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A" w:rsidRPr="00D948D5" w:rsidRDefault="008525EA" w:rsidP="008525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25EA" w:rsidRPr="00D948D5" w:rsidRDefault="008525EA" w:rsidP="008525EA">
      <w:pPr>
        <w:rPr>
          <w:sz w:val="28"/>
          <w:szCs w:val="28"/>
        </w:rPr>
      </w:pPr>
    </w:p>
    <w:p w:rsidR="008525EA" w:rsidRPr="00D948D5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outlineLvl w:val="0"/>
        <w:rPr>
          <w:rFonts w:cs="Times New Roman CYR"/>
          <w:b/>
        </w:rPr>
      </w:pPr>
    </w:p>
    <w:p w:rsidR="008525EA" w:rsidRDefault="008525EA" w:rsidP="008525EA">
      <w:pPr>
        <w:outlineLvl w:val="0"/>
        <w:rPr>
          <w:rFonts w:cs="Times New Roman CYR"/>
          <w:b/>
        </w:rPr>
      </w:pPr>
    </w:p>
    <w:p w:rsidR="008525EA" w:rsidRPr="00C634C9" w:rsidRDefault="008525EA" w:rsidP="008525EA">
      <w:pPr>
        <w:outlineLvl w:val="0"/>
        <w:rPr>
          <w:rFonts w:cs="Times New Roman CYR"/>
          <w:b/>
          <w:sz w:val="28"/>
          <w:szCs w:val="28"/>
        </w:rPr>
      </w:pPr>
      <w:r w:rsidRPr="00C634C9">
        <w:rPr>
          <w:rFonts w:cs="Times New Roman CYR"/>
          <w:b/>
          <w:sz w:val="28"/>
          <w:szCs w:val="28"/>
        </w:rPr>
        <w:t xml:space="preserve">                                              РЕСПУБЛИКА МОРДОВИЯ</w:t>
      </w:r>
    </w:p>
    <w:p w:rsidR="008525EA" w:rsidRPr="00C634C9" w:rsidRDefault="008525EA" w:rsidP="008525EA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8525EA" w:rsidRPr="00C634C9" w:rsidRDefault="008525EA" w:rsidP="008525EA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8525EA" w:rsidRPr="00C634C9" w:rsidRDefault="008525EA" w:rsidP="008525EA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8525EA" w:rsidRPr="00EC518F" w:rsidRDefault="008525EA" w:rsidP="008525EA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8525EA" w:rsidRDefault="008525EA" w:rsidP="008525EA">
      <w:pPr>
        <w:ind w:right="-185"/>
        <w:rPr>
          <w:rFonts w:cs="Tahoma"/>
        </w:rPr>
      </w:pPr>
    </w:p>
    <w:p w:rsidR="008525EA" w:rsidRDefault="008525EA" w:rsidP="008525EA">
      <w:pPr>
        <w:rPr>
          <w:sz w:val="28"/>
          <w:szCs w:val="28"/>
        </w:rPr>
      </w:pPr>
      <w:r>
        <w:rPr>
          <w:sz w:val="28"/>
          <w:szCs w:val="28"/>
        </w:rPr>
        <w:t xml:space="preserve">  01.03.2017                                                                                                            № 7/28</w:t>
      </w:r>
    </w:p>
    <w:p w:rsidR="008525EA" w:rsidRPr="004D7B1A" w:rsidRDefault="008525EA" w:rsidP="008525EA">
      <w:pPr>
        <w:rPr>
          <w:sz w:val="28"/>
          <w:szCs w:val="28"/>
        </w:rPr>
      </w:pPr>
    </w:p>
    <w:p w:rsidR="008525EA" w:rsidRPr="00720977" w:rsidRDefault="008525EA" w:rsidP="008525EA">
      <w:pPr>
        <w:pStyle w:val="a5"/>
        <w:ind w:firstLine="0"/>
        <w:rPr>
          <w:i/>
          <w:szCs w:val="28"/>
        </w:rPr>
      </w:pPr>
    </w:p>
    <w:p w:rsidR="008525EA" w:rsidRPr="008B2567" w:rsidRDefault="008525EA" w:rsidP="008525EA">
      <w:pPr>
        <w:pStyle w:val="a5"/>
        <w:ind w:right="4135" w:firstLine="0"/>
        <w:rPr>
          <w:i/>
          <w:szCs w:val="28"/>
        </w:rPr>
      </w:pPr>
    </w:p>
    <w:p w:rsidR="008525EA" w:rsidRPr="00E4549A" w:rsidRDefault="008525EA" w:rsidP="008525EA">
      <w:pPr>
        <w:ind w:left="142" w:right="4534"/>
        <w:jc w:val="both"/>
        <w:rPr>
          <w:sz w:val="26"/>
          <w:szCs w:val="26"/>
        </w:rPr>
      </w:pPr>
      <w:r w:rsidRPr="00D63389">
        <w:rPr>
          <w:sz w:val="26"/>
          <w:szCs w:val="26"/>
        </w:rPr>
        <w:t>О вынесении на публичные слушания проект</w:t>
      </w:r>
      <w:r>
        <w:rPr>
          <w:sz w:val="26"/>
          <w:szCs w:val="26"/>
        </w:rPr>
        <w:t xml:space="preserve">а </w:t>
      </w:r>
      <w:r w:rsidRPr="00D63389">
        <w:t xml:space="preserve"> </w:t>
      </w:r>
      <w:r w:rsidRPr="00D63389">
        <w:rPr>
          <w:sz w:val="26"/>
          <w:szCs w:val="26"/>
        </w:rPr>
        <w:t xml:space="preserve">решения Совета депутатов Болдовского сельского поселения </w:t>
      </w:r>
    </w:p>
    <w:p w:rsidR="008525EA" w:rsidRPr="00D63389" w:rsidRDefault="008525EA" w:rsidP="008525EA">
      <w:pPr>
        <w:jc w:val="center"/>
        <w:rPr>
          <w:sz w:val="26"/>
          <w:szCs w:val="26"/>
        </w:rPr>
      </w:pPr>
    </w:p>
    <w:p w:rsidR="008525EA" w:rsidRDefault="008525EA" w:rsidP="008525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</w:t>
      </w:r>
    </w:p>
    <w:p w:rsidR="008525EA" w:rsidRPr="00640E57" w:rsidRDefault="008525EA" w:rsidP="008525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</w:p>
    <w:p w:rsidR="008525EA" w:rsidRDefault="008525EA" w:rsidP="008525EA">
      <w:pPr>
        <w:jc w:val="both"/>
        <w:rPr>
          <w:iCs/>
          <w:spacing w:val="-1"/>
          <w:sz w:val="28"/>
          <w:szCs w:val="28"/>
        </w:rPr>
      </w:pP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</w:p>
    <w:p w:rsidR="008525EA" w:rsidRDefault="008525EA" w:rsidP="008525EA">
      <w:pPr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за    2016  год »</w:t>
      </w:r>
    </w:p>
    <w:p w:rsidR="008525EA" w:rsidRPr="00D63389" w:rsidRDefault="008525EA" w:rsidP="008525EA">
      <w:pPr>
        <w:ind w:left="142" w:hanging="142"/>
        <w:jc w:val="both"/>
        <w:rPr>
          <w:sz w:val="26"/>
          <w:szCs w:val="26"/>
        </w:rPr>
      </w:pPr>
      <w:r w:rsidRPr="00D63389">
        <w:rPr>
          <w:sz w:val="26"/>
          <w:szCs w:val="26"/>
        </w:rPr>
        <w:t xml:space="preserve">                     </w:t>
      </w:r>
    </w:p>
    <w:p w:rsidR="008525EA" w:rsidRPr="00FD2629" w:rsidRDefault="008525EA" w:rsidP="008525EA">
      <w:pPr>
        <w:jc w:val="both"/>
        <w:rPr>
          <w:color w:val="000000"/>
          <w:spacing w:val="1"/>
          <w:sz w:val="28"/>
          <w:szCs w:val="28"/>
        </w:rPr>
      </w:pPr>
      <w:r w:rsidRPr="006E61DB">
        <w:rPr>
          <w:sz w:val="28"/>
          <w:szCs w:val="28"/>
        </w:rPr>
        <w:t xml:space="preserve">             В соответствии со статьями 28, Федерального Закона от  6 октября  2003 года № 131 -ФЗ  " Об общих принципах организации местного самоуправления в Российской Федерации" статьей 13   Устава Болдовского сельского поселения Рузаевского муниципального района,</w:t>
      </w:r>
      <w:r w:rsidRPr="006E61DB">
        <w:rPr>
          <w:color w:val="000000"/>
          <w:spacing w:val="1"/>
          <w:sz w:val="28"/>
          <w:szCs w:val="28"/>
        </w:rPr>
        <w:t xml:space="preserve">  </w:t>
      </w:r>
      <w:r w:rsidRPr="00FD2629">
        <w:rPr>
          <w:rFonts w:cs="Times New Roman CYR"/>
          <w:sz w:val="28"/>
          <w:szCs w:val="28"/>
        </w:rPr>
        <w:t xml:space="preserve">с решением Совета депутатов Болдовского сельского поселения от  10 ноября  2005 года  №  26 «Об утверждении положения о порядке проведения публичных слушаний на территории Болдовского сельского поселения»,и о внесении  изменений в решение Совета депутатов Болдовского сельского поселения от 22 августа  2007 года № 97  </w:t>
      </w:r>
    </w:p>
    <w:p w:rsidR="008525EA" w:rsidRPr="00FD2629" w:rsidRDefault="008525EA" w:rsidP="008525EA">
      <w:pPr>
        <w:jc w:val="both"/>
        <w:rPr>
          <w:color w:val="000000"/>
          <w:spacing w:val="1"/>
          <w:sz w:val="28"/>
          <w:szCs w:val="28"/>
        </w:rPr>
      </w:pPr>
    </w:p>
    <w:p w:rsidR="008525EA" w:rsidRPr="00D63389" w:rsidRDefault="008525EA" w:rsidP="008525EA">
      <w:pPr>
        <w:ind w:left="142" w:hanging="142"/>
        <w:jc w:val="both"/>
        <w:rPr>
          <w:sz w:val="26"/>
          <w:szCs w:val="26"/>
        </w:rPr>
      </w:pPr>
    </w:p>
    <w:p w:rsidR="008525EA" w:rsidRPr="00D63389" w:rsidRDefault="008525EA" w:rsidP="008525EA">
      <w:pPr>
        <w:ind w:left="709" w:right="424"/>
        <w:jc w:val="center"/>
        <w:rPr>
          <w:b/>
          <w:bCs/>
          <w:sz w:val="26"/>
          <w:szCs w:val="26"/>
        </w:rPr>
      </w:pPr>
      <w:r w:rsidRPr="00D63389">
        <w:rPr>
          <w:b/>
          <w:bCs/>
          <w:sz w:val="26"/>
          <w:szCs w:val="26"/>
        </w:rPr>
        <w:t>Совет   депутатов  Болдовского сельского поселения</w:t>
      </w:r>
    </w:p>
    <w:p w:rsidR="008525EA" w:rsidRPr="00D63389" w:rsidRDefault="008525EA" w:rsidP="008525EA">
      <w:pPr>
        <w:jc w:val="center"/>
        <w:outlineLvl w:val="0"/>
      </w:pPr>
      <w:r w:rsidRPr="00D63389">
        <w:rPr>
          <w:b/>
          <w:bCs/>
          <w:sz w:val="26"/>
          <w:szCs w:val="26"/>
        </w:rPr>
        <w:t>Рузаевского  муниципального района</w:t>
      </w:r>
    </w:p>
    <w:p w:rsidR="008525EA" w:rsidRPr="00D63389" w:rsidRDefault="008525EA" w:rsidP="008525EA">
      <w:pPr>
        <w:jc w:val="center"/>
        <w:outlineLvl w:val="0"/>
      </w:pPr>
      <w:r w:rsidRPr="00D63389">
        <w:rPr>
          <w:b/>
          <w:bCs/>
          <w:sz w:val="26"/>
          <w:szCs w:val="26"/>
        </w:rPr>
        <w:t>РЕШИЛ:</w:t>
      </w:r>
    </w:p>
    <w:p w:rsidR="008525EA" w:rsidRPr="00D63389" w:rsidRDefault="008525EA" w:rsidP="008525EA">
      <w:pPr>
        <w:ind w:left="142" w:right="4960" w:firstLine="425"/>
        <w:jc w:val="center"/>
        <w:rPr>
          <w:sz w:val="26"/>
          <w:szCs w:val="26"/>
        </w:rPr>
      </w:pPr>
    </w:p>
    <w:p w:rsidR="008525EA" w:rsidRPr="00C845A7" w:rsidRDefault="008525EA" w:rsidP="008525EA">
      <w:pPr>
        <w:jc w:val="both"/>
        <w:rPr>
          <w:iCs/>
          <w:sz w:val="28"/>
          <w:szCs w:val="28"/>
        </w:rPr>
      </w:pPr>
      <w:r w:rsidRPr="00D63389">
        <w:rPr>
          <w:sz w:val="26"/>
          <w:szCs w:val="26"/>
        </w:rPr>
        <w:t xml:space="preserve">1. Опубликовать и вынести на публичные слушания проект решения Совета депутатов Болдовского сельского поселения Рузаевского муниципального района  </w:t>
      </w:r>
      <w:r>
        <w:rPr>
          <w:iCs/>
          <w:sz w:val="28"/>
          <w:szCs w:val="28"/>
        </w:rPr>
        <w:t>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 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  <w:r>
        <w:rPr>
          <w:iCs/>
          <w:sz w:val="28"/>
          <w:szCs w:val="28"/>
        </w:rPr>
        <w:t xml:space="preserve">  </w:t>
      </w: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за    2016 год »</w:t>
      </w:r>
      <w:r>
        <w:rPr>
          <w:iCs/>
          <w:sz w:val="28"/>
          <w:szCs w:val="28"/>
        </w:rPr>
        <w:t xml:space="preserve"> </w:t>
      </w:r>
      <w:r w:rsidRPr="00D63389">
        <w:rPr>
          <w:sz w:val="26"/>
          <w:szCs w:val="26"/>
        </w:rPr>
        <w:t xml:space="preserve"> внесенный в порядке инициативы  Совета депутатов  Болдовского сельского поселения Рузаевского муниципального района</w:t>
      </w:r>
    </w:p>
    <w:p w:rsidR="008525EA" w:rsidRPr="00D63389" w:rsidRDefault="008525EA" w:rsidP="008525EA">
      <w:r w:rsidRPr="00D63389">
        <w:t xml:space="preserve">                                                            </w:t>
      </w:r>
      <w:r w:rsidRPr="00D63389">
        <w:rPr>
          <w:sz w:val="26"/>
          <w:szCs w:val="26"/>
        </w:rPr>
        <w:t>(приложение  №1).</w:t>
      </w:r>
    </w:p>
    <w:p w:rsidR="008525EA" w:rsidRPr="00D63389" w:rsidRDefault="008525EA" w:rsidP="008525EA">
      <w:pPr>
        <w:rPr>
          <w:sz w:val="26"/>
          <w:szCs w:val="26"/>
        </w:rPr>
      </w:pPr>
      <w:r w:rsidRPr="00D63389">
        <w:rPr>
          <w:sz w:val="26"/>
          <w:szCs w:val="26"/>
        </w:rPr>
        <w:t>2. Определить, что место и время проведения публичных слушаний устанавливаются в соответствии с графиком (приложение 2).</w:t>
      </w:r>
    </w:p>
    <w:p w:rsidR="008525EA" w:rsidRPr="00D63389" w:rsidRDefault="008525EA" w:rsidP="008525EA">
      <w:pPr>
        <w:rPr>
          <w:sz w:val="26"/>
          <w:szCs w:val="26"/>
        </w:rPr>
      </w:pPr>
      <w:r w:rsidRPr="00D63389">
        <w:rPr>
          <w:sz w:val="26"/>
          <w:szCs w:val="26"/>
        </w:rPr>
        <w:lastRenderedPageBreak/>
        <w:t>3. Установить, что организация и проведение публичных слушаний осуществляется рабочей группой (приложение 3).</w:t>
      </w:r>
    </w:p>
    <w:p w:rsidR="008525EA" w:rsidRPr="00C845A7" w:rsidRDefault="008525EA" w:rsidP="008525EA">
      <w:pPr>
        <w:jc w:val="both"/>
        <w:rPr>
          <w:iCs/>
          <w:sz w:val="28"/>
          <w:szCs w:val="28"/>
        </w:rPr>
      </w:pPr>
      <w:r w:rsidRPr="00D63389">
        <w:rPr>
          <w:sz w:val="26"/>
          <w:szCs w:val="26"/>
        </w:rPr>
        <w:t xml:space="preserve">4. Предложения по проекту решения  Совета депутатов  Болдовского сельского поселения Рузаевского муниципального района  </w:t>
      </w:r>
      <w:r>
        <w:rPr>
          <w:iCs/>
          <w:sz w:val="28"/>
          <w:szCs w:val="28"/>
        </w:rPr>
        <w:t>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 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  <w:r>
        <w:rPr>
          <w:iCs/>
          <w:sz w:val="28"/>
          <w:szCs w:val="28"/>
        </w:rPr>
        <w:t xml:space="preserve"> </w:t>
      </w: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за    2016 год »</w:t>
      </w:r>
    </w:p>
    <w:p w:rsidR="008525EA" w:rsidRPr="00C845A7" w:rsidRDefault="008525EA" w:rsidP="008525EA">
      <w:pPr>
        <w:jc w:val="both"/>
        <w:rPr>
          <w:iCs/>
          <w:sz w:val="28"/>
          <w:szCs w:val="28"/>
        </w:rPr>
      </w:pPr>
      <w:r w:rsidRPr="00D63389">
        <w:rPr>
          <w:sz w:val="26"/>
          <w:szCs w:val="26"/>
        </w:rPr>
        <w:t xml:space="preserve">принимаются рабочей группой по  </w:t>
      </w:r>
      <w:r>
        <w:rPr>
          <w:sz w:val="26"/>
          <w:szCs w:val="26"/>
        </w:rPr>
        <w:t xml:space="preserve"> 10   марта 2017 года </w:t>
      </w:r>
      <w:r w:rsidRPr="00D63389">
        <w:rPr>
          <w:sz w:val="26"/>
          <w:szCs w:val="26"/>
        </w:rPr>
        <w:t xml:space="preserve">  включительно  в соответствии с прилагаемой формой внесения предложений по проекту решения  Совета депутатов  Болдовского сельского поселения  Рузаевского муниципального района  </w:t>
      </w:r>
      <w:r>
        <w:rPr>
          <w:iCs/>
          <w:sz w:val="28"/>
          <w:szCs w:val="28"/>
        </w:rPr>
        <w:t>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бюджета  </w:t>
      </w:r>
      <w:r>
        <w:rPr>
          <w:iCs/>
          <w:spacing w:val="-3"/>
          <w:sz w:val="28"/>
          <w:szCs w:val="28"/>
        </w:rPr>
        <w:t xml:space="preserve">Болдовского сельского поселения 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за    2016 год »</w:t>
      </w:r>
    </w:p>
    <w:p w:rsidR="008525EA" w:rsidRPr="00D63389" w:rsidRDefault="008525EA" w:rsidP="008525EA">
      <w:pPr>
        <w:rPr>
          <w:sz w:val="26"/>
          <w:szCs w:val="26"/>
        </w:rPr>
      </w:pPr>
      <w:r w:rsidRPr="00D63389">
        <w:rPr>
          <w:sz w:val="26"/>
          <w:szCs w:val="26"/>
        </w:rPr>
        <w:t>, (приложение 4) по адресу РМ,Рузаевский р-</w:t>
      </w:r>
      <w:r>
        <w:rPr>
          <w:sz w:val="26"/>
          <w:szCs w:val="26"/>
        </w:rPr>
        <w:t>н,с.Болдово,ул.Первоболдовская  41 (</w:t>
      </w:r>
      <w:r w:rsidRPr="00D63389">
        <w:rPr>
          <w:sz w:val="26"/>
          <w:szCs w:val="26"/>
        </w:rPr>
        <w:t>тел 57-5-31) ежедневно с 8 ч. 00 мин. до 16 ч. 00 мин., кроме субботы и воскресенья.</w:t>
      </w:r>
    </w:p>
    <w:p w:rsidR="008525EA" w:rsidRPr="00C91D5B" w:rsidRDefault="008525EA" w:rsidP="008525EA">
      <w:pPr>
        <w:jc w:val="both"/>
        <w:rPr>
          <w:iCs/>
          <w:sz w:val="28"/>
          <w:szCs w:val="28"/>
        </w:rPr>
      </w:pPr>
      <w:r w:rsidRPr="00D63389">
        <w:rPr>
          <w:sz w:val="26"/>
          <w:szCs w:val="26"/>
        </w:rPr>
        <w:t xml:space="preserve">5. Обсуждение проекта   решения  Совета депутатов  Болдовского сельского поселения , Рузаевского муниципального района, </w:t>
      </w:r>
      <w:r>
        <w:rPr>
          <w:iCs/>
          <w:sz w:val="28"/>
          <w:szCs w:val="28"/>
        </w:rPr>
        <w:t>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 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  <w:r>
        <w:rPr>
          <w:iCs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за    2016 год »</w:t>
      </w:r>
      <w:r>
        <w:rPr>
          <w:iCs/>
          <w:sz w:val="28"/>
          <w:szCs w:val="28"/>
        </w:rPr>
        <w:t xml:space="preserve"> </w:t>
      </w:r>
      <w:r w:rsidRPr="00D63389">
        <w:rPr>
          <w:sz w:val="26"/>
          <w:szCs w:val="26"/>
        </w:rPr>
        <w:t xml:space="preserve">  осуществляется в порядке, установленном Положением о порядке проведения публичных слушаний.</w:t>
      </w:r>
    </w:p>
    <w:p w:rsidR="008525EA" w:rsidRPr="00514070" w:rsidRDefault="008525EA" w:rsidP="008525EA">
      <w:pPr>
        <w:pStyle w:val="a5"/>
        <w:ind w:firstLine="0"/>
        <w:rPr>
          <w:szCs w:val="28"/>
        </w:rPr>
      </w:pPr>
      <w:r w:rsidRPr="00514070">
        <w:rPr>
          <w:szCs w:val="28"/>
        </w:rPr>
        <w:t xml:space="preserve">6 Настоящее  решение  подлежит  обнародованию  </w:t>
      </w:r>
      <w:r>
        <w:rPr>
          <w:szCs w:val="28"/>
        </w:rPr>
        <w:t xml:space="preserve"> </w:t>
      </w:r>
      <w:r w:rsidRPr="00514070">
        <w:rPr>
          <w:szCs w:val="28"/>
        </w:rPr>
        <w:t xml:space="preserve"> и размещению на официальном сайте органов местного самоуправления Рузаевского муниципального района в сети «Интернет» по адресу: ruzaevka-rm.ru/</w:t>
      </w:r>
    </w:p>
    <w:p w:rsidR="008525EA" w:rsidRPr="00514070" w:rsidRDefault="008525EA" w:rsidP="008525EA">
      <w:pPr>
        <w:pStyle w:val="a5"/>
        <w:ind w:firstLine="900"/>
        <w:rPr>
          <w:szCs w:val="28"/>
        </w:rPr>
      </w:pPr>
    </w:p>
    <w:p w:rsidR="008525EA" w:rsidRPr="00D63389" w:rsidRDefault="008525EA" w:rsidP="008525EA">
      <w:pPr>
        <w:rPr>
          <w:sz w:val="26"/>
          <w:szCs w:val="26"/>
        </w:rPr>
      </w:pPr>
    </w:p>
    <w:p w:rsidR="008525EA" w:rsidRPr="00D63389" w:rsidRDefault="008525EA" w:rsidP="008525EA">
      <w:pPr>
        <w:ind w:firstLine="709"/>
        <w:jc w:val="both"/>
        <w:rPr>
          <w:sz w:val="26"/>
          <w:szCs w:val="26"/>
        </w:rPr>
      </w:pPr>
    </w:p>
    <w:p w:rsidR="008525EA" w:rsidRPr="00D63389" w:rsidRDefault="008525EA" w:rsidP="008525EA"/>
    <w:p w:rsidR="008525EA" w:rsidRPr="00514070" w:rsidRDefault="008525EA" w:rsidP="008525EA">
      <w:pPr>
        <w:jc w:val="both"/>
        <w:outlineLvl w:val="0"/>
        <w:rPr>
          <w:bCs/>
          <w:sz w:val="28"/>
          <w:szCs w:val="28"/>
        </w:rPr>
      </w:pPr>
      <w:r w:rsidRPr="00514070">
        <w:rPr>
          <w:bCs/>
          <w:sz w:val="28"/>
          <w:szCs w:val="28"/>
        </w:rPr>
        <w:t xml:space="preserve"> Глава Болдовского</w:t>
      </w:r>
    </w:p>
    <w:p w:rsidR="008525EA" w:rsidRPr="00514070" w:rsidRDefault="008525EA" w:rsidP="008525EA">
      <w:pPr>
        <w:jc w:val="both"/>
        <w:rPr>
          <w:bCs/>
          <w:sz w:val="28"/>
          <w:szCs w:val="28"/>
        </w:rPr>
      </w:pPr>
      <w:r w:rsidRPr="00514070">
        <w:rPr>
          <w:bCs/>
          <w:sz w:val="28"/>
          <w:szCs w:val="28"/>
        </w:rPr>
        <w:t xml:space="preserve"> сельского поселения                                     </w:t>
      </w:r>
      <w:r>
        <w:rPr>
          <w:bCs/>
          <w:sz w:val="28"/>
          <w:szCs w:val="28"/>
        </w:rPr>
        <w:t xml:space="preserve">А.М.Васин </w:t>
      </w:r>
      <w:r w:rsidRPr="00514070">
        <w:rPr>
          <w:bCs/>
          <w:sz w:val="28"/>
          <w:szCs w:val="28"/>
        </w:rPr>
        <w:tab/>
      </w:r>
      <w:r w:rsidRPr="00514070">
        <w:rPr>
          <w:bCs/>
          <w:sz w:val="28"/>
          <w:szCs w:val="28"/>
        </w:rPr>
        <w:tab/>
      </w:r>
      <w:r w:rsidRPr="00514070">
        <w:rPr>
          <w:bCs/>
          <w:sz w:val="28"/>
          <w:szCs w:val="28"/>
        </w:rPr>
        <w:tab/>
      </w:r>
      <w:r w:rsidRPr="00514070">
        <w:rPr>
          <w:bCs/>
          <w:sz w:val="28"/>
          <w:szCs w:val="28"/>
        </w:rPr>
        <w:tab/>
      </w:r>
      <w:r w:rsidRPr="00514070">
        <w:rPr>
          <w:bCs/>
          <w:sz w:val="28"/>
          <w:szCs w:val="28"/>
        </w:rPr>
        <w:tab/>
      </w:r>
      <w:r w:rsidRPr="00514070">
        <w:rPr>
          <w:bCs/>
          <w:sz w:val="28"/>
          <w:szCs w:val="28"/>
        </w:rPr>
        <w:tab/>
      </w:r>
    </w:p>
    <w:p w:rsidR="008525EA" w:rsidRPr="00514070" w:rsidRDefault="008525EA" w:rsidP="008525EA">
      <w:pPr>
        <w:jc w:val="both"/>
        <w:rPr>
          <w:sz w:val="28"/>
          <w:szCs w:val="28"/>
        </w:rPr>
      </w:pPr>
    </w:p>
    <w:p w:rsidR="008525EA" w:rsidRPr="00514070" w:rsidRDefault="008525EA" w:rsidP="008525EA">
      <w:pPr>
        <w:rPr>
          <w:bCs/>
          <w:sz w:val="28"/>
          <w:szCs w:val="28"/>
        </w:rPr>
      </w:pPr>
    </w:p>
    <w:p w:rsidR="008525EA" w:rsidRDefault="008525EA" w:rsidP="008525EA">
      <w:pPr>
        <w:spacing w:before="100" w:beforeAutospacing="1"/>
        <w:jc w:val="center"/>
        <w:rPr>
          <w:sz w:val="27"/>
          <w:szCs w:val="27"/>
        </w:rPr>
      </w:pPr>
    </w:p>
    <w:p w:rsidR="008525EA" w:rsidRPr="00D612B6" w:rsidRDefault="008525EA" w:rsidP="008525EA">
      <w:pPr>
        <w:spacing w:before="100" w:beforeAutospacing="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в  НПА 2017 папке  решение  </w:t>
      </w:r>
      <w:r>
        <w:rPr>
          <w:sz w:val="27"/>
          <w:szCs w:val="27"/>
          <w:lang w:val="en-US"/>
        </w:rPr>
        <w:t>XL</w:t>
      </w:r>
      <w:r>
        <w:rPr>
          <w:sz w:val="27"/>
          <w:szCs w:val="27"/>
        </w:rPr>
        <w:t xml:space="preserve"> годовой отчет</w:t>
      </w:r>
    </w:p>
    <w:p w:rsidR="008525EA" w:rsidRDefault="008525EA" w:rsidP="008525EA">
      <w:pPr>
        <w:spacing w:before="100" w:beforeAutospacing="1"/>
        <w:jc w:val="center"/>
        <w:rPr>
          <w:sz w:val="27"/>
          <w:szCs w:val="27"/>
        </w:rPr>
      </w:pPr>
    </w:p>
    <w:p w:rsidR="008525EA" w:rsidRDefault="008525EA" w:rsidP="008525EA"/>
    <w:p w:rsidR="008525EA" w:rsidRDefault="008525EA" w:rsidP="008525EA"/>
    <w:p w:rsidR="008525EA" w:rsidRDefault="008525EA" w:rsidP="008525EA">
      <w:pPr>
        <w:ind w:left="4680"/>
      </w:pPr>
    </w:p>
    <w:p w:rsidR="008525EA" w:rsidRDefault="008525EA" w:rsidP="008525EA">
      <w:pPr>
        <w:ind w:left="4680"/>
      </w:pPr>
    </w:p>
    <w:p w:rsidR="008525EA" w:rsidRDefault="008525EA" w:rsidP="008525EA">
      <w:pPr>
        <w:ind w:left="4680"/>
      </w:pPr>
    </w:p>
    <w:p w:rsidR="008525EA" w:rsidRDefault="008525EA" w:rsidP="008525EA">
      <w:pPr>
        <w:ind w:left="4680"/>
      </w:pPr>
    </w:p>
    <w:p w:rsidR="008525EA" w:rsidRDefault="008525EA" w:rsidP="008525EA"/>
    <w:p w:rsidR="008525EA" w:rsidRDefault="008525EA" w:rsidP="008525EA">
      <w:pPr>
        <w:shd w:val="clear" w:color="auto" w:fill="FFFFFF"/>
        <w:spacing w:before="269" w:line="269" w:lineRule="exact"/>
        <w:ind w:right="14"/>
        <w:jc w:val="right"/>
      </w:pPr>
    </w:p>
    <w:p w:rsidR="008525EA" w:rsidRDefault="008525EA" w:rsidP="008525EA">
      <w:pPr>
        <w:shd w:val="clear" w:color="auto" w:fill="FFFFFF"/>
        <w:spacing w:before="269" w:line="269" w:lineRule="exact"/>
        <w:ind w:right="14"/>
      </w:pPr>
    </w:p>
    <w:p w:rsidR="008525EA" w:rsidRDefault="008525EA" w:rsidP="008525EA">
      <w:pPr>
        <w:shd w:val="clear" w:color="auto" w:fill="FFFFFF"/>
        <w:spacing w:before="269" w:line="269" w:lineRule="exact"/>
        <w:ind w:right="14"/>
      </w:pPr>
    </w:p>
    <w:p w:rsidR="008525EA" w:rsidRDefault="008525EA" w:rsidP="008525EA">
      <w:pPr>
        <w:shd w:val="clear" w:color="auto" w:fill="FFFFFF"/>
        <w:spacing w:before="269" w:line="269" w:lineRule="exact"/>
        <w:ind w:right="14"/>
      </w:pPr>
    </w:p>
    <w:p w:rsidR="008525EA" w:rsidRDefault="008525EA" w:rsidP="008525EA">
      <w:pPr>
        <w:shd w:val="clear" w:color="auto" w:fill="FFFFFF"/>
        <w:spacing w:before="269" w:line="269" w:lineRule="exact"/>
        <w:ind w:right="14"/>
        <w:jc w:val="right"/>
      </w:pPr>
      <w:r>
        <w:lastRenderedPageBreak/>
        <w:t xml:space="preserve">                                                                                                                  </w:t>
      </w:r>
    </w:p>
    <w:p w:rsidR="008525EA" w:rsidRDefault="008525EA" w:rsidP="008525EA">
      <w:pPr>
        <w:shd w:val="clear" w:color="auto" w:fill="FFFFFF"/>
        <w:spacing w:before="269" w:line="269" w:lineRule="exact"/>
        <w:ind w:right="14"/>
        <w:jc w:val="right"/>
      </w:pPr>
      <w:r>
        <w:t xml:space="preserve">        </w:t>
      </w:r>
      <w:r>
        <w:rPr>
          <w:color w:val="000000"/>
          <w:spacing w:val="-2"/>
        </w:rPr>
        <w:t>Приложение № 1</w:t>
      </w:r>
    </w:p>
    <w:p w:rsidR="008525EA" w:rsidRDefault="008525EA" w:rsidP="008525EA">
      <w:pPr>
        <w:shd w:val="clear" w:color="auto" w:fill="FFFFFF"/>
        <w:spacing w:line="269" w:lineRule="exact"/>
        <w:ind w:right="24"/>
        <w:jc w:val="right"/>
      </w:pPr>
      <w:r>
        <w:rPr>
          <w:color w:val="000000"/>
          <w:spacing w:val="-2"/>
        </w:rPr>
        <w:t>к решению Совета депутатов</w:t>
      </w:r>
    </w:p>
    <w:p w:rsidR="008525EA" w:rsidRDefault="008525EA" w:rsidP="008525EA">
      <w:pPr>
        <w:shd w:val="clear" w:color="auto" w:fill="FFFFFF"/>
        <w:spacing w:line="269" w:lineRule="exact"/>
        <w:ind w:right="19"/>
        <w:jc w:val="right"/>
      </w:pPr>
      <w:r>
        <w:rPr>
          <w:color w:val="000000"/>
          <w:spacing w:val="-2"/>
        </w:rPr>
        <w:t>Болдовского</w:t>
      </w:r>
    </w:p>
    <w:p w:rsidR="008525EA" w:rsidRDefault="008525EA" w:rsidP="008525EA">
      <w:pPr>
        <w:shd w:val="clear" w:color="auto" w:fill="FFFFFF"/>
        <w:spacing w:line="269" w:lineRule="exact"/>
        <w:ind w:right="14"/>
        <w:jc w:val="right"/>
      </w:pPr>
      <w:r>
        <w:rPr>
          <w:color w:val="000000"/>
          <w:spacing w:val="-1"/>
        </w:rPr>
        <w:t>сельского поселения</w:t>
      </w:r>
    </w:p>
    <w:p w:rsidR="008525EA" w:rsidRPr="00BB584A" w:rsidRDefault="008525EA" w:rsidP="008525EA">
      <w:pPr>
        <w:jc w:val="right"/>
        <w:rPr>
          <w:sz w:val="28"/>
          <w:szCs w:val="28"/>
        </w:rPr>
      </w:pPr>
      <w:r w:rsidRPr="006A2B5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  марта </w:t>
      </w:r>
      <w:r w:rsidRPr="006A2B5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6A2B5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№ 7/28   </w:t>
      </w:r>
    </w:p>
    <w:p w:rsidR="008525EA" w:rsidRDefault="008525EA" w:rsidP="008525EA">
      <w:pPr>
        <w:spacing w:before="14"/>
        <w:ind w:right="549"/>
      </w:pPr>
    </w:p>
    <w:p w:rsidR="008525EA" w:rsidRDefault="008525EA" w:rsidP="008525EA">
      <w:pPr>
        <w:spacing w:before="100" w:beforeAutospacing="1"/>
        <w:rPr>
          <w:b/>
        </w:rPr>
      </w:pPr>
      <w:r>
        <w:t xml:space="preserve">                                                                    </w:t>
      </w:r>
      <w:r w:rsidRPr="00D63389">
        <w:rPr>
          <w:b/>
        </w:rPr>
        <w:t>ПРОЕКТ</w:t>
      </w:r>
    </w:p>
    <w:p w:rsidR="008525EA" w:rsidRPr="00D63389" w:rsidRDefault="008525EA" w:rsidP="008525EA">
      <w:pPr>
        <w:spacing w:before="100" w:beforeAutospacing="1"/>
        <w:rPr>
          <w:b/>
        </w:rPr>
      </w:pPr>
    </w:p>
    <w:p w:rsidR="008525EA" w:rsidRDefault="008525EA" w:rsidP="008525EA">
      <w:pPr>
        <w:jc w:val="center"/>
        <w:outlineLvl w:val="0"/>
        <w:rPr>
          <w:rFonts w:cs="Times New Roman CYR"/>
          <w:b/>
        </w:rPr>
      </w:pPr>
      <w:r>
        <w:rPr>
          <w:rFonts w:cs="Times New Roman CYR"/>
          <w:b/>
        </w:rPr>
        <w:t>РЕСПУБЛИКА МОРДОВИЯ</w:t>
      </w:r>
    </w:p>
    <w:p w:rsidR="008525EA" w:rsidRDefault="008525EA" w:rsidP="008525EA">
      <w:pPr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РУЗАЕВСКИЙ МУНИЦИПАЛЬНЫЙ РАЙОН</w:t>
      </w:r>
    </w:p>
    <w:p w:rsidR="008525EA" w:rsidRDefault="008525EA" w:rsidP="008525EA">
      <w:pPr>
        <w:jc w:val="center"/>
        <w:rPr>
          <w:rFonts w:cs="Times New Roman CYR"/>
          <w:b/>
          <w:bCs/>
        </w:rPr>
      </w:pPr>
    </w:p>
    <w:p w:rsidR="008525EA" w:rsidRDefault="008525EA" w:rsidP="008525EA">
      <w:pPr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СОВЕТ ДЕПУТАТОВ</w:t>
      </w:r>
    </w:p>
    <w:p w:rsidR="008525EA" w:rsidRDefault="008525EA" w:rsidP="008525EA">
      <w:pPr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БОЛДОВСКОГО СЕЛЬСКОГО ПОСЕЛЕНИЯ</w:t>
      </w:r>
    </w:p>
    <w:p w:rsidR="008525EA" w:rsidRDefault="008525EA" w:rsidP="008525EA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8525EA" w:rsidRDefault="008525EA" w:rsidP="008525EA">
      <w:pPr>
        <w:ind w:left="-1080" w:right="-185"/>
        <w:jc w:val="center"/>
        <w:rPr>
          <w:rFonts w:cs="Tahoma"/>
        </w:rPr>
      </w:pPr>
    </w:p>
    <w:p w:rsidR="008525EA" w:rsidRDefault="008525EA" w:rsidP="008525EA">
      <w:pPr>
        <w:jc w:val="both"/>
      </w:pPr>
      <w:r>
        <w:t xml:space="preserve">                     </w:t>
      </w:r>
    </w:p>
    <w:p w:rsidR="008525EA" w:rsidRDefault="008525EA" w:rsidP="008525EA">
      <w:pPr>
        <w:rPr>
          <w:sz w:val="28"/>
        </w:rPr>
      </w:pPr>
      <w:r>
        <w:rPr>
          <w:sz w:val="28"/>
        </w:rPr>
        <w:t xml:space="preserve">от                      2017 г.                                                                            №  </w:t>
      </w:r>
    </w:p>
    <w:p w:rsidR="008525EA" w:rsidRDefault="008525EA" w:rsidP="008525EA">
      <w:pPr>
        <w:ind w:right="-92"/>
        <w:rPr>
          <w:rFonts w:cs="Tahoma"/>
          <w:color w:val="000000"/>
          <w:sz w:val="27"/>
          <w:szCs w:val="27"/>
        </w:rPr>
      </w:pPr>
    </w:p>
    <w:p w:rsidR="008525EA" w:rsidRDefault="008525EA" w:rsidP="008525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1F0E4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 утверждении отчета  об исполнении  </w:t>
      </w:r>
    </w:p>
    <w:p w:rsidR="008525EA" w:rsidRPr="00640E57" w:rsidRDefault="008525EA" w:rsidP="008525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</w:p>
    <w:p w:rsidR="008525EA" w:rsidRDefault="008525EA" w:rsidP="008525EA">
      <w:pPr>
        <w:jc w:val="both"/>
        <w:rPr>
          <w:iCs/>
          <w:spacing w:val="-1"/>
          <w:sz w:val="28"/>
          <w:szCs w:val="28"/>
        </w:rPr>
      </w:pP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</w:p>
    <w:p w:rsidR="008525EA" w:rsidRDefault="008525EA" w:rsidP="008525EA">
      <w:pPr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за    2016 год »</w:t>
      </w:r>
    </w:p>
    <w:p w:rsidR="008525EA" w:rsidRDefault="008525EA" w:rsidP="008525EA">
      <w:pPr>
        <w:shd w:val="clear" w:color="auto" w:fill="FFFFFF"/>
        <w:spacing w:before="317" w:line="322" w:lineRule="exact"/>
        <w:ind w:left="34" w:firstLine="408"/>
      </w:pPr>
      <w:r>
        <w:rPr>
          <w:color w:val="000000"/>
          <w:spacing w:val="15"/>
          <w:sz w:val="28"/>
          <w:szCs w:val="28"/>
        </w:rPr>
        <w:t>Заслушав и обсудив информацию главного   бухгалтера администрации  Болдовского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об исполнении бюджета Болдовского </w:t>
      </w:r>
      <w:r>
        <w:rPr>
          <w:color w:val="000000"/>
          <w:spacing w:val="-2"/>
          <w:sz w:val="28"/>
          <w:szCs w:val="28"/>
        </w:rPr>
        <w:t xml:space="preserve"> сельского поселения</w:t>
      </w:r>
    </w:p>
    <w:p w:rsidR="008525EA" w:rsidRPr="00FC12A1" w:rsidRDefault="008525EA" w:rsidP="008525EA"/>
    <w:p w:rsidR="008525EA" w:rsidRPr="00D63389" w:rsidRDefault="008525EA" w:rsidP="008525EA">
      <w:pPr>
        <w:ind w:left="709" w:right="424"/>
        <w:jc w:val="center"/>
        <w:rPr>
          <w:b/>
          <w:bCs/>
          <w:sz w:val="26"/>
          <w:szCs w:val="26"/>
        </w:rPr>
      </w:pPr>
      <w:r w:rsidRPr="00D63389">
        <w:rPr>
          <w:b/>
          <w:bCs/>
          <w:sz w:val="26"/>
          <w:szCs w:val="26"/>
        </w:rPr>
        <w:t>Совет   депутатов  Болдовского сельского поселения</w:t>
      </w:r>
    </w:p>
    <w:p w:rsidR="008525EA" w:rsidRPr="00D63389" w:rsidRDefault="008525EA" w:rsidP="008525EA">
      <w:pPr>
        <w:jc w:val="center"/>
        <w:outlineLvl w:val="0"/>
      </w:pPr>
      <w:r w:rsidRPr="00D63389">
        <w:rPr>
          <w:b/>
          <w:bCs/>
          <w:sz w:val="26"/>
          <w:szCs w:val="26"/>
        </w:rPr>
        <w:t>Рузаевского  муниципального района</w:t>
      </w:r>
    </w:p>
    <w:p w:rsidR="008525EA" w:rsidRPr="00D63389" w:rsidRDefault="008525EA" w:rsidP="008525EA">
      <w:pPr>
        <w:jc w:val="center"/>
        <w:outlineLvl w:val="0"/>
      </w:pPr>
      <w:r w:rsidRPr="00D63389">
        <w:rPr>
          <w:b/>
          <w:bCs/>
          <w:sz w:val="26"/>
          <w:szCs w:val="26"/>
        </w:rPr>
        <w:t>РЕШИЛ:</w:t>
      </w:r>
    </w:p>
    <w:p w:rsidR="008525EA" w:rsidRPr="00D63389" w:rsidRDefault="008525EA" w:rsidP="008525EA">
      <w:pPr>
        <w:ind w:left="142" w:right="4960" w:firstLine="425"/>
        <w:jc w:val="center"/>
        <w:rPr>
          <w:sz w:val="26"/>
          <w:szCs w:val="26"/>
        </w:rPr>
      </w:pPr>
    </w:p>
    <w:p w:rsidR="008525EA" w:rsidRDefault="008525EA" w:rsidP="008525EA">
      <w:pPr>
        <w:jc w:val="both"/>
        <w:rPr>
          <w:iCs/>
          <w:spacing w:val="-1"/>
          <w:sz w:val="28"/>
          <w:szCs w:val="28"/>
        </w:rPr>
      </w:pPr>
      <w:r w:rsidRPr="0081306C">
        <w:rPr>
          <w:spacing w:val="-8"/>
          <w:sz w:val="28"/>
          <w:szCs w:val="28"/>
        </w:rPr>
        <w:t xml:space="preserve">       1. 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 w:rsidRPr="001F0E4D">
        <w:rPr>
          <w:iCs/>
          <w:spacing w:val="-3"/>
          <w:sz w:val="28"/>
          <w:szCs w:val="28"/>
        </w:rPr>
        <w:t>Болдовского сельского поселения</w:t>
      </w:r>
      <w:r>
        <w:rPr>
          <w:iCs/>
          <w:sz w:val="28"/>
          <w:szCs w:val="28"/>
        </w:rPr>
        <w:t xml:space="preserve"> </w:t>
      </w:r>
      <w:r w:rsidRPr="001F0E4D">
        <w:rPr>
          <w:iCs/>
          <w:spacing w:val="-3"/>
          <w:sz w:val="28"/>
          <w:szCs w:val="28"/>
        </w:rPr>
        <w:t xml:space="preserve"> </w:t>
      </w:r>
      <w:r w:rsidRPr="001F0E4D">
        <w:rPr>
          <w:iCs/>
          <w:spacing w:val="-1"/>
          <w:sz w:val="28"/>
          <w:szCs w:val="28"/>
        </w:rPr>
        <w:t xml:space="preserve">Рузаевского муниципального района   </w:t>
      </w:r>
      <w:r>
        <w:rPr>
          <w:iCs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за     2016  год »</w:t>
      </w:r>
    </w:p>
    <w:p w:rsidR="008525EA" w:rsidRDefault="008525EA" w:rsidP="008525EA">
      <w:pPr>
        <w:shd w:val="clear" w:color="auto" w:fill="FFFFFF"/>
        <w:tabs>
          <w:tab w:val="left" w:pos="605"/>
        </w:tabs>
        <w:spacing w:before="182" w:line="480" w:lineRule="exact"/>
        <w:ind w:left="350" w:right="265"/>
        <w:outlineLvl w:val="0"/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По доходам - в сумме                 3962635, 83 тыс. рублей</w:t>
      </w:r>
    </w:p>
    <w:p w:rsidR="008525EA" w:rsidRDefault="008525EA" w:rsidP="008525EA">
      <w:pPr>
        <w:shd w:val="clear" w:color="auto" w:fill="FFFFFF"/>
        <w:spacing w:before="5" w:line="480" w:lineRule="exact"/>
        <w:ind w:left="360"/>
      </w:pPr>
      <w:r>
        <w:rPr>
          <w:color w:val="000000"/>
          <w:spacing w:val="-1"/>
          <w:sz w:val="28"/>
          <w:szCs w:val="28"/>
        </w:rPr>
        <w:t xml:space="preserve">           По расходам - в сумме            4014817,21 тыс. рублей.  с превышением расходов   над доходами  в  сумме  52181,58 тыс.руб.</w:t>
      </w:r>
    </w:p>
    <w:p w:rsidR="008525EA" w:rsidRPr="0081306C" w:rsidRDefault="008525EA" w:rsidP="008525EA">
      <w:pPr>
        <w:jc w:val="center"/>
        <w:rPr>
          <w:rFonts w:eastAsia="Times New Roman CYR" w:cs="Times New Roman CYR"/>
          <w:kern w:val="1"/>
          <w:sz w:val="28"/>
          <w:szCs w:val="28"/>
        </w:rPr>
      </w:pPr>
    </w:p>
    <w:p w:rsidR="008525EA" w:rsidRPr="002C0D72" w:rsidRDefault="008525EA" w:rsidP="008525EA">
      <w:pPr>
        <w:jc w:val="both"/>
        <w:rPr>
          <w:sz w:val="28"/>
          <w:szCs w:val="28"/>
        </w:rPr>
      </w:pPr>
      <w:r>
        <w:rPr>
          <w:rFonts w:cs="Tahoma"/>
          <w:color w:val="000000"/>
          <w:sz w:val="27"/>
          <w:szCs w:val="27"/>
        </w:rPr>
        <w:t>2</w:t>
      </w:r>
      <w:r>
        <w:rPr>
          <w:spacing w:val="-20"/>
          <w:sz w:val="28"/>
          <w:szCs w:val="28"/>
        </w:rPr>
        <w:t>.</w:t>
      </w:r>
      <w:r>
        <w:rPr>
          <w:sz w:val="28"/>
          <w:szCs w:val="28"/>
        </w:rPr>
        <w:tab/>
      </w:r>
      <w:r w:rsidRPr="00DA1A5B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обнародования </w:t>
      </w:r>
      <w:r w:rsidRPr="00DA1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0D72">
        <w:rPr>
          <w:sz w:val="28"/>
          <w:szCs w:val="28"/>
        </w:rPr>
        <w:t xml:space="preserve">и    </w:t>
      </w:r>
      <w:r>
        <w:rPr>
          <w:sz w:val="28"/>
          <w:szCs w:val="28"/>
        </w:rPr>
        <w:t xml:space="preserve">подлежит </w:t>
      </w:r>
      <w:r w:rsidRPr="002C0D72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2C0D72">
        <w:rPr>
          <w:sz w:val="28"/>
          <w:szCs w:val="28"/>
          <w:lang w:val="en-US"/>
        </w:rPr>
        <w:t>ruzaevka</w:t>
      </w:r>
      <w:r w:rsidRPr="002C0D72">
        <w:rPr>
          <w:sz w:val="28"/>
          <w:szCs w:val="28"/>
        </w:rPr>
        <w:t>-</w:t>
      </w:r>
      <w:r w:rsidRPr="002C0D72">
        <w:rPr>
          <w:sz w:val="28"/>
          <w:szCs w:val="28"/>
          <w:lang w:val="en-US"/>
        </w:rPr>
        <w:t>rm</w:t>
      </w:r>
      <w:r w:rsidRPr="002C0D72">
        <w:rPr>
          <w:sz w:val="28"/>
          <w:szCs w:val="28"/>
        </w:rPr>
        <w:t>.</w:t>
      </w:r>
      <w:r w:rsidRPr="002C0D72">
        <w:rPr>
          <w:sz w:val="28"/>
          <w:szCs w:val="28"/>
          <w:lang w:val="en-US"/>
        </w:rPr>
        <w:t>ru</w:t>
      </w:r>
      <w:r w:rsidRPr="002C0D72">
        <w:rPr>
          <w:sz w:val="28"/>
          <w:szCs w:val="28"/>
        </w:rPr>
        <w:t xml:space="preserve">.  </w:t>
      </w:r>
    </w:p>
    <w:p w:rsidR="008525EA" w:rsidRDefault="008525EA" w:rsidP="008525EA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  <w:r>
        <w:t> </w:t>
      </w:r>
    </w:p>
    <w:p w:rsidR="008525EA" w:rsidRPr="00FC12A1" w:rsidRDefault="008525EA" w:rsidP="008525EA">
      <w:pPr>
        <w:rPr>
          <w:bCs/>
          <w:sz w:val="28"/>
          <w:szCs w:val="28"/>
        </w:rPr>
      </w:pPr>
      <w:r w:rsidRPr="00FC12A1">
        <w:t xml:space="preserve">  </w:t>
      </w:r>
      <w:r w:rsidRPr="00FC12A1">
        <w:rPr>
          <w:bCs/>
          <w:sz w:val="28"/>
          <w:szCs w:val="28"/>
        </w:rPr>
        <w:t xml:space="preserve">Глава Болдовского   </w:t>
      </w:r>
    </w:p>
    <w:p w:rsidR="008525EA" w:rsidRPr="00B954F2" w:rsidRDefault="008525EA" w:rsidP="008525EA">
      <w:pPr>
        <w:rPr>
          <w:rFonts w:cs="Tahoma"/>
          <w:bCs/>
          <w:sz w:val="28"/>
          <w:szCs w:val="28"/>
        </w:rPr>
      </w:pPr>
      <w:r w:rsidRPr="00FC12A1">
        <w:rPr>
          <w:rFonts w:cs="Tahoma"/>
          <w:bCs/>
          <w:sz w:val="28"/>
          <w:szCs w:val="28"/>
        </w:rPr>
        <w:t xml:space="preserve"> сельского поселения:                                              </w:t>
      </w:r>
      <w:r>
        <w:rPr>
          <w:rFonts w:cs="Tahoma"/>
          <w:bCs/>
          <w:sz w:val="28"/>
          <w:szCs w:val="28"/>
        </w:rPr>
        <w:t xml:space="preserve">А.М. Васин </w:t>
      </w:r>
      <w:r w:rsidRPr="00FC12A1">
        <w:rPr>
          <w:rFonts w:cs="Tahoma"/>
          <w:bCs/>
          <w:sz w:val="28"/>
          <w:szCs w:val="28"/>
        </w:rPr>
        <w:t xml:space="preserve"> </w:t>
      </w:r>
    </w:p>
    <w:p w:rsidR="008525EA" w:rsidRDefault="008525EA" w:rsidP="008525EA">
      <w:pPr>
        <w:ind w:left="4680"/>
      </w:pPr>
    </w:p>
    <w:p w:rsidR="008525EA" w:rsidRDefault="008525EA" w:rsidP="008525EA">
      <w:pPr>
        <w:ind w:left="4680"/>
      </w:pPr>
    </w:p>
    <w:p w:rsidR="008525EA" w:rsidRDefault="008525EA" w:rsidP="008525EA">
      <w:pPr>
        <w:ind w:left="4680"/>
      </w:pPr>
    </w:p>
    <w:p w:rsidR="008525EA" w:rsidRDefault="008525EA" w:rsidP="008525EA"/>
    <w:p w:rsidR="008525EA" w:rsidRPr="00D63389" w:rsidRDefault="008525EA" w:rsidP="008525EA">
      <w:pPr>
        <w:ind w:left="4680"/>
      </w:pPr>
      <w:r>
        <w:t xml:space="preserve"> </w:t>
      </w:r>
      <w:r w:rsidRPr="00D63389">
        <w:t>Приложение 2</w:t>
      </w:r>
    </w:p>
    <w:p w:rsidR="008525EA" w:rsidRPr="00D63389" w:rsidRDefault="008525EA" w:rsidP="008525EA">
      <w:pPr>
        <w:ind w:left="4680"/>
      </w:pPr>
      <w:r w:rsidRPr="00D63389">
        <w:t xml:space="preserve">к решению Совета депутатов </w:t>
      </w:r>
    </w:p>
    <w:p w:rsidR="008525EA" w:rsidRPr="00D63389" w:rsidRDefault="008525EA" w:rsidP="008525EA">
      <w:pPr>
        <w:ind w:left="4680"/>
      </w:pPr>
      <w:r w:rsidRPr="00D63389">
        <w:t>Болдовского сельского поселения</w:t>
      </w:r>
    </w:p>
    <w:p w:rsidR="008525EA" w:rsidRPr="00BB584A" w:rsidRDefault="008525EA" w:rsidP="008525EA">
      <w:pPr>
        <w:jc w:val="right"/>
        <w:rPr>
          <w:sz w:val="28"/>
          <w:szCs w:val="28"/>
        </w:rPr>
      </w:pPr>
      <w:r w:rsidRPr="006A2B5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01  марта </w:t>
      </w:r>
      <w:r w:rsidRPr="006A2B5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6A2B54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№ 7/28</w:t>
      </w:r>
    </w:p>
    <w:p w:rsidR="008525EA" w:rsidRPr="006C4B6F" w:rsidRDefault="008525EA" w:rsidP="008525EA">
      <w:pPr>
        <w:ind w:left="4680"/>
        <w:jc w:val="center"/>
        <w:rPr>
          <w:b/>
        </w:rPr>
      </w:pPr>
      <w:r w:rsidRPr="00D63389">
        <w:rPr>
          <w:b/>
        </w:rPr>
        <w:t xml:space="preserve">График проведения публичных слушаний по проекту решения Совета депутатов  Болдовского   сельского поселения о </w:t>
      </w:r>
      <w:r w:rsidRPr="006C4B6F">
        <w:rPr>
          <w:iCs/>
          <w:sz w:val="18"/>
          <w:szCs w:val="18"/>
        </w:rPr>
        <w:t>«</w:t>
      </w:r>
      <w:r w:rsidRPr="006C4B6F">
        <w:rPr>
          <w:b/>
          <w:iCs/>
        </w:rPr>
        <w:t xml:space="preserve">Об утверждении отчета  об исполнении   бюджета  </w:t>
      </w:r>
      <w:r w:rsidRPr="006C4B6F">
        <w:rPr>
          <w:b/>
          <w:iCs/>
          <w:spacing w:val="-3"/>
        </w:rPr>
        <w:t>Болдовского сельского поселения</w:t>
      </w:r>
      <w:r w:rsidRPr="006C4B6F">
        <w:rPr>
          <w:b/>
          <w:iCs/>
        </w:rPr>
        <w:t xml:space="preserve">  </w:t>
      </w:r>
      <w:r w:rsidRPr="006C4B6F">
        <w:rPr>
          <w:b/>
          <w:iCs/>
          <w:spacing w:val="-3"/>
        </w:rPr>
        <w:t xml:space="preserve"> </w:t>
      </w:r>
      <w:r w:rsidRPr="006C4B6F">
        <w:rPr>
          <w:b/>
          <w:iCs/>
          <w:spacing w:val="-1"/>
        </w:rPr>
        <w:t xml:space="preserve">Рузаевского муниципального района   </w:t>
      </w:r>
      <w:r w:rsidRPr="006C4B6F">
        <w:rPr>
          <w:b/>
          <w:iCs/>
        </w:rPr>
        <w:t xml:space="preserve"> </w:t>
      </w:r>
      <w:r w:rsidRPr="006C4B6F">
        <w:rPr>
          <w:b/>
          <w:iCs/>
          <w:spacing w:val="-1"/>
        </w:rPr>
        <w:t>за    201</w:t>
      </w:r>
      <w:r>
        <w:rPr>
          <w:b/>
          <w:iCs/>
          <w:spacing w:val="-1"/>
        </w:rPr>
        <w:t>6</w:t>
      </w:r>
      <w:r w:rsidRPr="006C4B6F">
        <w:rPr>
          <w:b/>
          <w:iCs/>
          <w:spacing w:val="-1"/>
        </w:rPr>
        <w:t xml:space="preserve"> год</w:t>
      </w:r>
      <w:r>
        <w:rPr>
          <w:b/>
          <w:iCs/>
          <w:spacing w:val="-1"/>
        </w:rPr>
        <w:t>»</w:t>
      </w:r>
    </w:p>
    <w:p w:rsidR="008525EA" w:rsidRPr="00D63389" w:rsidRDefault="008525EA" w:rsidP="008525EA">
      <w:pPr>
        <w:ind w:left="4680"/>
        <w:jc w:val="center"/>
        <w:rPr>
          <w:b/>
        </w:rPr>
      </w:pPr>
    </w:p>
    <w:p w:rsidR="008525EA" w:rsidRPr="00D63389" w:rsidRDefault="008525EA" w:rsidP="008525EA">
      <w:pPr>
        <w:ind w:left="4680"/>
        <w:jc w:val="center"/>
        <w:rPr>
          <w:b/>
        </w:rPr>
      </w:pPr>
    </w:p>
    <w:tbl>
      <w:tblPr>
        <w:tblStyle w:val="af5"/>
        <w:tblW w:w="10174" w:type="dxa"/>
        <w:tblLook w:val="01E0"/>
      </w:tblPr>
      <w:tblGrid>
        <w:gridCol w:w="1195"/>
        <w:gridCol w:w="2758"/>
        <w:gridCol w:w="2145"/>
        <w:gridCol w:w="4076"/>
      </w:tblGrid>
      <w:tr w:rsidR="008525EA" w:rsidRPr="00D63389" w:rsidTr="00386229">
        <w:trPr>
          <w:trHeight w:val="555"/>
        </w:trPr>
        <w:tc>
          <w:tcPr>
            <w:tcW w:w="1195" w:type="dxa"/>
            <w:vAlign w:val="center"/>
          </w:tcPr>
          <w:p w:rsidR="008525EA" w:rsidRPr="00D63389" w:rsidRDefault="008525EA" w:rsidP="00386229">
            <w:pPr>
              <w:jc w:val="center"/>
            </w:pPr>
            <w:r w:rsidRPr="00D63389">
              <w:t>№</w:t>
            </w:r>
          </w:p>
        </w:tc>
        <w:tc>
          <w:tcPr>
            <w:tcW w:w="2758" w:type="dxa"/>
            <w:vAlign w:val="center"/>
          </w:tcPr>
          <w:p w:rsidR="008525EA" w:rsidRPr="00D63389" w:rsidRDefault="008525EA" w:rsidP="00386229">
            <w:pPr>
              <w:jc w:val="center"/>
            </w:pPr>
            <w:r w:rsidRPr="00D63389">
              <w:t>Дата проведения публичных слушаний</w:t>
            </w:r>
          </w:p>
        </w:tc>
        <w:tc>
          <w:tcPr>
            <w:tcW w:w="2145" w:type="dxa"/>
            <w:vAlign w:val="center"/>
          </w:tcPr>
          <w:p w:rsidR="008525EA" w:rsidRPr="00D63389" w:rsidRDefault="008525EA" w:rsidP="00386229">
            <w:pPr>
              <w:jc w:val="center"/>
            </w:pPr>
            <w:r w:rsidRPr="00D63389">
              <w:t>Время проведения публичных слушаний</w:t>
            </w:r>
          </w:p>
        </w:tc>
        <w:tc>
          <w:tcPr>
            <w:tcW w:w="4076" w:type="dxa"/>
            <w:vAlign w:val="center"/>
          </w:tcPr>
          <w:p w:rsidR="008525EA" w:rsidRPr="00D63389" w:rsidRDefault="008525EA" w:rsidP="00386229">
            <w:pPr>
              <w:jc w:val="center"/>
            </w:pPr>
            <w:r w:rsidRPr="00D63389">
              <w:t>Место проведения публичных слушаний</w:t>
            </w:r>
          </w:p>
        </w:tc>
      </w:tr>
      <w:tr w:rsidR="008525EA" w:rsidRPr="00D63389" w:rsidTr="00386229">
        <w:trPr>
          <w:trHeight w:val="285"/>
        </w:trPr>
        <w:tc>
          <w:tcPr>
            <w:tcW w:w="1195" w:type="dxa"/>
            <w:vAlign w:val="center"/>
          </w:tcPr>
          <w:p w:rsidR="008525EA" w:rsidRPr="00D63389" w:rsidRDefault="008525EA" w:rsidP="00386229">
            <w:r w:rsidRPr="00D63389">
              <w:t>1</w:t>
            </w:r>
          </w:p>
        </w:tc>
        <w:tc>
          <w:tcPr>
            <w:tcW w:w="2758" w:type="dxa"/>
            <w:vAlign w:val="center"/>
          </w:tcPr>
          <w:p w:rsidR="008525EA" w:rsidRPr="00D63389" w:rsidRDefault="008525EA" w:rsidP="00386229">
            <w:r>
              <w:t>15..03.2016</w:t>
            </w:r>
            <w:r w:rsidRPr="00D63389">
              <w:t xml:space="preserve">          </w:t>
            </w:r>
          </w:p>
        </w:tc>
        <w:tc>
          <w:tcPr>
            <w:tcW w:w="2145" w:type="dxa"/>
            <w:vAlign w:val="center"/>
          </w:tcPr>
          <w:p w:rsidR="008525EA" w:rsidRPr="00D63389" w:rsidRDefault="008525EA" w:rsidP="00386229">
            <w:pPr>
              <w:jc w:val="center"/>
            </w:pPr>
            <w:r w:rsidRPr="00D63389">
              <w:t>1</w:t>
            </w:r>
            <w:r>
              <w:t>7</w:t>
            </w:r>
            <w:r w:rsidRPr="00D63389">
              <w:t xml:space="preserve"> час.</w:t>
            </w:r>
          </w:p>
        </w:tc>
        <w:tc>
          <w:tcPr>
            <w:tcW w:w="4076" w:type="dxa"/>
            <w:vAlign w:val="center"/>
          </w:tcPr>
          <w:p w:rsidR="008525EA" w:rsidRPr="00D63389" w:rsidRDefault="008525EA" w:rsidP="00386229">
            <w:pPr>
              <w:jc w:val="center"/>
            </w:pPr>
            <w:r w:rsidRPr="00D63389">
              <w:t>Администрация  сельского поселения</w:t>
            </w:r>
          </w:p>
        </w:tc>
      </w:tr>
      <w:tr w:rsidR="008525EA" w:rsidRPr="00D63389" w:rsidTr="00386229">
        <w:trPr>
          <w:trHeight w:val="285"/>
        </w:trPr>
        <w:tc>
          <w:tcPr>
            <w:tcW w:w="1195" w:type="dxa"/>
            <w:vAlign w:val="center"/>
          </w:tcPr>
          <w:p w:rsidR="008525EA" w:rsidRPr="00D63389" w:rsidRDefault="008525EA" w:rsidP="00386229"/>
        </w:tc>
        <w:tc>
          <w:tcPr>
            <w:tcW w:w="2758" w:type="dxa"/>
          </w:tcPr>
          <w:p w:rsidR="008525EA" w:rsidRDefault="008525EA" w:rsidP="00386229"/>
        </w:tc>
        <w:tc>
          <w:tcPr>
            <w:tcW w:w="2145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  <w:tc>
          <w:tcPr>
            <w:tcW w:w="4076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</w:tr>
      <w:tr w:rsidR="008525EA" w:rsidRPr="00D63389" w:rsidTr="00386229">
        <w:trPr>
          <w:trHeight w:val="285"/>
        </w:trPr>
        <w:tc>
          <w:tcPr>
            <w:tcW w:w="1195" w:type="dxa"/>
            <w:vAlign w:val="center"/>
          </w:tcPr>
          <w:p w:rsidR="008525EA" w:rsidRPr="00D63389" w:rsidRDefault="008525EA" w:rsidP="00386229"/>
        </w:tc>
        <w:tc>
          <w:tcPr>
            <w:tcW w:w="2758" w:type="dxa"/>
          </w:tcPr>
          <w:p w:rsidR="008525EA" w:rsidRDefault="008525EA" w:rsidP="00386229"/>
        </w:tc>
        <w:tc>
          <w:tcPr>
            <w:tcW w:w="2145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  <w:tc>
          <w:tcPr>
            <w:tcW w:w="4076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</w:tr>
      <w:tr w:rsidR="008525EA" w:rsidRPr="00D63389" w:rsidTr="00386229">
        <w:trPr>
          <w:trHeight w:val="285"/>
        </w:trPr>
        <w:tc>
          <w:tcPr>
            <w:tcW w:w="1195" w:type="dxa"/>
            <w:vAlign w:val="center"/>
          </w:tcPr>
          <w:p w:rsidR="008525EA" w:rsidRPr="00D63389" w:rsidRDefault="008525EA" w:rsidP="00386229"/>
        </w:tc>
        <w:tc>
          <w:tcPr>
            <w:tcW w:w="2758" w:type="dxa"/>
          </w:tcPr>
          <w:p w:rsidR="008525EA" w:rsidRDefault="008525EA" w:rsidP="00386229"/>
        </w:tc>
        <w:tc>
          <w:tcPr>
            <w:tcW w:w="2145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  <w:tc>
          <w:tcPr>
            <w:tcW w:w="4076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</w:tr>
      <w:tr w:rsidR="008525EA" w:rsidRPr="00D63389" w:rsidTr="00386229">
        <w:trPr>
          <w:trHeight w:val="285"/>
        </w:trPr>
        <w:tc>
          <w:tcPr>
            <w:tcW w:w="1195" w:type="dxa"/>
            <w:vAlign w:val="center"/>
          </w:tcPr>
          <w:p w:rsidR="008525EA" w:rsidRPr="00D63389" w:rsidRDefault="008525EA" w:rsidP="00386229"/>
        </w:tc>
        <w:tc>
          <w:tcPr>
            <w:tcW w:w="2758" w:type="dxa"/>
          </w:tcPr>
          <w:p w:rsidR="008525EA" w:rsidRDefault="008525EA" w:rsidP="00386229"/>
        </w:tc>
        <w:tc>
          <w:tcPr>
            <w:tcW w:w="2145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  <w:tc>
          <w:tcPr>
            <w:tcW w:w="4076" w:type="dxa"/>
            <w:vAlign w:val="center"/>
          </w:tcPr>
          <w:p w:rsidR="008525EA" w:rsidRPr="00D63389" w:rsidRDefault="008525EA" w:rsidP="00386229">
            <w:pPr>
              <w:jc w:val="center"/>
            </w:pPr>
          </w:p>
        </w:tc>
      </w:tr>
    </w:tbl>
    <w:p w:rsidR="008525EA" w:rsidRPr="00D63389" w:rsidRDefault="008525EA" w:rsidP="008525EA">
      <w:pPr>
        <w:ind w:left="4680"/>
        <w:jc w:val="center"/>
        <w:rPr>
          <w:b/>
        </w:rPr>
      </w:pPr>
    </w:p>
    <w:p w:rsidR="008525EA" w:rsidRPr="00D63389" w:rsidRDefault="008525EA" w:rsidP="008525EA">
      <w:pPr>
        <w:jc w:val="center"/>
        <w:rPr>
          <w:b/>
        </w:rPr>
      </w:pPr>
    </w:p>
    <w:p w:rsidR="008525EA" w:rsidRPr="00D63389" w:rsidRDefault="008525EA" w:rsidP="008525EA"/>
    <w:p w:rsidR="008525EA" w:rsidRPr="00D63389" w:rsidRDefault="008525EA" w:rsidP="008525EA">
      <w:pPr>
        <w:ind w:left="4680"/>
        <w:jc w:val="right"/>
        <w:outlineLvl w:val="0"/>
      </w:pPr>
      <w:r w:rsidRPr="00D63389">
        <w:t>Приложение 3</w:t>
      </w:r>
    </w:p>
    <w:p w:rsidR="008525EA" w:rsidRPr="00D63389" w:rsidRDefault="008525EA" w:rsidP="008525EA">
      <w:pPr>
        <w:ind w:left="4680"/>
        <w:jc w:val="right"/>
      </w:pPr>
      <w:r w:rsidRPr="00D63389">
        <w:t>к решению Совета депутатов</w:t>
      </w:r>
    </w:p>
    <w:p w:rsidR="008525EA" w:rsidRPr="00D63389" w:rsidRDefault="008525EA" w:rsidP="008525EA">
      <w:pPr>
        <w:jc w:val="right"/>
      </w:pPr>
      <w:r w:rsidRPr="00D63389">
        <w:t xml:space="preserve">                                                                               Болдовского сельского поселения</w:t>
      </w:r>
    </w:p>
    <w:p w:rsidR="008525EA" w:rsidRPr="00BB584A" w:rsidRDefault="008525EA" w:rsidP="008525EA">
      <w:pPr>
        <w:jc w:val="right"/>
        <w:rPr>
          <w:sz w:val="28"/>
          <w:szCs w:val="28"/>
        </w:rPr>
      </w:pPr>
      <w:r w:rsidRPr="00CE2DC0">
        <w:rPr>
          <w:b/>
          <w:bCs/>
          <w:sz w:val="26"/>
          <w:szCs w:val="26"/>
        </w:rPr>
        <w:t xml:space="preserve">                                                               </w:t>
      </w:r>
      <w:r w:rsidRPr="006A2B5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   марта </w:t>
      </w:r>
      <w:r w:rsidRPr="006A2B5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6A2B5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№ 7/28  </w:t>
      </w:r>
    </w:p>
    <w:p w:rsidR="008525EA" w:rsidRPr="006C4B6F" w:rsidRDefault="008525EA" w:rsidP="008525EA">
      <w:pPr>
        <w:pStyle w:val="a5"/>
        <w:ind w:firstLine="0"/>
        <w:rPr>
          <w:i/>
          <w:sz w:val="20"/>
        </w:rPr>
      </w:pPr>
    </w:p>
    <w:p w:rsidR="008525EA" w:rsidRPr="00D63389" w:rsidRDefault="008525EA" w:rsidP="008525EA">
      <w:pPr>
        <w:rPr>
          <w:sz w:val="26"/>
          <w:szCs w:val="26"/>
        </w:rPr>
      </w:pPr>
    </w:p>
    <w:p w:rsidR="008525EA" w:rsidRPr="00D63389" w:rsidRDefault="008525EA" w:rsidP="008525EA">
      <w:pPr>
        <w:jc w:val="center"/>
        <w:rPr>
          <w:b/>
        </w:rPr>
      </w:pPr>
      <w:r w:rsidRPr="00D63389">
        <w:rPr>
          <w:b/>
        </w:rPr>
        <w:t xml:space="preserve">Рабочая группа по организации и проведению публичных слушаний по проекту решения Совета депутатов  Болдовского сельского поселения о </w:t>
      </w:r>
      <w:r w:rsidRPr="006C4B6F">
        <w:rPr>
          <w:iCs/>
          <w:sz w:val="18"/>
          <w:szCs w:val="18"/>
        </w:rPr>
        <w:t>«</w:t>
      </w:r>
      <w:r w:rsidRPr="006C4B6F">
        <w:rPr>
          <w:b/>
          <w:iCs/>
        </w:rPr>
        <w:t xml:space="preserve">Об утверждении отчета  об исполнении   бюджета  </w:t>
      </w:r>
      <w:r w:rsidRPr="006C4B6F">
        <w:rPr>
          <w:b/>
          <w:iCs/>
          <w:spacing w:val="-3"/>
        </w:rPr>
        <w:t>Болдовского сельского поселения</w:t>
      </w:r>
      <w:r w:rsidRPr="006C4B6F">
        <w:rPr>
          <w:b/>
          <w:iCs/>
        </w:rPr>
        <w:t xml:space="preserve">  </w:t>
      </w:r>
      <w:r w:rsidRPr="006C4B6F">
        <w:rPr>
          <w:b/>
          <w:iCs/>
          <w:spacing w:val="-3"/>
        </w:rPr>
        <w:t xml:space="preserve"> </w:t>
      </w:r>
      <w:r w:rsidRPr="006C4B6F">
        <w:rPr>
          <w:b/>
          <w:iCs/>
          <w:spacing w:val="-1"/>
        </w:rPr>
        <w:t xml:space="preserve">Рузаевского муниципального района   </w:t>
      </w:r>
      <w:r w:rsidRPr="006C4B6F">
        <w:rPr>
          <w:b/>
          <w:iCs/>
        </w:rPr>
        <w:t xml:space="preserve"> </w:t>
      </w:r>
      <w:r w:rsidRPr="006C4B6F">
        <w:rPr>
          <w:b/>
          <w:iCs/>
          <w:spacing w:val="-1"/>
        </w:rPr>
        <w:t>за    201</w:t>
      </w:r>
      <w:r>
        <w:rPr>
          <w:b/>
          <w:iCs/>
          <w:spacing w:val="-1"/>
        </w:rPr>
        <w:t>6</w:t>
      </w:r>
      <w:r w:rsidRPr="006C4B6F">
        <w:rPr>
          <w:b/>
          <w:iCs/>
          <w:spacing w:val="-1"/>
        </w:rPr>
        <w:t xml:space="preserve"> год</w:t>
      </w:r>
      <w:r>
        <w:rPr>
          <w:b/>
          <w:iCs/>
          <w:spacing w:val="-1"/>
        </w:rPr>
        <w:t>»</w:t>
      </w:r>
    </w:p>
    <w:tbl>
      <w:tblPr>
        <w:tblStyle w:val="af5"/>
        <w:tblW w:w="0" w:type="auto"/>
        <w:tblLook w:val="01E0"/>
      </w:tblPr>
      <w:tblGrid>
        <w:gridCol w:w="3532"/>
        <w:gridCol w:w="6039"/>
      </w:tblGrid>
      <w:tr w:rsidR="008525EA" w:rsidRPr="00D63389" w:rsidTr="00386229">
        <w:trPr>
          <w:trHeight w:val="345"/>
        </w:trPr>
        <w:tc>
          <w:tcPr>
            <w:tcW w:w="3532" w:type="dxa"/>
            <w:vAlign w:val="center"/>
          </w:tcPr>
          <w:p w:rsidR="008525EA" w:rsidRPr="00D63389" w:rsidRDefault="008525EA" w:rsidP="00386229">
            <w:r w:rsidRPr="00D63389">
              <w:t>Глава              сельского поселения</w:t>
            </w:r>
          </w:p>
        </w:tc>
        <w:tc>
          <w:tcPr>
            <w:tcW w:w="6039" w:type="dxa"/>
            <w:vAlign w:val="center"/>
          </w:tcPr>
          <w:p w:rsidR="008525EA" w:rsidRPr="00D63389" w:rsidRDefault="008525EA" w:rsidP="00386229">
            <w:r>
              <w:t>Васин А.,М.</w:t>
            </w:r>
          </w:p>
        </w:tc>
      </w:tr>
      <w:tr w:rsidR="008525EA" w:rsidRPr="00D63389" w:rsidTr="00386229">
        <w:trPr>
          <w:trHeight w:val="345"/>
        </w:trPr>
        <w:tc>
          <w:tcPr>
            <w:tcW w:w="3532" w:type="dxa"/>
          </w:tcPr>
          <w:p w:rsidR="008525EA" w:rsidRPr="00D63389" w:rsidRDefault="008525EA" w:rsidP="00386229">
            <w:r w:rsidRPr="00D63389">
              <w:t>Зам.главы сельского поселения</w:t>
            </w:r>
          </w:p>
        </w:tc>
        <w:tc>
          <w:tcPr>
            <w:tcW w:w="6039" w:type="dxa"/>
            <w:vAlign w:val="center"/>
          </w:tcPr>
          <w:p w:rsidR="008525EA" w:rsidRPr="00D63389" w:rsidRDefault="008525EA" w:rsidP="00386229">
            <w:r w:rsidRPr="00D63389">
              <w:t>Алдакишкина Г.И.</w:t>
            </w:r>
          </w:p>
        </w:tc>
      </w:tr>
      <w:tr w:rsidR="008525EA" w:rsidRPr="00D63389" w:rsidTr="00386229">
        <w:trPr>
          <w:trHeight w:val="345"/>
        </w:trPr>
        <w:tc>
          <w:tcPr>
            <w:tcW w:w="3532" w:type="dxa"/>
            <w:vAlign w:val="center"/>
          </w:tcPr>
          <w:p w:rsidR="008525EA" w:rsidRPr="00D63389" w:rsidRDefault="008525EA" w:rsidP="00386229">
            <w:r w:rsidRPr="00D63389">
              <w:t>Депутат сельского поселения</w:t>
            </w:r>
          </w:p>
        </w:tc>
        <w:tc>
          <w:tcPr>
            <w:tcW w:w="6039" w:type="dxa"/>
            <w:vAlign w:val="center"/>
          </w:tcPr>
          <w:p w:rsidR="008525EA" w:rsidRPr="00D63389" w:rsidRDefault="008525EA" w:rsidP="00386229">
            <w:r>
              <w:t>Кижаев В.Н.</w:t>
            </w:r>
          </w:p>
        </w:tc>
      </w:tr>
      <w:tr w:rsidR="008525EA" w:rsidRPr="00D63389" w:rsidTr="00386229">
        <w:trPr>
          <w:trHeight w:val="345"/>
        </w:trPr>
        <w:tc>
          <w:tcPr>
            <w:tcW w:w="3532" w:type="dxa"/>
            <w:vAlign w:val="center"/>
          </w:tcPr>
          <w:p w:rsidR="008525EA" w:rsidRPr="00D63389" w:rsidRDefault="008525EA" w:rsidP="00386229"/>
        </w:tc>
        <w:tc>
          <w:tcPr>
            <w:tcW w:w="6039" w:type="dxa"/>
            <w:vAlign w:val="center"/>
          </w:tcPr>
          <w:p w:rsidR="008525EA" w:rsidRPr="00D63389" w:rsidRDefault="008525EA" w:rsidP="00386229"/>
        </w:tc>
      </w:tr>
      <w:tr w:rsidR="008525EA" w:rsidRPr="00D63389" w:rsidTr="00386229">
        <w:trPr>
          <w:trHeight w:val="70"/>
        </w:trPr>
        <w:tc>
          <w:tcPr>
            <w:tcW w:w="3532" w:type="dxa"/>
          </w:tcPr>
          <w:p w:rsidR="008525EA" w:rsidRPr="00D63389" w:rsidRDefault="008525EA" w:rsidP="00386229"/>
        </w:tc>
        <w:tc>
          <w:tcPr>
            <w:tcW w:w="6039" w:type="dxa"/>
          </w:tcPr>
          <w:p w:rsidR="008525EA" w:rsidRPr="00D63389" w:rsidRDefault="008525EA" w:rsidP="00386229"/>
        </w:tc>
      </w:tr>
      <w:tr w:rsidR="008525EA" w:rsidRPr="00D63389" w:rsidTr="00386229">
        <w:tc>
          <w:tcPr>
            <w:tcW w:w="3532" w:type="dxa"/>
          </w:tcPr>
          <w:p w:rsidR="008525EA" w:rsidRPr="00D63389" w:rsidRDefault="008525EA" w:rsidP="00386229"/>
        </w:tc>
        <w:tc>
          <w:tcPr>
            <w:tcW w:w="6039" w:type="dxa"/>
          </w:tcPr>
          <w:p w:rsidR="008525EA" w:rsidRPr="00D63389" w:rsidRDefault="008525EA" w:rsidP="00386229"/>
        </w:tc>
      </w:tr>
    </w:tbl>
    <w:p w:rsidR="008525EA" w:rsidRPr="00D63389" w:rsidRDefault="008525EA" w:rsidP="008525EA">
      <w:pPr>
        <w:rPr>
          <w:sz w:val="28"/>
          <w:szCs w:val="28"/>
        </w:rPr>
      </w:pPr>
    </w:p>
    <w:p w:rsidR="008525EA" w:rsidRPr="003C5C38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p w:rsidR="008525EA" w:rsidRDefault="008525EA" w:rsidP="008525EA">
      <w:pPr>
        <w:rPr>
          <w:sz w:val="28"/>
          <w:szCs w:val="28"/>
        </w:rPr>
      </w:pPr>
    </w:p>
    <w:sectPr w:rsidR="008525EA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B5C"/>
    <w:rsid w:val="000549DD"/>
    <w:rsid w:val="0015044C"/>
    <w:rsid w:val="00311443"/>
    <w:rsid w:val="00493544"/>
    <w:rsid w:val="004A654A"/>
    <w:rsid w:val="004E1578"/>
    <w:rsid w:val="00597274"/>
    <w:rsid w:val="00675696"/>
    <w:rsid w:val="006A4555"/>
    <w:rsid w:val="0076118B"/>
    <w:rsid w:val="00781744"/>
    <w:rsid w:val="007B1399"/>
    <w:rsid w:val="008410C6"/>
    <w:rsid w:val="008525EA"/>
    <w:rsid w:val="00867D7F"/>
    <w:rsid w:val="008817F5"/>
    <w:rsid w:val="008B61E7"/>
    <w:rsid w:val="00936733"/>
    <w:rsid w:val="00A321CE"/>
    <w:rsid w:val="00A368AA"/>
    <w:rsid w:val="00AB4190"/>
    <w:rsid w:val="00C84B5C"/>
    <w:rsid w:val="00C91914"/>
    <w:rsid w:val="00CC07FD"/>
    <w:rsid w:val="00DC4992"/>
    <w:rsid w:val="00DF6F66"/>
    <w:rsid w:val="00E936B7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uiPriority w:val="99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8525EA"/>
    <w:pPr>
      <w:ind w:left="720"/>
      <w:contextualSpacing/>
    </w:pPr>
  </w:style>
  <w:style w:type="paragraph" w:customStyle="1" w:styleId="ConsPlusNormal">
    <w:name w:val="ConsPlusNormal"/>
    <w:rsid w:val="0085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525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25E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8525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2017-02-03T10:35:00Z</cp:lastPrinted>
  <dcterms:created xsi:type="dcterms:W3CDTF">2017-01-24T12:24:00Z</dcterms:created>
  <dcterms:modified xsi:type="dcterms:W3CDTF">2017-04-04T06:31:00Z</dcterms:modified>
</cp:coreProperties>
</file>