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4D0" w:rsidRDefault="00DD64D0" w:rsidP="00DD64D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DD64D0" w:rsidRDefault="00DD64D0" w:rsidP="00DD64D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DD64D0" w:rsidRPr="00DD64D0" w:rsidRDefault="00DD64D0" w:rsidP="00DD64D0">
      <w:pPr>
        <w:spacing w:line="240" w:lineRule="exact"/>
        <w:ind w:left="4956" w:right="-180"/>
      </w:pPr>
      <w:r w:rsidRPr="00DD64D0">
        <w:t xml:space="preserve">Прокуратура Республики Мордовия </w:t>
      </w:r>
    </w:p>
    <w:p w:rsidR="00DD64D0" w:rsidRPr="00DD64D0" w:rsidRDefault="00DD64D0" w:rsidP="00DD64D0">
      <w:pPr>
        <w:spacing w:line="240" w:lineRule="exact"/>
        <w:ind w:left="4956" w:right="-180"/>
      </w:pPr>
    </w:p>
    <w:p w:rsidR="00DD64D0" w:rsidRPr="00DD64D0" w:rsidRDefault="00DD64D0" w:rsidP="00DD64D0">
      <w:pPr>
        <w:spacing w:line="240" w:lineRule="exact"/>
        <w:ind w:left="4956" w:right="-180"/>
      </w:pPr>
      <w:r w:rsidRPr="00DD64D0">
        <w:t xml:space="preserve">Старшему помощнику прокурора    </w:t>
      </w:r>
    </w:p>
    <w:p w:rsidR="00DD64D0" w:rsidRPr="00DD64D0" w:rsidRDefault="00DD64D0" w:rsidP="00DD64D0">
      <w:pPr>
        <w:spacing w:line="240" w:lineRule="exact"/>
        <w:ind w:left="4956" w:right="-180"/>
      </w:pPr>
      <w:r w:rsidRPr="00DD64D0">
        <w:t xml:space="preserve">республики по взаимодействию со  </w:t>
      </w:r>
    </w:p>
    <w:p w:rsidR="00DD64D0" w:rsidRPr="00DD64D0" w:rsidRDefault="00DD64D0" w:rsidP="00DD64D0">
      <w:pPr>
        <w:spacing w:line="240" w:lineRule="exact"/>
        <w:ind w:left="4956" w:right="-180"/>
      </w:pPr>
      <w:r w:rsidRPr="00DD64D0">
        <w:t xml:space="preserve">СМИ и общественностью, правовому  </w:t>
      </w:r>
    </w:p>
    <w:p w:rsidR="00DD64D0" w:rsidRPr="00DD64D0" w:rsidRDefault="00DD64D0" w:rsidP="00DD64D0">
      <w:pPr>
        <w:spacing w:line="240" w:lineRule="exact"/>
        <w:ind w:left="4956" w:right="-180"/>
      </w:pPr>
      <w:r w:rsidRPr="00DD64D0">
        <w:t xml:space="preserve">просвещению </w:t>
      </w:r>
    </w:p>
    <w:p w:rsidR="00DD64D0" w:rsidRPr="00DD64D0" w:rsidRDefault="00DD64D0" w:rsidP="00DD64D0">
      <w:pPr>
        <w:spacing w:line="240" w:lineRule="exact"/>
        <w:ind w:left="9634" w:right="-180"/>
      </w:pPr>
    </w:p>
    <w:p w:rsidR="00DD64D0" w:rsidRPr="00DD64D0" w:rsidRDefault="00DD64D0" w:rsidP="00DD64D0">
      <w:pPr>
        <w:spacing w:line="240" w:lineRule="exact"/>
        <w:ind w:left="4956" w:right="-180"/>
      </w:pPr>
      <w:r w:rsidRPr="00DD64D0">
        <w:t>старшему советнику юстиции</w:t>
      </w:r>
    </w:p>
    <w:p w:rsidR="00DD64D0" w:rsidRPr="00DD64D0" w:rsidRDefault="00DD64D0" w:rsidP="00DD64D0">
      <w:pPr>
        <w:spacing w:line="240" w:lineRule="exact"/>
        <w:ind w:left="9634" w:right="-180"/>
      </w:pPr>
      <w:r w:rsidRPr="00DD64D0">
        <w:t xml:space="preserve">   </w:t>
      </w:r>
    </w:p>
    <w:p w:rsidR="00DD64D0" w:rsidRPr="00DD64D0" w:rsidRDefault="00DD64D0" w:rsidP="00DD64D0">
      <w:pPr>
        <w:spacing w:line="240" w:lineRule="exact"/>
        <w:ind w:left="4956" w:right="-180"/>
      </w:pPr>
      <w:r w:rsidRPr="00DD64D0">
        <w:t>Анисимовой И.Ю.</w:t>
      </w:r>
    </w:p>
    <w:p w:rsidR="00DD64D0" w:rsidRPr="00DD64D0" w:rsidRDefault="00DD64D0" w:rsidP="00DD64D0">
      <w:pPr>
        <w:spacing w:line="240" w:lineRule="exact"/>
        <w:ind w:left="4678"/>
      </w:pPr>
    </w:p>
    <w:p w:rsidR="00DD64D0" w:rsidRPr="00DD64D0" w:rsidRDefault="00DD64D0" w:rsidP="00DD64D0">
      <w:pPr>
        <w:ind w:left="4678"/>
      </w:pPr>
    </w:p>
    <w:p w:rsidR="00DD64D0" w:rsidRPr="00DD64D0" w:rsidRDefault="00DD64D0" w:rsidP="00DD64D0">
      <w:pPr>
        <w:ind w:left="4678"/>
      </w:pPr>
    </w:p>
    <w:p w:rsidR="00DD64D0" w:rsidRPr="00DD64D0" w:rsidRDefault="00DD64D0" w:rsidP="00DD64D0">
      <w:pPr>
        <w:ind w:left="4678"/>
      </w:pPr>
    </w:p>
    <w:p w:rsidR="00DD64D0" w:rsidRPr="00DD64D0" w:rsidRDefault="00DD64D0" w:rsidP="00DD64D0">
      <w:pPr>
        <w:ind w:left="4678"/>
      </w:pPr>
    </w:p>
    <w:p w:rsidR="00DD64D0" w:rsidRPr="00DD64D0" w:rsidRDefault="00DD64D0" w:rsidP="00DD64D0">
      <w:pPr>
        <w:jc w:val="center"/>
      </w:pPr>
      <w:r w:rsidRPr="00DD64D0">
        <w:t>Уважаемая Ирина Юрьевна!</w:t>
      </w:r>
    </w:p>
    <w:p w:rsidR="00DD64D0" w:rsidRPr="00DD64D0" w:rsidRDefault="00DD64D0" w:rsidP="00DD64D0">
      <w:pPr>
        <w:autoSpaceDE w:val="0"/>
        <w:autoSpaceDN w:val="0"/>
        <w:adjustRightInd w:val="0"/>
        <w:ind w:firstLine="708"/>
        <w:jc w:val="both"/>
      </w:pPr>
    </w:p>
    <w:p w:rsidR="00DD64D0" w:rsidRPr="00DD64D0" w:rsidRDefault="00DD64D0" w:rsidP="00DD64D0">
      <w:pPr>
        <w:autoSpaceDE w:val="0"/>
        <w:autoSpaceDN w:val="0"/>
        <w:adjustRightInd w:val="0"/>
        <w:ind w:firstLine="708"/>
        <w:jc w:val="both"/>
        <w:rPr>
          <w:spacing w:val="-8"/>
        </w:rPr>
      </w:pPr>
      <w:r w:rsidRPr="00DD64D0">
        <w:t xml:space="preserve">Межрайонной прокуратурой проведена проверка </w:t>
      </w:r>
      <w:r w:rsidRPr="00DD64D0">
        <w:rPr>
          <w:spacing w:val="-8"/>
        </w:rPr>
        <w:t>в деятельности АО «Водоканал», в ходе которой выявлены нарушения закона о недрах.</w:t>
      </w:r>
    </w:p>
    <w:p w:rsidR="00DD64D0" w:rsidRPr="00DD64D0" w:rsidRDefault="00DD64D0" w:rsidP="00DD64D0">
      <w:pPr>
        <w:autoSpaceDE w:val="0"/>
        <w:autoSpaceDN w:val="0"/>
        <w:adjustRightInd w:val="0"/>
        <w:ind w:firstLine="708"/>
        <w:jc w:val="both"/>
      </w:pPr>
      <w:r>
        <w:t>У</w:t>
      </w:r>
      <w:r w:rsidRPr="00DD64D0">
        <w:t xml:space="preserve">становлено, что с сентября 2019 года по декабрь 2020 года для целей питьевого водоснабжения населения Рузаевского района АО «Водоканал» с использованием 12 артезианских скважин, </w:t>
      </w:r>
      <w:r w:rsidRPr="00DD64D0">
        <w:rPr>
          <w:rFonts w:eastAsia="Times New Roman CYR"/>
          <w:color w:val="000000"/>
          <w:spacing w:val="-2"/>
        </w:rPr>
        <w:t>расположенных в г. Рузаевка</w:t>
      </w:r>
      <w:r w:rsidRPr="00DD64D0">
        <w:t>, производится забор подземных пресных вод без лицензии</w:t>
      </w:r>
      <w:bookmarkStart w:id="0" w:name="_GoBack"/>
      <w:bookmarkEnd w:id="0"/>
      <w:r w:rsidRPr="00DD64D0">
        <w:t xml:space="preserve"> на право пользования недрами. </w:t>
      </w:r>
    </w:p>
    <w:p w:rsidR="00DD64D0" w:rsidRDefault="00DD64D0" w:rsidP="00DD64D0">
      <w:pPr>
        <w:autoSpaceDE w:val="0"/>
        <w:autoSpaceDN w:val="0"/>
        <w:adjustRightInd w:val="0"/>
        <w:ind w:firstLine="708"/>
        <w:jc w:val="both"/>
      </w:pPr>
      <w:r w:rsidRPr="00DD64D0">
        <w:t>По указанным фактам возбуждено дело об административном правонарушении, предусмотренном ч.1 ст. 7.3. КоАП РФ, в отношении юридического лица АО «Водоканал», которое рассмотрен</w:t>
      </w:r>
      <w:r>
        <w:t xml:space="preserve">о </w:t>
      </w:r>
      <w:r w:rsidRPr="00DD64D0">
        <w:t>Управление</w:t>
      </w:r>
      <w:r>
        <w:t>м</w:t>
      </w:r>
      <w:r w:rsidRPr="00DD64D0">
        <w:t xml:space="preserve"> Федеральной службы по надзору в сфере природопользования по Республике Мордовия и назначено административное наказание в виде штрафа в размере 800 тыс. руб. Генеральному директору АО «Водоканал» внесено представление, которое находится на рассмотрении.</w:t>
      </w:r>
    </w:p>
    <w:p w:rsidR="00350270" w:rsidRPr="00DD64D0" w:rsidRDefault="00350270" w:rsidP="00DD64D0">
      <w:pPr>
        <w:autoSpaceDE w:val="0"/>
        <w:autoSpaceDN w:val="0"/>
        <w:adjustRightInd w:val="0"/>
        <w:ind w:firstLine="708"/>
        <w:jc w:val="both"/>
      </w:pPr>
      <w:r>
        <w:t>Прошу указанную информацию разместить в сайте прокуратуры Республики Мордовия.</w:t>
      </w:r>
    </w:p>
    <w:p w:rsidR="00DD64D0" w:rsidRPr="00DD64D0" w:rsidRDefault="00DD64D0" w:rsidP="00DD64D0">
      <w:pPr>
        <w:spacing w:line="240" w:lineRule="exact"/>
      </w:pPr>
    </w:p>
    <w:p w:rsidR="00DD64D0" w:rsidRPr="00DD64D0" w:rsidRDefault="00DD64D0" w:rsidP="00DD64D0">
      <w:pPr>
        <w:spacing w:line="240" w:lineRule="exact"/>
      </w:pPr>
    </w:p>
    <w:p w:rsidR="00DD64D0" w:rsidRPr="00DD64D0" w:rsidRDefault="00DD64D0" w:rsidP="00DD64D0">
      <w:pPr>
        <w:spacing w:line="240" w:lineRule="exact"/>
      </w:pPr>
      <w:r w:rsidRPr="00DD64D0">
        <w:t>Межрайонный прокурор</w:t>
      </w:r>
    </w:p>
    <w:p w:rsidR="00DD64D0" w:rsidRPr="00DD64D0" w:rsidRDefault="00DD64D0" w:rsidP="00DD64D0">
      <w:pPr>
        <w:spacing w:line="240" w:lineRule="exact"/>
      </w:pPr>
    </w:p>
    <w:p w:rsidR="00DD64D0" w:rsidRPr="00DD64D0" w:rsidRDefault="00DD64D0" w:rsidP="00DD64D0">
      <w:pPr>
        <w:spacing w:line="240" w:lineRule="exact"/>
      </w:pPr>
      <w:r w:rsidRPr="00DD64D0">
        <w:t>советник юстиции                                                                                    Г.С. Максимов</w:t>
      </w:r>
    </w:p>
    <w:p w:rsidR="004926F7" w:rsidRPr="00DD64D0" w:rsidRDefault="004926F7"/>
    <w:sectPr w:rsidR="004926F7" w:rsidRPr="00DD64D0" w:rsidSect="00DD64D0">
      <w:pgSz w:w="11906" w:h="16838"/>
      <w:pgMar w:top="1134" w:right="680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D0"/>
    <w:rsid w:val="00350270"/>
    <w:rsid w:val="004926F7"/>
    <w:rsid w:val="00806FAC"/>
    <w:rsid w:val="00DD64D0"/>
    <w:rsid w:val="00E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91EB"/>
  <w15:chartTrackingRefBased/>
  <w15:docId w15:val="{EABCBA5D-88E8-4EFD-8670-7CEA88AF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64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Мачинская Галина Михайловна</dc:creator>
  <cp:keywords/>
  <dc:description/>
  <cp:lastModifiedBy>Мачинская Галина Михайловна</cp:lastModifiedBy>
  <cp:revision>2</cp:revision>
  <cp:lastPrinted>2021-02-03T11:20:00Z</cp:lastPrinted>
  <dcterms:created xsi:type="dcterms:W3CDTF">2021-02-03T11:15:00Z</dcterms:created>
  <dcterms:modified xsi:type="dcterms:W3CDTF">2021-02-03T12:09:00Z</dcterms:modified>
</cp:coreProperties>
</file>