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31" w:rsidRDefault="002A7531" w:rsidP="002A7531">
      <w:pPr>
        <w:shd w:val="clear" w:color="auto" w:fill="FFFFFF"/>
        <w:spacing w:line="319" w:lineRule="exact"/>
        <w:ind w:left="5"/>
        <w:jc w:val="center"/>
      </w:pPr>
      <w:r>
        <w:rPr>
          <w:rFonts w:eastAsia="Times New Roman"/>
          <w:b/>
          <w:bCs/>
          <w:sz w:val="26"/>
          <w:szCs w:val="26"/>
        </w:rPr>
        <w:t>СОВЕТ ДЕПУТАТОВ ПАЙГАРМСКО СЕЛЬСКОГО ПОСЕЛЕНИЯ</w:t>
      </w:r>
    </w:p>
    <w:p w:rsidR="002A7531" w:rsidRDefault="002A7531" w:rsidP="002A7531">
      <w:pPr>
        <w:shd w:val="clear" w:color="auto" w:fill="FFFFFF"/>
        <w:spacing w:line="319" w:lineRule="exact"/>
        <w:jc w:val="center"/>
      </w:pPr>
      <w:r>
        <w:rPr>
          <w:rFonts w:eastAsia="Times New Roman"/>
          <w:b/>
          <w:bCs/>
          <w:sz w:val="26"/>
          <w:szCs w:val="26"/>
        </w:rPr>
        <w:t>РУЗАЕВКСКОГО МУНИЦИПАЛЬНОГО РАЙОНА</w:t>
      </w:r>
    </w:p>
    <w:p w:rsidR="002A7531" w:rsidRDefault="002A7531" w:rsidP="002A7531">
      <w:pPr>
        <w:shd w:val="clear" w:color="auto" w:fill="FFFFFF"/>
        <w:spacing w:line="319" w:lineRule="exact"/>
        <w:ind w:left="5"/>
        <w:jc w:val="center"/>
      </w:pPr>
      <w:r>
        <w:rPr>
          <w:rFonts w:eastAsia="Times New Roman"/>
          <w:b/>
          <w:bCs/>
          <w:sz w:val="26"/>
          <w:szCs w:val="26"/>
        </w:rPr>
        <w:t>РЕСПУБЛИКА МОРДОВИЯ</w:t>
      </w:r>
    </w:p>
    <w:p w:rsidR="002A7531" w:rsidRDefault="002A7531" w:rsidP="002A7531">
      <w:pPr>
        <w:shd w:val="clear" w:color="auto" w:fill="FFFFFF"/>
        <w:spacing w:before="19" w:line="413" w:lineRule="exact"/>
        <w:ind w:left="192"/>
        <w:jc w:val="center"/>
      </w:pPr>
      <w:r>
        <w:rPr>
          <w:rFonts w:eastAsia="Times New Roman"/>
          <w:b/>
          <w:bCs/>
          <w:spacing w:val="-9"/>
          <w:sz w:val="40"/>
          <w:szCs w:val="40"/>
        </w:rPr>
        <w:t>РЕШЕНИЕ</w:t>
      </w:r>
    </w:p>
    <w:p w:rsidR="002A7531" w:rsidRDefault="002A7531" w:rsidP="002A7531">
      <w:pPr>
        <w:shd w:val="clear" w:color="auto" w:fill="FFFFFF"/>
        <w:tabs>
          <w:tab w:val="left" w:pos="8035"/>
        </w:tabs>
        <w:spacing w:before="19"/>
        <w:ind w:left="14"/>
      </w:pPr>
      <w:r>
        <w:rPr>
          <w:rFonts w:eastAsia="Times New Roman"/>
          <w:b/>
          <w:bCs/>
          <w:sz w:val="26"/>
          <w:szCs w:val="26"/>
        </w:rPr>
        <w:t>от 26.02.2021г.</w:t>
      </w:r>
      <w:r>
        <w:rPr>
          <w:rFonts w:ascii="Arial" w:eastAsia="Times New Roman" w:cs="Arial"/>
          <w:b/>
          <w:bCs/>
          <w:sz w:val="26"/>
          <w:szCs w:val="26"/>
        </w:rPr>
        <w:tab/>
      </w:r>
      <w:r>
        <w:rPr>
          <w:rFonts w:eastAsia="Times New Roman"/>
          <w:b/>
          <w:bCs/>
          <w:sz w:val="26"/>
          <w:szCs w:val="26"/>
        </w:rPr>
        <w:t>№2/172</w:t>
      </w:r>
    </w:p>
    <w:p w:rsidR="002A7531" w:rsidRDefault="002A7531" w:rsidP="002A7531">
      <w:pPr>
        <w:shd w:val="clear" w:color="auto" w:fill="FFFFFF"/>
        <w:spacing w:before="9"/>
        <w:jc w:val="center"/>
      </w:pPr>
      <w:r>
        <w:rPr>
          <w:rFonts w:eastAsia="Times New Roman"/>
          <w:b/>
          <w:bCs/>
          <w:sz w:val="26"/>
          <w:szCs w:val="26"/>
        </w:rPr>
        <w:t xml:space="preserve">с. </w:t>
      </w:r>
      <w:proofErr w:type="spellStart"/>
      <w:r>
        <w:rPr>
          <w:rFonts w:eastAsia="Times New Roman"/>
          <w:b/>
          <w:bCs/>
          <w:sz w:val="26"/>
          <w:szCs w:val="26"/>
        </w:rPr>
        <w:t>Пайгарма</w:t>
      </w:r>
      <w:proofErr w:type="spellEnd"/>
    </w:p>
    <w:p w:rsidR="002A7531" w:rsidRDefault="002A7531" w:rsidP="002A7531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26"/>
          <w:szCs w:val="26"/>
        </w:rPr>
        <w:t xml:space="preserve">О внесении изменений и дополнений в Решение Совета депутатов </w:t>
      </w:r>
      <w:proofErr w:type="spellStart"/>
      <w:r>
        <w:rPr>
          <w:rFonts w:eastAsia="Times New Roman"/>
          <w:b/>
          <w:bCs/>
          <w:sz w:val="26"/>
          <w:szCs w:val="26"/>
        </w:rPr>
        <w:t>Пайгармского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сельского поселения </w:t>
      </w:r>
      <w:r w:rsidRPr="00A20413">
        <w:rPr>
          <w:b/>
          <w:sz w:val="28"/>
          <w:szCs w:val="28"/>
        </w:rPr>
        <w:t xml:space="preserve">«О бюджете </w:t>
      </w:r>
      <w:proofErr w:type="spellStart"/>
      <w:r>
        <w:rPr>
          <w:b/>
          <w:sz w:val="28"/>
          <w:szCs w:val="28"/>
        </w:rPr>
        <w:t>Пайгармского</w:t>
      </w:r>
      <w:proofErr w:type="spellEnd"/>
      <w:r w:rsidRPr="00A2041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Рузаевского муниципального района Республики Мордовия на 2021</w:t>
      </w:r>
      <w:r w:rsidRPr="00A2041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 </w:t>
      </w:r>
    </w:p>
    <w:p w:rsidR="002A7531" w:rsidRDefault="002A7531" w:rsidP="002A753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 на плановый период 2022 и 2023гг.</w:t>
      </w:r>
      <w:r w:rsidRPr="00A20413">
        <w:rPr>
          <w:b/>
          <w:sz w:val="28"/>
          <w:szCs w:val="28"/>
        </w:rPr>
        <w:t>»</w:t>
      </w:r>
    </w:p>
    <w:p w:rsidR="002A7531" w:rsidRPr="008F5069" w:rsidRDefault="002A7531" w:rsidP="002A75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5069">
        <w:rPr>
          <w:rFonts w:eastAsia="Times New Roman"/>
          <w:spacing w:val="-3"/>
          <w:sz w:val="28"/>
          <w:szCs w:val="28"/>
        </w:rPr>
        <w:t>от 29.12.2020г. № 13/168, с изменениями и дополнениями</w:t>
      </w:r>
    </w:p>
    <w:p w:rsidR="002A7531" w:rsidRPr="008F5069" w:rsidRDefault="002A7531" w:rsidP="002A7531">
      <w:pPr>
        <w:shd w:val="clear" w:color="auto" w:fill="FFFFFF"/>
        <w:spacing w:line="291" w:lineRule="exac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8F5069">
        <w:rPr>
          <w:rFonts w:eastAsia="Times New Roman"/>
          <w:spacing w:val="-3"/>
          <w:sz w:val="28"/>
          <w:szCs w:val="28"/>
        </w:rPr>
        <w:t>от 26.02.2021г.№ 2/172</w:t>
      </w:r>
    </w:p>
    <w:p w:rsidR="002A7531" w:rsidRPr="008F5069" w:rsidRDefault="002A7531" w:rsidP="002A7531">
      <w:pPr>
        <w:shd w:val="clear" w:color="auto" w:fill="FFFFFF"/>
        <w:spacing w:line="291" w:lineRule="exact"/>
        <w:ind w:left="75"/>
        <w:rPr>
          <w:sz w:val="28"/>
          <w:szCs w:val="28"/>
        </w:rPr>
      </w:pPr>
    </w:p>
    <w:p w:rsidR="002A7531" w:rsidRDefault="002A7531" w:rsidP="002A7531">
      <w:pPr>
        <w:rPr>
          <w:rFonts w:eastAsia="Times New Roman"/>
          <w:spacing w:val="-5"/>
          <w:sz w:val="28"/>
          <w:szCs w:val="28"/>
        </w:rPr>
      </w:pPr>
      <w:r w:rsidRPr="008F5069">
        <w:rPr>
          <w:rFonts w:eastAsia="Times New Roman"/>
          <w:spacing w:val="-5"/>
          <w:sz w:val="28"/>
          <w:szCs w:val="28"/>
        </w:rPr>
        <w:t xml:space="preserve">Совет депутатов </w:t>
      </w:r>
      <w:proofErr w:type="spellStart"/>
      <w:r w:rsidRPr="008F5069">
        <w:rPr>
          <w:rFonts w:eastAsia="Times New Roman"/>
          <w:spacing w:val="-5"/>
          <w:sz w:val="28"/>
          <w:szCs w:val="28"/>
        </w:rPr>
        <w:t>Пайгармского</w:t>
      </w:r>
      <w:proofErr w:type="spellEnd"/>
      <w:r w:rsidRPr="008F5069">
        <w:rPr>
          <w:rFonts w:eastAsia="Times New Roman"/>
          <w:spacing w:val="-5"/>
          <w:sz w:val="28"/>
          <w:szCs w:val="28"/>
        </w:rPr>
        <w:t xml:space="preserve"> сельского поселения РЕШИЛ:</w:t>
      </w:r>
    </w:p>
    <w:p w:rsidR="002A7531" w:rsidRDefault="002A7531" w:rsidP="002A7531">
      <w:pPr>
        <w:rPr>
          <w:sz w:val="28"/>
          <w:szCs w:val="28"/>
        </w:rPr>
      </w:pPr>
      <w:r w:rsidRPr="008F5069">
        <w:rPr>
          <w:rFonts w:eastAsia="Times New Roman"/>
          <w:sz w:val="28"/>
          <w:szCs w:val="28"/>
        </w:rPr>
        <w:t xml:space="preserve">Внести в Решение Совета депутатов </w:t>
      </w:r>
      <w:proofErr w:type="spellStart"/>
      <w:r w:rsidRPr="008F5069">
        <w:rPr>
          <w:rFonts w:eastAsia="Times New Roman"/>
          <w:sz w:val="28"/>
          <w:szCs w:val="28"/>
        </w:rPr>
        <w:t>Пайг</w:t>
      </w:r>
      <w:r>
        <w:rPr>
          <w:rFonts w:eastAsia="Times New Roman"/>
          <w:sz w:val="28"/>
          <w:szCs w:val="28"/>
        </w:rPr>
        <w:t>армского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«О </w:t>
      </w:r>
      <w:r w:rsidRPr="008F5069">
        <w:rPr>
          <w:rFonts w:eastAsia="Times New Roman"/>
          <w:sz w:val="28"/>
          <w:szCs w:val="28"/>
        </w:rPr>
        <w:t xml:space="preserve">бюджете </w:t>
      </w:r>
      <w:proofErr w:type="spellStart"/>
      <w:r w:rsidRPr="008F5069">
        <w:rPr>
          <w:rFonts w:eastAsia="Times New Roman"/>
          <w:sz w:val="28"/>
          <w:szCs w:val="28"/>
        </w:rPr>
        <w:t>Пайгармского</w:t>
      </w:r>
      <w:proofErr w:type="spellEnd"/>
      <w:r w:rsidRPr="008F5069">
        <w:rPr>
          <w:rFonts w:eastAsia="Times New Roman"/>
          <w:sz w:val="28"/>
          <w:szCs w:val="28"/>
        </w:rPr>
        <w:t xml:space="preserve"> сельского поселения </w:t>
      </w:r>
      <w:r w:rsidRPr="008F5069">
        <w:rPr>
          <w:sz w:val="28"/>
          <w:szCs w:val="28"/>
        </w:rPr>
        <w:t>на 2021 год и на плановый период 2022 и 2023гг.»</w:t>
      </w:r>
    </w:p>
    <w:p w:rsidR="002A7531" w:rsidRPr="008F5069" w:rsidRDefault="002A7531" w:rsidP="002A7531">
      <w:pPr>
        <w:rPr>
          <w:sz w:val="28"/>
          <w:szCs w:val="28"/>
        </w:rPr>
      </w:pPr>
      <w:r w:rsidRPr="008F5069">
        <w:rPr>
          <w:rFonts w:eastAsia="Times New Roman"/>
          <w:sz w:val="28"/>
          <w:szCs w:val="28"/>
        </w:rPr>
        <w:t xml:space="preserve"> от 29.12.2020г. №13/168, с изменениями и дополнениями</w:t>
      </w:r>
    </w:p>
    <w:p w:rsidR="002A7531" w:rsidRPr="008F5069" w:rsidRDefault="002A7531" w:rsidP="002A7531">
      <w:pPr>
        <w:shd w:val="clear" w:color="auto" w:fill="FFFFFF"/>
        <w:spacing w:line="291" w:lineRule="exact"/>
        <w:rPr>
          <w:sz w:val="28"/>
          <w:szCs w:val="28"/>
        </w:rPr>
      </w:pPr>
      <w:r w:rsidRPr="008F5069">
        <w:rPr>
          <w:rFonts w:eastAsia="Times New Roman"/>
          <w:spacing w:val="-3"/>
          <w:sz w:val="28"/>
          <w:szCs w:val="28"/>
        </w:rPr>
        <w:t xml:space="preserve"> от 26.02.2021г. №2/172</w:t>
      </w:r>
    </w:p>
    <w:p w:rsidR="002A7531" w:rsidRPr="008F5069" w:rsidRDefault="002A7531" w:rsidP="002A7531">
      <w:pPr>
        <w:shd w:val="clear" w:color="auto" w:fill="FFFFFF"/>
        <w:spacing w:before="558" w:line="291" w:lineRule="exact"/>
        <w:ind w:left="722"/>
        <w:rPr>
          <w:sz w:val="28"/>
          <w:szCs w:val="28"/>
        </w:rPr>
      </w:pPr>
      <w:r w:rsidRPr="008F5069">
        <w:rPr>
          <w:spacing w:val="-3"/>
          <w:sz w:val="28"/>
          <w:szCs w:val="28"/>
        </w:rPr>
        <w:t xml:space="preserve">1.1. </w:t>
      </w:r>
      <w:r w:rsidRPr="008F5069">
        <w:rPr>
          <w:rFonts w:eastAsia="Times New Roman"/>
          <w:spacing w:val="-3"/>
          <w:sz w:val="28"/>
          <w:szCs w:val="28"/>
        </w:rPr>
        <w:t>Статью 1 изложить в следующей редакции:</w:t>
      </w:r>
    </w:p>
    <w:p w:rsidR="002A7531" w:rsidRPr="008F5069" w:rsidRDefault="002A7531" w:rsidP="002A7531">
      <w:pPr>
        <w:shd w:val="clear" w:color="auto" w:fill="FFFFFF"/>
        <w:spacing w:line="291" w:lineRule="exact"/>
        <w:ind w:left="9" w:right="5" w:firstLine="690"/>
        <w:jc w:val="both"/>
        <w:rPr>
          <w:sz w:val="28"/>
          <w:szCs w:val="28"/>
        </w:rPr>
      </w:pPr>
      <w:r w:rsidRPr="008F5069">
        <w:rPr>
          <w:rFonts w:eastAsia="Times New Roman"/>
          <w:sz w:val="28"/>
          <w:szCs w:val="28"/>
        </w:rPr>
        <w:t xml:space="preserve">«Статья 1. Основные характеристики бюджета </w:t>
      </w:r>
      <w:proofErr w:type="spellStart"/>
      <w:r w:rsidRPr="008F5069">
        <w:rPr>
          <w:rFonts w:eastAsia="Times New Roman"/>
          <w:sz w:val="28"/>
          <w:szCs w:val="28"/>
        </w:rPr>
        <w:t>Пайгармского</w:t>
      </w:r>
      <w:proofErr w:type="spellEnd"/>
      <w:r w:rsidRPr="008F5069">
        <w:rPr>
          <w:rFonts w:eastAsia="Times New Roman"/>
          <w:sz w:val="28"/>
          <w:szCs w:val="28"/>
        </w:rPr>
        <w:t xml:space="preserve"> сельского поселения.</w:t>
      </w:r>
    </w:p>
    <w:p w:rsidR="002A7531" w:rsidRPr="003337E6" w:rsidRDefault="002A7531" w:rsidP="002A75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1.</w:t>
      </w:r>
      <w:r w:rsidRPr="008707C6">
        <w:rPr>
          <w:color w:val="000000"/>
          <w:sz w:val="28"/>
          <w:szCs w:val="28"/>
        </w:rPr>
        <w:t xml:space="preserve"> Утвердить бюджет </w:t>
      </w:r>
      <w:proofErr w:type="spellStart"/>
      <w:r>
        <w:rPr>
          <w:bCs/>
          <w:color w:val="000000"/>
          <w:sz w:val="28"/>
          <w:szCs w:val="28"/>
        </w:rPr>
        <w:t>Пайгармского</w:t>
      </w:r>
      <w:proofErr w:type="spellEnd"/>
      <w:r w:rsidRPr="008707C6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Рузаевского муниципального района Республики </w:t>
      </w:r>
      <w:proofErr w:type="gramStart"/>
      <w:r>
        <w:rPr>
          <w:sz w:val="28"/>
          <w:szCs w:val="28"/>
        </w:rPr>
        <w:t>Мордовия</w:t>
      </w:r>
      <w:r w:rsidRPr="008707C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</w:t>
      </w:r>
      <w:proofErr w:type="gramEnd"/>
      <w:r>
        <w:rPr>
          <w:color w:val="000000"/>
          <w:sz w:val="28"/>
          <w:szCs w:val="28"/>
        </w:rPr>
        <w:t>далее – местный бюджет) на 2021</w:t>
      </w:r>
      <w:r w:rsidRPr="008707C6">
        <w:rPr>
          <w:color w:val="000000"/>
          <w:sz w:val="28"/>
          <w:szCs w:val="28"/>
        </w:rPr>
        <w:t xml:space="preserve"> год по доходам в сумме </w:t>
      </w:r>
      <w:r>
        <w:rPr>
          <w:sz w:val="28"/>
          <w:szCs w:val="28"/>
        </w:rPr>
        <w:t xml:space="preserve">1966,6 </w:t>
      </w:r>
      <w:r>
        <w:rPr>
          <w:color w:val="000000"/>
          <w:sz w:val="28"/>
          <w:szCs w:val="28"/>
        </w:rPr>
        <w:t xml:space="preserve">тыс. </w:t>
      </w:r>
      <w:r w:rsidRPr="008707C6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 </w:t>
      </w:r>
      <w:r w:rsidRPr="008707C6">
        <w:rPr>
          <w:color w:val="000000"/>
          <w:sz w:val="28"/>
          <w:szCs w:val="28"/>
        </w:rPr>
        <w:t xml:space="preserve">и расходам в сумме </w:t>
      </w:r>
      <w:r>
        <w:rPr>
          <w:sz w:val="28"/>
          <w:szCs w:val="28"/>
        </w:rPr>
        <w:t>1965,20</w:t>
      </w:r>
      <w:r>
        <w:rPr>
          <w:color w:val="000000"/>
          <w:sz w:val="28"/>
          <w:szCs w:val="28"/>
        </w:rPr>
        <w:t xml:space="preserve"> тыс. </w:t>
      </w:r>
      <w:r w:rsidRPr="008707C6">
        <w:rPr>
          <w:color w:val="000000"/>
          <w:sz w:val="28"/>
          <w:szCs w:val="28"/>
        </w:rPr>
        <w:t>рублей.</w:t>
      </w:r>
    </w:p>
    <w:p w:rsidR="002A7531" w:rsidRDefault="002A7531" w:rsidP="002A75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2.</w:t>
      </w:r>
      <w:r w:rsidRPr="008707C6">
        <w:rPr>
          <w:color w:val="000000"/>
          <w:sz w:val="28"/>
          <w:szCs w:val="28"/>
        </w:rPr>
        <w:t xml:space="preserve"> Утвердить бюджет </w:t>
      </w:r>
      <w:proofErr w:type="spellStart"/>
      <w:r>
        <w:rPr>
          <w:bCs/>
          <w:color w:val="000000"/>
          <w:sz w:val="28"/>
          <w:szCs w:val="28"/>
        </w:rPr>
        <w:t>Пайгармского</w:t>
      </w:r>
      <w:proofErr w:type="spellEnd"/>
      <w:r w:rsidRPr="008707C6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Рузаевского муниципального района Республики </w:t>
      </w:r>
      <w:proofErr w:type="gramStart"/>
      <w:r>
        <w:rPr>
          <w:sz w:val="28"/>
          <w:szCs w:val="28"/>
        </w:rPr>
        <w:t>Мордовия</w:t>
      </w:r>
      <w:r w:rsidRPr="008707C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</w:t>
      </w:r>
      <w:proofErr w:type="gramEnd"/>
      <w:r>
        <w:rPr>
          <w:color w:val="000000"/>
          <w:sz w:val="28"/>
          <w:szCs w:val="28"/>
        </w:rPr>
        <w:t>далее – местный бюджет) на 2022</w:t>
      </w:r>
      <w:r w:rsidRPr="008707C6">
        <w:rPr>
          <w:color w:val="000000"/>
          <w:sz w:val="28"/>
          <w:szCs w:val="28"/>
        </w:rPr>
        <w:t xml:space="preserve"> год по доходам в сумме </w:t>
      </w:r>
      <w:r>
        <w:rPr>
          <w:sz w:val="28"/>
          <w:szCs w:val="28"/>
        </w:rPr>
        <w:t>1384,1</w:t>
      </w:r>
      <w:r>
        <w:rPr>
          <w:color w:val="000000"/>
          <w:sz w:val="28"/>
          <w:szCs w:val="28"/>
        </w:rPr>
        <w:t xml:space="preserve">тыс. </w:t>
      </w:r>
      <w:r w:rsidRPr="008707C6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 </w:t>
      </w:r>
      <w:r w:rsidRPr="008707C6">
        <w:rPr>
          <w:color w:val="000000"/>
          <w:sz w:val="28"/>
          <w:szCs w:val="28"/>
        </w:rPr>
        <w:t xml:space="preserve">и расходам в сумме </w:t>
      </w:r>
      <w:r>
        <w:rPr>
          <w:sz w:val="28"/>
          <w:szCs w:val="28"/>
        </w:rPr>
        <w:t>1384,1</w:t>
      </w:r>
      <w:r>
        <w:rPr>
          <w:color w:val="000000"/>
          <w:sz w:val="28"/>
          <w:szCs w:val="28"/>
        </w:rPr>
        <w:t xml:space="preserve">тыс. </w:t>
      </w:r>
      <w:r w:rsidRPr="008707C6">
        <w:rPr>
          <w:color w:val="000000"/>
          <w:sz w:val="28"/>
          <w:szCs w:val="28"/>
        </w:rPr>
        <w:t>рублей.</w:t>
      </w:r>
    </w:p>
    <w:p w:rsidR="002A7531" w:rsidRPr="003337E6" w:rsidRDefault="002A7531" w:rsidP="002A75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</w:t>
      </w:r>
      <w:r w:rsidRPr="008707C6">
        <w:rPr>
          <w:color w:val="000000"/>
          <w:sz w:val="28"/>
          <w:szCs w:val="28"/>
        </w:rPr>
        <w:t xml:space="preserve"> Утвердить бюджет </w:t>
      </w:r>
      <w:proofErr w:type="spellStart"/>
      <w:r>
        <w:rPr>
          <w:bCs/>
          <w:color w:val="000000"/>
          <w:sz w:val="28"/>
          <w:szCs w:val="28"/>
        </w:rPr>
        <w:t>Пайгармского</w:t>
      </w:r>
      <w:proofErr w:type="spellEnd"/>
      <w:r w:rsidRPr="008707C6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Рузаевского муниципального района Республики Мордовия </w:t>
      </w:r>
      <w:r>
        <w:rPr>
          <w:color w:val="000000"/>
          <w:sz w:val="28"/>
          <w:szCs w:val="28"/>
        </w:rPr>
        <w:t>(далее – местный бюджет) на 2023</w:t>
      </w:r>
      <w:r w:rsidRPr="008707C6">
        <w:rPr>
          <w:color w:val="000000"/>
          <w:sz w:val="28"/>
          <w:szCs w:val="28"/>
        </w:rPr>
        <w:t xml:space="preserve"> год по доходам в сумме </w:t>
      </w:r>
      <w:r>
        <w:rPr>
          <w:sz w:val="28"/>
          <w:szCs w:val="28"/>
        </w:rPr>
        <w:t>1765,2</w:t>
      </w:r>
      <w:r>
        <w:rPr>
          <w:color w:val="000000"/>
          <w:sz w:val="28"/>
          <w:szCs w:val="28"/>
        </w:rPr>
        <w:t xml:space="preserve">тыс. </w:t>
      </w:r>
      <w:proofErr w:type="gramStart"/>
      <w:r w:rsidRPr="008707C6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 </w:t>
      </w:r>
      <w:r w:rsidRPr="008707C6">
        <w:rPr>
          <w:color w:val="000000"/>
          <w:sz w:val="28"/>
          <w:szCs w:val="28"/>
        </w:rPr>
        <w:t>и</w:t>
      </w:r>
      <w:proofErr w:type="gramEnd"/>
      <w:r w:rsidRPr="008707C6">
        <w:rPr>
          <w:color w:val="000000"/>
          <w:sz w:val="28"/>
          <w:szCs w:val="28"/>
        </w:rPr>
        <w:t xml:space="preserve"> расходам в сумме </w:t>
      </w:r>
      <w:r>
        <w:rPr>
          <w:sz w:val="28"/>
          <w:szCs w:val="28"/>
        </w:rPr>
        <w:t xml:space="preserve">1765,2 </w:t>
      </w:r>
      <w:r>
        <w:rPr>
          <w:color w:val="000000"/>
          <w:sz w:val="28"/>
          <w:szCs w:val="28"/>
        </w:rPr>
        <w:t xml:space="preserve">тыс. </w:t>
      </w:r>
      <w:r w:rsidRPr="008707C6">
        <w:rPr>
          <w:color w:val="000000"/>
          <w:sz w:val="28"/>
          <w:szCs w:val="28"/>
        </w:rPr>
        <w:t>рублей.</w:t>
      </w:r>
    </w:p>
    <w:p w:rsidR="002A7531" w:rsidRDefault="002A7531" w:rsidP="002A7531">
      <w:pPr>
        <w:numPr>
          <w:ilvl w:val="0"/>
          <w:numId w:val="1"/>
        </w:numPr>
        <w:shd w:val="clear" w:color="auto" w:fill="FFFFFF"/>
        <w:tabs>
          <w:tab w:val="left" w:pos="1065"/>
        </w:tabs>
        <w:spacing w:line="291" w:lineRule="exact"/>
        <w:ind w:left="718"/>
        <w:rPr>
          <w:spacing w:val="-20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Приложение №4 изложить в новой редакции (прилагается)</w:t>
      </w:r>
    </w:p>
    <w:p w:rsidR="002A7531" w:rsidRDefault="002A7531" w:rsidP="002A7531">
      <w:pPr>
        <w:numPr>
          <w:ilvl w:val="0"/>
          <w:numId w:val="1"/>
        </w:numPr>
        <w:shd w:val="clear" w:color="auto" w:fill="FFFFFF"/>
        <w:tabs>
          <w:tab w:val="left" w:pos="1065"/>
        </w:tabs>
        <w:spacing w:line="291" w:lineRule="exact"/>
        <w:ind w:left="718"/>
        <w:rPr>
          <w:spacing w:val="-20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Приложение №5 изложить в новой редакции (прилагается)</w:t>
      </w:r>
    </w:p>
    <w:p w:rsidR="002A7531" w:rsidRDefault="002A7531" w:rsidP="002A7531">
      <w:pPr>
        <w:numPr>
          <w:ilvl w:val="0"/>
          <w:numId w:val="1"/>
        </w:numPr>
        <w:shd w:val="clear" w:color="auto" w:fill="FFFFFF"/>
        <w:tabs>
          <w:tab w:val="left" w:pos="1065"/>
        </w:tabs>
        <w:spacing w:line="291" w:lineRule="exact"/>
        <w:ind w:left="718"/>
        <w:rPr>
          <w:spacing w:val="-23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Приложение №6 изложить в новой редакции (прилагается)</w:t>
      </w:r>
    </w:p>
    <w:p w:rsidR="002A7531" w:rsidRPr="008F5069" w:rsidRDefault="002A7531" w:rsidP="002A7531">
      <w:pPr>
        <w:numPr>
          <w:ilvl w:val="0"/>
          <w:numId w:val="1"/>
        </w:numPr>
        <w:shd w:val="clear" w:color="auto" w:fill="FFFFFF"/>
        <w:tabs>
          <w:tab w:val="left" w:pos="1065"/>
        </w:tabs>
        <w:spacing w:line="291" w:lineRule="exact"/>
        <w:ind w:left="718"/>
        <w:rPr>
          <w:spacing w:val="-20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Приложение №7 изложить в новой редакции (прилагается)</w:t>
      </w:r>
    </w:p>
    <w:p w:rsidR="002A7531" w:rsidRDefault="002A7531" w:rsidP="002A7531">
      <w:pPr>
        <w:rPr>
          <w:sz w:val="2"/>
          <w:szCs w:val="2"/>
        </w:rPr>
      </w:pPr>
    </w:p>
    <w:p w:rsidR="002A7531" w:rsidRDefault="002A7531" w:rsidP="002A7531">
      <w:pPr>
        <w:numPr>
          <w:ilvl w:val="0"/>
          <w:numId w:val="2"/>
        </w:numPr>
        <w:shd w:val="clear" w:color="auto" w:fill="FFFFFF"/>
        <w:tabs>
          <w:tab w:val="left" w:pos="249"/>
        </w:tabs>
        <w:spacing w:line="291" w:lineRule="exact"/>
        <w:rPr>
          <w:spacing w:val="-14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Настоящее решение вступает в силу со дня его официального опубликования.</w:t>
      </w:r>
    </w:p>
    <w:p w:rsidR="002A7531" w:rsidRDefault="002A7531" w:rsidP="002A7531">
      <w:pPr>
        <w:numPr>
          <w:ilvl w:val="0"/>
          <w:numId w:val="2"/>
        </w:numPr>
        <w:shd w:val="clear" w:color="auto" w:fill="FFFFFF"/>
        <w:tabs>
          <w:tab w:val="left" w:pos="249"/>
        </w:tabs>
        <w:spacing w:line="291" w:lineRule="exact"/>
        <w:jc w:val="both"/>
        <w:rPr>
          <w:spacing w:val="-18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 xml:space="preserve">Администрации </w:t>
      </w:r>
      <w:proofErr w:type="spellStart"/>
      <w:r>
        <w:rPr>
          <w:rFonts w:eastAsia="Times New Roman"/>
          <w:spacing w:val="-2"/>
          <w:sz w:val="26"/>
          <w:szCs w:val="26"/>
        </w:rPr>
        <w:t>Пайгармского</w:t>
      </w:r>
      <w:proofErr w:type="spellEnd"/>
      <w:r>
        <w:rPr>
          <w:rFonts w:eastAsia="Times New Roman"/>
          <w:spacing w:val="-2"/>
          <w:sz w:val="26"/>
          <w:szCs w:val="26"/>
        </w:rPr>
        <w:t xml:space="preserve"> сельского поселения в течение одного месяца после </w:t>
      </w:r>
      <w:r>
        <w:rPr>
          <w:rFonts w:eastAsia="Times New Roman"/>
          <w:spacing w:val="-3"/>
          <w:sz w:val="26"/>
          <w:szCs w:val="26"/>
        </w:rPr>
        <w:t xml:space="preserve">вступления в силу настоящего Решения привести свои правовые акты в соответствии с </w:t>
      </w:r>
      <w:r>
        <w:rPr>
          <w:rFonts w:eastAsia="Times New Roman"/>
          <w:sz w:val="26"/>
          <w:szCs w:val="26"/>
        </w:rPr>
        <w:t>настоящим Решением.</w:t>
      </w:r>
    </w:p>
    <w:p w:rsidR="002A7531" w:rsidRDefault="002A7531" w:rsidP="002A7531">
      <w:pPr>
        <w:shd w:val="clear" w:color="auto" w:fill="FFFFFF"/>
        <w:spacing w:before="291"/>
      </w:pPr>
      <w:r>
        <w:rPr>
          <w:rFonts w:eastAsia="Times New Roman"/>
          <w:b/>
          <w:bCs/>
          <w:spacing w:val="-4"/>
          <w:sz w:val="26"/>
          <w:szCs w:val="26"/>
        </w:rPr>
        <w:t xml:space="preserve">Глава </w:t>
      </w:r>
      <w:proofErr w:type="spellStart"/>
      <w:r>
        <w:rPr>
          <w:rFonts w:eastAsia="Times New Roman"/>
          <w:b/>
          <w:bCs/>
          <w:spacing w:val="-4"/>
          <w:sz w:val="26"/>
          <w:szCs w:val="26"/>
        </w:rPr>
        <w:t>Пайгармского</w:t>
      </w:r>
      <w:proofErr w:type="spellEnd"/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rPr>
          <w:rFonts w:eastAsia="Times New Roman"/>
          <w:b/>
          <w:bCs/>
          <w:spacing w:val="-3"/>
          <w:sz w:val="26"/>
          <w:szCs w:val="26"/>
        </w:rPr>
      </w:pPr>
      <w:r>
        <w:rPr>
          <w:rFonts w:eastAsia="Times New Roman"/>
          <w:b/>
          <w:bCs/>
          <w:spacing w:val="-6"/>
          <w:sz w:val="26"/>
          <w:szCs w:val="26"/>
        </w:rPr>
        <w:t>сельского поселения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eastAsia="Times New Roman"/>
          <w:b/>
          <w:bCs/>
          <w:spacing w:val="-3"/>
          <w:sz w:val="26"/>
          <w:szCs w:val="26"/>
        </w:rPr>
        <w:t>Черкасов Ш.Р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>
        <w:rPr>
          <w:rFonts w:eastAsia="Times New Roman"/>
          <w:b/>
          <w:bCs/>
          <w:spacing w:val="-3"/>
          <w:sz w:val="26"/>
          <w:szCs w:val="26"/>
        </w:rPr>
        <w:lastRenderedPageBreak/>
        <w:t>Приложение №4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>к решению Совета депутатов "О бюджете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Pr="00575D68">
        <w:rPr>
          <w:rFonts w:eastAsia="Times New Roman"/>
          <w:b/>
          <w:bCs/>
          <w:spacing w:val="-3"/>
          <w:sz w:val="26"/>
          <w:szCs w:val="26"/>
        </w:rPr>
        <w:t>Пайгармского</w:t>
      </w:r>
      <w:proofErr w:type="spellEnd"/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сельского поселения Рузаевского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на 2021 и на плановый период 2022 и 2023 гг."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от 26.02.2021г. №2/17</w:t>
      </w:r>
      <w:r>
        <w:rPr>
          <w:rFonts w:eastAsia="Times New Roman"/>
          <w:b/>
          <w:bCs/>
          <w:spacing w:val="-3"/>
          <w:sz w:val="26"/>
          <w:szCs w:val="26"/>
        </w:rPr>
        <w:t>2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РАСПРЕДЕЛЕНИЕ РАСХОДОВ </w:t>
      </w:r>
      <w:proofErr w:type="gramStart"/>
      <w:r w:rsidRPr="00575D68">
        <w:rPr>
          <w:rFonts w:eastAsia="Times New Roman"/>
          <w:b/>
          <w:bCs/>
          <w:spacing w:val="-3"/>
          <w:sz w:val="26"/>
          <w:szCs w:val="26"/>
        </w:rPr>
        <w:t>БЮДЖЕТА  ПАЙГАРМСКОГО</w:t>
      </w:r>
      <w:proofErr w:type="gramEnd"/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СЕЛЬСКОГО ПОСЕЛЕНИЯ РУЗАЕВСКОГО МУНИЦИПАЛЬНОГО РАЙОНА РЕСПУБЛИКИ МОРДОВИЯ НА 2021 ГОД И НА ПЛАНОВЫЙ ПЕРИД 2022 и  2023ГГ. ПО РАЗДЕЛАМ, ПОДРАЗДЕЛАМ, ЦЕЛЕВЫМ СТАТЬЯМ И ВИДАМ РАСХОДОВ ФУНКЦИОНАЛЬНОЙ КЛАССИФИКАЦИИ РАСХОДОВ БЮДЖЕТОВ РОССИЙСКОЙ ФЕДЕРАЦИИ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48"/>
        <w:gridCol w:w="381"/>
        <w:gridCol w:w="442"/>
        <w:gridCol w:w="420"/>
        <w:gridCol w:w="332"/>
        <w:gridCol w:w="342"/>
        <w:gridCol w:w="633"/>
        <w:gridCol w:w="405"/>
        <w:gridCol w:w="1174"/>
        <w:gridCol w:w="797"/>
        <w:gridCol w:w="771"/>
      </w:tblGrid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Наименование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proofErr w:type="spellStart"/>
            <w:r w:rsidRPr="002A7531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proofErr w:type="spellStart"/>
            <w:r w:rsidRPr="002A7531">
              <w:rPr>
                <w:b/>
                <w:bCs/>
              </w:rPr>
              <w:t>ПРз</w:t>
            </w:r>
            <w:proofErr w:type="spellEnd"/>
          </w:p>
        </w:tc>
        <w:tc>
          <w:tcPr>
            <w:tcW w:w="2220" w:type="dxa"/>
            <w:gridSpan w:val="4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ЦСР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ВР</w:t>
            </w:r>
          </w:p>
        </w:tc>
        <w:tc>
          <w:tcPr>
            <w:tcW w:w="3980" w:type="dxa"/>
            <w:gridSpan w:val="3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Сумма (</w:t>
            </w:r>
            <w:proofErr w:type="spellStart"/>
            <w:r w:rsidRPr="002A7531">
              <w:rPr>
                <w:b/>
                <w:bCs/>
              </w:rPr>
              <w:t>тыс.руб</w:t>
            </w:r>
            <w:proofErr w:type="spellEnd"/>
            <w:r w:rsidRPr="002A7531">
              <w:rPr>
                <w:b/>
                <w:bCs/>
              </w:rPr>
              <w:t>.)</w:t>
            </w:r>
          </w:p>
        </w:tc>
      </w:tr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2021 год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2022 год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2023 год</w:t>
            </w:r>
          </w:p>
        </w:tc>
      </w:tr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</w:tr>
      <w:tr w:rsidR="002A7531" w:rsidRPr="002A7531" w:rsidTr="002A7531">
        <w:trPr>
          <w:trHeight w:val="34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ВСЕГО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1 965,20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1 384,10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1 765,20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1 334,10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1 144,00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1 477,20</w:t>
            </w:r>
          </w:p>
        </w:tc>
      </w:tr>
      <w:tr w:rsidR="002A7531" w:rsidRPr="002A7531" w:rsidTr="002A7531">
        <w:trPr>
          <w:trHeight w:val="64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364,00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Обеспечение деятельности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364,00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8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Главы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364,00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9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Субсидии на </w:t>
            </w:r>
            <w:proofErr w:type="spellStart"/>
            <w:r w:rsidRPr="002A7531">
              <w:rPr>
                <w:b/>
                <w:bCs/>
              </w:rPr>
              <w:t>софинансирование</w:t>
            </w:r>
            <w:proofErr w:type="spellEnd"/>
            <w:r w:rsidRPr="002A7531">
              <w:rPr>
                <w:b/>
                <w:bCs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r w:rsidRPr="002A7531"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r w:rsidRPr="002A7531"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45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Расходы на выплаты по оплате труда высшего должностного лица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312,00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1069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r w:rsidRPr="002A7531">
              <w:t>312,00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r w:rsidRPr="002A7531">
              <w:t>273,40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r w:rsidRPr="002A7531">
              <w:t>323,40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r w:rsidRPr="002A7531">
              <w:t>312,00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323,40</w:t>
            </w:r>
          </w:p>
        </w:tc>
      </w:tr>
      <w:tr w:rsidR="002A7531" w:rsidRPr="002A7531" w:rsidTr="002A7531">
        <w:trPr>
          <w:trHeight w:val="74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969,80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1 153,50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Обеспечение деятельности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969,80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1 153,50</w:t>
            </w:r>
          </w:p>
        </w:tc>
      </w:tr>
      <w:tr w:rsidR="002A7531" w:rsidRPr="002A7531" w:rsidTr="002A7531">
        <w:trPr>
          <w:trHeight w:val="7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</w:t>
            </w:r>
            <w:proofErr w:type="spellStart"/>
            <w:r w:rsidRPr="002A7531">
              <w:rPr>
                <w:b/>
                <w:bCs/>
              </w:rPr>
              <w:t>посекления</w:t>
            </w:r>
            <w:proofErr w:type="spellEnd"/>
            <w:r w:rsidRPr="002A7531">
              <w:rPr>
                <w:b/>
                <w:bCs/>
              </w:rPr>
              <w:t xml:space="preserve">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969,80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1 153,50</w:t>
            </w:r>
          </w:p>
        </w:tc>
      </w:tr>
      <w:tr w:rsidR="002A7531" w:rsidRPr="002A7531" w:rsidTr="002A7531">
        <w:trPr>
          <w:trHeight w:val="50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650,40</w:t>
            </w:r>
          </w:p>
        </w:tc>
      </w:tr>
      <w:tr w:rsidR="002A7531" w:rsidRPr="002A7531" w:rsidTr="002A7531">
        <w:trPr>
          <w:trHeight w:val="949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650,40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650,40</w:t>
            </w:r>
          </w:p>
        </w:tc>
      </w:tr>
      <w:tr w:rsidR="002A7531" w:rsidRPr="002A7531" w:rsidTr="002A7531">
        <w:trPr>
          <w:trHeight w:val="46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445,40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242,60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503,10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68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384,80</w:t>
            </w:r>
          </w:p>
        </w:tc>
      </w:tr>
      <w:tr w:rsidR="002A7531" w:rsidRPr="002A7531" w:rsidTr="002A7531">
        <w:trPr>
          <w:trHeight w:val="6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384,80</w:t>
            </w:r>
          </w:p>
        </w:tc>
      </w:tr>
      <w:tr w:rsidR="002A7531" w:rsidRPr="002A7531" w:rsidTr="002A7531">
        <w:trPr>
          <w:trHeight w:val="39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118,60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118,30</w:t>
            </w:r>
          </w:p>
        </w:tc>
      </w:tr>
      <w:tr w:rsidR="002A7531" w:rsidRPr="002A7531" w:rsidTr="002A7531">
        <w:trPr>
          <w:trHeight w:val="39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Уплата налогов, сборов и других платежей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850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118,60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118,30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 xml:space="preserve">Субсидии на </w:t>
            </w:r>
            <w:proofErr w:type="spellStart"/>
            <w:r w:rsidRPr="002A7531">
              <w:rPr>
                <w:b/>
                <w:bCs/>
                <w:i/>
                <w:iCs/>
              </w:rPr>
              <w:t>софинансирование</w:t>
            </w:r>
            <w:proofErr w:type="spellEnd"/>
            <w:r w:rsidRPr="002A7531">
              <w:rPr>
                <w:b/>
                <w:bCs/>
                <w:i/>
                <w:iCs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76,00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lastRenderedPageBreak/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76,00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76,00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84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</w:tr>
      <w:tr w:rsidR="002A7531" w:rsidRPr="002A7531" w:rsidTr="002A7531">
        <w:trPr>
          <w:trHeight w:val="57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</w:tr>
      <w:tr w:rsidR="002A7531" w:rsidRPr="002A7531" w:rsidTr="002A7531">
        <w:trPr>
          <w:trHeight w:val="81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</w:tr>
      <w:tr w:rsidR="002A7531" w:rsidRPr="002A7531" w:rsidTr="002A7531">
        <w:trPr>
          <w:trHeight w:val="165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2A7531">
              <w:rPr>
                <w:b/>
                <w:bCs/>
                <w:i/>
                <w:iCs/>
              </w:rPr>
              <w:t>правонарушениях,предусмотренных</w:t>
            </w:r>
            <w:proofErr w:type="spellEnd"/>
            <w:r w:rsidRPr="002A7531">
              <w:rPr>
                <w:b/>
                <w:bCs/>
                <w:i/>
                <w:iCs/>
              </w:rP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</w:tr>
      <w:tr w:rsidR="002A7531" w:rsidRPr="002A7531" w:rsidTr="002A7531">
        <w:trPr>
          <w:trHeight w:val="46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</w:tr>
      <w:tr w:rsidR="002A7531" w:rsidRPr="002A7531" w:rsidTr="002A7531">
        <w:trPr>
          <w:trHeight w:val="50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</w:tr>
      <w:tr w:rsidR="002A7531" w:rsidRPr="002A7531" w:rsidTr="002A7531">
        <w:trPr>
          <w:trHeight w:val="6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Резервные фонды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8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57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 xml:space="preserve">Резервный фонд администрации </w:t>
            </w:r>
            <w:proofErr w:type="spellStart"/>
            <w:r w:rsidRPr="002A7531">
              <w:rPr>
                <w:b/>
                <w:bCs/>
                <w:i/>
                <w:iCs/>
              </w:rPr>
              <w:t>Пайгармского</w:t>
            </w:r>
            <w:proofErr w:type="spellEnd"/>
            <w:r w:rsidRPr="002A7531">
              <w:rPr>
                <w:b/>
                <w:bCs/>
                <w:i/>
                <w:iCs/>
              </w:rPr>
              <w:t xml:space="preserve">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Резервные средства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НАЦИОНАЛЬНАЯ ОБОРОНА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86,80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90,10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86,80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87,40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90,10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86,80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90,10</w:t>
            </w:r>
          </w:p>
        </w:tc>
      </w:tr>
      <w:tr w:rsidR="002A7531" w:rsidRPr="002A7531" w:rsidTr="002A7531">
        <w:trPr>
          <w:trHeight w:val="73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86,80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90,10</w:t>
            </w:r>
          </w:p>
        </w:tc>
      </w:tr>
      <w:tr w:rsidR="002A7531" w:rsidRPr="002A7531" w:rsidTr="002A7531">
        <w:trPr>
          <w:trHeight w:val="51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 xml:space="preserve">Осуществление первичного воинского учета на </w:t>
            </w:r>
            <w:proofErr w:type="spellStart"/>
            <w:r w:rsidRPr="002A7531">
              <w:rPr>
                <w:b/>
                <w:bCs/>
                <w:i/>
                <w:iCs/>
              </w:rPr>
              <w:t>территориях,где</w:t>
            </w:r>
            <w:proofErr w:type="spellEnd"/>
            <w:r w:rsidRPr="002A7531">
              <w:rPr>
                <w:b/>
                <w:bCs/>
                <w:i/>
                <w:iCs/>
              </w:rPr>
              <w:t xml:space="preserve"> отсутствуют военные комиссариаты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86,80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90,10</w:t>
            </w:r>
          </w:p>
        </w:tc>
      </w:tr>
      <w:tr w:rsidR="002A7531" w:rsidRPr="002A7531" w:rsidTr="002A7531">
        <w:trPr>
          <w:trHeight w:val="25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Фонд оплаты труда государственных (муниципальных) органов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81,80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63,20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65,10</w:t>
            </w:r>
          </w:p>
        </w:tc>
      </w:tr>
      <w:tr w:rsidR="002A7531" w:rsidRPr="002A7531" w:rsidTr="002A7531">
        <w:trPr>
          <w:trHeight w:val="25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Фонд оплаты труда государственных (муниципальных) органов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120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81,80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82,40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84,80</w:t>
            </w:r>
          </w:p>
        </w:tc>
      </w:tr>
      <w:tr w:rsidR="002A7531" w:rsidRPr="002A7531" w:rsidTr="002A7531">
        <w:trPr>
          <w:trHeight w:val="50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5,00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5,30</w:t>
            </w:r>
          </w:p>
        </w:tc>
      </w:tr>
      <w:tr w:rsidR="002A7531" w:rsidRPr="002A7531" w:rsidTr="002A7531">
        <w:trPr>
          <w:trHeight w:val="50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5,00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5,30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НАЦИОНАЛЬНАЯ ЭКОНОМИКА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>
            <w:r w:rsidRPr="002A7531">
              <w:t> 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>
            <w:r w:rsidRPr="002A7531">
              <w:t> 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230,10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4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44102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244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230,10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3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9,90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1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44107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244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9,90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250,90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63,20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78,00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57,60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20,10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20,10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3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Мероприятия в области жилищно-коммунального хозяйства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37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КОММУНАЛЬНОЕ ХОЗЯЙСТВО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144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44101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44101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244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БЛАГОУСТРОЙСТВО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176,70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57,90</w:t>
            </w:r>
          </w:p>
        </w:tc>
      </w:tr>
      <w:tr w:rsidR="002A7531" w:rsidRPr="002A7531" w:rsidTr="002A7531">
        <w:trPr>
          <w:trHeight w:val="6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176,70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57,90</w:t>
            </w:r>
          </w:p>
        </w:tc>
      </w:tr>
      <w:tr w:rsidR="002A7531" w:rsidRPr="002A7531" w:rsidTr="002A7531">
        <w:trPr>
          <w:trHeight w:val="80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176,70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57,90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Уличное освещение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176,70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57,90</w:t>
            </w:r>
          </w:p>
        </w:tc>
      </w:tr>
      <w:tr w:rsidR="002A7531" w:rsidRPr="002A7531" w:rsidTr="002A7531">
        <w:trPr>
          <w:trHeight w:val="56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43,10</w:t>
            </w:r>
          </w:p>
        </w:tc>
      </w:tr>
      <w:tr w:rsidR="002A7531" w:rsidRPr="002A7531" w:rsidTr="002A7531">
        <w:trPr>
          <w:trHeight w:val="54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57,90</w:t>
            </w:r>
          </w:p>
        </w:tc>
      </w:tr>
      <w:tr w:rsidR="002A7531" w:rsidRPr="002A7531" w:rsidTr="002A7531">
        <w:trPr>
          <w:trHeight w:val="111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44106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8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44106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244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14,80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14,80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14,80</w:t>
            </w:r>
          </w:p>
        </w:tc>
      </w:tr>
      <w:tr w:rsidR="002A7531" w:rsidRPr="002A7531" w:rsidTr="002A7531">
        <w:trPr>
          <w:trHeight w:val="27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СОЦИАЛЬНАЯ ПОЛИТИКА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Пенсионное обеспечение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6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86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54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Доплаты к пенсиям муниципальных служащих Республики Мордовия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3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36,90</w:t>
            </w:r>
          </w:p>
        </w:tc>
      </w:tr>
      <w:tr w:rsidR="002A7531" w:rsidRPr="002A7531" w:rsidTr="002A7531">
        <w:trPr>
          <w:trHeight w:val="3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310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36,90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ОБСЛУЖИВАНИЕ ГОСУДАРСТВЕННОГО (МУНИЦИПАЛЬНОГО ДОЛГА)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Процентные платежи по муниципальному долгу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Обслуживание муниципального долга 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730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noWrap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31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Резервные средства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65,30</w:t>
            </w:r>
          </w:p>
        </w:tc>
      </w:tr>
    </w:tbl>
    <w:p w:rsidR="000058AB" w:rsidRDefault="000058AB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>
        <w:rPr>
          <w:rFonts w:eastAsia="Times New Roman"/>
          <w:b/>
          <w:bCs/>
          <w:spacing w:val="-3"/>
          <w:sz w:val="26"/>
          <w:szCs w:val="26"/>
        </w:rPr>
        <w:t>Приложение №5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>к решению Совета депутатов "О бюджете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Pr="00575D68">
        <w:rPr>
          <w:rFonts w:eastAsia="Times New Roman"/>
          <w:b/>
          <w:bCs/>
          <w:spacing w:val="-3"/>
          <w:sz w:val="26"/>
          <w:szCs w:val="26"/>
        </w:rPr>
        <w:t>Пайгармского</w:t>
      </w:r>
      <w:proofErr w:type="spellEnd"/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сельского поселения Рузаевского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на 2021 и на плановый период 2022 и 2023 гг."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от 26.02.2021г. №2/17</w:t>
      </w:r>
      <w:r>
        <w:rPr>
          <w:rFonts w:eastAsia="Times New Roman"/>
          <w:b/>
          <w:bCs/>
          <w:spacing w:val="-3"/>
          <w:sz w:val="26"/>
          <w:szCs w:val="26"/>
        </w:rPr>
        <w:t>2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632EF5">
        <w:rPr>
          <w:rFonts w:eastAsia="Times New Roman"/>
          <w:b/>
          <w:bCs/>
          <w:spacing w:val="-3"/>
          <w:sz w:val="26"/>
          <w:szCs w:val="26"/>
        </w:rPr>
        <w:t>ВЕДОМСТВЕННАЯ СТРУКТУРА БЮДЖЕТА ПАЙГАРМСКОГО СЕЛЬСКОГО ПОСЕЛЕНИЯ РУЗАЕВСКОГО МУНИЦИПАЛЬНОГО РАЙОНА РЕСПУБЛИКИ МОРДОВИЯ НА 2021 ГОД И НА ПЛАНОВЫЙ ПЕРИД 2022 и 2023 ГГ.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32"/>
        <w:gridCol w:w="441"/>
        <w:gridCol w:w="371"/>
        <w:gridCol w:w="427"/>
        <w:gridCol w:w="407"/>
        <w:gridCol w:w="324"/>
        <w:gridCol w:w="334"/>
        <w:gridCol w:w="607"/>
        <w:gridCol w:w="393"/>
        <w:gridCol w:w="1113"/>
        <w:gridCol w:w="760"/>
        <w:gridCol w:w="736"/>
      </w:tblGrid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Наименование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proofErr w:type="spellStart"/>
            <w:r w:rsidRPr="002A7531">
              <w:rPr>
                <w:b/>
                <w:bCs/>
              </w:rPr>
              <w:t>Адм</w:t>
            </w:r>
            <w:proofErr w:type="spellEnd"/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proofErr w:type="spellStart"/>
            <w:r w:rsidRPr="002A7531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proofErr w:type="spellStart"/>
            <w:r w:rsidRPr="002A7531">
              <w:rPr>
                <w:b/>
                <w:bCs/>
              </w:rPr>
              <w:t>ПРз</w:t>
            </w:r>
            <w:proofErr w:type="spellEnd"/>
          </w:p>
        </w:tc>
        <w:tc>
          <w:tcPr>
            <w:tcW w:w="2220" w:type="dxa"/>
            <w:gridSpan w:val="4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ЦСР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ВР</w:t>
            </w:r>
          </w:p>
        </w:tc>
        <w:tc>
          <w:tcPr>
            <w:tcW w:w="3980" w:type="dxa"/>
            <w:gridSpan w:val="3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Сумма (</w:t>
            </w:r>
            <w:proofErr w:type="spellStart"/>
            <w:r w:rsidRPr="002A7531">
              <w:rPr>
                <w:b/>
                <w:bCs/>
              </w:rPr>
              <w:t>тыс.руб</w:t>
            </w:r>
            <w:proofErr w:type="spellEnd"/>
            <w:r w:rsidRPr="002A7531">
              <w:rPr>
                <w:b/>
                <w:bCs/>
              </w:rPr>
              <w:t>.)</w:t>
            </w:r>
          </w:p>
        </w:tc>
      </w:tr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2021 год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2022 год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2023 год</w:t>
            </w:r>
          </w:p>
        </w:tc>
      </w:tr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</w:tr>
      <w:tr w:rsidR="002A7531" w:rsidRPr="002A7531" w:rsidTr="002A7531">
        <w:trPr>
          <w:trHeight w:val="34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ВСЕГО</w:t>
            </w:r>
          </w:p>
        </w:tc>
        <w:tc>
          <w:tcPr>
            <w:tcW w:w="700" w:type="dxa"/>
            <w:hideMark/>
          </w:tcPr>
          <w:p w:rsidR="002A7531" w:rsidRPr="002A7531" w:rsidRDefault="002A7531">
            <w:r w:rsidRPr="002A7531"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1 965,20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1 384,10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1 765,20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Общегосударственные вопросы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1 334,10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1 144,00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1 477,20</w:t>
            </w:r>
          </w:p>
        </w:tc>
      </w:tr>
      <w:tr w:rsidR="002A7531" w:rsidRPr="002A7531" w:rsidTr="002A7531">
        <w:trPr>
          <w:trHeight w:val="76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364,00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Обеспечение деятельности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69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Главы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75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 xml:space="preserve">Субсидии на </w:t>
            </w:r>
            <w:proofErr w:type="spellStart"/>
            <w:r w:rsidRPr="002A7531">
              <w:rPr>
                <w:b/>
                <w:bCs/>
                <w:i/>
                <w:iCs/>
              </w:rPr>
              <w:t>софинансирование</w:t>
            </w:r>
            <w:proofErr w:type="spellEnd"/>
            <w:r w:rsidRPr="002A7531">
              <w:rPr>
                <w:b/>
                <w:bCs/>
                <w:i/>
                <w:iCs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r w:rsidRPr="002A7531"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r w:rsidRPr="002A7531"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45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lastRenderedPageBreak/>
              <w:t>Расходы на выплаты по оплате труда высшего должностного лица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312,00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273,40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323,40</w:t>
            </w:r>
          </w:p>
        </w:tc>
      </w:tr>
      <w:tr w:rsidR="002A7531" w:rsidRPr="002A7531" w:rsidTr="002A7531">
        <w:trPr>
          <w:trHeight w:val="114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r w:rsidRPr="002A7531">
              <w:t>312,00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r w:rsidRPr="002A7531">
              <w:t>273,40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r w:rsidRPr="002A7531">
              <w:t>323,40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r w:rsidRPr="002A7531">
              <w:t>312,00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323,40</w:t>
            </w:r>
          </w:p>
        </w:tc>
      </w:tr>
      <w:tr w:rsidR="002A7531" w:rsidRPr="002A7531" w:rsidTr="002A7531">
        <w:trPr>
          <w:trHeight w:val="74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969,80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1 153,50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Обеспечение деятельности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969,80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1 153,50</w:t>
            </w:r>
          </w:p>
        </w:tc>
      </w:tr>
      <w:tr w:rsidR="002A7531" w:rsidRPr="002A7531" w:rsidTr="002A7531">
        <w:trPr>
          <w:trHeight w:val="7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</w:t>
            </w:r>
            <w:proofErr w:type="spellStart"/>
            <w:r w:rsidRPr="002A7531">
              <w:rPr>
                <w:b/>
                <w:bCs/>
              </w:rPr>
              <w:t>посекления</w:t>
            </w:r>
            <w:proofErr w:type="spellEnd"/>
            <w:r w:rsidRPr="002A7531">
              <w:rPr>
                <w:b/>
                <w:bCs/>
              </w:rPr>
              <w:t xml:space="preserve">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969,80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1 153,50</w:t>
            </w:r>
          </w:p>
        </w:tc>
      </w:tr>
      <w:tr w:rsidR="002A7531" w:rsidRPr="002A7531" w:rsidTr="002A7531">
        <w:trPr>
          <w:trHeight w:val="503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650,40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650,40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650,40</w:t>
            </w:r>
          </w:p>
        </w:tc>
      </w:tr>
      <w:tr w:rsidR="002A7531" w:rsidRPr="002A7531" w:rsidTr="002A7531">
        <w:trPr>
          <w:trHeight w:val="46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445,40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242,60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503,10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384,80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384,80</w:t>
            </w:r>
          </w:p>
        </w:tc>
      </w:tr>
      <w:tr w:rsidR="002A7531" w:rsidRPr="002A7531" w:rsidTr="002A7531">
        <w:trPr>
          <w:trHeight w:val="39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118,60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118,30</w:t>
            </w:r>
          </w:p>
        </w:tc>
      </w:tr>
      <w:tr w:rsidR="002A7531" w:rsidRPr="002A7531" w:rsidTr="002A7531">
        <w:trPr>
          <w:trHeight w:val="39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Уплата налогов, сборов и других платежей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850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118,60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118,30</w:t>
            </w:r>
          </w:p>
        </w:tc>
      </w:tr>
      <w:tr w:rsidR="002A7531" w:rsidRPr="002A7531" w:rsidTr="002A7531">
        <w:trPr>
          <w:trHeight w:val="81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Субсидии на </w:t>
            </w:r>
            <w:proofErr w:type="spellStart"/>
            <w:r w:rsidRPr="002A7531">
              <w:rPr>
                <w:b/>
                <w:bCs/>
              </w:rPr>
              <w:t>софинансирование</w:t>
            </w:r>
            <w:proofErr w:type="spellEnd"/>
            <w:r w:rsidRPr="002A7531">
              <w:rPr>
                <w:b/>
                <w:bCs/>
              </w:rPr>
              <w:t xml:space="preserve"> расходных обязательств по финансовому обеспечению деятельности органов местного самоуправления и </w:t>
            </w:r>
            <w:r w:rsidRPr="002A7531">
              <w:rPr>
                <w:b/>
                <w:bCs/>
              </w:rPr>
              <w:lastRenderedPageBreak/>
              <w:t>муниципальных учреждений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76,00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76,00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r w:rsidRPr="002A7531"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120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76,00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84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</w:tr>
      <w:tr w:rsidR="002A7531" w:rsidRPr="002A7531" w:rsidTr="002A7531">
        <w:trPr>
          <w:trHeight w:val="57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</w:tr>
      <w:tr w:rsidR="002A7531" w:rsidRPr="002A7531" w:rsidTr="002A7531">
        <w:trPr>
          <w:trHeight w:val="81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администрации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</w:tr>
      <w:tr w:rsidR="002A7531" w:rsidRPr="002A7531" w:rsidTr="002A7531">
        <w:trPr>
          <w:trHeight w:val="165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2A7531">
              <w:rPr>
                <w:b/>
                <w:bCs/>
              </w:rPr>
              <w:t>правонарушениях,предусмотренных</w:t>
            </w:r>
            <w:proofErr w:type="spellEnd"/>
            <w:r w:rsidRPr="002A7531">
              <w:rPr>
                <w:b/>
                <w:bCs/>
              </w:rP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0,30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</w:tr>
      <w:tr w:rsidR="002A7531" w:rsidRPr="002A7531" w:rsidTr="002A7531">
        <w:trPr>
          <w:trHeight w:val="6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0,30</w:t>
            </w:r>
          </w:p>
        </w:tc>
      </w:tr>
      <w:tr w:rsidR="002A7531" w:rsidRPr="002A7531" w:rsidTr="002A7531">
        <w:trPr>
          <w:trHeight w:val="38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Резервные фонды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82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323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 xml:space="preserve">Резервный фонд администрации </w:t>
            </w:r>
            <w:proofErr w:type="spellStart"/>
            <w:r w:rsidRPr="002A7531">
              <w:t>Пайгармского</w:t>
            </w:r>
            <w:proofErr w:type="spellEnd"/>
            <w:r w:rsidRPr="002A7531">
              <w:t xml:space="preserve">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Резервные средства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</w:t>
            </w:r>
            <w:r w:rsidRPr="002A7531">
              <w:rPr>
                <w:b/>
                <w:bCs/>
              </w:rPr>
              <w:lastRenderedPageBreak/>
              <w:t>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0</w:t>
            </w:r>
            <w:r w:rsidRPr="002A7531">
              <w:rPr>
                <w:b/>
                <w:bCs/>
              </w:rPr>
              <w:lastRenderedPageBreak/>
              <w:t>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11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</w:t>
            </w:r>
            <w:r w:rsidRPr="002A7531">
              <w:rPr>
                <w:b/>
                <w:bCs/>
              </w:rPr>
              <w:lastRenderedPageBreak/>
              <w:t>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</w:t>
            </w:r>
            <w:r w:rsidRPr="002A7531">
              <w:rPr>
                <w:b/>
                <w:bCs/>
              </w:rPr>
              <w:lastRenderedPageBreak/>
              <w:t>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411</w:t>
            </w:r>
            <w:r w:rsidRPr="002A7531">
              <w:rPr>
                <w:b/>
                <w:bCs/>
              </w:rPr>
              <w:lastRenderedPageBreak/>
              <w:t>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8</w:t>
            </w:r>
            <w:r w:rsidRPr="002A7531">
              <w:rPr>
                <w:b/>
                <w:bCs/>
              </w:rPr>
              <w:lastRenderedPageBreak/>
              <w:t>70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НАЦИОНАЛЬНАЯ ОБОРОНА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86,80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90,10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86,80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87,40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90,10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86,80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90,10</w:t>
            </w:r>
          </w:p>
        </w:tc>
      </w:tr>
      <w:tr w:rsidR="002A7531" w:rsidRPr="002A7531" w:rsidTr="002A7531">
        <w:trPr>
          <w:trHeight w:val="73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86,80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90,10</w:t>
            </w:r>
          </w:p>
        </w:tc>
      </w:tr>
      <w:tr w:rsidR="002A7531" w:rsidRPr="002A7531" w:rsidTr="002A7531">
        <w:trPr>
          <w:trHeight w:val="51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 xml:space="preserve">Осуществление первичного воинского учета на </w:t>
            </w:r>
            <w:proofErr w:type="spellStart"/>
            <w:r w:rsidRPr="002A7531">
              <w:t>территориях,где</w:t>
            </w:r>
            <w:proofErr w:type="spellEnd"/>
            <w:r w:rsidRPr="002A7531">
              <w:t xml:space="preserve"> отсутствуют военные комиссариаты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86,80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90,10</w:t>
            </w:r>
          </w:p>
        </w:tc>
      </w:tr>
      <w:tr w:rsidR="002A7531" w:rsidRPr="002A7531" w:rsidTr="002A7531">
        <w:trPr>
          <w:trHeight w:val="25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81,80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63,20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65,10</w:t>
            </w:r>
          </w:p>
        </w:tc>
      </w:tr>
      <w:tr w:rsidR="002A7531" w:rsidRPr="002A7531" w:rsidTr="002A7531">
        <w:trPr>
          <w:trHeight w:val="25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120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81,80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82,40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84,80</w:t>
            </w:r>
          </w:p>
        </w:tc>
      </w:tr>
      <w:tr w:rsidR="002A7531" w:rsidRPr="002A7531" w:rsidTr="002A7531">
        <w:trPr>
          <w:trHeight w:val="63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5,00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5,30</w:t>
            </w:r>
          </w:p>
        </w:tc>
      </w:tr>
      <w:tr w:rsidR="002A7531" w:rsidRPr="002A7531" w:rsidTr="002A7531">
        <w:trPr>
          <w:trHeight w:val="63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5,00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5,30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НАЦИОНАЛЬНАЯ ЭКОНОМИКА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>
            <w:r w:rsidRPr="002A7531">
              <w:t> 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>
            <w:r w:rsidRPr="002A7531">
              <w:t> 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230,10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49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44102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244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230,10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85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44107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9,90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1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44107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244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9,90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ЖИЛИЩНО-КОММУНАЛЬНОЕ ХОЗЯЙСТВО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250,90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63,20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78,00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57,60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20,10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20,10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</w:t>
            </w:r>
            <w:r w:rsidRPr="002A7531">
              <w:rPr>
                <w:b/>
                <w:bCs/>
              </w:rPr>
              <w:lastRenderedPageBreak/>
              <w:t>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3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20,10</w:t>
            </w:r>
          </w:p>
        </w:tc>
      </w:tr>
      <w:tr w:rsidR="002A7531" w:rsidRPr="002A7531" w:rsidTr="002A7531">
        <w:trPr>
          <w:trHeight w:val="37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КОММУНАЛЬНОЕ ХОЗЯЙСТВО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120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44101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02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44101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r w:rsidRPr="002A7531">
              <w:t>244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БЛАГОУСТРОЙСТВО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176,70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57,90</w:t>
            </w:r>
          </w:p>
        </w:tc>
      </w:tr>
      <w:tr w:rsidR="002A7531" w:rsidRPr="002A7531" w:rsidTr="002A7531">
        <w:trPr>
          <w:trHeight w:val="6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176,70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57,90</w:t>
            </w:r>
          </w:p>
        </w:tc>
      </w:tr>
      <w:tr w:rsidR="002A7531" w:rsidRPr="002A7531" w:rsidTr="002A7531">
        <w:trPr>
          <w:trHeight w:val="80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176,70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57,90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Уличное освещение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176,70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57,90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43,10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57,90</w:t>
            </w:r>
          </w:p>
        </w:tc>
      </w:tr>
      <w:tr w:rsidR="002A7531" w:rsidRPr="002A7531" w:rsidTr="002A7531">
        <w:trPr>
          <w:trHeight w:val="111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44106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38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44106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</w:t>
            </w:r>
            <w:r w:rsidRPr="002A7531">
              <w:rPr>
                <w:b/>
                <w:bCs/>
              </w:rPr>
              <w:lastRenderedPageBreak/>
              <w:t>4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lastRenderedPageBreak/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14,80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14,80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>
            <w:r w:rsidRPr="002A7531"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240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14,80</w:t>
            </w:r>
          </w:p>
        </w:tc>
      </w:tr>
      <w:tr w:rsidR="002A7531" w:rsidRPr="002A7531" w:rsidTr="002A7531">
        <w:trPr>
          <w:trHeight w:val="278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СОЦИАЛЬНАЯ ПОЛИТИКА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Пенсионное обеспечение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62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863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54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Доплаты к пенсиям муниципальных служащих Республики Мордовия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36,90</w:t>
            </w:r>
          </w:p>
        </w:tc>
      </w:tr>
      <w:tr w:rsidR="002A7531" w:rsidRPr="002A7531" w:rsidTr="002A7531">
        <w:trPr>
          <w:trHeight w:val="3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36,90</w:t>
            </w:r>
          </w:p>
        </w:tc>
      </w:tr>
      <w:tr w:rsidR="002A7531" w:rsidRPr="002A7531" w:rsidTr="002A7531">
        <w:trPr>
          <w:trHeight w:val="3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310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36,90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ОБСЛУЖИВАНИЕ ГОСУДАРСТВЕННОГО (МУНИЦИПАЛЬНОГО ДОЛГА)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5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Процентные платежи по муниципальному долгу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700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Обслуживание муниципального долга 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01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730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</w:t>
            </w:r>
            <w:r w:rsidRPr="002A7531">
              <w:rPr>
                <w:b/>
                <w:bCs/>
              </w:rPr>
              <w:lastRenderedPageBreak/>
              <w:t>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9</w:t>
            </w:r>
            <w:r w:rsidRPr="002A7531">
              <w:rPr>
                <w:b/>
                <w:bCs/>
              </w:rPr>
              <w:lastRenderedPageBreak/>
              <w:t>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lastRenderedPageBreak/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b/>
                <w:bCs/>
              </w:rPr>
              <w:t>Пайгармского</w:t>
            </w:r>
            <w:proofErr w:type="spellEnd"/>
            <w:r w:rsidRPr="002A7531">
              <w:rPr>
                <w:b/>
                <w:bCs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r w:rsidRPr="002A7531"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noWrap/>
            <w:hideMark/>
          </w:tcPr>
          <w:p w:rsidR="002A7531" w:rsidRPr="002A7531" w:rsidRDefault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  <w:i/>
                <w:iCs/>
              </w:rPr>
            </w:pPr>
            <w:r w:rsidRPr="002A7531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65,30</w:t>
            </w:r>
          </w:p>
        </w:tc>
      </w:tr>
      <w:tr w:rsidR="002A7531" w:rsidRPr="002A7531" w:rsidTr="002A7531">
        <w:trPr>
          <w:trHeight w:val="315"/>
        </w:trPr>
        <w:tc>
          <w:tcPr>
            <w:tcW w:w="5680" w:type="dxa"/>
            <w:hideMark/>
          </w:tcPr>
          <w:p w:rsidR="002A7531" w:rsidRPr="002A7531" w:rsidRDefault="002A7531">
            <w:pPr>
              <w:rPr>
                <w:i/>
                <w:iCs/>
              </w:rPr>
            </w:pPr>
            <w:r w:rsidRPr="002A7531">
              <w:rPr>
                <w:i/>
                <w:iCs/>
              </w:rPr>
              <w:t>Резервные средства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921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99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r w:rsidRPr="002A7531"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r w:rsidRPr="002A7531">
              <w:t>00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rPr>
                <w:b/>
                <w:bCs/>
              </w:rPr>
            </w:pPr>
            <w:r w:rsidRPr="002A7531">
              <w:rPr>
                <w:b/>
                <w:bCs/>
              </w:rPr>
              <w:t>870</w:t>
            </w:r>
          </w:p>
        </w:tc>
        <w:tc>
          <w:tcPr>
            <w:tcW w:w="1740" w:type="dxa"/>
            <w:noWrap/>
            <w:hideMark/>
          </w:tcPr>
          <w:p w:rsidR="002A7531" w:rsidRPr="002A7531" w:rsidRDefault="002A7531" w:rsidP="002A7531">
            <w:r w:rsidRPr="002A7531"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r w:rsidRPr="002A7531"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r w:rsidRPr="002A7531">
              <w:t>65,30</w:t>
            </w:r>
          </w:p>
        </w:tc>
      </w:tr>
    </w:tbl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>
      <w:pPr>
        <w:sectPr w:rsidR="002A7531" w:rsidSect="002A753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>
        <w:rPr>
          <w:rFonts w:eastAsia="Times New Roman"/>
          <w:b/>
          <w:bCs/>
          <w:spacing w:val="-3"/>
          <w:sz w:val="26"/>
          <w:szCs w:val="26"/>
        </w:rPr>
        <w:lastRenderedPageBreak/>
        <w:t>Приложение №6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>к решению Совета депутатов "О бюджете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Pr="00575D68">
        <w:rPr>
          <w:rFonts w:eastAsia="Times New Roman"/>
          <w:b/>
          <w:bCs/>
          <w:spacing w:val="-3"/>
          <w:sz w:val="26"/>
          <w:szCs w:val="26"/>
        </w:rPr>
        <w:t>Пайгармского</w:t>
      </w:r>
      <w:proofErr w:type="spellEnd"/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сельского поселения Рузаевского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на 2021 и на плановый период 2022 и 2023 гг."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от 26.02.2021г. №2/17</w:t>
      </w:r>
      <w:r>
        <w:rPr>
          <w:rFonts w:eastAsia="Times New Roman"/>
          <w:b/>
          <w:bCs/>
          <w:spacing w:val="-3"/>
          <w:sz w:val="26"/>
          <w:szCs w:val="26"/>
        </w:rPr>
        <w:t>2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Pr="003446B3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3446B3">
        <w:rPr>
          <w:rFonts w:eastAsia="Times New Roman"/>
          <w:b/>
          <w:bCs/>
          <w:spacing w:val="-3"/>
          <w:sz w:val="26"/>
          <w:szCs w:val="26"/>
        </w:rPr>
        <w:t>РАСПРЕДЕЛЕНИЕ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3446B3">
        <w:rPr>
          <w:rFonts w:eastAsia="Times New Roman"/>
          <w:b/>
          <w:bCs/>
          <w:spacing w:val="-3"/>
          <w:sz w:val="26"/>
          <w:szCs w:val="26"/>
        </w:rPr>
        <w:t>БЮДЖЕТНЫХ АССИГНОВАНИЙ БЮДЖЕТА ПАЙГАРМСКОГО СЕЛЬСКОГО ПОСЕЛЕНИЯ РУЗАЕВСКОГО МУНИЦИПАЛЬ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НОГО РАЙОНА РЕСПУБЛИКИ МОРДОВИЯ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>ПО ЦЕЛЕВЫМ СТАТЬЯМ (МУНИЦИПАЛЬНЫМ ПРОГРАММАМ И НЕПРОГРАММНЫМ НАПРАВЛЕНИЯМ ДЕЯТЕЛЬНОСТИ),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>ГРУППАМ (ГРУППАМ И ПОДГРУППАМ)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>ВИДОВ РАСХОДОВ КЛАССИФИКАЦИИ РАСХОДОВ БЮДЖЕТОВ,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 xml:space="preserve">А ТАКЖЕ ПО РАЗДЕЛАМ И ПОДРАЗДЕЛАМ 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КЛАССИФИКАЦИИ РАСХОДОВ БЮДЖЕТОВ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>НА 2021 ГОД И НА ПЛАНОВЫЙ ПЕРИОД 2022 И 2023 ГГ.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4"/>
        <w:gridCol w:w="410"/>
        <w:gridCol w:w="326"/>
        <w:gridCol w:w="372"/>
        <w:gridCol w:w="613"/>
        <w:gridCol w:w="447"/>
        <w:gridCol w:w="374"/>
        <w:gridCol w:w="492"/>
        <w:gridCol w:w="511"/>
        <w:gridCol w:w="924"/>
        <w:gridCol w:w="939"/>
        <w:gridCol w:w="869"/>
        <w:gridCol w:w="804"/>
        <w:gridCol w:w="939"/>
        <w:gridCol w:w="869"/>
        <w:gridCol w:w="804"/>
        <w:gridCol w:w="939"/>
        <w:gridCol w:w="869"/>
      </w:tblGrid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Наименование+A7:P15</w:t>
            </w:r>
          </w:p>
        </w:tc>
        <w:tc>
          <w:tcPr>
            <w:tcW w:w="2220" w:type="dxa"/>
            <w:gridSpan w:val="4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ЦСР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ВР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ПРз</w:t>
            </w:r>
            <w:proofErr w:type="spellEnd"/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Адм</w:t>
            </w:r>
            <w:proofErr w:type="spellEnd"/>
          </w:p>
        </w:tc>
        <w:tc>
          <w:tcPr>
            <w:tcW w:w="1400" w:type="dxa"/>
            <w:vMerge w:val="restart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(тыс.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br/>
              <w:t>руб.)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br/>
              <w:t>2021 год</w:t>
            </w:r>
          </w:p>
        </w:tc>
        <w:tc>
          <w:tcPr>
            <w:tcW w:w="2460" w:type="dxa"/>
            <w:gridSpan w:val="2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в том числе:</w:t>
            </w:r>
          </w:p>
        </w:tc>
        <w:tc>
          <w:tcPr>
            <w:tcW w:w="1140" w:type="dxa"/>
            <w:vMerge w:val="restart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(тыс.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br/>
              <w:t>руб.)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br/>
              <w:t>2022 год</w:t>
            </w:r>
          </w:p>
        </w:tc>
        <w:tc>
          <w:tcPr>
            <w:tcW w:w="2280" w:type="dxa"/>
            <w:gridSpan w:val="2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  <w:vMerge w:val="restart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(тыс.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br/>
              <w:t>руб.)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br/>
              <w:t>2023 год</w:t>
            </w:r>
          </w:p>
        </w:tc>
        <w:tc>
          <w:tcPr>
            <w:tcW w:w="2200" w:type="dxa"/>
            <w:gridSpan w:val="2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в том числе:</w:t>
            </w:r>
          </w:p>
        </w:tc>
      </w:tr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vMerge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Субсидии и субвенции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Местный бюджет</w:t>
            </w:r>
          </w:p>
        </w:tc>
        <w:tc>
          <w:tcPr>
            <w:tcW w:w="1140" w:type="dxa"/>
            <w:vMerge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Субсидии и субвенции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Местный бюджет</w:t>
            </w:r>
          </w:p>
        </w:tc>
        <w:tc>
          <w:tcPr>
            <w:tcW w:w="1100" w:type="dxa"/>
            <w:vMerge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Субсидии и субвенции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Местный бюджет</w:t>
            </w:r>
          </w:p>
        </w:tc>
      </w:tr>
      <w:tr w:rsidR="002A7531" w:rsidRPr="002A7531" w:rsidTr="002A7531">
        <w:trPr>
          <w:trHeight w:val="5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</w:t>
            </w:r>
          </w:p>
        </w:tc>
      </w:tr>
      <w:tr w:rsidR="002A7531" w:rsidRPr="002A7531" w:rsidTr="002A7531">
        <w:trPr>
          <w:trHeight w:val="34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ВСЕГО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1 965,20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87,10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1 878,10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1 384,10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1 296,40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1 765,20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1 674,80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1 334,10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87,10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1 247,00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1 144,00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87,70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1 056,30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1 477,20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1 386,80</w:t>
            </w:r>
          </w:p>
        </w:tc>
      </w:tr>
      <w:tr w:rsidR="002A7531" w:rsidRPr="002A7531" w:rsidTr="002A7531">
        <w:trPr>
          <w:trHeight w:val="76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364,00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364,00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Обеспечение деятельности администрации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69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в рамках обеспечения деятельности Главы администрации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45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Расходы на выплаты по оплате труда высшего должностного лица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28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Общегосударственный вопросы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5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Расходы на выплаты по оплате труда высшего должностного лица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106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2A7531" w:rsidRPr="002A7531" w:rsidTr="002A7531">
        <w:trPr>
          <w:trHeight w:val="74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969,80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954,50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1 153,50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1 153,50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Обеспечение деятельности администрации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969,80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954,50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1 153,50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1 153,50</w:t>
            </w:r>
          </w:p>
        </w:tc>
      </w:tr>
      <w:tr w:rsidR="002A7531" w:rsidRPr="002A7531" w:rsidTr="002A7531">
        <w:trPr>
          <w:trHeight w:val="7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lastRenderedPageBreak/>
              <w:t xml:space="preserve">Непрограммные расходы в рамках обеспечения деятельности администрации </w:t>
            </w:r>
            <w:proofErr w:type="spellStart"/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 xml:space="preserve"> сельского </w:t>
            </w:r>
            <w:proofErr w:type="spellStart"/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посекления</w:t>
            </w:r>
            <w:proofErr w:type="spellEnd"/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 xml:space="preserve">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969,80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954,50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1 153,50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1 153,50</w:t>
            </w:r>
          </w:p>
        </w:tc>
      </w:tr>
      <w:tr w:rsidR="002A7531" w:rsidRPr="002A7531" w:rsidTr="002A7531">
        <w:trPr>
          <w:trHeight w:val="50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44110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</w:tr>
      <w:tr w:rsidR="002A7531" w:rsidRPr="002A7531" w:rsidTr="002A7531">
        <w:trPr>
          <w:trHeight w:val="84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Федерации, местных администраций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</w:tr>
      <w:tr w:rsidR="002A7531" w:rsidRPr="002A7531" w:rsidTr="002A7531">
        <w:trPr>
          <w:trHeight w:val="66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627,70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650,40</w:t>
            </w:r>
          </w:p>
        </w:tc>
      </w:tr>
      <w:tr w:rsidR="002A7531" w:rsidRPr="002A7531" w:rsidTr="002A7531">
        <w:trPr>
          <w:trHeight w:val="46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445,40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242,60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242,60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503,10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503,10</w:t>
            </w:r>
          </w:p>
        </w:tc>
      </w:tr>
      <w:tr w:rsidR="002A7531" w:rsidRPr="002A7531" w:rsidTr="002A7531">
        <w:trPr>
          <w:trHeight w:val="10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103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Федерации, местных администраций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Общегосударственный вопросы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</w:tr>
      <w:tr w:rsidR="002A7531" w:rsidRPr="002A7531" w:rsidTr="002A7531">
        <w:trPr>
          <w:trHeight w:val="88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124,30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384,80</w:t>
            </w:r>
          </w:p>
        </w:tc>
      </w:tr>
      <w:tr w:rsidR="002A7531" w:rsidRPr="002A7531" w:rsidTr="002A7531">
        <w:trPr>
          <w:trHeight w:val="39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2A7531" w:rsidRPr="002A7531" w:rsidTr="002A7531">
        <w:trPr>
          <w:trHeight w:val="39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Уплата налогов, сборов и других платежей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850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2A7531" w:rsidRPr="002A7531" w:rsidTr="002A7531">
        <w:trPr>
          <w:trHeight w:val="39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Общегосударственный вопросы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850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2A7531" w:rsidRPr="002A7531" w:rsidTr="002A7531">
        <w:trPr>
          <w:trHeight w:val="70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850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2A7531" w:rsidRPr="002A7531" w:rsidTr="002A7531">
        <w:trPr>
          <w:trHeight w:val="56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850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2A7531" w:rsidRPr="002A7531" w:rsidTr="002A7531">
        <w:trPr>
          <w:trHeight w:val="50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76,00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99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76,00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76,00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100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76,00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76,00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84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57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Обеспечение деятельности администрации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муниципального образования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81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в рамках обеспечения деятельности администрации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посекления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165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правонарушениях,предусмотренных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6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иные закупки товаров, работ и услуг для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обеспечения государственных(муниципальных)нужд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6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Общегосударственный вопросы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</w:tr>
      <w:tr w:rsidR="002A7531" w:rsidRPr="002A7531" w:rsidTr="002A7531">
        <w:trPr>
          <w:trHeight w:val="82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6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38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Резервные фонды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82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 xml:space="preserve">Непрограммные расходы в рамках обеспечения деятельности главных распорядителей </w:t>
            </w: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lastRenderedPageBreak/>
              <w:t xml:space="preserve">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32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Резервный фонд администрации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Резервные средства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Резервные фонды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АдминистрацияПайгармского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11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НАЦИОНАЛЬНАЯ ОБОРОНА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73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51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Осуществление первичного воинского учета на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территориях,где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отсутствуют военные комиссариаты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103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63,20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63,20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50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85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57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63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63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85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Общегосударственный вопросы мобилизационной и вневойсковой подготовки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Прочие вопросы мобилизационной и вневойсковой подготовки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58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511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2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0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2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5,00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240,00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73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68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44102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34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44102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09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33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80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85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44107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31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44107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12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32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250,90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217,70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63,20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63,20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78,00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78,00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32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Мероприятия в области жилищно-коммунального хозяйства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Общегосударственный вопросы в области жилищно-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коммунвльного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хозяйства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Прочие вопросы в области жилищно-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коммунвльного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хозяйства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2A7531" w:rsidRPr="002A7531" w:rsidTr="002A7531">
        <w:trPr>
          <w:trHeight w:val="37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КОММУНАЛЬНОЕ ХОЗЯЙСТВО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12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44101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36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БЛАГОУСТРОЙСТВО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176,70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</w:tr>
      <w:tr w:rsidR="002A7531" w:rsidRPr="002A7531" w:rsidTr="002A7531">
        <w:trPr>
          <w:trHeight w:val="62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176,70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</w:tr>
      <w:tr w:rsidR="002A7531" w:rsidRPr="002A7531" w:rsidTr="002A7531">
        <w:trPr>
          <w:trHeight w:val="80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176,70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Уличное освещение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176,70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</w:tr>
      <w:tr w:rsidR="002A7531" w:rsidRPr="002A7531" w:rsidTr="002A7531">
        <w:trPr>
          <w:trHeight w:val="49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Другие вопросы в рамках текущей деятельности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</w:tr>
      <w:tr w:rsidR="002A7531" w:rsidRPr="002A7531" w:rsidTr="002A7531">
        <w:trPr>
          <w:trHeight w:val="33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Прочие вопросы в рамках текущей деятельности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57,90</w:t>
            </w:r>
          </w:p>
        </w:tc>
      </w:tr>
      <w:tr w:rsidR="002A7531" w:rsidRPr="002A7531" w:rsidTr="002A7531">
        <w:trPr>
          <w:trHeight w:val="111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44106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38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44106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244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52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</w:tr>
      <w:tr w:rsidR="002A7531" w:rsidRPr="002A7531" w:rsidTr="002A7531">
        <w:trPr>
          <w:trHeight w:val="7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 по содержанию территорий муниципального образования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иные закупки товаров, работ и услуг для обеспечения </w:t>
            </w: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государственных(муниципальных) нужд по содержанию территорий муниципального образования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</w:tr>
      <w:tr w:rsidR="002A7531" w:rsidRPr="002A7531" w:rsidTr="002A7531">
        <w:trPr>
          <w:trHeight w:val="589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Другие вопросы по содержанию территорий муниципального образования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</w:tr>
      <w:tr w:rsidR="002A7531" w:rsidRPr="002A7531" w:rsidTr="002A7531">
        <w:trPr>
          <w:trHeight w:val="612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Прочие вопросы по содержанию территорий муниципального образования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</w:tr>
      <w:tr w:rsidR="002A7531" w:rsidRPr="002A7531" w:rsidTr="002A7531">
        <w:trPr>
          <w:trHeight w:val="74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14,80</w:t>
            </w:r>
          </w:p>
        </w:tc>
      </w:tr>
      <w:tr w:rsidR="002A7531" w:rsidRPr="002A7531" w:rsidTr="002A7531">
        <w:trPr>
          <w:trHeight w:val="278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СОЦИАЛЬНАЯ ПОЛИТИКА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2A7531" w:rsidRPr="002A7531" w:rsidTr="002A7531">
        <w:trPr>
          <w:trHeight w:val="30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Пенсионное обеспечение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2A7531" w:rsidRPr="002A7531" w:rsidTr="002A7531">
        <w:trPr>
          <w:trHeight w:val="62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2A7531" w:rsidRPr="002A7531" w:rsidTr="002A7531">
        <w:trPr>
          <w:trHeight w:val="86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 xml:space="preserve">Непрограммные расходы в рамках обеспечения </w:t>
            </w: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lastRenderedPageBreak/>
              <w:t xml:space="preserve">деятельности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2A7531" w:rsidRPr="002A7531" w:rsidTr="002A7531">
        <w:trPr>
          <w:trHeight w:val="54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Доплаты к пенсиям муниципальных служащих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2A7531" w:rsidRPr="002A7531" w:rsidTr="002A7531">
        <w:trPr>
          <w:trHeight w:val="36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2A7531" w:rsidRPr="002A7531" w:rsidTr="002A7531">
        <w:trPr>
          <w:trHeight w:val="623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03010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ОБСЛУЖИВАНИЕ ГОСУДАРСТВЕННОГО (МУНИЦИПАЛЬНОГО ДОЛГА)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700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48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Администрация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41240</w:t>
            </w:r>
          </w:p>
        </w:tc>
        <w:tc>
          <w:tcPr>
            <w:tcW w:w="44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730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13</w:t>
            </w:r>
          </w:p>
        </w:tc>
        <w:tc>
          <w:tcPr>
            <w:tcW w:w="4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70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2A7531" w:rsidRPr="002A7531" w:rsidTr="002A7531">
        <w:trPr>
          <w:trHeight w:val="72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Непрограммные расходы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2A7531" w:rsidRPr="002A7531" w:rsidTr="002A7531">
        <w:trPr>
          <w:trHeight w:val="960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lastRenderedPageBreak/>
              <w:t xml:space="preserve">Непрограммные расходы в рамках обеспечения деятельности главных распорядителей бюджетных средств </w:t>
            </w:r>
            <w:proofErr w:type="spellStart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Пайгармского</w:t>
            </w:r>
            <w:proofErr w:type="spellEnd"/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2A7531" w:rsidRPr="002A7531" w:rsidTr="002A7531">
        <w:trPr>
          <w:trHeight w:val="255"/>
        </w:trPr>
        <w:tc>
          <w:tcPr>
            <w:tcW w:w="56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800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2A7531" w:rsidRPr="002A7531" w:rsidTr="002A7531">
        <w:trPr>
          <w:trHeight w:val="315"/>
        </w:trPr>
        <w:tc>
          <w:tcPr>
            <w:tcW w:w="5680" w:type="dxa"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i/>
                <w:iCs/>
                <w:spacing w:val="-3"/>
                <w:sz w:val="26"/>
                <w:szCs w:val="26"/>
              </w:rPr>
              <w:t>Резервные средства</w:t>
            </w:r>
          </w:p>
        </w:tc>
        <w:tc>
          <w:tcPr>
            <w:tcW w:w="5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8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41900</w:t>
            </w:r>
          </w:p>
        </w:tc>
        <w:tc>
          <w:tcPr>
            <w:tcW w:w="4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99</w:t>
            </w:r>
          </w:p>
        </w:tc>
        <w:tc>
          <w:tcPr>
            <w:tcW w:w="48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99</w:t>
            </w:r>
          </w:p>
        </w:tc>
        <w:tc>
          <w:tcPr>
            <w:tcW w:w="7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4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00" w:type="dxa"/>
            <w:noWrap/>
            <w:hideMark/>
          </w:tcPr>
          <w:p w:rsidR="002A7531" w:rsidRPr="002A7531" w:rsidRDefault="002A7531" w:rsidP="002A7531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/>
                <w:bCs/>
                <w:spacing w:val="-3"/>
                <w:sz w:val="26"/>
                <w:szCs w:val="26"/>
              </w:rPr>
            </w:pPr>
            <w:r w:rsidRPr="002A7531">
              <w:rPr>
                <w:rFonts w:eastAsia="Times New Roman"/>
                <w:b/>
                <w:bCs/>
                <w:spacing w:val="-3"/>
                <w:sz w:val="26"/>
                <w:szCs w:val="26"/>
              </w:rPr>
              <w:t>65,30</w:t>
            </w:r>
          </w:p>
        </w:tc>
      </w:tr>
    </w:tbl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/>
    <w:p w:rsidR="002A7531" w:rsidRDefault="002A7531"/>
    <w:p w:rsidR="002A7531" w:rsidRDefault="002A7531"/>
    <w:p w:rsidR="002A7531" w:rsidRDefault="002A7531">
      <w:pPr>
        <w:sectPr w:rsidR="002A7531" w:rsidSect="002A7531">
          <w:pgSz w:w="16838" w:h="11906" w:orient="landscape"/>
          <w:pgMar w:top="1701" w:right="709" w:bottom="850" w:left="1134" w:header="708" w:footer="708" w:gutter="0"/>
          <w:cols w:space="708"/>
          <w:docGrid w:linePitch="360"/>
        </w:sect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>
        <w:rPr>
          <w:rFonts w:eastAsia="Times New Roman"/>
          <w:b/>
          <w:bCs/>
          <w:spacing w:val="-3"/>
          <w:sz w:val="26"/>
          <w:szCs w:val="26"/>
        </w:rPr>
        <w:lastRenderedPageBreak/>
        <w:t>Приложение №7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>к решению Совета депутатов "О бюджете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Pr="00575D68">
        <w:rPr>
          <w:rFonts w:eastAsia="Times New Roman"/>
          <w:b/>
          <w:bCs/>
          <w:spacing w:val="-3"/>
          <w:sz w:val="26"/>
          <w:szCs w:val="26"/>
        </w:rPr>
        <w:t>Пайгармского</w:t>
      </w:r>
      <w:proofErr w:type="spellEnd"/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сельского поселения Рузаевского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на 2021 и на плановый </w:t>
      </w:r>
      <w:bookmarkStart w:id="0" w:name="_GoBack"/>
      <w:bookmarkEnd w:id="0"/>
      <w:r w:rsidRPr="00575D68">
        <w:rPr>
          <w:rFonts w:eastAsia="Times New Roman"/>
          <w:b/>
          <w:bCs/>
          <w:spacing w:val="-3"/>
          <w:sz w:val="26"/>
          <w:szCs w:val="26"/>
        </w:rPr>
        <w:t>период 2022 и 2023 гг."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от 26.02.2021г. №2/17</w:t>
      </w:r>
      <w:r>
        <w:rPr>
          <w:rFonts w:eastAsia="Times New Roman"/>
          <w:b/>
          <w:bCs/>
          <w:spacing w:val="-3"/>
          <w:sz w:val="26"/>
          <w:szCs w:val="26"/>
        </w:rPr>
        <w:t>2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2A7531" w:rsidRPr="000B62B5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0B62B5">
        <w:rPr>
          <w:rFonts w:eastAsia="Times New Roman"/>
          <w:b/>
          <w:bCs/>
          <w:spacing w:val="-3"/>
          <w:sz w:val="26"/>
          <w:szCs w:val="26"/>
        </w:rPr>
        <w:t>Источники внутреннего финансирования</w:t>
      </w:r>
    </w:p>
    <w:p w:rsidR="002A7531" w:rsidRPr="000B62B5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0B62B5">
        <w:rPr>
          <w:rFonts w:eastAsia="Times New Roman"/>
          <w:b/>
          <w:bCs/>
          <w:spacing w:val="-3"/>
          <w:sz w:val="26"/>
          <w:szCs w:val="26"/>
        </w:rPr>
        <w:t xml:space="preserve">дефицита бюджета </w:t>
      </w:r>
      <w:proofErr w:type="spellStart"/>
      <w:r w:rsidRPr="000B62B5">
        <w:rPr>
          <w:rFonts w:eastAsia="Times New Roman"/>
          <w:b/>
          <w:bCs/>
          <w:spacing w:val="-3"/>
          <w:sz w:val="26"/>
          <w:szCs w:val="26"/>
        </w:rPr>
        <w:t>Пайгармского</w:t>
      </w:r>
      <w:proofErr w:type="spellEnd"/>
      <w:r w:rsidRPr="000B62B5">
        <w:rPr>
          <w:rFonts w:eastAsia="Times New Roman"/>
          <w:b/>
          <w:bCs/>
          <w:spacing w:val="-3"/>
          <w:sz w:val="26"/>
          <w:szCs w:val="26"/>
        </w:rPr>
        <w:t xml:space="preserve"> сельского поселения Рузаевского муниципального района Республики Мордовия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0B62B5">
        <w:rPr>
          <w:rFonts w:eastAsia="Times New Roman"/>
          <w:b/>
          <w:bCs/>
          <w:spacing w:val="-3"/>
          <w:sz w:val="26"/>
          <w:szCs w:val="26"/>
        </w:rPr>
        <w:t>на 2021 год и на плановый пери</w:t>
      </w:r>
      <w:r>
        <w:rPr>
          <w:rFonts w:eastAsia="Times New Roman"/>
          <w:b/>
          <w:bCs/>
          <w:spacing w:val="-3"/>
          <w:sz w:val="26"/>
          <w:szCs w:val="26"/>
        </w:rPr>
        <w:t>о</w:t>
      </w:r>
      <w:r w:rsidRPr="000B62B5">
        <w:rPr>
          <w:rFonts w:eastAsia="Times New Roman"/>
          <w:b/>
          <w:bCs/>
          <w:spacing w:val="-3"/>
          <w:sz w:val="26"/>
          <w:szCs w:val="26"/>
        </w:rPr>
        <w:t>д 2022 и 2023 годы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tbl>
      <w:tblPr>
        <w:tblW w:w="9820" w:type="dxa"/>
        <w:tblInd w:w="113" w:type="dxa"/>
        <w:tblLook w:val="04A0" w:firstRow="1" w:lastRow="0" w:firstColumn="1" w:lastColumn="0" w:noHBand="0" w:noVBand="1"/>
      </w:tblPr>
      <w:tblGrid>
        <w:gridCol w:w="520"/>
        <w:gridCol w:w="2452"/>
        <w:gridCol w:w="2977"/>
        <w:gridCol w:w="1417"/>
        <w:gridCol w:w="1276"/>
        <w:gridCol w:w="1178"/>
      </w:tblGrid>
      <w:tr w:rsidR="002A7531" w:rsidRPr="000B62B5" w:rsidTr="00DE22B7">
        <w:trPr>
          <w:trHeight w:val="23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КИВФ,КИВнФ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2022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2023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000 90  00  00  00  00  0000  000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A7531" w:rsidRPr="000B62B5" w:rsidTr="00DE22B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000 01  00  00  00  00  0000  000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A7531" w:rsidRPr="000B62B5" w:rsidTr="00DE22B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Кредиты кредитных организаций в валюте 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000 01  02  00  00  00  0000  000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24,94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49,87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74,81</w:t>
            </w:r>
          </w:p>
        </w:tc>
      </w:tr>
      <w:tr w:rsidR="002A7531" w:rsidRPr="000B62B5" w:rsidTr="00DE22B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000 01  02  00  00  00  0000  800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24,94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49,87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74,81</w:t>
            </w:r>
          </w:p>
        </w:tc>
      </w:tr>
      <w:tr w:rsidR="002A7531" w:rsidRPr="000B62B5" w:rsidTr="00DE22B7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000 01  02  00  00  10  0000  710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24,94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49,87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74,81</w:t>
            </w:r>
          </w:p>
        </w:tc>
      </w:tr>
      <w:tr w:rsidR="002A7531" w:rsidRPr="000B62B5" w:rsidTr="00DE22B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000 01  03  00  00  00  0000  000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-24,94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-49,87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-74,81</w:t>
            </w:r>
          </w:p>
        </w:tc>
      </w:tr>
      <w:tr w:rsidR="002A7531" w:rsidRPr="000B62B5" w:rsidTr="00DE22B7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000 01  03  00  00  00  0000  800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-24,94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-49,87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-74,81</w:t>
            </w:r>
          </w:p>
        </w:tc>
      </w:tr>
      <w:tr w:rsidR="002A7531" w:rsidRPr="000B62B5" w:rsidTr="00DE22B7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000 01  03  00  00  10  0000  810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-24,94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-49,87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-74,81</w:t>
            </w:r>
          </w:p>
        </w:tc>
      </w:tr>
      <w:tr w:rsidR="002A7531" w:rsidRPr="000B62B5" w:rsidTr="00DE22B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 средств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000 01  05  00  00  00  0000  000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000 01  05  00  00  00  0000  500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-1 991,54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-1 433,97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-1 840,01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000 01  05  00  00  00  0000  600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1 990,14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1 433,97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1 840,01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000 01  05  02  01  00  0000  510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-1 991,54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-1 433,97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-1 840,01</w:t>
            </w:r>
          </w:p>
        </w:tc>
      </w:tr>
      <w:tr w:rsidR="002A7531" w:rsidRPr="000B62B5" w:rsidTr="00DE22B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000 01  05  02  01  10  0000  510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-1 966,60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-1 384,10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-1 765,20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000 01  05  02  01  00  0000  610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1 990,14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1 433,97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1 840,01</w:t>
            </w:r>
          </w:p>
        </w:tc>
      </w:tr>
      <w:tr w:rsidR="002A7531" w:rsidRPr="000B62B5" w:rsidTr="00DE22B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000 01  05  02  01  10  0000  610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1 990,14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1 433,97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1 840,01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Итого внутренних оборотов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000 57  00  00  00  00  0000  000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A7531" w:rsidRPr="000B62B5" w:rsidTr="00DE22B7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уменьшение внутренних заимствований (КОСГУ 810)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000 57  00  00  00  00  0000  810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1 966,60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1 384,10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1 765,20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1 965,20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1 384,10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1 765,20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Профицит/Дефицит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Остатки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A7531" w:rsidRPr="000B62B5" w:rsidTr="00DE22B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62B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Погашение бюджетного кредита районному бюджету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24,94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49,87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531" w:rsidRPr="000B62B5" w:rsidRDefault="002A7531" w:rsidP="00DE22B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B62B5">
              <w:rPr>
                <w:rFonts w:ascii="Arial Cyr" w:hAnsi="Arial Cyr" w:cs="Arial Cyr"/>
                <w:b/>
                <w:bCs/>
                <w:sz w:val="16"/>
                <w:szCs w:val="16"/>
              </w:rPr>
              <w:t>74,81</w:t>
            </w:r>
          </w:p>
        </w:tc>
      </w:tr>
    </w:tbl>
    <w:p w:rsidR="002A7531" w:rsidRDefault="002A7531"/>
    <w:sectPr w:rsidR="002A7531" w:rsidSect="002A75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2573"/>
    <w:multiLevelType w:val="singleLevel"/>
    <w:tmpl w:val="A9464E3E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DE95E22"/>
    <w:multiLevelType w:val="singleLevel"/>
    <w:tmpl w:val="F0F6C64C"/>
    <w:lvl w:ilvl="0">
      <w:start w:val="2"/>
      <w:numFmt w:val="decimal"/>
      <w:lvlText w:val="1.%1"/>
      <w:legacy w:legacy="1" w:legacySpace="0" w:legacyIndent="3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27"/>
    <w:rsid w:val="000058AB"/>
    <w:rsid w:val="002A7531"/>
    <w:rsid w:val="00DA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A93D"/>
  <w15:chartTrackingRefBased/>
  <w15:docId w15:val="{5670ADDC-50CA-4909-A94E-E6367615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5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7531"/>
    <w:rPr>
      <w:color w:val="800080"/>
      <w:u w:val="single"/>
    </w:rPr>
  </w:style>
  <w:style w:type="paragraph" w:customStyle="1" w:styleId="msonormal0">
    <w:name w:val="msonormal"/>
    <w:basedOn w:val="a"/>
    <w:rsid w:val="002A75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2A7531"/>
    <w:pPr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3">
    <w:name w:val="xl73"/>
    <w:basedOn w:val="a"/>
    <w:rsid w:val="002A7531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4">
    <w:name w:val="xl74"/>
    <w:basedOn w:val="a"/>
    <w:rsid w:val="002A7531"/>
    <w:pP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5">
    <w:name w:val="xl75"/>
    <w:basedOn w:val="a"/>
    <w:rsid w:val="002A753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Helv" w:eastAsia="Times New Roman" w:hAnsi="Helv"/>
      <w:sz w:val="18"/>
      <w:szCs w:val="18"/>
    </w:rPr>
  </w:style>
  <w:style w:type="paragraph" w:customStyle="1" w:styleId="xl76">
    <w:name w:val="xl76"/>
    <w:basedOn w:val="a"/>
    <w:rsid w:val="002A7531"/>
    <w:pP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7">
    <w:name w:val="xl7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A753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a"/>
    <w:rsid w:val="002A75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7">
    <w:name w:val="xl87"/>
    <w:basedOn w:val="a"/>
    <w:rsid w:val="002A753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8">
    <w:name w:val="xl88"/>
    <w:basedOn w:val="a"/>
    <w:rsid w:val="002A75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9">
    <w:name w:val="xl89"/>
    <w:basedOn w:val="a"/>
    <w:rsid w:val="002A753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0">
    <w:name w:val="xl90"/>
    <w:basedOn w:val="a"/>
    <w:rsid w:val="002A753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1">
    <w:name w:val="xl91"/>
    <w:basedOn w:val="a"/>
    <w:rsid w:val="002A753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2">
    <w:name w:val="xl92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3">
    <w:name w:val="xl9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4">
    <w:name w:val="xl9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5">
    <w:name w:val="xl9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6">
    <w:name w:val="xl96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7">
    <w:name w:val="xl9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8">
    <w:name w:val="xl9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19">
    <w:name w:val="xl11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20">
    <w:name w:val="xl12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123">
    <w:name w:val="xl12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26">
    <w:name w:val="xl12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27">
    <w:name w:val="xl12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28">
    <w:name w:val="xl12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29">
    <w:name w:val="xl12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30">
    <w:name w:val="xl13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31">
    <w:name w:val="xl13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2">
    <w:name w:val="xl13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36">
    <w:name w:val="xl13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38">
    <w:name w:val="xl13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39">
    <w:name w:val="xl13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40">
    <w:name w:val="xl14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1">
    <w:name w:val="xl14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5">
    <w:name w:val="xl14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6">
    <w:name w:val="xl14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a"/>
    <w:rsid w:val="002A753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48">
    <w:name w:val="xl148"/>
    <w:basedOn w:val="a"/>
    <w:rsid w:val="002A753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49">
    <w:name w:val="xl149"/>
    <w:basedOn w:val="a"/>
    <w:rsid w:val="002A753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table" w:styleId="a5">
    <w:name w:val="Table Grid"/>
    <w:basedOn w:val="a1"/>
    <w:uiPriority w:val="39"/>
    <w:rsid w:val="002A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a"/>
    <w:rsid w:val="002A7531"/>
    <w:pPr>
      <w:widowControl/>
      <w:pBdr>
        <w:top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51">
    <w:name w:val="xl151"/>
    <w:basedOn w:val="a"/>
    <w:rsid w:val="002A7531"/>
    <w:pPr>
      <w:widowControl/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8134</Words>
  <Characters>46369</Characters>
  <Application>Microsoft Office Word</Application>
  <DocSecurity>0</DocSecurity>
  <Lines>386</Lines>
  <Paragraphs>108</Paragraphs>
  <ScaleCrop>false</ScaleCrop>
  <Company/>
  <LinksUpToDate>false</LinksUpToDate>
  <CharactersWithSpaces>54395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2021-03-02T10:50:00Z</dcterms:created>
  <dcterms:modified xsi:type="dcterms:W3CDTF">2021-03-02T10:55:00Z</dcterms:modified>
</cp:coreProperties>
</file>