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73" w:rsidRPr="00146AE8" w:rsidRDefault="003E7E73" w:rsidP="00146AE8">
      <w:pPr>
        <w:widowControl w:val="0"/>
        <w:tabs>
          <w:tab w:val="left" w:pos="0"/>
        </w:tabs>
        <w:suppressAutoHyphens/>
        <w:jc w:val="center"/>
        <w:rPr>
          <w:b/>
          <w:bCs/>
          <w:sz w:val="32"/>
          <w:szCs w:val="32"/>
        </w:rPr>
      </w:pPr>
      <w:bookmarkStart w:id="0" w:name="sub_1000"/>
      <w:r w:rsidRPr="00146AE8">
        <w:rPr>
          <w:b/>
          <w:bCs/>
          <w:sz w:val="32"/>
          <w:szCs w:val="32"/>
        </w:rPr>
        <w:t>АДМИНИСТРАЦИЯ  РУССКО-БАЙМАКОВСКОГО   СЕЛЬСКОГО ПОСЕЛЕНИЯ</w:t>
      </w:r>
    </w:p>
    <w:p w:rsidR="003E7E73" w:rsidRPr="00146AE8" w:rsidRDefault="003E7E73" w:rsidP="00146AE8">
      <w:pPr>
        <w:widowControl w:val="0"/>
        <w:suppressAutoHyphens/>
        <w:jc w:val="center"/>
        <w:rPr>
          <w:b/>
          <w:bCs/>
          <w:sz w:val="32"/>
          <w:szCs w:val="32"/>
        </w:rPr>
      </w:pPr>
      <w:r w:rsidRPr="00146AE8">
        <w:rPr>
          <w:b/>
          <w:bCs/>
          <w:sz w:val="32"/>
          <w:szCs w:val="32"/>
        </w:rPr>
        <w:t>РУЗАЕВСКОГО МУНИЦИПАЛЬНОГО РАЙОНА</w:t>
      </w:r>
      <w:r w:rsidR="00146AE8">
        <w:rPr>
          <w:b/>
          <w:bCs/>
          <w:sz w:val="32"/>
          <w:szCs w:val="32"/>
        </w:rPr>
        <w:t xml:space="preserve"> </w:t>
      </w:r>
      <w:r w:rsidRPr="00146AE8">
        <w:rPr>
          <w:b/>
          <w:bCs/>
          <w:sz w:val="32"/>
          <w:szCs w:val="32"/>
        </w:rPr>
        <w:t>РЕСПУБЛИКИ МОРДОВИЯ</w:t>
      </w:r>
    </w:p>
    <w:p w:rsidR="003E7E73" w:rsidRPr="00146AE8" w:rsidRDefault="003E7E73" w:rsidP="00146AE8">
      <w:pPr>
        <w:widowControl w:val="0"/>
        <w:suppressAutoHyphens/>
        <w:jc w:val="center"/>
        <w:rPr>
          <w:b/>
          <w:bCs/>
          <w:sz w:val="32"/>
          <w:szCs w:val="32"/>
        </w:rPr>
      </w:pPr>
    </w:p>
    <w:p w:rsidR="003E7E73" w:rsidRPr="00146AE8" w:rsidRDefault="003E7E73" w:rsidP="003E7E73">
      <w:pPr>
        <w:widowControl w:val="0"/>
        <w:suppressAutoHyphens/>
        <w:jc w:val="center"/>
        <w:rPr>
          <w:b/>
          <w:bCs/>
          <w:sz w:val="32"/>
          <w:szCs w:val="32"/>
        </w:rPr>
      </w:pPr>
      <w:r w:rsidRPr="00146AE8">
        <w:rPr>
          <w:b/>
          <w:bCs/>
          <w:sz w:val="32"/>
          <w:szCs w:val="32"/>
        </w:rPr>
        <w:t xml:space="preserve">   ПОСТАНОВЛЕНИЕ</w:t>
      </w:r>
    </w:p>
    <w:p w:rsidR="003E7E73" w:rsidRPr="00146AE8" w:rsidRDefault="003E7E73" w:rsidP="003E7E73">
      <w:pPr>
        <w:widowControl w:val="0"/>
        <w:suppressAutoHyphens/>
        <w:rPr>
          <w:b/>
          <w:bCs/>
          <w:sz w:val="32"/>
          <w:szCs w:val="32"/>
        </w:rPr>
      </w:pPr>
    </w:p>
    <w:p w:rsidR="003E7E73" w:rsidRPr="003E7E73" w:rsidRDefault="003E7E73" w:rsidP="003E7E73">
      <w:pPr>
        <w:widowControl w:val="0"/>
        <w:suppressAutoHyphens/>
        <w:rPr>
          <w:b/>
          <w:bCs/>
          <w:sz w:val="24"/>
          <w:szCs w:val="24"/>
        </w:rPr>
      </w:pPr>
      <w:r w:rsidRPr="003E7E73">
        <w:rPr>
          <w:b/>
          <w:bCs/>
          <w:sz w:val="24"/>
          <w:szCs w:val="24"/>
        </w:rPr>
        <w:t xml:space="preserve">                                                          </w:t>
      </w:r>
    </w:p>
    <w:p w:rsidR="003E7E73" w:rsidRPr="003E7E73" w:rsidRDefault="003E7E73" w:rsidP="003E7E73">
      <w:pPr>
        <w:widowControl w:val="0"/>
        <w:suppressAutoHyphens/>
        <w:rPr>
          <w:b/>
          <w:bCs/>
          <w:sz w:val="24"/>
          <w:szCs w:val="24"/>
        </w:rPr>
      </w:pPr>
    </w:p>
    <w:p w:rsidR="003E7E73" w:rsidRPr="00146AE8" w:rsidRDefault="003E7E73" w:rsidP="003E7E73">
      <w:pPr>
        <w:widowControl w:val="0"/>
        <w:suppressAutoHyphens/>
        <w:rPr>
          <w:b/>
          <w:bCs/>
          <w:sz w:val="28"/>
          <w:szCs w:val="28"/>
        </w:rPr>
      </w:pPr>
      <w:r w:rsidRPr="00146AE8">
        <w:rPr>
          <w:sz w:val="28"/>
          <w:szCs w:val="28"/>
        </w:rPr>
        <w:t xml:space="preserve"> </w:t>
      </w:r>
      <w:r w:rsidR="00146AE8" w:rsidRPr="00146AE8">
        <w:rPr>
          <w:b/>
          <w:bCs/>
          <w:sz w:val="28"/>
          <w:szCs w:val="28"/>
        </w:rPr>
        <w:t xml:space="preserve"> 20</w:t>
      </w:r>
      <w:r w:rsidRPr="00146AE8">
        <w:rPr>
          <w:b/>
          <w:bCs/>
          <w:sz w:val="28"/>
          <w:szCs w:val="28"/>
        </w:rPr>
        <w:t>.</w:t>
      </w:r>
      <w:r w:rsidR="00146AE8" w:rsidRPr="00146AE8">
        <w:rPr>
          <w:b/>
          <w:bCs/>
          <w:sz w:val="28"/>
          <w:szCs w:val="28"/>
        </w:rPr>
        <w:t>01.2020</w:t>
      </w:r>
      <w:r w:rsidRPr="00146AE8">
        <w:rPr>
          <w:b/>
          <w:bCs/>
          <w:sz w:val="28"/>
          <w:szCs w:val="28"/>
        </w:rPr>
        <w:t xml:space="preserve">                                    </w:t>
      </w:r>
      <w:r w:rsidR="00146AE8">
        <w:rPr>
          <w:b/>
          <w:bCs/>
          <w:sz w:val="28"/>
          <w:szCs w:val="28"/>
        </w:rPr>
        <w:t xml:space="preserve">                   </w:t>
      </w:r>
      <w:r w:rsidRPr="00146AE8">
        <w:rPr>
          <w:b/>
          <w:bCs/>
          <w:sz w:val="28"/>
          <w:szCs w:val="28"/>
        </w:rPr>
        <w:t xml:space="preserve">                                              № </w:t>
      </w:r>
      <w:r w:rsidR="00146AE8" w:rsidRPr="00146AE8">
        <w:rPr>
          <w:b/>
          <w:bCs/>
          <w:sz w:val="28"/>
          <w:szCs w:val="28"/>
        </w:rPr>
        <w:t>2</w:t>
      </w:r>
    </w:p>
    <w:p w:rsidR="003E7E73" w:rsidRPr="00146AE8" w:rsidRDefault="003E7E73" w:rsidP="003E7E73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146AE8">
        <w:rPr>
          <w:b/>
          <w:bCs/>
          <w:sz w:val="28"/>
          <w:szCs w:val="28"/>
        </w:rPr>
        <w:t>д</w:t>
      </w:r>
      <w:proofErr w:type="gramStart"/>
      <w:r w:rsidRPr="00146AE8">
        <w:rPr>
          <w:b/>
          <w:bCs/>
          <w:sz w:val="28"/>
          <w:szCs w:val="28"/>
        </w:rPr>
        <w:t>.Р</w:t>
      </w:r>
      <w:proofErr w:type="gramEnd"/>
      <w:r w:rsidRPr="00146AE8">
        <w:rPr>
          <w:b/>
          <w:bCs/>
          <w:sz w:val="28"/>
          <w:szCs w:val="28"/>
        </w:rPr>
        <w:t xml:space="preserve">усское </w:t>
      </w:r>
      <w:proofErr w:type="spellStart"/>
      <w:r w:rsidRPr="00146AE8">
        <w:rPr>
          <w:b/>
          <w:bCs/>
          <w:sz w:val="28"/>
          <w:szCs w:val="28"/>
        </w:rPr>
        <w:t>Баймаково</w:t>
      </w:r>
      <w:proofErr w:type="spellEnd"/>
    </w:p>
    <w:p w:rsidR="003E7E73" w:rsidRPr="00146AE8" w:rsidRDefault="003E7E73" w:rsidP="003E7E73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3E7E73" w:rsidRPr="00146AE8" w:rsidRDefault="003E7E73" w:rsidP="003E7E73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3E7E73" w:rsidRPr="003E7E73" w:rsidRDefault="003E7E73" w:rsidP="003E7E73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3E7E73" w:rsidRPr="00FA2A5B" w:rsidRDefault="003E7E73" w:rsidP="00FA2A5B">
      <w:pPr>
        <w:widowControl w:val="0"/>
        <w:tabs>
          <w:tab w:val="left" w:pos="260"/>
          <w:tab w:val="center" w:pos="5102"/>
        </w:tabs>
        <w:suppressAutoHyphens/>
        <w:spacing w:after="200" w:line="276" w:lineRule="auto"/>
        <w:jc w:val="center"/>
        <w:rPr>
          <w:b/>
          <w:sz w:val="28"/>
          <w:szCs w:val="28"/>
        </w:rPr>
      </w:pPr>
      <w:r w:rsidRPr="00FA2A5B">
        <w:rPr>
          <w:b/>
          <w:sz w:val="28"/>
          <w:szCs w:val="28"/>
        </w:rPr>
        <w:t>Об утверждении плана работы  по профилактике коррупционных и иных правонарушений  в администрации Русско-Баймаковского сельского поселения Рузаевско</w:t>
      </w:r>
      <w:r w:rsidR="00D44B01" w:rsidRPr="00FA2A5B">
        <w:rPr>
          <w:b/>
          <w:sz w:val="28"/>
          <w:szCs w:val="28"/>
        </w:rPr>
        <w:t xml:space="preserve">го муниципального района на </w:t>
      </w:r>
      <w:r w:rsidR="00146AE8">
        <w:rPr>
          <w:b/>
          <w:sz w:val="28"/>
          <w:szCs w:val="28"/>
        </w:rPr>
        <w:t xml:space="preserve">2020 </w:t>
      </w:r>
      <w:r w:rsidRPr="00FA2A5B">
        <w:rPr>
          <w:b/>
          <w:sz w:val="28"/>
          <w:szCs w:val="28"/>
        </w:rPr>
        <w:t>г.</w:t>
      </w:r>
    </w:p>
    <w:p w:rsidR="003E7E73" w:rsidRPr="003E7E73" w:rsidRDefault="003E7E73" w:rsidP="003E7E73">
      <w:pPr>
        <w:widowControl w:val="0"/>
        <w:tabs>
          <w:tab w:val="left" w:pos="260"/>
          <w:tab w:val="center" w:pos="5102"/>
        </w:tabs>
        <w:suppressAutoHyphens/>
        <w:spacing w:after="200" w:line="276" w:lineRule="auto"/>
        <w:rPr>
          <w:sz w:val="28"/>
          <w:szCs w:val="28"/>
        </w:rPr>
      </w:pPr>
    </w:p>
    <w:p w:rsidR="003E7E73" w:rsidRPr="003E7E73" w:rsidRDefault="003E7E73" w:rsidP="00FA2A5B">
      <w:pPr>
        <w:widowControl w:val="0"/>
        <w:tabs>
          <w:tab w:val="left" w:pos="260"/>
          <w:tab w:val="center" w:pos="5102"/>
        </w:tabs>
        <w:suppressAutoHyphens/>
        <w:ind w:firstLine="567"/>
        <w:jc w:val="both"/>
        <w:rPr>
          <w:sz w:val="28"/>
          <w:szCs w:val="28"/>
        </w:rPr>
      </w:pPr>
      <w:r w:rsidRPr="003E7E73">
        <w:rPr>
          <w:sz w:val="28"/>
          <w:szCs w:val="28"/>
        </w:rPr>
        <w:t>В целях  предупреждения и профилактики коррупции в администрации Русско-Баймаковского сельского поселения, постановляет:</w:t>
      </w:r>
    </w:p>
    <w:p w:rsidR="003E7E73" w:rsidRPr="003E7E73" w:rsidRDefault="003E7E73" w:rsidP="00FA2A5B">
      <w:pPr>
        <w:widowControl w:val="0"/>
        <w:tabs>
          <w:tab w:val="left" w:pos="260"/>
          <w:tab w:val="center" w:pos="5102"/>
        </w:tabs>
        <w:suppressAutoHyphens/>
        <w:ind w:firstLine="567"/>
        <w:rPr>
          <w:sz w:val="28"/>
          <w:szCs w:val="28"/>
        </w:rPr>
      </w:pPr>
    </w:p>
    <w:p w:rsidR="003E7E73" w:rsidRPr="003E7E73" w:rsidRDefault="003E7E73" w:rsidP="00FA2A5B">
      <w:pPr>
        <w:widowControl w:val="0"/>
        <w:tabs>
          <w:tab w:val="left" w:pos="260"/>
          <w:tab w:val="center" w:pos="5102"/>
        </w:tabs>
        <w:suppressAutoHyphens/>
        <w:ind w:firstLine="567"/>
        <w:jc w:val="both"/>
        <w:rPr>
          <w:sz w:val="28"/>
          <w:szCs w:val="28"/>
        </w:rPr>
      </w:pPr>
      <w:r w:rsidRPr="003E7E73">
        <w:rPr>
          <w:sz w:val="28"/>
          <w:szCs w:val="28"/>
        </w:rPr>
        <w:t>1.Утвердить прилагаемый план  работы  по профилактике коррупционных и иных правонарушений  в администрации Русско-Баймаковского сельского поселения Рузаевско</w:t>
      </w:r>
      <w:r w:rsidR="00146AE8">
        <w:rPr>
          <w:sz w:val="28"/>
          <w:szCs w:val="28"/>
        </w:rPr>
        <w:t xml:space="preserve">го муниципального района на 2020 </w:t>
      </w:r>
      <w:r w:rsidRPr="003E7E73">
        <w:rPr>
          <w:sz w:val="28"/>
          <w:szCs w:val="28"/>
        </w:rPr>
        <w:t>г</w:t>
      </w:r>
      <w:r w:rsidR="00D44B01">
        <w:rPr>
          <w:sz w:val="28"/>
          <w:szCs w:val="28"/>
        </w:rPr>
        <w:t>.</w:t>
      </w:r>
    </w:p>
    <w:p w:rsidR="003E7E73" w:rsidRPr="003E7E73" w:rsidRDefault="003E7E73" w:rsidP="00FA2A5B">
      <w:pPr>
        <w:widowControl w:val="0"/>
        <w:tabs>
          <w:tab w:val="left" w:pos="260"/>
          <w:tab w:val="center" w:pos="5102"/>
        </w:tabs>
        <w:suppressAutoHyphens/>
        <w:ind w:firstLine="567"/>
        <w:jc w:val="both"/>
        <w:rPr>
          <w:sz w:val="28"/>
          <w:szCs w:val="28"/>
        </w:rPr>
      </w:pPr>
      <w:r w:rsidRPr="003E7E73">
        <w:rPr>
          <w:sz w:val="28"/>
          <w:szCs w:val="28"/>
        </w:rPr>
        <w:t xml:space="preserve">2. Контроль исполнения данного </w:t>
      </w:r>
      <w:r w:rsidR="00D44B01">
        <w:rPr>
          <w:sz w:val="28"/>
          <w:szCs w:val="28"/>
        </w:rPr>
        <w:t>П</w:t>
      </w:r>
      <w:r w:rsidRPr="003E7E73">
        <w:rPr>
          <w:sz w:val="28"/>
          <w:szCs w:val="28"/>
        </w:rPr>
        <w:t>остановления возложить на</w:t>
      </w:r>
      <w:r w:rsidR="00D44B01">
        <w:rPr>
          <w:sz w:val="28"/>
          <w:szCs w:val="28"/>
        </w:rPr>
        <w:t xml:space="preserve"> глав</w:t>
      </w:r>
      <w:r w:rsidRPr="003E7E73">
        <w:rPr>
          <w:sz w:val="28"/>
          <w:szCs w:val="28"/>
        </w:rPr>
        <w:t xml:space="preserve">у </w:t>
      </w:r>
      <w:proofErr w:type="spellStart"/>
      <w:r w:rsidRPr="003E7E73">
        <w:rPr>
          <w:sz w:val="28"/>
          <w:szCs w:val="28"/>
        </w:rPr>
        <w:t>Русско-Баймаковского</w:t>
      </w:r>
      <w:proofErr w:type="spellEnd"/>
      <w:r w:rsidRPr="003E7E73">
        <w:rPr>
          <w:sz w:val="28"/>
          <w:szCs w:val="28"/>
        </w:rPr>
        <w:t xml:space="preserve"> сельского поселения </w:t>
      </w:r>
      <w:proofErr w:type="spellStart"/>
      <w:r w:rsidR="00D44B01">
        <w:rPr>
          <w:sz w:val="28"/>
          <w:szCs w:val="28"/>
        </w:rPr>
        <w:t>Низяева</w:t>
      </w:r>
      <w:proofErr w:type="spellEnd"/>
      <w:r w:rsidR="00D44B01">
        <w:rPr>
          <w:sz w:val="28"/>
          <w:szCs w:val="28"/>
        </w:rPr>
        <w:t xml:space="preserve"> И.Н.</w:t>
      </w:r>
      <w:r w:rsidRPr="003E7E73">
        <w:rPr>
          <w:sz w:val="28"/>
          <w:szCs w:val="28"/>
        </w:rPr>
        <w:t>.</w:t>
      </w:r>
    </w:p>
    <w:p w:rsidR="003E7E73" w:rsidRPr="003E7E73" w:rsidRDefault="003E7E73" w:rsidP="003E7E73">
      <w:pPr>
        <w:widowControl w:val="0"/>
        <w:tabs>
          <w:tab w:val="left" w:pos="260"/>
          <w:tab w:val="center" w:pos="5102"/>
        </w:tabs>
        <w:suppressAutoHyphens/>
        <w:spacing w:after="200" w:line="276" w:lineRule="auto"/>
        <w:rPr>
          <w:sz w:val="28"/>
          <w:szCs w:val="28"/>
        </w:rPr>
      </w:pPr>
    </w:p>
    <w:p w:rsidR="003E7E73" w:rsidRPr="003E7E73" w:rsidRDefault="003E7E73" w:rsidP="003E7E73">
      <w:pPr>
        <w:widowControl w:val="0"/>
        <w:tabs>
          <w:tab w:val="left" w:pos="260"/>
          <w:tab w:val="center" w:pos="5102"/>
        </w:tabs>
        <w:suppressAutoHyphens/>
        <w:spacing w:after="200" w:line="276" w:lineRule="auto"/>
        <w:rPr>
          <w:sz w:val="28"/>
          <w:szCs w:val="28"/>
        </w:rPr>
      </w:pPr>
    </w:p>
    <w:p w:rsidR="003E7E73" w:rsidRPr="003E7E73" w:rsidRDefault="003E7E73" w:rsidP="003E7E73">
      <w:pPr>
        <w:widowControl w:val="0"/>
        <w:tabs>
          <w:tab w:val="left" w:pos="260"/>
          <w:tab w:val="center" w:pos="5102"/>
        </w:tabs>
        <w:suppressAutoHyphens/>
        <w:spacing w:after="200" w:line="276" w:lineRule="auto"/>
        <w:rPr>
          <w:sz w:val="28"/>
          <w:szCs w:val="28"/>
        </w:rPr>
      </w:pPr>
    </w:p>
    <w:p w:rsidR="003E7E73" w:rsidRPr="003E7E73" w:rsidRDefault="003E7E73" w:rsidP="003E7E73">
      <w:pPr>
        <w:widowControl w:val="0"/>
        <w:tabs>
          <w:tab w:val="left" w:pos="260"/>
          <w:tab w:val="center" w:pos="5102"/>
        </w:tabs>
        <w:suppressAutoHyphens/>
        <w:spacing w:after="200" w:line="276" w:lineRule="auto"/>
        <w:rPr>
          <w:sz w:val="28"/>
          <w:szCs w:val="28"/>
        </w:rPr>
      </w:pPr>
    </w:p>
    <w:p w:rsidR="003E7E73" w:rsidRPr="003E7E73" w:rsidRDefault="003E7E73" w:rsidP="003E7E73">
      <w:pPr>
        <w:widowControl w:val="0"/>
        <w:tabs>
          <w:tab w:val="left" w:pos="260"/>
          <w:tab w:val="center" w:pos="5102"/>
        </w:tabs>
        <w:suppressAutoHyphens/>
        <w:spacing w:after="200" w:line="276" w:lineRule="auto"/>
        <w:rPr>
          <w:sz w:val="28"/>
          <w:szCs w:val="28"/>
        </w:rPr>
      </w:pPr>
    </w:p>
    <w:p w:rsidR="003E7E73" w:rsidRPr="003E7E73" w:rsidRDefault="003E7E73" w:rsidP="00FA2A5B">
      <w:pPr>
        <w:widowControl w:val="0"/>
        <w:tabs>
          <w:tab w:val="left" w:pos="260"/>
          <w:tab w:val="center" w:pos="5102"/>
        </w:tabs>
        <w:suppressAutoHyphens/>
        <w:rPr>
          <w:sz w:val="28"/>
          <w:szCs w:val="28"/>
        </w:rPr>
      </w:pPr>
    </w:p>
    <w:p w:rsidR="003E7E73" w:rsidRPr="003E7E73" w:rsidRDefault="003E7E73" w:rsidP="00FA2A5B">
      <w:pPr>
        <w:widowControl w:val="0"/>
        <w:tabs>
          <w:tab w:val="left" w:pos="260"/>
          <w:tab w:val="center" w:pos="5102"/>
        </w:tabs>
        <w:suppressAutoHyphens/>
        <w:rPr>
          <w:sz w:val="28"/>
          <w:szCs w:val="28"/>
        </w:rPr>
      </w:pPr>
      <w:r w:rsidRPr="003E7E73">
        <w:rPr>
          <w:sz w:val="28"/>
          <w:szCs w:val="28"/>
        </w:rPr>
        <w:t>Глава Русско-Баймаковского</w:t>
      </w:r>
    </w:p>
    <w:p w:rsidR="003E7E73" w:rsidRPr="003E7E73" w:rsidRDefault="00FA2A5B" w:rsidP="00FA2A5B">
      <w:pPr>
        <w:widowControl w:val="0"/>
        <w:tabs>
          <w:tab w:val="left" w:pos="260"/>
          <w:tab w:val="center" w:pos="5102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</w:t>
      </w:r>
      <w:r w:rsidR="003E7E73" w:rsidRPr="003E7E73">
        <w:rPr>
          <w:sz w:val="28"/>
          <w:szCs w:val="28"/>
        </w:rPr>
        <w:t xml:space="preserve">                                            </w:t>
      </w:r>
      <w:proofErr w:type="spellStart"/>
      <w:r w:rsidR="00D44B01">
        <w:rPr>
          <w:sz w:val="28"/>
          <w:szCs w:val="28"/>
        </w:rPr>
        <w:t>Низяев</w:t>
      </w:r>
      <w:proofErr w:type="spellEnd"/>
      <w:r w:rsidR="00D44B01">
        <w:rPr>
          <w:sz w:val="28"/>
          <w:szCs w:val="28"/>
        </w:rPr>
        <w:t xml:space="preserve"> И.Н.</w:t>
      </w:r>
    </w:p>
    <w:p w:rsidR="003E7E73" w:rsidRPr="003E7E73" w:rsidRDefault="003E7E73" w:rsidP="003E7E73">
      <w:pPr>
        <w:widowControl w:val="0"/>
        <w:shd w:val="clear" w:color="auto" w:fill="FFFFFF"/>
        <w:suppressAutoHyphens/>
        <w:ind w:right="346"/>
        <w:rPr>
          <w:spacing w:val="-9"/>
          <w:sz w:val="28"/>
          <w:szCs w:val="28"/>
        </w:rPr>
      </w:pPr>
    </w:p>
    <w:p w:rsidR="003E7E73" w:rsidRDefault="003E7E73" w:rsidP="00404C29">
      <w:pPr>
        <w:ind w:right="-314" w:firstLine="698"/>
        <w:jc w:val="right"/>
        <w:rPr>
          <w:rStyle w:val="a3"/>
          <w:bCs/>
          <w:sz w:val="28"/>
          <w:szCs w:val="28"/>
        </w:rPr>
      </w:pPr>
    </w:p>
    <w:p w:rsidR="003E7E73" w:rsidRDefault="003E7E73" w:rsidP="00404C29">
      <w:pPr>
        <w:ind w:right="-314" w:firstLine="698"/>
        <w:jc w:val="right"/>
        <w:rPr>
          <w:rStyle w:val="a3"/>
          <w:bCs/>
          <w:sz w:val="28"/>
          <w:szCs w:val="28"/>
        </w:rPr>
      </w:pPr>
    </w:p>
    <w:p w:rsidR="00FA2A5B" w:rsidRPr="00FA2A5B" w:rsidRDefault="00FA2A5B" w:rsidP="00404C29">
      <w:pPr>
        <w:ind w:right="-314" w:firstLine="698"/>
        <w:jc w:val="right"/>
        <w:rPr>
          <w:sz w:val="24"/>
          <w:szCs w:val="24"/>
        </w:rPr>
      </w:pPr>
      <w:r w:rsidRPr="00FA2A5B">
        <w:rPr>
          <w:rStyle w:val="a3"/>
          <w:b w:val="0"/>
          <w:bCs/>
          <w:sz w:val="24"/>
          <w:szCs w:val="24"/>
        </w:rPr>
        <w:lastRenderedPageBreak/>
        <w:t>ПРИЛОЖЕНИЕ</w:t>
      </w:r>
      <w:r w:rsidR="00404C29" w:rsidRPr="00FA2A5B">
        <w:rPr>
          <w:rStyle w:val="a3"/>
          <w:b w:val="0"/>
          <w:bCs/>
          <w:sz w:val="24"/>
          <w:szCs w:val="24"/>
        </w:rPr>
        <w:br/>
        <w:t xml:space="preserve">к </w:t>
      </w:r>
      <w:hyperlink r:id="rId5" w:anchor="sub_0" w:history="1">
        <w:r w:rsidR="00233E0E" w:rsidRPr="00FA2A5B">
          <w:rPr>
            <w:rStyle w:val="a4"/>
            <w:color w:val="auto"/>
            <w:sz w:val="24"/>
            <w:szCs w:val="24"/>
          </w:rPr>
          <w:t>п</w:t>
        </w:r>
        <w:r w:rsidR="00404C29" w:rsidRPr="00FA2A5B">
          <w:rPr>
            <w:rStyle w:val="a4"/>
            <w:color w:val="auto"/>
            <w:sz w:val="24"/>
            <w:szCs w:val="24"/>
          </w:rPr>
          <w:t>остановлению</w:t>
        </w:r>
      </w:hyperlink>
      <w:r w:rsidR="00404C29" w:rsidRPr="00FA2A5B">
        <w:rPr>
          <w:rStyle w:val="a3"/>
          <w:b w:val="0"/>
          <w:bCs/>
          <w:color w:val="auto"/>
          <w:sz w:val="24"/>
          <w:szCs w:val="24"/>
        </w:rPr>
        <w:t xml:space="preserve"> администрации</w:t>
      </w:r>
      <w:r w:rsidR="00404C29" w:rsidRPr="00FA2A5B">
        <w:rPr>
          <w:rStyle w:val="a3"/>
          <w:b w:val="0"/>
          <w:bCs/>
          <w:color w:val="auto"/>
          <w:sz w:val="24"/>
          <w:szCs w:val="24"/>
        </w:rPr>
        <w:br/>
      </w:r>
      <w:proofErr w:type="spellStart"/>
      <w:r w:rsidRPr="00FA2A5B">
        <w:rPr>
          <w:sz w:val="24"/>
          <w:szCs w:val="24"/>
        </w:rPr>
        <w:t>Русско-Баймаковского</w:t>
      </w:r>
      <w:proofErr w:type="spellEnd"/>
      <w:r w:rsidRPr="00FA2A5B">
        <w:rPr>
          <w:sz w:val="24"/>
          <w:szCs w:val="24"/>
        </w:rPr>
        <w:t xml:space="preserve"> </w:t>
      </w:r>
    </w:p>
    <w:p w:rsidR="00404C29" w:rsidRPr="00FA2A5B" w:rsidRDefault="00FA2A5B" w:rsidP="00404C29">
      <w:pPr>
        <w:ind w:right="-314" w:firstLine="698"/>
        <w:jc w:val="right"/>
        <w:rPr>
          <w:rStyle w:val="a3"/>
          <w:b w:val="0"/>
          <w:bCs/>
          <w:color w:val="auto"/>
          <w:sz w:val="24"/>
          <w:szCs w:val="24"/>
        </w:rPr>
      </w:pPr>
      <w:r w:rsidRPr="00FA2A5B">
        <w:rPr>
          <w:sz w:val="24"/>
          <w:szCs w:val="24"/>
        </w:rPr>
        <w:t>сельского поселения</w:t>
      </w:r>
      <w:r w:rsidR="00146AE8">
        <w:rPr>
          <w:rStyle w:val="a3"/>
          <w:b w:val="0"/>
          <w:bCs/>
          <w:color w:val="auto"/>
          <w:sz w:val="24"/>
          <w:szCs w:val="24"/>
        </w:rPr>
        <w:br/>
        <w:t xml:space="preserve">     от 20</w:t>
      </w:r>
      <w:r w:rsidRPr="00FA2A5B">
        <w:rPr>
          <w:rStyle w:val="a3"/>
          <w:b w:val="0"/>
          <w:bCs/>
          <w:color w:val="auto"/>
          <w:sz w:val="24"/>
          <w:szCs w:val="24"/>
        </w:rPr>
        <w:t xml:space="preserve"> </w:t>
      </w:r>
      <w:r w:rsidR="00146AE8">
        <w:rPr>
          <w:rStyle w:val="a3"/>
          <w:b w:val="0"/>
          <w:bCs/>
          <w:color w:val="auto"/>
          <w:sz w:val="24"/>
          <w:szCs w:val="24"/>
        </w:rPr>
        <w:t>января</w:t>
      </w:r>
      <w:r w:rsidR="000E447C" w:rsidRPr="00FA2A5B">
        <w:rPr>
          <w:rStyle w:val="a3"/>
          <w:b w:val="0"/>
          <w:bCs/>
          <w:color w:val="auto"/>
          <w:sz w:val="24"/>
          <w:szCs w:val="24"/>
        </w:rPr>
        <w:t xml:space="preserve"> </w:t>
      </w:r>
      <w:r w:rsidRPr="00FA2A5B">
        <w:rPr>
          <w:rStyle w:val="a3"/>
          <w:b w:val="0"/>
          <w:bCs/>
          <w:color w:val="auto"/>
          <w:sz w:val="24"/>
          <w:szCs w:val="24"/>
        </w:rPr>
        <w:t>20</w:t>
      </w:r>
      <w:r w:rsidR="00146AE8">
        <w:rPr>
          <w:rStyle w:val="a3"/>
          <w:b w:val="0"/>
          <w:bCs/>
          <w:color w:val="auto"/>
          <w:sz w:val="24"/>
          <w:szCs w:val="24"/>
        </w:rPr>
        <w:t>20</w:t>
      </w:r>
      <w:r w:rsidRPr="00FA2A5B">
        <w:rPr>
          <w:rStyle w:val="a3"/>
          <w:b w:val="0"/>
          <w:bCs/>
          <w:color w:val="auto"/>
          <w:sz w:val="24"/>
          <w:szCs w:val="24"/>
        </w:rPr>
        <w:t xml:space="preserve"> </w:t>
      </w:r>
      <w:r w:rsidR="00404C29" w:rsidRPr="00FA2A5B">
        <w:rPr>
          <w:rStyle w:val="a3"/>
          <w:b w:val="0"/>
          <w:bCs/>
          <w:color w:val="auto"/>
          <w:sz w:val="24"/>
          <w:szCs w:val="24"/>
        </w:rPr>
        <w:t xml:space="preserve"> г. </w:t>
      </w:r>
      <w:bookmarkEnd w:id="0"/>
      <w:r w:rsidRPr="00FA2A5B">
        <w:rPr>
          <w:rStyle w:val="a3"/>
          <w:b w:val="0"/>
          <w:bCs/>
          <w:color w:val="auto"/>
          <w:sz w:val="24"/>
          <w:szCs w:val="24"/>
        </w:rPr>
        <w:t>№2</w:t>
      </w:r>
    </w:p>
    <w:p w:rsidR="00FA2A5B" w:rsidRPr="00FA2A5B" w:rsidRDefault="00FA2A5B" w:rsidP="00FA2A5B">
      <w:pPr>
        <w:widowControl w:val="0"/>
        <w:suppressAutoHyphens/>
        <w:jc w:val="center"/>
        <w:rPr>
          <w:b/>
          <w:sz w:val="28"/>
          <w:szCs w:val="28"/>
        </w:rPr>
      </w:pPr>
      <w:r w:rsidRPr="00FA2A5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A2A5B" w:rsidRPr="00FA2A5B" w:rsidRDefault="00FA2A5B" w:rsidP="00FA2A5B">
      <w:pPr>
        <w:widowControl w:val="0"/>
        <w:suppressAutoHyphens/>
        <w:jc w:val="center"/>
        <w:rPr>
          <w:b/>
          <w:sz w:val="28"/>
          <w:szCs w:val="28"/>
        </w:rPr>
      </w:pPr>
      <w:r w:rsidRPr="00FA2A5B">
        <w:rPr>
          <w:b/>
          <w:sz w:val="28"/>
          <w:szCs w:val="28"/>
        </w:rPr>
        <w:t xml:space="preserve"> ПЛАН </w:t>
      </w:r>
    </w:p>
    <w:p w:rsidR="00FA2A5B" w:rsidRPr="00FA2A5B" w:rsidRDefault="00FA2A5B" w:rsidP="00FA2A5B">
      <w:pPr>
        <w:widowControl w:val="0"/>
        <w:suppressAutoHyphens/>
        <w:jc w:val="center"/>
        <w:rPr>
          <w:sz w:val="28"/>
          <w:szCs w:val="28"/>
        </w:rPr>
      </w:pPr>
      <w:r w:rsidRPr="00FA2A5B">
        <w:rPr>
          <w:sz w:val="28"/>
          <w:szCs w:val="28"/>
        </w:rPr>
        <w:t xml:space="preserve">работы по профилактике коррупционных и иных правонарушений </w:t>
      </w:r>
    </w:p>
    <w:p w:rsidR="00FA2A5B" w:rsidRPr="00FA2A5B" w:rsidRDefault="00FA2A5B" w:rsidP="00FA2A5B">
      <w:pPr>
        <w:widowControl w:val="0"/>
        <w:suppressAutoHyphens/>
        <w:jc w:val="center"/>
        <w:rPr>
          <w:sz w:val="28"/>
          <w:szCs w:val="28"/>
        </w:rPr>
      </w:pPr>
      <w:r w:rsidRPr="00FA2A5B">
        <w:rPr>
          <w:sz w:val="28"/>
          <w:szCs w:val="28"/>
        </w:rPr>
        <w:t>в органах местного самоуправления  Русско-Баймаковского сельского поселения Рузаевского муниципального  района на 20</w:t>
      </w:r>
      <w:r w:rsidR="00146AE8">
        <w:rPr>
          <w:sz w:val="28"/>
          <w:szCs w:val="28"/>
        </w:rPr>
        <w:t xml:space="preserve">20 </w:t>
      </w:r>
      <w:r w:rsidRPr="00FA2A5B">
        <w:rPr>
          <w:sz w:val="28"/>
          <w:szCs w:val="28"/>
        </w:rPr>
        <w:t xml:space="preserve">г. </w:t>
      </w:r>
    </w:p>
    <w:p w:rsidR="00FA2A5B" w:rsidRPr="00FA2A5B" w:rsidRDefault="00FA2A5B" w:rsidP="00FA2A5B">
      <w:pPr>
        <w:widowControl w:val="0"/>
        <w:suppressAutoHyphens/>
        <w:jc w:val="center"/>
        <w:rPr>
          <w:sz w:val="28"/>
          <w:szCs w:val="28"/>
        </w:rPr>
      </w:pP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4015"/>
        <w:gridCol w:w="1844"/>
        <w:gridCol w:w="2156"/>
        <w:gridCol w:w="1348"/>
        <w:gridCol w:w="6"/>
        <w:gridCol w:w="9"/>
      </w:tblGrid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№№</w:t>
            </w:r>
          </w:p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п/п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исполнители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контроль </w:t>
            </w:r>
          </w:p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FA2A5B">
              <w:rPr>
                <w:b/>
                <w:sz w:val="24"/>
                <w:szCs w:val="24"/>
              </w:rPr>
              <w:t>1. Раздел «Организация исполнения управленческих решений в области противодействия коррупции и применение организационно-правовых механизмов в деятельности по противодействию коррупции»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Внесение изменений в планы по противодействию коррупции, направленных на достижение конкретных результатов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Совет депутатов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Организация работы по приему и первичной обработке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а также о расходах, представляемых лицами, замещающими муниципальные должности, муниципальными служащими, руководителями муниципальных предприятий и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январь-май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Заместитель главы Русско-Баймаковского сельского поселения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3.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Организация работы по проверке полноты и достоверности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а также о расходах, представляемых лицами, замещающими муниципальные должности, муниципальными служащими, руководителями муниципальных предприятий и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май-июль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Заместитель главы Русско-Баймаковского сельского поселения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Организация работы по приему и проверке полноты и достоверности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а также о расходах, представляемых лицами, претендующими на замещение должностей муниципальной службы, руководителей муниципальных предприятий и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Заместитель главы Русско-Баймаковского сельского поселения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5.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Размещение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а также о расходах, представленных лицами, замещающими муниципальные должности, муниципальными служащими, руководителями муниципальных предприятий и учреждений на официальных сайтах органов в сети Интернет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июль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Заместитель главы Русско-Баймаковского сельского поселения, главный бухгалтер</w:t>
            </w:r>
          </w:p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6.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Организация работы по проведению анализа представленных лицами, замещающими муниципальные должности, муниципальными служащими, руководителями муниципальных предприятий и учреждений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их расходах, и информаций, полученных от компетентных органов, направлению (в соответствующих случаях) материалов проверки на рассмотрение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май-сентябрь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Заместитель главы Русско-Баймаковского сельского поселения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  <w:trHeight w:val="7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Организация систематического проведения оценки коррупционных рисков, возникающих при реализации органами местного самоуправления своих полномочий, и внесение уточнений в перечень должностей муниципальной службы, замещение которых связано с коррупционными рисками.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коррупционных и иных правонарушений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8.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Проведение антикоррупционной работы среди кандидатов на вакантные должности муниципальной службы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</w:t>
            </w:r>
            <w:r>
              <w:rPr>
                <w:sz w:val="24"/>
                <w:szCs w:val="24"/>
              </w:rPr>
              <w:t>пционных и иных правонарушений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  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которых являются лица, замещающие муниципальные должности или должности муниципальной службы, и принятие мер по предотвращению и урегулированию конфликта интересов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</w:t>
            </w:r>
            <w:r>
              <w:rPr>
                <w:sz w:val="24"/>
                <w:szCs w:val="24"/>
              </w:rPr>
              <w:t>пционных и иных правонарушений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10.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и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коррупционных и иных п</w:t>
            </w:r>
            <w:r>
              <w:rPr>
                <w:sz w:val="24"/>
                <w:szCs w:val="24"/>
              </w:rPr>
              <w:t>равонарушений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Осуществление контроля за реализацией требований Федеральных законов от 3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2A5B">
                <w:rPr>
                  <w:sz w:val="24"/>
                  <w:szCs w:val="24"/>
                </w:rPr>
                <w:t>2012 г</w:t>
              </w:r>
            </w:smartTag>
            <w:r w:rsidRPr="00FA2A5B">
              <w:rPr>
                <w:sz w:val="24"/>
                <w:szCs w:val="24"/>
              </w:rPr>
              <w:t xml:space="preserve">. № 230-ФЗ «О контроле за соответствием расходов лиц, замещающих государственные должности, и иных лиц их доходам» и от 7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2A5B">
                <w:rPr>
                  <w:sz w:val="24"/>
                  <w:szCs w:val="24"/>
                </w:rPr>
                <w:t>2013 г</w:t>
              </w:r>
            </w:smartTag>
            <w:r w:rsidRPr="00FA2A5B">
              <w:rPr>
                <w:sz w:val="24"/>
                <w:szCs w:val="24"/>
              </w:rPr>
              <w:t xml:space="preserve"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      </w:r>
            <w:r w:rsidRPr="00FA2A5B">
              <w:rPr>
                <w:sz w:val="24"/>
                <w:szCs w:val="24"/>
              </w:rPr>
              <w:lastRenderedPageBreak/>
              <w:t>пользоваться иностранными финансовыми инструментами»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</w:t>
            </w:r>
            <w:r>
              <w:rPr>
                <w:sz w:val="24"/>
                <w:szCs w:val="24"/>
              </w:rPr>
              <w:t>пционных и иных правонарушений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Обеспечение повышения квалификации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 отдельным  планам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Глава Русско-Баймаковского сельского поселения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13.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Проведение на постоянной основе корпоративного обучения служащих по вопросам противодействия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юридическая служба администрации муниципального района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осуществление контроля за актуализацией сведений, содержащихся в анкетах, </w:t>
            </w:r>
            <w:proofErr w:type="gramStart"/>
            <w:r w:rsidRPr="00FA2A5B">
              <w:rPr>
                <w:sz w:val="24"/>
                <w:szCs w:val="24"/>
              </w:rPr>
              <w:t>пре-доставляемых</w:t>
            </w:r>
            <w:proofErr w:type="gramEnd"/>
            <w:r w:rsidRPr="00FA2A5B">
              <w:rPr>
                <w:sz w:val="24"/>
                <w:szCs w:val="24"/>
              </w:rPr>
              <w:t xml:space="preserve"> при назначении на должности и поступлении на муниципальную службу, </w:t>
            </w:r>
            <w:r>
              <w:rPr>
                <w:sz w:val="24"/>
                <w:szCs w:val="24"/>
              </w:rPr>
              <w:t>об их родственниках и свойствен</w:t>
            </w:r>
            <w:r w:rsidRPr="00FA2A5B">
              <w:rPr>
                <w:sz w:val="24"/>
                <w:szCs w:val="24"/>
              </w:rPr>
              <w:t>никах в целях выявления возможного конфликта интересов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</w:t>
            </w:r>
            <w:r>
              <w:rPr>
                <w:sz w:val="24"/>
                <w:szCs w:val="24"/>
              </w:rPr>
              <w:t>пционных и иных правонарушений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FA2A5B">
              <w:rPr>
                <w:b/>
                <w:sz w:val="24"/>
                <w:szCs w:val="24"/>
              </w:rPr>
              <w:t xml:space="preserve">2. Раздел «Организация мониторинга правоприменения в области противодействия коррупции»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Проведение мониторинга хода реализации мероприятий по противодействию коррупции в органах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</w:t>
            </w:r>
            <w:r>
              <w:rPr>
                <w:sz w:val="24"/>
                <w:szCs w:val="24"/>
              </w:rPr>
              <w:t>пционных и иных правонарушений</w:t>
            </w:r>
            <w:bookmarkStart w:id="1" w:name="_GoBack"/>
            <w:bookmarkEnd w:id="1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информации, своевременное их рассмотрение и принятие мер по указанным фактам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коррупционных и иных правонарушений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2"/>
          <w:wAfter w:w="15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FA2A5B">
              <w:rPr>
                <w:b/>
                <w:sz w:val="24"/>
                <w:szCs w:val="24"/>
              </w:rPr>
              <w:t>3. Раздел «Организация работы по обеспечению информированности населения о принимаемых мерах по противодействию коррупции в органах местного самоуправления»</w:t>
            </w: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Размещение на официальном сайте органов местного самоуправления муниципального района и представление в средства массовой информации для опубликования материалов, которые раскрывают содержание принимаемых мер по противодействию коррупции и мотивы принятия таких мер, показывают отрицательное влияние </w:t>
            </w:r>
            <w:r w:rsidRPr="00FA2A5B">
              <w:rPr>
                <w:sz w:val="24"/>
                <w:szCs w:val="24"/>
              </w:rPr>
              <w:lastRenderedPageBreak/>
              <w:t>коррупции на жизнь человека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администрация Русско-Баймаковского сельского поселения.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Публикация в средствах массовой информации и на официальном сайте органов местного самоуправления муниципального района: </w:t>
            </w:r>
          </w:p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- результатов мониторинга коррупционных проявлений, проведенного посредством анализа жалоб и обращений граждан и организаций; </w:t>
            </w:r>
          </w:p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- результатов рассмотрения данных жалоб и обращений;</w:t>
            </w:r>
          </w:p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- информаций о принятых мерах по указанным в жалобах и обращениях фактам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3.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Обновление информации, посвященной принимаемым мерам по противодействию коррупции на информационных стендах, в «Информационных бюллетенях»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коррупционных и иных правонарушений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4.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Освещение в средствах массовой информации и на официальном сайте органов местного самоуправления муниципального района основных итогов деятельности институтов гражданского общества, принимающих наиболее активное участие в противодействии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лица, ответственные за проведение работы по профилактике коррупционных и иных правонарушений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5.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Обеспечение функционирования «телефона доверия», организованного в органах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6.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Обеспечение функционирования почтового ящика для обращений граждан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b/>
                <w:sz w:val="24"/>
                <w:szCs w:val="24"/>
              </w:rPr>
              <w:t>4. Раздел «Привлечение институтов гражданского общества к работе по противодействию коррупции»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Привлечение представителей общественных объединений, политических партий, средств массовой информации в работе муниципальных советов по противодействию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 постоянно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Привлечение представителей институтов гражданского общества при разработке проектов </w:t>
            </w:r>
            <w:r w:rsidRPr="00FA2A5B">
              <w:rPr>
                <w:sz w:val="24"/>
                <w:szCs w:val="24"/>
              </w:rPr>
              <w:lastRenderedPageBreak/>
              <w:t>нормативных правовых актов по вопросам противодействия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лица, ответственные за проведение </w:t>
            </w:r>
            <w:r w:rsidRPr="00FA2A5B">
              <w:rPr>
                <w:sz w:val="24"/>
                <w:szCs w:val="24"/>
              </w:rPr>
              <w:lastRenderedPageBreak/>
              <w:t>работы по профилактике коррупционных и иных правонарушений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Проведение совещаний с представителями общественных объединений, уставными задачами которых является участие в противодействии коррупции, с рассмотрением вопроса о работе указанных общественных объединений по формированию в обществе нетерпимого отношения коррупции и по реализации других направлений противодействия коррупции</w:t>
            </w:r>
          </w:p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2A5B" w:rsidRPr="00FA2A5B" w:rsidTr="00FA2A5B">
        <w:trPr>
          <w:gridAfter w:val="1"/>
          <w:wAfter w:w="9" w:type="dxa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4.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A2A5B">
              <w:rPr>
                <w:sz w:val="24"/>
                <w:szCs w:val="24"/>
              </w:rPr>
              <w:t>Руководитель аппарата администрации, отдел по работе с персоналом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5B" w:rsidRPr="00FA2A5B" w:rsidRDefault="00FA2A5B" w:rsidP="00FA2A5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FA2A5B" w:rsidRPr="00FA2A5B" w:rsidRDefault="00FA2A5B" w:rsidP="00FA2A5B">
      <w:pPr>
        <w:widowControl w:val="0"/>
        <w:shd w:val="clear" w:color="auto" w:fill="FFFFFF"/>
        <w:suppressAutoHyphens/>
        <w:ind w:right="346"/>
        <w:rPr>
          <w:spacing w:val="-9"/>
          <w:sz w:val="24"/>
        </w:rPr>
      </w:pPr>
    </w:p>
    <w:p w:rsidR="00FA2A5B" w:rsidRPr="00FA2A5B" w:rsidRDefault="00FA2A5B" w:rsidP="00FA2A5B">
      <w:pPr>
        <w:widowControl w:val="0"/>
        <w:shd w:val="clear" w:color="auto" w:fill="FFFFFF"/>
        <w:suppressAutoHyphens/>
        <w:ind w:right="346"/>
        <w:rPr>
          <w:spacing w:val="-9"/>
          <w:sz w:val="24"/>
        </w:rPr>
      </w:pPr>
    </w:p>
    <w:p w:rsidR="00FA2A5B" w:rsidRDefault="00FA2A5B" w:rsidP="00404C29">
      <w:pPr>
        <w:ind w:right="-314" w:firstLine="698"/>
        <w:jc w:val="right"/>
        <w:rPr>
          <w:sz w:val="28"/>
          <w:szCs w:val="28"/>
        </w:rPr>
      </w:pPr>
    </w:p>
    <w:sectPr w:rsidR="00FA2A5B" w:rsidSect="00FA2A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B74"/>
    <w:rsid w:val="00015506"/>
    <w:rsid w:val="00016D9A"/>
    <w:rsid w:val="00047C25"/>
    <w:rsid w:val="000E447C"/>
    <w:rsid w:val="00146AE8"/>
    <w:rsid w:val="0017047F"/>
    <w:rsid w:val="001C66A6"/>
    <w:rsid w:val="00233E0E"/>
    <w:rsid w:val="0025706A"/>
    <w:rsid w:val="002B79E4"/>
    <w:rsid w:val="002C6087"/>
    <w:rsid w:val="002C7E30"/>
    <w:rsid w:val="00327440"/>
    <w:rsid w:val="003475E8"/>
    <w:rsid w:val="00361B3A"/>
    <w:rsid w:val="003B3847"/>
    <w:rsid w:val="003E7B2F"/>
    <w:rsid w:val="003E7E73"/>
    <w:rsid w:val="00404C29"/>
    <w:rsid w:val="00425630"/>
    <w:rsid w:val="00475EF3"/>
    <w:rsid w:val="00481561"/>
    <w:rsid w:val="004A201E"/>
    <w:rsid w:val="005009AB"/>
    <w:rsid w:val="00521E3C"/>
    <w:rsid w:val="00523B7D"/>
    <w:rsid w:val="005846EF"/>
    <w:rsid w:val="005B666F"/>
    <w:rsid w:val="005B6CF1"/>
    <w:rsid w:val="005C7C27"/>
    <w:rsid w:val="00604E0B"/>
    <w:rsid w:val="00617314"/>
    <w:rsid w:val="006257F2"/>
    <w:rsid w:val="00626401"/>
    <w:rsid w:val="00640BB0"/>
    <w:rsid w:val="00702C3E"/>
    <w:rsid w:val="00767BD7"/>
    <w:rsid w:val="0078312C"/>
    <w:rsid w:val="00794C8C"/>
    <w:rsid w:val="007E1142"/>
    <w:rsid w:val="007E712F"/>
    <w:rsid w:val="00853058"/>
    <w:rsid w:val="00864B2F"/>
    <w:rsid w:val="00886CE4"/>
    <w:rsid w:val="008E2D22"/>
    <w:rsid w:val="00967253"/>
    <w:rsid w:val="009A4FEE"/>
    <w:rsid w:val="009B6F9F"/>
    <w:rsid w:val="009E4925"/>
    <w:rsid w:val="009E56EE"/>
    <w:rsid w:val="00A05C3B"/>
    <w:rsid w:val="00A12B74"/>
    <w:rsid w:val="00A53A5B"/>
    <w:rsid w:val="00AE08FA"/>
    <w:rsid w:val="00B06ECD"/>
    <w:rsid w:val="00B2127C"/>
    <w:rsid w:val="00B257EA"/>
    <w:rsid w:val="00B325A5"/>
    <w:rsid w:val="00B41654"/>
    <w:rsid w:val="00B57520"/>
    <w:rsid w:val="00B8525E"/>
    <w:rsid w:val="00BA0484"/>
    <w:rsid w:val="00C048F6"/>
    <w:rsid w:val="00C44BCD"/>
    <w:rsid w:val="00C72AC8"/>
    <w:rsid w:val="00C8641F"/>
    <w:rsid w:val="00C90421"/>
    <w:rsid w:val="00C9222B"/>
    <w:rsid w:val="00D153BC"/>
    <w:rsid w:val="00D25F77"/>
    <w:rsid w:val="00D44B01"/>
    <w:rsid w:val="00D53B16"/>
    <w:rsid w:val="00D7792C"/>
    <w:rsid w:val="00DF6745"/>
    <w:rsid w:val="00E5172B"/>
    <w:rsid w:val="00F07524"/>
    <w:rsid w:val="00F23243"/>
    <w:rsid w:val="00F26CA6"/>
    <w:rsid w:val="00F76A5E"/>
    <w:rsid w:val="00F94FBF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04C29"/>
    <w:rPr>
      <w:b/>
      <w:bCs w:val="0"/>
      <w:color w:val="26282F"/>
    </w:rPr>
  </w:style>
  <w:style w:type="character" w:customStyle="1" w:styleId="a4">
    <w:name w:val="Гипертекстовая ссылка"/>
    <w:uiPriority w:val="99"/>
    <w:rsid w:val="00404C29"/>
    <w:rPr>
      <w:rFonts w:ascii="Times New Roman" w:hAnsi="Times New Roman" w:cs="Times New Roman" w:hint="default"/>
      <w:b w:val="0"/>
      <w:bCs w:val="0"/>
      <w:color w:val="106BBE"/>
    </w:rPr>
  </w:style>
  <w:style w:type="table" w:styleId="a5">
    <w:name w:val="Table Grid"/>
    <w:basedOn w:val="a1"/>
    <w:uiPriority w:val="59"/>
    <w:rsid w:val="00D4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2A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A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04C29"/>
    <w:rPr>
      <w:b/>
      <w:bCs w:val="0"/>
      <w:color w:val="26282F"/>
    </w:rPr>
  </w:style>
  <w:style w:type="character" w:customStyle="1" w:styleId="a4">
    <w:name w:val="Гипертекстовая ссылка"/>
    <w:uiPriority w:val="99"/>
    <w:rsid w:val="00404C29"/>
    <w:rPr>
      <w:rFonts w:ascii="Times New Roman" w:hAnsi="Times New Roman" w:cs="Times New Roman" w:hint="default"/>
      <w:b w:val="0"/>
      <w:bCs w:val="0"/>
      <w:color w:val="106BBE"/>
    </w:rPr>
  </w:style>
  <w:style w:type="table" w:styleId="a5">
    <w:name w:val="Table Grid"/>
    <w:basedOn w:val="a1"/>
    <w:uiPriority w:val="59"/>
    <w:rsid w:val="00D44B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2A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A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1\Downloads\ful_18112016_1002737072580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7E18-2750-4B2C-9F97-9BD39713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2018-10-01T07:51:00Z</cp:lastPrinted>
  <dcterms:created xsi:type="dcterms:W3CDTF">2020-01-22T11:15:00Z</dcterms:created>
  <dcterms:modified xsi:type="dcterms:W3CDTF">2020-01-22T11:17:00Z</dcterms:modified>
</cp:coreProperties>
</file>