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ACFB9" w14:textId="77777777" w:rsidR="007C77D7" w:rsidRPr="007C77D7" w:rsidRDefault="007C77D7" w:rsidP="007C77D7">
      <w:pPr>
        <w:widowControl w:val="0"/>
        <w:autoSpaceDE w:val="0"/>
        <w:autoSpaceDN w:val="0"/>
        <w:adjustRightInd w:val="0"/>
        <w:spacing w:after="0" w:line="240" w:lineRule="auto"/>
        <w:jc w:val="center"/>
        <w:rPr>
          <w:rFonts w:ascii="Times New Roman" w:hAnsi="Times New Roman"/>
          <w:sz w:val="28"/>
          <w:szCs w:val="28"/>
        </w:rPr>
      </w:pPr>
      <w:bookmarkStart w:id="0" w:name="P42"/>
      <w:bookmarkEnd w:id="0"/>
      <w:r w:rsidRPr="007C77D7">
        <w:rPr>
          <w:rFonts w:ascii="Times New Roman" w:hAnsi="Times New Roman"/>
          <w:sz w:val="28"/>
          <w:szCs w:val="28"/>
        </w:rPr>
        <w:t>АДМИНИСТРАЦИЯ  АРХАНГЕЛЬСКО - ГОЛИЦЫНСКОГО</w:t>
      </w:r>
    </w:p>
    <w:p w14:paraId="34EFEF1C" w14:textId="77777777" w:rsidR="007C77D7" w:rsidRPr="007C77D7" w:rsidRDefault="007C77D7" w:rsidP="007C77D7">
      <w:pPr>
        <w:widowControl w:val="0"/>
        <w:autoSpaceDE w:val="0"/>
        <w:autoSpaceDN w:val="0"/>
        <w:adjustRightInd w:val="0"/>
        <w:spacing w:after="0" w:line="240" w:lineRule="auto"/>
        <w:jc w:val="center"/>
        <w:rPr>
          <w:rFonts w:ascii="Times New Roman" w:hAnsi="Times New Roman"/>
          <w:sz w:val="28"/>
          <w:szCs w:val="28"/>
        </w:rPr>
      </w:pPr>
      <w:r w:rsidRPr="007C77D7">
        <w:rPr>
          <w:rFonts w:ascii="Times New Roman" w:hAnsi="Times New Roman"/>
          <w:sz w:val="28"/>
          <w:szCs w:val="28"/>
        </w:rPr>
        <w:t>СЕЛЬСКОГО ПОСЕЛЕНИЯ</w:t>
      </w:r>
    </w:p>
    <w:p w14:paraId="73B4C53C" w14:textId="77777777" w:rsidR="007C77D7" w:rsidRPr="007C77D7" w:rsidRDefault="007C77D7" w:rsidP="007C77D7">
      <w:pPr>
        <w:widowControl w:val="0"/>
        <w:autoSpaceDE w:val="0"/>
        <w:autoSpaceDN w:val="0"/>
        <w:adjustRightInd w:val="0"/>
        <w:spacing w:after="0" w:line="240" w:lineRule="auto"/>
        <w:jc w:val="center"/>
        <w:rPr>
          <w:rFonts w:ascii="Times New Roman" w:hAnsi="Times New Roman"/>
          <w:sz w:val="28"/>
          <w:szCs w:val="28"/>
        </w:rPr>
      </w:pPr>
      <w:r w:rsidRPr="007C77D7">
        <w:rPr>
          <w:rFonts w:ascii="Times New Roman" w:hAnsi="Times New Roman"/>
          <w:sz w:val="28"/>
          <w:szCs w:val="28"/>
        </w:rPr>
        <w:t>РУЗАЕВСКОГО МУНИЦИПАЛЬНОГО РАЙОНА</w:t>
      </w:r>
    </w:p>
    <w:p w14:paraId="78FF743F" w14:textId="77777777" w:rsidR="007C77D7" w:rsidRPr="007C77D7" w:rsidRDefault="007C77D7" w:rsidP="007C77D7">
      <w:pPr>
        <w:widowControl w:val="0"/>
        <w:autoSpaceDE w:val="0"/>
        <w:autoSpaceDN w:val="0"/>
        <w:adjustRightInd w:val="0"/>
        <w:spacing w:after="0" w:line="240" w:lineRule="auto"/>
        <w:jc w:val="center"/>
        <w:rPr>
          <w:rFonts w:ascii="Times New Roman" w:hAnsi="Times New Roman"/>
          <w:sz w:val="28"/>
          <w:szCs w:val="28"/>
        </w:rPr>
      </w:pPr>
      <w:r w:rsidRPr="007C77D7">
        <w:rPr>
          <w:rFonts w:ascii="Times New Roman" w:hAnsi="Times New Roman"/>
          <w:sz w:val="28"/>
          <w:szCs w:val="28"/>
        </w:rPr>
        <w:t>РЕСПУБЛИКИ МОРДОВИЯ</w:t>
      </w:r>
    </w:p>
    <w:p w14:paraId="7B1B92FD" w14:textId="77777777" w:rsidR="007C77D7" w:rsidRPr="007C77D7" w:rsidRDefault="007C77D7" w:rsidP="007C77D7">
      <w:pPr>
        <w:widowControl w:val="0"/>
        <w:autoSpaceDE w:val="0"/>
        <w:autoSpaceDN w:val="0"/>
        <w:adjustRightInd w:val="0"/>
        <w:spacing w:after="0" w:line="240" w:lineRule="auto"/>
        <w:rPr>
          <w:rFonts w:ascii="Times New Roman" w:hAnsi="Times New Roman"/>
          <w:sz w:val="28"/>
          <w:szCs w:val="28"/>
        </w:rPr>
      </w:pPr>
    </w:p>
    <w:p w14:paraId="6BE2E8B9" w14:textId="77777777" w:rsidR="007C77D7" w:rsidRPr="00FB28BA" w:rsidRDefault="007C77D7" w:rsidP="007C77D7">
      <w:pPr>
        <w:widowControl w:val="0"/>
        <w:autoSpaceDE w:val="0"/>
        <w:autoSpaceDN w:val="0"/>
        <w:adjustRightInd w:val="0"/>
        <w:spacing w:after="0" w:line="240" w:lineRule="auto"/>
        <w:jc w:val="center"/>
        <w:rPr>
          <w:rFonts w:ascii="Times New Roman" w:hAnsi="Times New Roman"/>
          <w:b/>
          <w:sz w:val="32"/>
          <w:szCs w:val="32"/>
        </w:rPr>
      </w:pPr>
      <w:proofErr w:type="gramStart"/>
      <w:r w:rsidRPr="00FB28BA">
        <w:rPr>
          <w:rFonts w:ascii="Times New Roman" w:hAnsi="Times New Roman"/>
          <w:b/>
          <w:sz w:val="32"/>
          <w:szCs w:val="32"/>
        </w:rPr>
        <w:t>П</w:t>
      </w:r>
      <w:proofErr w:type="gramEnd"/>
      <w:r w:rsidRPr="00FB28BA">
        <w:rPr>
          <w:rFonts w:ascii="Times New Roman" w:hAnsi="Times New Roman"/>
          <w:b/>
          <w:sz w:val="32"/>
          <w:szCs w:val="32"/>
        </w:rPr>
        <w:t xml:space="preserve"> О С Т А Н О В Л Е Н И Е </w:t>
      </w:r>
    </w:p>
    <w:p w14:paraId="7B06E1F0" w14:textId="77777777" w:rsidR="007C77D7" w:rsidRPr="007C77D7" w:rsidRDefault="007C77D7" w:rsidP="007C77D7">
      <w:pPr>
        <w:widowControl w:val="0"/>
        <w:autoSpaceDE w:val="0"/>
        <w:autoSpaceDN w:val="0"/>
        <w:adjustRightInd w:val="0"/>
        <w:spacing w:after="0" w:line="240" w:lineRule="auto"/>
        <w:jc w:val="center"/>
        <w:rPr>
          <w:rFonts w:ascii="Times New Roman" w:hAnsi="Times New Roman"/>
          <w:b/>
          <w:sz w:val="28"/>
          <w:szCs w:val="28"/>
        </w:rPr>
      </w:pPr>
    </w:p>
    <w:p w14:paraId="5216A135" w14:textId="6675A841" w:rsidR="007C77D7" w:rsidRPr="007C77D7" w:rsidRDefault="00CE0A0D" w:rsidP="007C77D7">
      <w:pPr>
        <w:widowControl w:val="0"/>
        <w:autoSpaceDE w:val="0"/>
        <w:autoSpaceDN w:val="0"/>
        <w:adjustRightInd w:val="0"/>
        <w:spacing w:after="0" w:line="240" w:lineRule="auto"/>
        <w:rPr>
          <w:rFonts w:ascii="Times New Roman" w:hAnsi="Times New Roman"/>
          <w:sz w:val="28"/>
          <w:szCs w:val="28"/>
        </w:rPr>
      </w:pPr>
      <w:r w:rsidRPr="00CE0A0D">
        <w:rPr>
          <w:rFonts w:ascii="Times New Roman" w:hAnsi="Times New Roman"/>
          <w:sz w:val="28"/>
          <w:szCs w:val="28"/>
        </w:rPr>
        <w:t xml:space="preserve">     </w:t>
      </w:r>
      <w:r w:rsidR="006E2DFB">
        <w:rPr>
          <w:rFonts w:ascii="Times New Roman" w:hAnsi="Times New Roman"/>
          <w:sz w:val="28"/>
          <w:szCs w:val="28"/>
        </w:rPr>
        <w:t xml:space="preserve"> </w:t>
      </w:r>
      <w:r w:rsidR="00FB28BA">
        <w:rPr>
          <w:rFonts w:ascii="Times New Roman" w:hAnsi="Times New Roman"/>
          <w:sz w:val="28"/>
          <w:szCs w:val="28"/>
        </w:rPr>
        <w:t>31.01.</w:t>
      </w:r>
      <w:r w:rsidR="007C77D7" w:rsidRPr="00CE0A0D">
        <w:rPr>
          <w:rFonts w:ascii="Times New Roman" w:hAnsi="Times New Roman"/>
          <w:sz w:val="28"/>
          <w:szCs w:val="28"/>
        </w:rPr>
        <w:t>202</w:t>
      </w:r>
      <w:r w:rsidR="005136B5" w:rsidRPr="00CE0A0D">
        <w:rPr>
          <w:rFonts w:ascii="Times New Roman" w:hAnsi="Times New Roman"/>
          <w:sz w:val="28"/>
          <w:szCs w:val="28"/>
        </w:rPr>
        <w:t>2</w:t>
      </w:r>
      <w:r w:rsidR="007C77D7" w:rsidRPr="00CE0A0D">
        <w:rPr>
          <w:rFonts w:ascii="Times New Roman" w:hAnsi="Times New Roman"/>
          <w:sz w:val="28"/>
          <w:szCs w:val="28"/>
        </w:rPr>
        <w:t xml:space="preserve"> </w:t>
      </w:r>
      <w:r w:rsidR="00FB28BA">
        <w:rPr>
          <w:rFonts w:ascii="Times New Roman" w:hAnsi="Times New Roman"/>
          <w:sz w:val="28"/>
          <w:szCs w:val="28"/>
        </w:rPr>
        <w:t xml:space="preserve">                                                                                                            </w:t>
      </w:r>
      <w:r w:rsidR="007C77D7" w:rsidRPr="00CE0A0D">
        <w:rPr>
          <w:rFonts w:ascii="Times New Roman" w:hAnsi="Times New Roman"/>
          <w:sz w:val="28"/>
          <w:szCs w:val="28"/>
        </w:rPr>
        <w:t>№</w:t>
      </w:r>
      <w:r w:rsidR="007C77D7" w:rsidRPr="007C77D7">
        <w:rPr>
          <w:rFonts w:ascii="Times New Roman" w:hAnsi="Times New Roman"/>
          <w:sz w:val="28"/>
          <w:szCs w:val="28"/>
        </w:rPr>
        <w:t xml:space="preserve"> </w:t>
      </w:r>
      <w:r w:rsidR="00FB28BA">
        <w:rPr>
          <w:rFonts w:ascii="Times New Roman" w:hAnsi="Times New Roman"/>
          <w:sz w:val="28"/>
          <w:szCs w:val="28"/>
        </w:rPr>
        <w:t>6</w:t>
      </w:r>
    </w:p>
    <w:p w14:paraId="4933532F" w14:textId="77777777" w:rsidR="007C77D7" w:rsidRPr="007C77D7" w:rsidRDefault="007C77D7" w:rsidP="007C77D7">
      <w:pPr>
        <w:widowControl w:val="0"/>
        <w:autoSpaceDE w:val="0"/>
        <w:autoSpaceDN w:val="0"/>
        <w:adjustRightInd w:val="0"/>
        <w:spacing w:after="0" w:line="240" w:lineRule="auto"/>
        <w:jc w:val="center"/>
        <w:rPr>
          <w:rFonts w:ascii="Times New Roman" w:hAnsi="Times New Roman"/>
          <w:sz w:val="28"/>
          <w:szCs w:val="28"/>
        </w:rPr>
      </w:pPr>
      <w:r w:rsidRPr="007C77D7">
        <w:rPr>
          <w:rFonts w:ascii="Times New Roman" w:hAnsi="Times New Roman"/>
          <w:sz w:val="28"/>
          <w:szCs w:val="28"/>
        </w:rPr>
        <w:t>с. Архангельское Голицыно</w:t>
      </w:r>
    </w:p>
    <w:p w14:paraId="510AFF40" w14:textId="77777777" w:rsidR="007C77D7" w:rsidRPr="007C77D7" w:rsidRDefault="007C77D7" w:rsidP="007C77D7">
      <w:pPr>
        <w:spacing w:after="0" w:line="240" w:lineRule="auto"/>
        <w:rPr>
          <w:rFonts w:ascii="Times New Roman" w:hAnsi="Times New Roman"/>
          <w:sz w:val="28"/>
          <w:szCs w:val="28"/>
        </w:rPr>
      </w:pPr>
    </w:p>
    <w:p w14:paraId="2DEF178A" w14:textId="77777777" w:rsidR="007C77D7" w:rsidRPr="007C77D7" w:rsidRDefault="007C77D7" w:rsidP="007C77D7">
      <w:pPr>
        <w:pStyle w:val="ConsPlusTitle"/>
        <w:jc w:val="center"/>
        <w:rPr>
          <w:rFonts w:ascii="Times New Roman" w:hAnsi="Times New Roman" w:cs="Times New Roman"/>
          <w:sz w:val="28"/>
          <w:szCs w:val="28"/>
        </w:rPr>
      </w:pPr>
      <w:bookmarkStart w:id="1" w:name="_Hlk93504705"/>
      <w:r w:rsidRPr="007C77D7">
        <w:rPr>
          <w:rFonts w:ascii="Times New Roman" w:hAnsi="Times New Roman" w:cs="Times New Roman"/>
          <w:sz w:val="28"/>
          <w:szCs w:val="28"/>
        </w:rPr>
        <w:t>Об утверждении Порядка учета бюджетных и денежных обязательств получателей средств бюджета Архангельско-</w:t>
      </w:r>
      <w:proofErr w:type="spellStart"/>
      <w:r w:rsidRPr="007C77D7">
        <w:rPr>
          <w:rFonts w:ascii="Times New Roman" w:hAnsi="Times New Roman" w:cs="Times New Roman"/>
          <w:sz w:val="28"/>
          <w:szCs w:val="28"/>
        </w:rPr>
        <w:t>Голицынского</w:t>
      </w:r>
      <w:proofErr w:type="spellEnd"/>
      <w:r w:rsidRPr="007C77D7">
        <w:rPr>
          <w:rFonts w:ascii="Times New Roman" w:hAnsi="Times New Roman" w:cs="Times New Roman"/>
          <w:sz w:val="28"/>
          <w:szCs w:val="28"/>
        </w:rPr>
        <w:t xml:space="preserve"> сельского поселения Рузаевского муниципального района Республики Мордовия</w:t>
      </w:r>
    </w:p>
    <w:bookmarkEnd w:id="1"/>
    <w:p w14:paraId="4866C214" w14:textId="77777777" w:rsidR="007C77D7" w:rsidRPr="007C77D7" w:rsidRDefault="007C77D7" w:rsidP="007C77D7">
      <w:pPr>
        <w:spacing w:after="0" w:line="240" w:lineRule="auto"/>
        <w:jc w:val="center"/>
        <w:rPr>
          <w:rFonts w:ascii="Times New Roman" w:hAnsi="Times New Roman"/>
          <w:sz w:val="28"/>
          <w:szCs w:val="28"/>
        </w:rPr>
      </w:pPr>
    </w:p>
    <w:p w14:paraId="293054E8" w14:textId="77777777" w:rsidR="007C77D7" w:rsidRPr="007C77D7" w:rsidRDefault="007C77D7" w:rsidP="007C77D7">
      <w:pPr>
        <w:spacing w:after="0" w:line="240" w:lineRule="auto"/>
        <w:rPr>
          <w:rFonts w:ascii="Times New Roman" w:hAnsi="Times New Roman"/>
          <w:sz w:val="28"/>
          <w:szCs w:val="28"/>
        </w:rPr>
      </w:pPr>
      <w:r w:rsidRPr="007C77D7">
        <w:rPr>
          <w:rFonts w:ascii="Times New Roman" w:hAnsi="Times New Roman"/>
          <w:sz w:val="28"/>
          <w:szCs w:val="28"/>
        </w:rPr>
        <w:t xml:space="preserve">          На основании </w:t>
      </w:r>
      <w:hyperlink r:id="rId7" w:history="1">
        <w:r w:rsidRPr="007C77D7">
          <w:rPr>
            <w:rStyle w:val="a6"/>
            <w:rFonts w:ascii="Times New Roman" w:hAnsi="Times New Roman"/>
            <w:sz w:val="28"/>
            <w:szCs w:val="28"/>
          </w:rPr>
          <w:t xml:space="preserve">статьи </w:t>
        </w:r>
      </w:hyperlink>
      <w:hyperlink r:id="rId8" w:history="1">
        <w:r w:rsidRPr="007C77D7">
          <w:rPr>
            <w:rStyle w:val="a6"/>
            <w:rFonts w:ascii="Times New Roman" w:hAnsi="Times New Roman"/>
            <w:sz w:val="28"/>
            <w:szCs w:val="28"/>
          </w:rPr>
          <w:t>219</w:t>
        </w:r>
      </w:hyperlink>
      <w:r w:rsidRPr="007C77D7">
        <w:rPr>
          <w:rFonts w:ascii="Times New Roman" w:hAnsi="Times New Roman"/>
          <w:sz w:val="28"/>
          <w:szCs w:val="28"/>
        </w:rPr>
        <w:t xml:space="preserve"> Бюджетного кодекса Российской Федерации,  </w:t>
      </w:r>
    </w:p>
    <w:p w14:paraId="3E360161" w14:textId="77777777" w:rsidR="007C77D7" w:rsidRPr="007C77D7" w:rsidRDefault="007C77D7" w:rsidP="007C77D7">
      <w:pPr>
        <w:spacing w:after="0" w:line="240" w:lineRule="auto"/>
        <w:rPr>
          <w:rFonts w:ascii="Times New Roman" w:hAnsi="Times New Roman"/>
          <w:sz w:val="28"/>
          <w:szCs w:val="28"/>
        </w:rPr>
      </w:pPr>
    </w:p>
    <w:p w14:paraId="38DFA973" w14:textId="77777777" w:rsidR="007C77D7" w:rsidRPr="007C77D7" w:rsidRDefault="007C77D7" w:rsidP="007C77D7">
      <w:pPr>
        <w:widowControl w:val="0"/>
        <w:autoSpaceDE w:val="0"/>
        <w:autoSpaceDN w:val="0"/>
        <w:adjustRightInd w:val="0"/>
        <w:spacing w:after="0" w:line="240" w:lineRule="auto"/>
        <w:jc w:val="center"/>
        <w:rPr>
          <w:rFonts w:ascii="Times New Roman" w:hAnsi="Times New Roman"/>
          <w:b/>
          <w:sz w:val="28"/>
          <w:szCs w:val="28"/>
        </w:rPr>
      </w:pPr>
      <w:r w:rsidRPr="007C77D7">
        <w:rPr>
          <w:rFonts w:ascii="Times New Roman" w:hAnsi="Times New Roman"/>
          <w:b/>
          <w:sz w:val="28"/>
          <w:szCs w:val="28"/>
        </w:rPr>
        <w:t xml:space="preserve">Администрация </w:t>
      </w:r>
      <w:proofErr w:type="spellStart"/>
      <w:r w:rsidRPr="007C77D7">
        <w:rPr>
          <w:rFonts w:ascii="Times New Roman" w:hAnsi="Times New Roman"/>
          <w:b/>
          <w:sz w:val="28"/>
          <w:szCs w:val="28"/>
        </w:rPr>
        <w:t>Архангельско</w:t>
      </w:r>
      <w:proofErr w:type="spellEnd"/>
      <w:r w:rsidRPr="007C77D7">
        <w:rPr>
          <w:rFonts w:ascii="Times New Roman" w:hAnsi="Times New Roman"/>
          <w:b/>
          <w:sz w:val="28"/>
          <w:szCs w:val="28"/>
        </w:rPr>
        <w:t xml:space="preserve"> - </w:t>
      </w:r>
      <w:proofErr w:type="spellStart"/>
      <w:r w:rsidRPr="007C77D7">
        <w:rPr>
          <w:rFonts w:ascii="Times New Roman" w:hAnsi="Times New Roman"/>
          <w:b/>
          <w:sz w:val="28"/>
          <w:szCs w:val="28"/>
        </w:rPr>
        <w:t>Голицынского</w:t>
      </w:r>
      <w:proofErr w:type="spellEnd"/>
      <w:r w:rsidRPr="007C77D7">
        <w:rPr>
          <w:rFonts w:ascii="Times New Roman" w:hAnsi="Times New Roman"/>
          <w:b/>
          <w:sz w:val="28"/>
          <w:szCs w:val="28"/>
        </w:rPr>
        <w:t xml:space="preserve"> сельского поселения </w:t>
      </w:r>
    </w:p>
    <w:p w14:paraId="777477FE" w14:textId="7D597762" w:rsidR="007C77D7" w:rsidRPr="00FB28BA" w:rsidRDefault="007C77D7" w:rsidP="00FB28BA">
      <w:pPr>
        <w:pStyle w:val="ConsPlusTitle"/>
        <w:jc w:val="center"/>
        <w:rPr>
          <w:rFonts w:ascii="Times New Roman" w:hAnsi="Times New Roman" w:cs="Times New Roman"/>
          <w:sz w:val="28"/>
          <w:szCs w:val="28"/>
        </w:rPr>
      </w:pPr>
      <w:r w:rsidRPr="007C77D7">
        <w:rPr>
          <w:rFonts w:ascii="Times New Roman" w:hAnsi="Times New Roman"/>
          <w:sz w:val="28"/>
          <w:szCs w:val="28"/>
        </w:rPr>
        <w:t xml:space="preserve">Рузаевского муниципального района </w:t>
      </w:r>
      <w:r w:rsidR="00754202" w:rsidRPr="007C77D7">
        <w:rPr>
          <w:rFonts w:ascii="Times New Roman" w:hAnsi="Times New Roman" w:cs="Times New Roman"/>
          <w:sz w:val="28"/>
          <w:szCs w:val="28"/>
        </w:rPr>
        <w:t>Республики Мордовия</w:t>
      </w:r>
    </w:p>
    <w:p w14:paraId="4A2C3599" w14:textId="77777777" w:rsidR="007C77D7" w:rsidRPr="007C77D7" w:rsidRDefault="007C77D7" w:rsidP="007C77D7">
      <w:pPr>
        <w:spacing w:after="0" w:line="240" w:lineRule="auto"/>
        <w:jc w:val="center"/>
        <w:rPr>
          <w:rFonts w:ascii="Times New Roman" w:hAnsi="Times New Roman"/>
          <w:b/>
          <w:sz w:val="28"/>
          <w:szCs w:val="28"/>
        </w:rPr>
      </w:pPr>
      <w:r w:rsidRPr="007C77D7">
        <w:rPr>
          <w:rFonts w:ascii="Times New Roman" w:hAnsi="Times New Roman"/>
          <w:b/>
          <w:sz w:val="28"/>
          <w:szCs w:val="28"/>
        </w:rPr>
        <w:t>ПОСТАНОВЛЯЕТ:</w:t>
      </w:r>
    </w:p>
    <w:p w14:paraId="1D10FED5" w14:textId="77777777" w:rsidR="007C77D7" w:rsidRPr="007C77D7" w:rsidRDefault="007C77D7" w:rsidP="007C77D7">
      <w:pPr>
        <w:spacing w:after="0" w:line="240" w:lineRule="auto"/>
        <w:jc w:val="center"/>
        <w:rPr>
          <w:rFonts w:ascii="Times New Roman" w:hAnsi="Times New Roman"/>
          <w:b/>
          <w:sz w:val="28"/>
          <w:szCs w:val="28"/>
        </w:rPr>
      </w:pPr>
    </w:p>
    <w:p w14:paraId="6D6CF2F9" w14:textId="4074BAF7" w:rsidR="00500AA5" w:rsidRDefault="007C77D7" w:rsidP="007C77D7">
      <w:pPr>
        <w:widowControl w:val="0"/>
        <w:autoSpaceDE w:val="0"/>
        <w:autoSpaceDN w:val="0"/>
        <w:adjustRightInd w:val="0"/>
        <w:spacing w:after="0" w:line="240" w:lineRule="auto"/>
        <w:contextualSpacing/>
        <w:jc w:val="both"/>
        <w:rPr>
          <w:rFonts w:ascii="Times New Roman" w:hAnsi="Times New Roman"/>
          <w:sz w:val="28"/>
          <w:szCs w:val="28"/>
        </w:rPr>
      </w:pPr>
      <w:r w:rsidRPr="007C77D7">
        <w:rPr>
          <w:rFonts w:ascii="Times New Roman" w:hAnsi="Times New Roman"/>
          <w:sz w:val="28"/>
          <w:szCs w:val="28"/>
        </w:rPr>
        <w:t xml:space="preserve">            </w:t>
      </w:r>
      <w:r w:rsidR="006E2DFB">
        <w:rPr>
          <w:rFonts w:ascii="Times New Roman" w:hAnsi="Times New Roman"/>
          <w:sz w:val="28"/>
          <w:szCs w:val="28"/>
        </w:rPr>
        <w:t>1</w:t>
      </w:r>
      <w:r w:rsidRPr="007C77D7">
        <w:rPr>
          <w:rFonts w:ascii="Times New Roman" w:hAnsi="Times New Roman"/>
          <w:sz w:val="28"/>
          <w:szCs w:val="28"/>
        </w:rPr>
        <w:t>.</w:t>
      </w:r>
      <w:r>
        <w:rPr>
          <w:rFonts w:ascii="Times New Roman" w:hAnsi="Times New Roman"/>
          <w:sz w:val="28"/>
          <w:szCs w:val="28"/>
        </w:rPr>
        <w:t xml:space="preserve"> </w:t>
      </w:r>
      <w:r w:rsidR="006E2DFB" w:rsidRPr="007C77D7">
        <w:rPr>
          <w:rFonts w:ascii="Times New Roman" w:hAnsi="Times New Roman"/>
          <w:sz w:val="28"/>
          <w:szCs w:val="28"/>
        </w:rPr>
        <w:t xml:space="preserve">Утвердить </w:t>
      </w:r>
      <w:bookmarkStart w:id="2" w:name="Par22"/>
      <w:bookmarkEnd w:id="2"/>
      <w:r w:rsidR="006E2DFB" w:rsidRPr="007C77D7">
        <w:rPr>
          <w:rFonts w:ascii="Times New Roman" w:hAnsi="Times New Roman"/>
          <w:sz w:val="28"/>
          <w:szCs w:val="28"/>
        </w:rPr>
        <w:t>Порядок учета бюджетных и денежных обязательств получателей средств бюджета Архангельско-</w:t>
      </w:r>
      <w:proofErr w:type="spellStart"/>
      <w:r w:rsidR="006E2DFB" w:rsidRPr="007C77D7">
        <w:rPr>
          <w:rFonts w:ascii="Times New Roman" w:hAnsi="Times New Roman"/>
          <w:sz w:val="28"/>
          <w:szCs w:val="28"/>
        </w:rPr>
        <w:t>Голицынского</w:t>
      </w:r>
      <w:proofErr w:type="spellEnd"/>
      <w:r w:rsidR="006E2DFB" w:rsidRPr="007C77D7">
        <w:rPr>
          <w:rFonts w:ascii="Times New Roman" w:hAnsi="Times New Roman"/>
          <w:sz w:val="28"/>
          <w:szCs w:val="28"/>
        </w:rPr>
        <w:t xml:space="preserve"> сельского поселения Рузаевского муниципаль</w:t>
      </w:r>
      <w:r w:rsidR="006E2DFB">
        <w:rPr>
          <w:rFonts w:ascii="Times New Roman" w:hAnsi="Times New Roman"/>
          <w:sz w:val="28"/>
          <w:szCs w:val="28"/>
        </w:rPr>
        <w:t>ного района Республики Мордовия</w:t>
      </w:r>
      <w:r w:rsidR="006E2DFB" w:rsidRPr="007C77D7">
        <w:rPr>
          <w:rFonts w:ascii="Times New Roman" w:hAnsi="Times New Roman"/>
          <w:sz w:val="28"/>
          <w:szCs w:val="28"/>
        </w:rPr>
        <w:t>.</w:t>
      </w:r>
    </w:p>
    <w:p w14:paraId="300CF976" w14:textId="32D3A9DE" w:rsidR="007C77D7" w:rsidRPr="00754202" w:rsidRDefault="00500AA5" w:rsidP="00754202">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sz w:val="28"/>
          <w:szCs w:val="28"/>
        </w:rPr>
        <w:t xml:space="preserve">            </w:t>
      </w:r>
      <w:r w:rsidR="006E2DFB">
        <w:rPr>
          <w:rFonts w:ascii="Times New Roman" w:hAnsi="Times New Roman"/>
          <w:sz w:val="28"/>
          <w:szCs w:val="28"/>
        </w:rPr>
        <w:t>2</w:t>
      </w:r>
      <w:r>
        <w:rPr>
          <w:rFonts w:ascii="Times New Roman" w:hAnsi="Times New Roman"/>
          <w:sz w:val="28"/>
          <w:szCs w:val="28"/>
        </w:rPr>
        <w:t xml:space="preserve">. </w:t>
      </w:r>
      <w:r w:rsidR="006E2DFB">
        <w:rPr>
          <w:rFonts w:ascii="Times New Roman" w:hAnsi="Times New Roman"/>
          <w:sz w:val="28"/>
          <w:szCs w:val="28"/>
        </w:rPr>
        <w:t>Считать утратившим силу</w:t>
      </w:r>
      <w:r w:rsidR="00927471">
        <w:rPr>
          <w:rFonts w:ascii="Times New Roman" w:hAnsi="Times New Roman"/>
          <w:sz w:val="28"/>
          <w:szCs w:val="28"/>
        </w:rPr>
        <w:t>:</w:t>
      </w:r>
      <w:r w:rsidR="006E2DFB">
        <w:rPr>
          <w:rFonts w:ascii="Times New Roman" w:hAnsi="Times New Roman"/>
          <w:sz w:val="28"/>
          <w:szCs w:val="28"/>
        </w:rPr>
        <w:t xml:space="preserve"> </w:t>
      </w:r>
      <w:r w:rsidR="00927471">
        <w:rPr>
          <w:rFonts w:ascii="Times New Roman" w:hAnsi="Times New Roman"/>
          <w:sz w:val="28"/>
          <w:szCs w:val="28"/>
        </w:rPr>
        <w:t>П</w:t>
      </w:r>
      <w:r w:rsidR="006E2DFB">
        <w:rPr>
          <w:rFonts w:ascii="Times New Roman" w:hAnsi="Times New Roman"/>
          <w:sz w:val="28"/>
          <w:szCs w:val="28"/>
        </w:rPr>
        <w:t xml:space="preserve">остановление </w:t>
      </w:r>
      <w:proofErr w:type="spellStart"/>
      <w:r w:rsidR="00754202" w:rsidRPr="00754202">
        <w:rPr>
          <w:rFonts w:ascii="Times New Roman" w:hAnsi="Times New Roman"/>
          <w:bCs/>
          <w:sz w:val="28"/>
          <w:szCs w:val="28"/>
        </w:rPr>
        <w:t>Архангельско</w:t>
      </w:r>
      <w:proofErr w:type="spellEnd"/>
      <w:r w:rsidR="00754202" w:rsidRPr="00754202">
        <w:rPr>
          <w:rFonts w:ascii="Times New Roman" w:hAnsi="Times New Roman"/>
          <w:bCs/>
          <w:sz w:val="28"/>
          <w:szCs w:val="28"/>
        </w:rPr>
        <w:t xml:space="preserve"> - </w:t>
      </w:r>
      <w:proofErr w:type="spellStart"/>
      <w:r w:rsidR="00754202" w:rsidRPr="00754202">
        <w:rPr>
          <w:rFonts w:ascii="Times New Roman" w:hAnsi="Times New Roman"/>
          <w:bCs/>
          <w:sz w:val="28"/>
          <w:szCs w:val="28"/>
        </w:rPr>
        <w:t>Голицынского</w:t>
      </w:r>
      <w:proofErr w:type="spellEnd"/>
      <w:r w:rsidR="00754202" w:rsidRPr="00754202">
        <w:rPr>
          <w:rFonts w:ascii="Times New Roman" w:hAnsi="Times New Roman"/>
          <w:bCs/>
          <w:sz w:val="28"/>
          <w:szCs w:val="28"/>
        </w:rPr>
        <w:t xml:space="preserve"> сельского поселения </w:t>
      </w:r>
      <w:r w:rsidR="00754202">
        <w:rPr>
          <w:rFonts w:ascii="Times New Roman" w:hAnsi="Times New Roman"/>
          <w:bCs/>
          <w:sz w:val="28"/>
          <w:szCs w:val="28"/>
        </w:rPr>
        <w:t xml:space="preserve"> </w:t>
      </w:r>
      <w:r w:rsidR="00754202" w:rsidRPr="00754202">
        <w:rPr>
          <w:rFonts w:ascii="Times New Roman" w:hAnsi="Times New Roman"/>
          <w:bCs/>
          <w:sz w:val="28"/>
          <w:szCs w:val="28"/>
        </w:rPr>
        <w:t>Рузаевского муниципального района</w:t>
      </w:r>
      <w:r w:rsidR="00754202">
        <w:rPr>
          <w:rFonts w:ascii="Times New Roman" w:hAnsi="Times New Roman"/>
          <w:bCs/>
          <w:sz w:val="28"/>
          <w:szCs w:val="28"/>
        </w:rPr>
        <w:t xml:space="preserve"> </w:t>
      </w:r>
      <w:r w:rsidR="00754202" w:rsidRPr="00754202">
        <w:rPr>
          <w:rFonts w:ascii="Times New Roman" w:hAnsi="Times New Roman"/>
          <w:bCs/>
          <w:sz w:val="28"/>
          <w:szCs w:val="28"/>
        </w:rPr>
        <w:t>Республики Мордовия</w:t>
      </w:r>
      <w:r w:rsidR="00754202">
        <w:rPr>
          <w:rFonts w:ascii="Times New Roman" w:hAnsi="Times New Roman"/>
          <w:bCs/>
          <w:sz w:val="28"/>
          <w:szCs w:val="28"/>
        </w:rPr>
        <w:t xml:space="preserve"> </w:t>
      </w:r>
      <w:r w:rsidR="006E2DFB">
        <w:rPr>
          <w:rFonts w:ascii="Times New Roman" w:hAnsi="Times New Roman"/>
          <w:sz w:val="28"/>
          <w:szCs w:val="28"/>
        </w:rPr>
        <w:t>№12 от 12.02.2020 г. «</w:t>
      </w:r>
      <w:r w:rsidR="006E2DFB" w:rsidRPr="00500AA5">
        <w:rPr>
          <w:rFonts w:ascii="Times New Roman" w:hAnsi="Times New Roman"/>
          <w:sz w:val="28"/>
          <w:szCs w:val="28"/>
        </w:rPr>
        <w:t>Об утверждении Порядка учета бюджетных и денежных обязательств получателей средств бюджета Архангельско-</w:t>
      </w:r>
      <w:proofErr w:type="spellStart"/>
      <w:r w:rsidR="006E2DFB" w:rsidRPr="00500AA5">
        <w:rPr>
          <w:rFonts w:ascii="Times New Roman" w:hAnsi="Times New Roman"/>
          <w:sz w:val="28"/>
          <w:szCs w:val="28"/>
        </w:rPr>
        <w:t>Голицынского</w:t>
      </w:r>
      <w:proofErr w:type="spellEnd"/>
      <w:r w:rsidR="006E2DFB" w:rsidRPr="00500AA5">
        <w:rPr>
          <w:rFonts w:ascii="Times New Roman" w:hAnsi="Times New Roman"/>
          <w:sz w:val="28"/>
          <w:szCs w:val="28"/>
        </w:rPr>
        <w:t xml:space="preserve"> сельского поселения Рузаевского муниципального района Республики Мордовия</w:t>
      </w:r>
      <w:r w:rsidR="006E2DFB">
        <w:rPr>
          <w:rFonts w:ascii="Times New Roman" w:hAnsi="Times New Roman"/>
          <w:sz w:val="28"/>
          <w:szCs w:val="28"/>
        </w:rPr>
        <w:t>».</w:t>
      </w:r>
    </w:p>
    <w:p w14:paraId="7CCAF3AA" w14:textId="479FC956" w:rsidR="007C77D7" w:rsidRDefault="007C77D7" w:rsidP="007C77D7">
      <w:pPr>
        <w:spacing w:after="0" w:line="240" w:lineRule="auto"/>
        <w:ind w:hanging="709"/>
        <w:jc w:val="both"/>
        <w:rPr>
          <w:rFonts w:ascii="Times New Roman" w:hAnsi="Times New Roman"/>
          <w:color w:val="000000"/>
          <w:sz w:val="28"/>
          <w:szCs w:val="28"/>
        </w:rPr>
      </w:pPr>
      <w:r w:rsidRPr="007C77D7">
        <w:rPr>
          <w:rFonts w:ascii="Times New Roman" w:hAnsi="Times New Roman"/>
          <w:sz w:val="28"/>
          <w:szCs w:val="28"/>
        </w:rPr>
        <w:t xml:space="preserve">                      </w:t>
      </w:r>
      <w:r w:rsidR="00500AA5">
        <w:rPr>
          <w:rFonts w:ascii="Times New Roman" w:hAnsi="Times New Roman"/>
          <w:sz w:val="28"/>
          <w:szCs w:val="28"/>
        </w:rPr>
        <w:t>3</w:t>
      </w:r>
      <w:r w:rsidRPr="007C77D7">
        <w:rPr>
          <w:rFonts w:ascii="Times New Roman" w:hAnsi="Times New Roman"/>
          <w:sz w:val="28"/>
          <w:szCs w:val="28"/>
        </w:rPr>
        <w:t>.</w:t>
      </w:r>
      <w:r>
        <w:rPr>
          <w:rFonts w:ascii="Times New Roman" w:hAnsi="Times New Roman"/>
          <w:sz w:val="28"/>
          <w:szCs w:val="28"/>
        </w:rPr>
        <w:t xml:space="preserve"> </w:t>
      </w:r>
      <w:r w:rsidRPr="007C77D7">
        <w:rPr>
          <w:rFonts w:ascii="Times New Roman" w:hAnsi="Times New Roman"/>
          <w:color w:val="000000"/>
          <w:sz w:val="28"/>
          <w:szCs w:val="28"/>
        </w:rPr>
        <w:t xml:space="preserve">Настоящее постановление </w:t>
      </w:r>
      <w:proofErr w:type="gramStart"/>
      <w:r w:rsidRPr="007C77D7">
        <w:rPr>
          <w:rFonts w:ascii="Times New Roman" w:hAnsi="Times New Roman"/>
          <w:color w:val="000000"/>
          <w:sz w:val="28"/>
          <w:szCs w:val="28"/>
        </w:rPr>
        <w:t xml:space="preserve">вступает в силу со дня его подписания </w:t>
      </w:r>
      <w:r w:rsidRPr="007C77D7">
        <w:rPr>
          <w:rFonts w:ascii="Times New Roman" w:hAnsi="Times New Roman"/>
          <w:color w:val="000000"/>
          <w:sz w:val="28"/>
          <w:szCs w:val="28"/>
        </w:rPr>
        <w:br/>
        <w:t xml:space="preserve"> распространяет</w:t>
      </w:r>
      <w:proofErr w:type="gramEnd"/>
      <w:r w:rsidRPr="007C77D7">
        <w:rPr>
          <w:rFonts w:ascii="Times New Roman" w:hAnsi="Times New Roman"/>
          <w:color w:val="000000"/>
          <w:sz w:val="28"/>
          <w:szCs w:val="28"/>
        </w:rPr>
        <w:t xml:space="preserve">  действие на правоотношение, возникшие </w:t>
      </w:r>
      <w:r w:rsidRPr="007C77D7">
        <w:rPr>
          <w:rFonts w:ascii="Times New Roman" w:hAnsi="Times New Roman"/>
          <w:bCs/>
          <w:color w:val="000000"/>
          <w:sz w:val="28"/>
          <w:szCs w:val="28"/>
        </w:rPr>
        <w:t>с 0</w:t>
      </w:r>
      <w:r w:rsidR="00500AA5">
        <w:rPr>
          <w:rFonts w:ascii="Times New Roman" w:hAnsi="Times New Roman"/>
          <w:bCs/>
          <w:color w:val="000000"/>
          <w:sz w:val="28"/>
          <w:szCs w:val="28"/>
        </w:rPr>
        <w:t>1</w:t>
      </w:r>
      <w:r w:rsidRPr="007C77D7">
        <w:rPr>
          <w:rFonts w:ascii="Times New Roman" w:hAnsi="Times New Roman"/>
          <w:bCs/>
          <w:color w:val="000000"/>
          <w:sz w:val="28"/>
          <w:szCs w:val="28"/>
        </w:rPr>
        <w:t xml:space="preserve"> января 202</w:t>
      </w:r>
      <w:r w:rsidR="00500AA5">
        <w:rPr>
          <w:rFonts w:ascii="Times New Roman" w:hAnsi="Times New Roman"/>
          <w:bCs/>
          <w:color w:val="000000"/>
          <w:sz w:val="28"/>
          <w:szCs w:val="28"/>
        </w:rPr>
        <w:t>2</w:t>
      </w:r>
      <w:r w:rsidRPr="007C77D7">
        <w:rPr>
          <w:rFonts w:ascii="Times New Roman" w:hAnsi="Times New Roman"/>
          <w:bCs/>
          <w:color w:val="000000"/>
          <w:sz w:val="28"/>
          <w:szCs w:val="28"/>
        </w:rPr>
        <w:t xml:space="preserve"> года</w:t>
      </w:r>
      <w:r w:rsidRPr="007C77D7">
        <w:rPr>
          <w:rFonts w:ascii="Times New Roman" w:hAnsi="Times New Roman"/>
          <w:color w:val="000000"/>
          <w:sz w:val="28"/>
          <w:szCs w:val="28"/>
        </w:rPr>
        <w:t>.</w:t>
      </w:r>
    </w:p>
    <w:p w14:paraId="10F2ABC2" w14:textId="77777777" w:rsidR="008D72AF" w:rsidRPr="007C77D7" w:rsidRDefault="008D72AF" w:rsidP="007C77D7">
      <w:pPr>
        <w:spacing w:after="0" w:line="240" w:lineRule="auto"/>
        <w:ind w:hanging="709"/>
        <w:jc w:val="both"/>
        <w:rPr>
          <w:rFonts w:ascii="Times New Roman" w:hAnsi="Times New Roman"/>
          <w:sz w:val="28"/>
          <w:szCs w:val="28"/>
        </w:rPr>
      </w:pPr>
    </w:p>
    <w:p w14:paraId="48B3F3A3" w14:textId="77777777" w:rsidR="007C77D7" w:rsidRPr="007C77D7" w:rsidRDefault="007C77D7" w:rsidP="007C77D7">
      <w:pPr>
        <w:spacing w:after="0" w:line="240" w:lineRule="auto"/>
        <w:ind w:firstLine="60"/>
        <w:jc w:val="both"/>
        <w:rPr>
          <w:rFonts w:ascii="Times New Roman" w:hAnsi="Times New Roman"/>
          <w:b/>
          <w:bCs/>
          <w:sz w:val="28"/>
          <w:szCs w:val="28"/>
        </w:rPr>
      </w:pPr>
    </w:p>
    <w:p w14:paraId="3A969CF7" w14:textId="77777777" w:rsidR="007C77D7" w:rsidRPr="007C77D7" w:rsidRDefault="007C77D7" w:rsidP="007C77D7">
      <w:pPr>
        <w:spacing w:after="0" w:line="240" w:lineRule="auto"/>
        <w:rPr>
          <w:rFonts w:ascii="Times New Roman" w:hAnsi="Times New Roman"/>
          <w:sz w:val="28"/>
          <w:szCs w:val="28"/>
        </w:rPr>
      </w:pPr>
      <w:r w:rsidRPr="007C77D7">
        <w:rPr>
          <w:rFonts w:ascii="Times New Roman" w:hAnsi="Times New Roman"/>
          <w:sz w:val="28"/>
          <w:szCs w:val="28"/>
        </w:rPr>
        <w:t xml:space="preserve">Глава </w:t>
      </w:r>
      <w:proofErr w:type="spellStart"/>
      <w:r w:rsidRPr="007C77D7">
        <w:rPr>
          <w:rFonts w:ascii="Times New Roman" w:hAnsi="Times New Roman"/>
          <w:sz w:val="28"/>
          <w:szCs w:val="28"/>
        </w:rPr>
        <w:t>Архангельско</w:t>
      </w:r>
      <w:proofErr w:type="spellEnd"/>
      <w:r w:rsidRPr="007C77D7">
        <w:rPr>
          <w:rFonts w:ascii="Times New Roman" w:hAnsi="Times New Roman"/>
          <w:sz w:val="28"/>
          <w:szCs w:val="28"/>
        </w:rPr>
        <w:t xml:space="preserve"> - </w:t>
      </w:r>
      <w:proofErr w:type="spellStart"/>
      <w:r w:rsidRPr="007C77D7">
        <w:rPr>
          <w:rFonts w:ascii="Times New Roman" w:hAnsi="Times New Roman"/>
          <w:sz w:val="28"/>
          <w:szCs w:val="28"/>
        </w:rPr>
        <w:t>Голицынского</w:t>
      </w:r>
      <w:proofErr w:type="spellEnd"/>
      <w:r w:rsidRPr="007C77D7">
        <w:rPr>
          <w:rFonts w:ascii="Times New Roman" w:hAnsi="Times New Roman"/>
          <w:sz w:val="28"/>
          <w:szCs w:val="28"/>
        </w:rPr>
        <w:t xml:space="preserve"> </w:t>
      </w:r>
    </w:p>
    <w:p w14:paraId="3F108706" w14:textId="77777777" w:rsidR="007C77D7" w:rsidRPr="007C77D7" w:rsidRDefault="007C77D7" w:rsidP="007C77D7">
      <w:pPr>
        <w:spacing w:after="0" w:line="240" w:lineRule="auto"/>
        <w:rPr>
          <w:rFonts w:ascii="Times New Roman" w:hAnsi="Times New Roman"/>
          <w:sz w:val="28"/>
          <w:szCs w:val="28"/>
        </w:rPr>
      </w:pPr>
      <w:r w:rsidRPr="007C77D7">
        <w:rPr>
          <w:rFonts w:ascii="Times New Roman" w:hAnsi="Times New Roman"/>
          <w:sz w:val="28"/>
          <w:szCs w:val="28"/>
        </w:rPr>
        <w:t xml:space="preserve">сельского поселения                                                                        О.А. </w:t>
      </w:r>
      <w:proofErr w:type="spellStart"/>
      <w:r w:rsidRPr="007C77D7">
        <w:rPr>
          <w:rFonts w:ascii="Times New Roman" w:hAnsi="Times New Roman"/>
          <w:sz w:val="28"/>
          <w:szCs w:val="28"/>
        </w:rPr>
        <w:t>Неулыбина</w:t>
      </w:r>
      <w:proofErr w:type="spellEnd"/>
    </w:p>
    <w:p w14:paraId="7818BC1B" w14:textId="77777777" w:rsidR="007C77D7" w:rsidRPr="00021798" w:rsidRDefault="007C77D7" w:rsidP="007C77D7">
      <w:pPr>
        <w:spacing w:after="0"/>
        <w:rPr>
          <w:sz w:val="28"/>
          <w:szCs w:val="28"/>
        </w:rPr>
      </w:pPr>
    </w:p>
    <w:p w14:paraId="67F54A39" w14:textId="77777777" w:rsidR="007C77D7" w:rsidRDefault="007C77D7" w:rsidP="007C77D7">
      <w:pPr>
        <w:rPr>
          <w:sz w:val="28"/>
          <w:szCs w:val="28"/>
        </w:rPr>
      </w:pPr>
    </w:p>
    <w:p w14:paraId="482D54A2" w14:textId="77777777" w:rsidR="007C77D7" w:rsidRDefault="007C77D7" w:rsidP="007C77D7">
      <w:pPr>
        <w:rPr>
          <w:sz w:val="28"/>
          <w:szCs w:val="28"/>
        </w:rPr>
      </w:pPr>
    </w:p>
    <w:p w14:paraId="0E14A239" w14:textId="77777777" w:rsidR="007C77D7" w:rsidRDefault="007C77D7" w:rsidP="007C77D7">
      <w:pPr>
        <w:rPr>
          <w:sz w:val="28"/>
          <w:szCs w:val="28"/>
        </w:rPr>
      </w:pPr>
    </w:p>
    <w:p w14:paraId="48A0103D" w14:textId="77777777" w:rsidR="007C77D7" w:rsidRDefault="007C77D7" w:rsidP="007C77D7">
      <w:pPr>
        <w:rPr>
          <w:sz w:val="28"/>
          <w:szCs w:val="28"/>
        </w:rPr>
      </w:pPr>
    </w:p>
    <w:p w14:paraId="1B89C8F5" w14:textId="77777777" w:rsidR="007C77D7" w:rsidRPr="00021798" w:rsidRDefault="007C77D7" w:rsidP="007C77D7">
      <w:pPr>
        <w:rPr>
          <w:sz w:val="28"/>
          <w:szCs w:val="28"/>
        </w:rPr>
      </w:pPr>
    </w:p>
    <w:p w14:paraId="0FEF2870" w14:textId="70593725" w:rsidR="007C77D7" w:rsidRPr="007C77D7" w:rsidRDefault="007C77D7" w:rsidP="007C77D7">
      <w:pPr>
        <w:tabs>
          <w:tab w:val="left" w:pos="9360"/>
        </w:tabs>
        <w:spacing w:after="0" w:line="240" w:lineRule="auto"/>
        <w:ind w:right="-5"/>
        <w:jc w:val="right"/>
        <w:rPr>
          <w:rFonts w:ascii="Times New Roman" w:hAnsi="Times New Roman"/>
          <w:bCs/>
          <w:sz w:val="28"/>
          <w:szCs w:val="28"/>
        </w:rPr>
      </w:pPr>
      <w:r w:rsidRPr="007C77D7">
        <w:rPr>
          <w:rFonts w:ascii="Times New Roman" w:hAnsi="Times New Roman"/>
          <w:bCs/>
          <w:sz w:val="28"/>
          <w:szCs w:val="28"/>
        </w:rPr>
        <w:lastRenderedPageBreak/>
        <w:t>Приложение № 1</w:t>
      </w:r>
      <w:r w:rsidRPr="007C77D7">
        <w:rPr>
          <w:rFonts w:ascii="Times New Roman" w:hAnsi="Times New Roman"/>
          <w:bCs/>
          <w:sz w:val="28"/>
          <w:szCs w:val="28"/>
        </w:rPr>
        <w:br/>
        <w:t xml:space="preserve">к </w:t>
      </w:r>
      <w:r w:rsidRPr="007C77D7">
        <w:rPr>
          <w:rFonts w:ascii="Times New Roman" w:hAnsi="Times New Roman"/>
          <w:sz w:val="28"/>
          <w:szCs w:val="28"/>
        </w:rPr>
        <w:t>постановлению</w:t>
      </w:r>
      <w:r w:rsidRPr="007C77D7">
        <w:rPr>
          <w:rFonts w:ascii="Times New Roman" w:hAnsi="Times New Roman"/>
          <w:bCs/>
          <w:sz w:val="28"/>
          <w:szCs w:val="28"/>
        </w:rPr>
        <w:t xml:space="preserve"> администрации</w:t>
      </w:r>
      <w:r w:rsidRPr="007C77D7">
        <w:rPr>
          <w:rFonts w:ascii="Times New Roman" w:hAnsi="Times New Roman"/>
          <w:bCs/>
          <w:sz w:val="28"/>
          <w:szCs w:val="28"/>
        </w:rPr>
        <w:br/>
      </w:r>
      <w:proofErr w:type="spellStart"/>
      <w:r w:rsidRPr="007C77D7">
        <w:rPr>
          <w:rFonts w:ascii="Times New Roman" w:hAnsi="Times New Roman"/>
          <w:bCs/>
          <w:sz w:val="28"/>
          <w:szCs w:val="28"/>
        </w:rPr>
        <w:t>Архангельско</w:t>
      </w:r>
      <w:proofErr w:type="spellEnd"/>
      <w:r w:rsidRPr="007C77D7">
        <w:rPr>
          <w:rFonts w:ascii="Times New Roman" w:hAnsi="Times New Roman"/>
          <w:bCs/>
          <w:sz w:val="28"/>
          <w:szCs w:val="28"/>
        </w:rPr>
        <w:t xml:space="preserve"> - </w:t>
      </w:r>
      <w:proofErr w:type="spellStart"/>
      <w:r w:rsidRPr="007C77D7">
        <w:rPr>
          <w:rFonts w:ascii="Times New Roman" w:hAnsi="Times New Roman"/>
          <w:bCs/>
          <w:sz w:val="28"/>
          <w:szCs w:val="28"/>
        </w:rPr>
        <w:t>Голицынского</w:t>
      </w:r>
      <w:proofErr w:type="spellEnd"/>
      <w:r w:rsidRPr="007C77D7">
        <w:rPr>
          <w:rFonts w:ascii="Times New Roman" w:hAnsi="Times New Roman"/>
          <w:bCs/>
          <w:sz w:val="28"/>
          <w:szCs w:val="28"/>
        </w:rPr>
        <w:t xml:space="preserve"> сельского поселения</w:t>
      </w:r>
      <w:r w:rsidRPr="007C77D7">
        <w:rPr>
          <w:rFonts w:ascii="Times New Roman" w:hAnsi="Times New Roman"/>
          <w:bCs/>
          <w:sz w:val="28"/>
          <w:szCs w:val="28"/>
        </w:rPr>
        <w:br/>
      </w:r>
      <w:r w:rsidRPr="006E2DFB">
        <w:rPr>
          <w:rFonts w:ascii="Times New Roman" w:hAnsi="Times New Roman"/>
          <w:bCs/>
          <w:sz w:val="28"/>
          <w:szCs w:val="28"/>
        </w:rPr>
        <w:t xml:space="preserve">от </w:t>
      </w:r>
      <w:r w:rsidR="00FB28BA">
        <w:rPr>
          <w:rFonts w:ascii="Times New Roman" w:hAnsi="Times New Roman"/>
          <w:bCs/>
          <w:sz w:val="28"/>
          <w:szCs w:val="28"/>
        </w:rPr>
        <w:t>31.01.</w:t>
      </w:r>
      <w:r w:rsidRPr="006E2DFB">
        <w:rPr>
          <w:rFonts w:ascii="Times New Roman" w:hAnsi="Times New Roman"/>
          <w:bCs/>
          <w:sz w:val="28"/>
          <w:szCs w:val="28"/>
        </w:rPr>
        <w:t>202</w:t>
      </w:r>
      <w:r w:rsidR="005136B5" w:rsidRPr="006E2DFB">
        <w:rPr>
          <w:rFonts w:ascii="Times New Roman" w:hAnsi="Times New Roman"/>
          <w:bCs/>
          <w:sz w:val="28"/>
          <w:szCs w:val="28"/>
        </w:rPr>
        <w:t>2</w:t>
      </w:r>
      <w:r w:rsidRPr="006E2DFB">
        <w:rPr>
          <w:rFonts w:ascii="Times New Roman" w:hAnsi="Times New Roman"/>
          <w:bCs/>
          <w:sz w:val="28"/>
          <w:szCs w:val="28"/>
        </w:rPr>
        <w:t> </w:t>
      </w:r>
      <w:r w:rsidR="00FB28BA">
        <w:rPr>
          <w:rFonts w:ascii="Times New Roman" w:hAnsi="Times New Roman"/>
          <w:bCs/>
          <w:sz w:val="28"/>
          <w:szCs w:val="28"/>
        </w:rPr>
        <w:t xml:space="preserve"> </w:t>
      </w:r>
      <w:bookmarkStart w:id="3" w:name="_GoBack"/>
      <w:bookmarkEnd w:id="3"/>
      <w:r w:rsidRPr="006E2DFB">
        <w:rPr>
          <w:rFonts w:ascii="Times New Roman" w:hAnsi="Times New Roman"/>
          <w:bCs/>
          <w:sz w:val="28"/>
          <w:szCs w:val="28"/>
        </w:rPr>
        <w:t xml:space="preserve">года </w:t>
      </w:r>
      <w:r w:rsidR="006E2DFB">
        <w:rPr>
          <w:rFonts w:ascii="Times New Roman" w:hAnsi="Times New Roman"/>
          <w:bCs/>
          <w:sz w:val="28"/>
          <w:szCs w:val="28"/>
        </w:rPr>
        <w:t xml:space="preserve">  </w:t>
      </w:r>
      <w:r w:rsidRPr="006E2DFB">
        <w:rPr>
          <w:rFonts w:ascii="Times New Roman" w:hAnsi="Times New Roman"/>
          <w:bCs/>
          <w:sz w:val="28"/>
          <w:szCs w:val="28"/>
        </w:rPr>
        <w:t>№</w:t>
      </w:r>
      <w:r w:rsidR="00FB28BA">
        <w:rPr>
          <w:rFonts w:ascii="Times New Roman" w:hAnsi="Times New Roman"/>
          <w:bCs/>
          <w:sz w:val="28"/>
          <w:szCs w:val="28"/>
        </w:rPr>
        <w:t xml:space="preserve"> 6</w:t>
      </w:r>
      <w:r w:rsidR="006E2DFB">
        <w:rPr>
          <w:rFonts w:ascii="Times New Roman" w:hAnsi="Times New Roman"/>
          <w:bCs/>
          <w:sz w:val="28"/>
          <w:szCs w:val="28"/>
        </w:rPr>
        <w:t xml:space="preserve">    </w:t>
      </w:r>
      <w:r w:rsidRPr="007C77D7">
        <w:rPr>
          <w:rFonts w:ascii="Times New Roman" w:hAnsi="Times New Roman"/>
          <w:bCs/>
          <w:sz w:val="28"/>
          <w:szCs w:val="28"/>
        </w:rPr>
        <w:t xml:space="preserve"> </w:t>
      </w:r>
    </w:p>
    <w:p w14:paraId="64EF0476" w14:textId="77777777" w:rsidR="007C77D7" w:rsidRPr="00021798" w:rsidRDefault="007C77D7" w:rsidP="007C77D7">
      <w:pPr>
        <w:spacing w:after="0"/>
        <w:rPr>
          <w:sz w:val="28"/>
          <w:szCs w:val="28"/>
        </w:rPr>
      </w:pPr>
    </w:p>
    <w:p w14:paraId="408B106A" w14:textId="77777777" w:rsidR="000E0C95" w:rsidRPr="002874A6" w:rsidRDefault="000E0C95" w:rsidP="000E0C95">
      <w:pPr>
        <w:pStyle w:val="ConsPlusTitle"/>
        <w:jc w:val="center"/>
        <w:rPr>
          <w:rFonts w:ascii="Times New Roman" w:hAnsi="Times New Roman" w:cs="Times New Roman"/>
          <w:sz w:val="24"/>
          <w:szCs w:val="24"/>
        </w:rPr>
      </w:pPr>
      <w:r w:rsidRPr="002874A6">
        <w:rPr>
          <w:rFonts w:ascii="Times New Roman" w:hAnsi="Times New Roman" w:cs="Times New Roman"/>
          <w:sz w:val="24"/>
          <w:szCs w:val="24"/>
        </w:rPr>
        <w:t>ПОРЯДОК</w:t>
      </w:r>
    </w:p>
    <w:p w14:paraId="32017B6A" w14:textId="77777777" w:rsidR="002874A6" w:rsidRPr="002874A6" w:rsidRDefault="000E0C95" w:rsidP="009E4112">
      <w:pPr>
        <w:pStyle w:val="ConsPlusTitle"/>
        <w:jc w:val="center"/>
        <w:rPr>
          <w:rFonts w:ascii="Times New Roman" w:hAnsi="Times New Roman" w:cs="Times New Roman"/>
          <w:sz w:val="24"/>
          <w:szCs w:val="24"/>
        </w:rPr>
      </w:pPr>
      <w:r w:rsidRPr="002874A6">
        <w:rPr>
          <w:rFonts w:ascii="Times New Roman" w:hAnsi="Times New Roman" w:cs="Times New Roman"/>
          <w:sz w:val="24"/>
          <w:szCs w:val="24"/>
        </w:rPr>
        <w:t>УЧЕТА БЮДЖЕТНЫХ И ДЕНЕЖНЫХ ОБЯЗАТЕЛЬСТВ ПОЛУЧАТЕЛЕЙ СРЕДСТВБЮДЖЕТА</w:t>
      </w:r>
      <w:r w:rsidR="007C77D7">
        <w:rPr>
          <w:rFonts w:ascii="Times New Roman" w:hAnsi="Times New Roman" w:cs="Times New Roman"/>
          <w:sz w:val="24"/>
          <w:szCs w:val="24"/>
        </w:rPr>
        <w:t>АРХАНГЕЛЬСКО-ГОЛИЦЫНСКОГО</w:t>
      </w:r>
      <w:r w:rsidR="003947C1" w:rsidRPr="002874A6">
        <w:rPr>
          <w:rFonts w:ascii="Times New Roman" w:hAnsi="Times New Roman" w:cs="Times New Roman"/>
          <w:sz w:val="24"/>
          <w:szCs w:val="24"/>
        </w:rPr>
        <w:t xml:space="preserve"> СЕЛЬСКОГО ПОСЕЛЕНИЯ </w:t>
      </w:r>
      <w:r w:rsidR="007C77D7">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w:t>
      </w:r>
    </w:p>
    <w:p w14:paraId="7DE8613A" w14:textId="77777777" w:rsidR="000E0C95" w:rsidRPr="002874A6" w:rsidRDefault="000E0C95" w:rsidP="009E4112">
      <w:pPr>
        <w:pStyle w:val="ConsPlusTitle"/>
        <w:jc w:val="center"/>
        <w:rPr>
          <w:rFonts w:ascii="Times New Roman" w:hAnsi="Times New Roman" w:cs="Times New Roman"/>
          <w:sz w:val="24"/>
          <w:szCs w:val="24"/>
        </w:rPr>
      </w:pPr>
      <w:r w:rsidRPr="002874A6">
        <w:rPr>
          <w:rFonts w:ascii="Times New Roman" w:hAnsi="Times New Roman" w:cs="Times New Roman"/>
          <w:sz w:val="24"/>
          <w:szCs w:val="24"/>
        </w:rPr>
        <w:t xml:space="preserve"> РЕСПУБЛИКИ МОРДОВИЯ</w:t>
      </w:r>
    </w:p>
    <w:p w14:paraId="56E6F876" w14:textId="77777777" w:rsidR="009F1D07" w:rsidRDefault="009F1D07" w:rsidP="000E0C95">
      <w:pPr>
        <w:pStyle w:val="ConsPlusNormal"/>
        <w:jc w:val="center"/>
        <w:outlineLvl w:val="1"/>
        <w:rPr>
          <w:rFonts w:ascii="Times New Roman" w:hAnsi="Times New Roman" w:cs="Times New Roman"/>
          <w:sz w:val="24"/>
          <w:szCs w:val="24"/>
        </w:rPr>
      </w:pPr>
    </w:p>
    <w:p w14:paraId="75D6B396" w14:textId="77777777"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 Общие положения</w:t>
      </w:r>
    </w:p>
    <w:p w14:paraId="48B470D6" w14:textId="77777777" w:rsidR="000E0C95" w:rsidRPr="002874A6" w:rsidRDefault="000E0C95" w:rsidP="000E0C95">
      <w:pPr>
        <w:pStyle w:val="ConsPlusNormal"/>
        <w:jc w:val="both"/>
        <w:rPr>
          <w:rFonts w:ascii="Times New Roman" w:hAnsi="Times New Roman" w:cs="Times New Roman"/>
          <w:sz w:val="24"/>
          <w:szCs w:val="24"/>
        </w:rPr>
      </w:pPr>
    </w:p>
    <w:p w14:paraId="4D599895" w14:textId="77777777" w:rsidR="000E0C95" w:rsidRPr="002874A6" w:rsidRDefault="000E0C95" w:rsidP="00CC5DE5">
      <w:pPr>
        <w:pStyle w:val="ConsPlusNormal"/>
        <w:ind w:firstLine="540"/>
        <w:rPr>
          <w:rFonts w:ascii="Times New Roman" w:hAnsi="Times New Roman" w:cs="Times New Roman"/>
          <w:sz w:val="24"/>
          <w:szCs w:val="24"/>
        </w:rPr>
      </w:pPr>
      <w:r w:rsidRPr="002874A6">
        <w:rPr>
          <w:rFonts w:ascii="Times New Roman" w:hAnsi="Times New Roman" w:cs="Times New Roman"/>
          <w:sz w:val="24"/>
          <w:szCs w:val="24"/>
        </w:rPr>
        <w:t xml:space="preserve">1. Настоящий Порядок разработан на основании </w:t>
      </w:r>
      <w:hyperlink r:id="rId9" w:history="1">
        <w:r w:rsidRPr="002874A6">
          <w:rPr>
            <w:rStyle w:val="a6"/>
            <w:rFonts w:ascii="Times New Roman" w:hAnsi="Times New Roman" w:cs="Times New Roman"/>
            <w:sz w:val="24"/>
            <w:szCs w:val="24"/>
            <w:u w:val="none"/>
          </w:rPr>
          <w:t>статьи 219</w:t>
        </w:r>
      </w:hyperlink>
      <w:r w:rsidRPr="002874A6">
        <w:rPr>
          <w:rFonts w:ascii="Times New Roman" w:hAnsi="Times New Roman" w:cs="Times New Roman"/>
          <w:sz w:val="24"/>
          <w:szCs w:val="24"/>
        </w:rPr>
        <w:t xml:space="preserve"> Бюджетного кодекса Российской Федерации и устанавливает процедуру исполнения бюджета </w:t>
      </w:r>
      <w:r w:rsidR="007C77D7">
        <w:rPr>
          <w:rFonts w:ascii="Times New Roman" w:hAnsi="Times New Roman" w:cs="Times New Roman"/>
          <w:sz w:val="24"/>
          <w:szCs w:val="24"/>
        </w:rPr>
        <w:t>Архангельско-</w:t>
      </w:r>
      <w:proofErr w:type="spellStart"/>
      <w:r w:rsidR="007C77D7">
        <w:rPr>
          <w:rFonts w:ascii="Times New Roman" w:hAnsi="Times New Roman" w:cs="Times New Roman"/>
          <w:sz w:val="24"/>
          <w:szCs w:val="24"/>
        </w:rPr>
        <w:t>Голицынского</w:t>
      </w:r>
      <w:proofErr w:type="spellEnd"/>
      <w:r w:rsidR="009E4112" w:rsidRPr="002874A6">
        <w:rPr>
          <w:rFonts w:ascii="Times New Roman" w:hAnsi="Times New Roman" w:cs="Times New Roman"/>
          <w:sz w:val="24"/>
          <w:szCs w:val="24"/>
        </w:rPr>
        <w:t xml:space="preserve"> сельского поселения </w:t>
      </w:r>
      <w:r w:rsidR="007C77D7">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 Республики Мордовия (далее - бюджет) по расходам в части учета органом, осуществляющим открытие и ведение лицевых счетов получателей средств бюджета (далее - орган, осуществляющий открытие и ведение лицевых счетов), бюджетных и денежных обязательств получателей средств бюджета (далее соответственно - бюджетные обязательства, денежные обязательства).</w:t>
      </w:r>
    </w:p>
    <w:p w14:paraId="013F79FA"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2. Постановка на учет бюджетных и денежных обязательств осуществляется на основании </w:t>
      </w:r>
      <w:hyperlink r:id="rId10" w:anchor="P16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бюджетном обязательстве, содержащих информацию согласно приложению 1 (далее - Сведения о бюджетном обязательстве), и </w:t>
      </w:r>
      <w:hyperlink r:id="rId11" w:anchor="P29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денежном обязательстве, содержащих информацию согласно приложению 2 (далее - Сведения о денежном обязательстве)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сформированных получателями средств бюджета или органом, осуществляющим открытие и ведение лицевых счетов, в случаях, установленных настоящим Порядком.</w:t>
      </w:r>
    </w:p>
    <w:p w14:paraId="7B372A3B" w14:textId="77777777" w:rsidR="000E0C95" w:rsidRPr="002874A6" w:rsidRDefault="000E0C95" w:rsidP="00CC5DE5">
      <w:pPr>
        <w:pStyle w:val="ConsPlusNormal"/>
        <w:spacing w:before="280"/>
        <w:ind w:firstLine="540"/>
        <w:rPr>
          <w:rFonts w:ascii="Times New Roman" w:hAnsi="Times New Roman" w:cs="Times New Roman"/>
          <w:sz w:val="24"/>
          <w:szCs w:val="24"/>
        </w:rPr>
      </w:pPr>
      <w:r w:rsidRPr="002874A6">
        <w:rPr>
          <w:rFonts w:ascii="Times New Roman" w:hAnsi="Times New Roman" w:cs="Times New Roman"/>
          <w:sz w:val="24"/>
          <w:szCs w:val="24"/>
        </w:rPr>
        <w:t xml:space="preserve">3. 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в форме электронного документа в информационной системе органа, осуществляющего открытие и ведение лицевых счетов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средств бюджета, или в случаях, предусмотренных </w:t>
      </w:r>
      <w:hyperlink r:id="rId12" w:anchor="P60" w:history="1">
        <w:r w:rsidRPr="002874A6">
          <w:rPr>
            <w:rStyle w:val="a6"/>
            <w:rFonts w:ascii="Times New Roman" w:hAnsi="Times New Roman" w:cs="Times New Roman"/>
            <w:sz w:val="24"/>
            <w:szCs w:val="24"/>
            <w:u w:val="none"/>
          </w:rPr>
          <w:t>абзацами десятым</w:t>
        </w:r>
      </w:hyperlink>
      <w:r w:rsidRPr="002874A6">
        <w:rPr>
          <w:rFonts w:ascii="Times New Roman" w:hAnsi="Times New Roman" w:cs="Times New Roman"/>
          <w:sz w:val="24"/>
          <w:szCs w:val="24"/>
        </w:rPr>
        <w:t xml:space="preserve"> и </w:t>
      </w:r>
      <w:hyperlink r:id="rId13" w:anchor="P61" w:history="1">
        <w:r w:rsidRPr="002874A6">
          <w:rPr>
            <w:rStyle w:val="a6"/>
            <w:rFonts w:ascii="Times New Roman" w:hAnsi="Times New Roman" w:cs="Times New Roman"/>
            <w:sz w:val="24"/>
            <w:szCs w:val="24"/>
            <w:u w:val="none"/>
          </w:rPr>
          <w:t xml:space="preserve">одиннадцатым пункта </w:t>
        </w:r>
        <w:r w:rsidR="004E6930">
          <w:rPr>
            <w:rStyle w:val="a6"/>
            <w:rFonts w:ascii="Times New Roman" w:hAnsi="Times New Roman" w:cs="Times New Roman"/>
            <w:sz w:val="24"/>
            <w:szCs w:val="24"/>
            <w:u w:val="none"/>
          </w:rPr>
          <w:t>7</w:t>
        </w:r>
      </w:hyperlink>
      <w:r w:rsidRPr="002874A6">
        <w:rPr>
          <w:rFonts w:ascii="Times New Roman" w:hAnsi="Times New Roman" w:cs="Times New Roman"/>
          <w:sz w:val="24"/>
          <w:szCs w:val="24"/>
        </w:rPr>
        <w:t xml:space="preserve">, </w:t>
      </w:r>
      <w:hyperlink r:id="rId14" w:anchor="P119" w:history="1">
        <w:r w:rsidRPr="002874A6">
          <w:rPr>
            <w:rStyle w:val="a6"/>
            <w:rFonts w:ascii="Times New Roman" w:hAnsi="Times New Roman" w:cs="Times New Roman"/>
            <w:sz w:val="24"/>
            <w:szCs w:val="24"/>
            <w:u w:val="none"/>
          </w:rPr>
          <w:t xml:space="preserve">абзацем </w:t>
        </w:r>
        <w:r w:rsidR="00460801">
          <w:rPr>
            <w:rStyle w:val="a6"/>
            <w:rFonts w:ascii="Times New Roman" w:hAnsi="Times New Roman" w:cs="Times New Roman"/>
            <w:sz w:val="24"/>
            <w:szCs w:val="24"/>
            <w:u w:val="none"/>
          </w:rPr>
          <w:t>шестым</w:t>
        </w:r>
        <w:r w:rsidRPr="002874A6">
          <w:rPr>
            <w:rStyle w:val="a6"/>
            <w:rFonts w:ascii="Times New Roman" w:hAnsi="Times New Roman" w:cs="Times New Roman"/>
            <w:sz w:val="24"/>
            <w:szCs w:val="24"/>
            <w:u w:val="none"/>
          </w:rPr>
          <w:t xml:space="preserve"> пункта 2</w:t>
        </w:r>
        <w:r w:rsidR="004E6930">
          <w:rPr>
            <w:rStyle w:val="a6"/>
            <w:rFonts w:ascii="Times New Roman" w:hAnsi="Times New Roman" w:cs="Times New Roman"/>
            <w:sz w:val="24"/>
            <w:szCs w:val="24"/>
            <w:u w:val="none"/>
          </w:rPr>
          <w:t>3</w:t>
        </w:r>
      </w:hyperlink>
      <w:r w:rsidRPr="002874A6">
        <w:rPr>
          <w:rFonts w:ascii="Times New Roman" w:hAnsi="Times New Roman" w:cs="Times New Roman"/>
          <w:sz w:val="24"/>
          <w:szCs w:val="24"/>
        </w:rPr>
        <w:t xml:space="preserve"> настоящего Порядка, - органа, осуществляющего открытие и ведение лицевых счетов.</w:t>
      </w:r>
    </w:p>
    <w:p w14:paraId="0E5C2567"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w:t>
      </w:r>
    </w:p>
    <w:p w14:paraId="0013AB2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4. Лица, имеющие право действовать от имени получателя средств 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w:t>
      </w:r>
      <w:r w:rsidRPr="002874A6">
        <w:rPr>
          <w:rFonts w:ascii="Times New Roman" w:hAnsi="Times New Roman" w:cs="Times New Roman"/>
          <w:sz w:val="24"/>
          <w:szCs w:val="24"/>
        </w:rPr>
        <w:lastRenderedPageBreak/>
        <w:t>также за соблюдение установленных настоящим Порядком сроков их представления.</w:t>
      </w:r>
    </w:p>
    <w:p w14:paraId="0D98A1C7"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14:paraId="3382F6C8" w14:textId="77777777" w:rsidR="000E0C95" w:rsidRPr="002874A6" w:rsidRDefault="000E0C95" w:rsidP="00CC5DE5">
      <w:pPr>
        <w:pStyle w:val="ConsPlusNormal"/>
        <w:rPr>
          <w:rFonts w:ascii="Times New Roman" w:hAnsi="Times New Roman" w:cs="Times New Roman"/>
          <w:sz w:val="24"/>
          <w:szCs w:val="24"/>
        </w:rPr>
      </w:pPr>
    </w:p>
    <w:p w14:paraId="42423396" w14:textId="77777777" w:rsidR="000E0C95" w:rsidRPr="002874A6" w:rsidRDefault="000E0C95" w:rsidP="00CC5DE5">
      <w:pPr>
        <w:pStyle w:val="ConsPlusNormal"/>
        <w:outlineLvl w:val="1"/>
        <w:rPr>
          <w:rFonts w:ascii="Times New Roman" w:hAnsi="Times New Roman" w:cs="Times New Roman"/>
          <w:sz w:val="24"/>
          <w:szCs w:val="24"/>
        </w:rPr>
      </w:pPr>
      <w:r w:rsidRPr="002874A6">
        <w:rPr>
          <w:rFonts w:ascii="Times New Roman" w:hAnsi="Times New Roman" w:cs="Times New Roman"/>
          <w:sz w:val="24"/>
          <w:szCs w:val="24"/>
        </w:rPr>
        <w:t>II. Порядок учета бюджетных обязательств</w:t>
      </w:r>
    </w:p>
    <w:p w14:paraId="00C1DC76" w14:textId="77777777" w:rsidR="000E0C95" w:rsidRPr="002874A6" w:rsidRDefault="000E0C95" w:rsidP="00CC5DE5">
      <w:pPr>
        <w:pStyle w:val="ConsPlusNormal"/>
        <w:rPr>
          <w:rFonts w:ascii="Times New Roman" w:hAnsi="Times New Roman" w:cs="Times New Roman"/>
          <w:sz w:val="24"/>
          <w:szCs w:val="24"/>
        </w:rPr>
      </w:pPr>
    </w:p>
    <w:p w14:paraId="28333B9D" w14:textId="77777777" w:rsidR="000E0C95" w:rsidRPr="002874A6" w:rsidRDefault="000E0C95" w:rsidP="00CC5DE5">
      <w:pPr>
        <w:pStyle w:val="ConsPlusNormal"/>
        <w:ind w:firstLine="540"/>
        <w:rPr>
          <w:rFonts w:ascii="Times New Roman" w:hAnsi="Times New Roman" w:cs="Times New Roman"/>
          <w:sz w:val="24"/>
          <w:szCs w:val="24"/>
        </w:rPr>
      </w:pPr>
      <w:r w:rsidRPr="002874A6">
        <w:rPr>
          <w:rFonts w:ascii="Times New Roman" w:hAnsi="Times New Roman" w:cs="Times New Roman"/>
          <w:sz w:val="24"/>
          <w:szCs w:val="24"/>
        </w:rPr>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r:id="rId15" w:anchor="P450" w:history="1">
        <w:r w:rsidRPr="002874A6">
          <w:rPr>
            <w:rStyle w:val="a6"/>
            <w:rFonts w:ascii="Times New Roman" w:hAnsi="Times New Roman" w:cs="Times New Roman"/>
            <w:sz w:val="24"/>
            <w:szCs w:val="24"/>
            <w:u w:val="none"/>
          </w:rPr>
          <w:t>графе 2</w:t>
        </w:r>
      </w:hyperlink>
      <w:r w:rsidRPr="002874A6">
        <w:rPr>
          <w:rFonts w:ascii="Times New Roman" w:hAnsi="Times New Roman" w:cs="Times New Roman"/>
          <w:sz w:val="24"/>
          <w:szCs w:val="24"/>
        </w:rPr>
        <w:t xml:space="preserve">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бюджета, согласно приложению 3 к настоящему Порядку (далее соответственно - документы-основания, Перечень).</w:t>
      </w:r>
    </w:p>
    <w:p w14:paraId="5082B7F9"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6. Учет бюджетных обязательств по исполнительным документам и решениям налоговых органов осуществляется с учетом раздела III настоящего Порядка.</w:t>
      </w:r>
    </w:p>
    <w:p w14:paraId="41D8AACE"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7. Сведения о бюджетных обязательствах, возникших на основании документов-оснований, предусмотренных </w:t>
      </w:r>
      <w:hyperlink r:id="rId16"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и </w:t>
      </w:r>
      <w:hyperlink r:id="rId17" w:anchor="P459" w:history="1">
        <w:r w:rsidRPr="002874A6">
          <w:rPr>
            <w:rStyle w:val="a6"/>
            <w:rFonts w:ascii="Times New Roman" w:hAnsi="Times New Roman" w:cs="Times New Roman"/>
            <w:sz w:val="24"/>
            <w:szCs w:val="24"/>
            <w:u w:val="none"/>
          </w:rPr>
          <w:t>2 графы 2</w:t>
        </w:r>
      </w:hyperlink>
      <w:r w:rsidRPr="002874A6">
        <w:rPr>
          <w:rFonts w:ascii="Times New Roman" w:hAnsi="Times New Roman" w:cs="Times New Roman"/>
          <w:sz w:val="24"/>
          <w:szCs w:val="24"/>
        </w:rPr>
        <w:t xml:space="preserve"> Перечня (далее - принимаемые бюджетные обязательства), формируются:</w:t>
      </w:r>
    </w:p>
    <w:p w14:paraId="301D6CD1"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14:paraId="73E44871"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одновременно с формированием сведений, направляемых на согласование в орган, осуществляющий открытие и ведение лицевых счетов, в соответствии с </w:t>
      </w:r>
      <w:hyperlink r:id="rId18" w:history="1">
        <w:r w:rsidRPr="002874A6">
          <w:rPr>
            <w:rStyle w:val="a6"/>
            <w:rFonts w:ascii="Times New Roman" w:hAnsi="Times New Roman" w:cs="Times New Roman"/>
            <w:sz w:val="24"/>
            <w:szCs w:val="24"/>
            <w:u w:val="none"/>
          </w:rPr>
          <w:t>абзацем вторым пункта 6</w:t>
        </w:r>
      </w:hyperlink>
      <w:r w:rsidRPr="002874A6">
        <w:rPr>
          <w:rFonts w:ascii="Times New Roman" w:hAnsi="Times New Roman" w:cs="Times New Roman"/>
          <w:sz w:val="24"/>
          <w:szCs w:val="24"/>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 Федерации от 4 июля 2016 г. N 104н.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14:paraId="17BC11F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Сведения о бюджетных обязательствах, возникших на основании документов-оснований, предусмотренных </w:t>
      </w:r>
      <w:hyperlink r:id="rId19"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20"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(далее - принятые бюджетные обязательства), формируются:</w:t>
      </w:r>
    </w:p>
    <w:p w14:paraId="2508D378"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получателем средств бюджета:</w:t>
      </w:r>
    </w:p>
    <w:p w14:paraId="5EA56DAC"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1"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и </w:t>
      </w:r>
      <w:hyperlink r:id="rId22" w:anchor="P475" w:history="1">
        <w:r w:rsidR="00377432">
          <w:rPr>
            <w:rStyle w:val="a6"/>
            <w:rFonts w:ascii="Times New Roman" w:hAnsi="Times New Roman" w:cs="Times New Roman"/>
            <w:sz w:val="24"/>
            <w:szCs w:val="24"/>
            <w:u w:val="none"/>
          </w:rPr>
          <w:t xml:space="preserve">4 </w:t>
        </w:r>
        <w:r w:rsidRPr="002874A6">
          <w:rPr>
            <w:rStyle w:val="a6"/>
            <w:rFonts w:ascii="Times New Roman" w:hAnsi="Times New Roman" w:cs="Times New Roman"/>
            <w:sz w:val="24"/>
            <w:szCs w:val="24"/>
            <w:u w:val="none"/>
          </w:rPr>
          <w:t>графы 2</w:t>
        </w:r>
      </w:hyperlink>
      <w:r w:rsidRPr="002874A6">
        <w:rPr>
          <w:rFonts w:ascii="Times New Roman" w:hAnsi="Times New Roman" w:cs="Times New Roman"/>
          <w:sz w:val="24"/>
          <w:szCs w:val="24"/>
        </w:rPr>
        <w:t xml:space="preserve"> Перечня и не содержащих сведения, составляющие государственную тайну, - не позднее трех рабочих дней со дня заключения государственного контракта (договора), указанных в названных пунктах </w:t>
      </w:r>
      <w:hyperlink r:id="rId23" w:anchor="P450" w:history="1">
        <w:r w:rsidRPr="002874A6">
          <w:rPr>
            <w:rStyle w:val="a6"/>
            <w:rFonts w:ascii="Times New Roman" w:hAnsi="Times New Roman" w:cs="Times New Roman"/>
            <w:sz w:val="24"/>
            <w:szCs w:val="24"/>
            <w:u w:val="none"/>
          </w:rPr>
          <w:t>графы 2</w:t>
        </w:r>
      </w:hyperlink>
      <w:r w:rsidRPr="002874A6">
        <w:rPr>
          <w:rFonts w:ascii="Times New Roman" w:hAnsi="Times New Roman" w:cs="Times New Roman"/>
          <w:sz w:val="24"/>
          <w:szCs w:val="24"/>
        </w:rPr>
        <w:t xml:space="preserve"> Перечня;</w:t>
      </w:r>
    </w:p>
    <w:p w14:paraId="0B6D397A"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4"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25" w:anchor="P522" w:history="1">
        <w:r w:rsidRPr="002874A6">
          <w:rPr>
            <w:rStyle w:val="a6"/>
            <w:rFonts w:ascii="Times New Roman" w:hAnsi="Times New Roman" w:cs="Times New Roman"/>
            <w:sz w:val="24"/>
            <w:szCs w:val="24"/>
            <w:u w:val="none"/>
          </w:rPr>
          <w:t>9 графы 2</w:t>
        </w:r>
      </w:hyperlink>
      <w:r w:rsidRPr="002874A6">
        <w:rPr>
          <w:rFonts w:ascii="Times New Roman" w:hAnsi="Times New Roman" w:cs="Times New Roman"/>
          <w:sz w:val="24"/>
          <w:szCs w:val="24"/>
        </w:rPr>
        <w:t xml:space="preserve"> Перечня, содержащих сведения, составляющие государственную тайну, - не позднее шести рабочих дней со дня их заключения;</w:t>
      </w:r>
    </w:p>
    <w:p w14:paraId="7842B69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w:t>
      </w:r>
      <w:r w:rsidRPr="002874A6">
        <w:rPr>
          <w:rFonts w:ascii="Times New Roman" w:hAnsi="Times New Roman" w:cs="Times New Roman"/>
          <w:sz w:val="24"/>
          <w:szCs w:val="24"/>
        </w:rPr>
        <w:lastRenderedPageBreak/>
        <w:t xml:space="preserve">предусмотренных </w:t>
      </w:r>
      <w:hyperlink r:id="rId26" w:anchor="P530" w:history="1">
        <w:r w:rsidRPr="002874A6">
          <w:rPr>
            <w:rStyle w:val="a6"/>
            <w:rFonts w:ascii="Times New Roman" w:hAnsi="Times New Roman" w:cs="Times New Roman"/>
            <w:sz w:val="24"/>
            <w:szCs w:val="24"/>
            <w:u w:val="none"/>
          </w:rPr>
          <w:t>пунктом 10 графы 2</w:t>
        </w:r>
      </w:hyperlink>
      <w:r w:rsidRPr="002874A6">
        <w:rPr>
          <w:rFonts w:ascii="Times New Roman" w:hAnsi="Times New Roman" w:cs="Times New Roman"/>
          <w:sz w:val="24"/>
          <w:szCs w:val="24"/>
        </w:rPr>
        <w:t xml:space="preserve"> Перечня, - не позднее трех рабочих дней со дня доведения лимитов бюджетных обязательств на принятие и исполнение получателем средств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14:paraId="3262A9D3"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органом, осуществляющим открытие и ведение лицевых счетов:</w:t>
      </w:r>
    </w:p>
    <w:p w14:paraId="0E19D2B4"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4" w:name="P60"/>
      <w:bookmarkEnd w:id="4"/>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7" w:anchor="P488" w:history="1">
        <w:r w:rsidRPr="002874A6">
          <w:rPr>
            <w:rStyle w:val="a6"/>
            <w:rFonts w:ascii="Times New Roman" w:hAnsi="Times New Roman" w:cs="Times New Roman"/>
            <w:sz w:val="24"/>
            <w:szCs w:val="24"/>
            <w:u w:val="none"/>
          </w:rPr>
          <w:t xml:space="preserve">пунктами </w:t>
        </w:r>
        <w:r w:rsidR="007702DB">
          <w:rPr>
            <w:rStyle w:val="a6"/>
            <w:rFonts w:ascii="Times New Roman" w:hAnsi="Times New Roman" w:cs="Times New Roman"/>
            <w:sz w:val="24"/>
            <w:szCs w:val="24"/>
            <w:u w:val="none"/>
          </w:rPr>
          <w:t>8</w:t>
        </w:r>
      </w:hyperlink>
      <w:r w:rsidRPr="002874A6">
        <w:rPr>
          <w:rFonts w:ascii="Times New Roman" w:hAnsi="Times New Roman" w:cs="Times New Roman"/>
          <w:sz w:val="24"/>
          <w:szCs w:val="24"/>
        </w:rPr>
        <w:t xml:space="preserve"> - </w:t>
      </w:r>
      <w:hyperlink r:id="rId28" w:anchor="P522" w:history="1">
        <w:r w:rsidRPr="002874A6">
          <w:rPr>
            <w:rStyle w:val="a6"/>
            <w:rFonts w:ascii="Times New Roman" w:hAnsi="Times New Roman" w:cs="Times New Roman"/>
            <w:sz w:val="24"/>
            <w:szCs w:val="24"/>
            <w:u w:val="none"/>
          </w:rPr>
          <w:t>9 графы 2</w:t>
        </w:r>
      </w:hyperlink>
      <w:r w:rsidRPr="002874A6">
        <w:rPr>
          <w:rFonts w:ascii="Times New Roman" w:hAnsi="Times New Roman" w:cs="Times New Roman"/>
          <w:sz w:val="24"/>
          <w:szCs w:val="24"/>
        </w:rPr>
        <w:t xml:space="preserve"> Перечня, за исключением документов-оснований, содержащих сведения, составляющие государственную тайну, Сведения о бюджетных обязательствах по которым формируются получателем средств бюджета;</w:t>
      </w:r>
    </w:p>
    <w:p w14:paraId="0FB50F12"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5" w:name="P61"/>
      <w:bookmarkEnd w:id="5"/>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9" w:anchor="P547" w:history="1">
        <w:r w:rsidRPr="002874A6">
          <w:rPr>
            <w:rStyle w:val="a6"/>
            <w:rFonts w:ascii="Times New Roman" w:hAnsi="Times New Roman" w:cs="Times New Roman"/>
            <w:sz w:val="24"/>
            <w:szCs w:val="24"/>
            <w:u w:val="none"/>
          </w:rPr>
          <w:t>пунктом 13 графы 2</w:t>
        </w:r>
      </w:hyperlink>
      <w:r w:rsidRPr="002874A6">
        <w:rPr>
          <w:rFonts w:ascii="Times New Roman" w:hAnsi="Times New Roman" w:cs="Times New Roman"/>
          <w:sz w:val="24"/>
          <w:szCs w:val="24"/>
        </w:rPr>
        <w:t xml:space="preserve"> Перечня, одновременно с формированием Сведений о денежных обязательствах по данному бюджетному обязательству.</w:t>
      </w:r>
    </w:p>
    <w:p w14:paraId="300FEA8D"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8. Сведения о бюджетном обязательстве, возникшем на основании документа-основания, предусмотренного </w:t>
      </w:r>
      <w:hyperlink r:id="rId30" w:anchor="P475" w:history="1">
        <w:r w:rsidRPr="002874A6">
          <w:rPr>
            <w:rStyle w:val="a6"/>
            <w:rFonts w:ascii="Times New Roman" w:hAnsi="Times New Roman" w:cs="Times New Roman"/>
            <w:sz w:val="24"/>
            <w:szCs w:val="24"/>
            <w:u w:val="none"/>
          </w:rPr>
          <w:t>пунктом 4 графы 2</w:t>
        </w:r>
      </w:hyperlink>
      <w:r w:rsidRPr="002874A6">
        <w:rPr>
          <w:rFonts w:ascii="Times New Roman" w:hAnsi="Times New Roman" w:cs="Times New Roman"/>
          <w:sz w:val="24"/>
          <w:szCs w:val="24"/>
        </w:rPr>
        <w:t xml:space="preserve"> Перечня, направляются в орган, осуществляющий открытие и ведение лицевых счетов,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 за исключением Сведений о бюджетном обязательстве, содержащих сведения, составляющие государственную тайну.</w:t>
      </w:r>
    </w:p>
    <w:p w14:paraId="6DA5E1DC"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При направлении в орган, осуществляющий открытие и ведение лицевых счетов, Сведений о бюджетном обязательстве, возникшем на основании документа-основания, предусмотренного </w:t>
      </w:r>
      <w:hyperlink r:id="rId31" w:anchor="P530" w:history="1">
        <w:r w:rsidRPr="002874A6">
          <w:rPr>
            <w:rStyle w:val="a6"/>
            <w:rFonts w:ascii="Times New Roman" w:hAnsi="Times New Roman" w:cs="Times New Roman"/>
            <w:sz w:val="24"/>
            <w:szCs w:val="24"/>
            <w:u w:val="none"/>
          </w:rPr>
          <w:t>пунктом 10 графы 2</w:t>
        </w:r>
      </w:hyperlink>
      <w:r w:rsidRPr="002874A6">
        <w:rPr>
          <w:rFonts w:ascii="Times New Roman" w:hAnsi="Times New Roman" w:cs="Times New Roman"/>
          <w:sz w:val="24"/>
          <w:szCs w:val="24"/>
        </w:rPr>
        <w:t xml:space="preserve"> Перечня, копия указанного документа-основания в орган, осуществляющий открытие и ведение лицевых счетов, не представляется.</w:t>
      </w:r>
    </w:p>
    <w:p w14:paraId="0FD6AF6F"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6" w:name="P64"/>
      <w:bookmarkEnd w:id="6"/>
      <w:r w:rsidRPr="002874A6">
        <w:rPr>
          <w:rFonts w:ascii="Times New Roman" w:hAnsi="Times New Roman" w:cs="Times New Roman"/>
          <w:sz w:val="24"/>
          <w:szCs w:val="24"/>
        </w:rPr>
        <w:t>9.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14:paraId="3A14E834"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10. В случае внесения изменений в бюджетное обязательство без внесения изменений в документ-основание, документ-основание в орган, осуществляющий открытие и ведение лицевых счетов, повторно не представляется.</w:t>
      </w:r>
    </w:p>
    <w:p w14:paraId="4F1CD32E"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7" w:name="P66"/>
      <w:bookmarkEnd w:id="7"/>
      <w:r w:rsidRPr="002874A6">
        <w:rPr>
          <w:rFonts w:ascii="Times New Roman" w:hAnsi="Times New Roman" w:cs="Times New Roman"/>
          <w:sz w:val="24"/>
          <w:szCs w:val="24"/>
        </w:rPr>
        <w:t xml:space="preserve">11.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32"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33"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осуществляется органом, осуществляющим открытие и ведение лицевых счетов, по итогам проверки, проводимой в соответствии с настоящим пунктом, в течение:</w:t>
      </w:r>
    </w:p>
    <w:p w14:paraId="1FDE5FB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двух рабочих дней со дня получения от получателя средств бюджета Сведений о бюджетном обязательстве, возникшем на основании документов-оснований, указанных в </w:t>
      </w:r>
      <w:hyperlink r:id="rId34" w:anchor="P456" w:history="1">
        <w:r w:rsidRPr="002874A6">
          <w:rPr>
            <w:rStyle w:val="a6"/>
            <w:rFonts w:ascii="Times New Roman" w:hAnsi="Times New Roman" w:cs="Times New Roman"/>
            <w:sz w:val="24"/>
            <w:szCs w:val="24"/>
            <w:u w:val="none"/>
          </w:rPr>
          <w:t>пунктах 1</w:t>
        </w:r>
      </w:hyperlink>
      <w:r w:rsidRPr="002874A6">
        <w:rPr>
          <w:rFonts w:ascii="Times New Roman" w:hAnsi="Times New Roman" w:cs="Times New Roman"/>
          <w:sz w:val="24"/>
          <w:szCs w:val="24"/>
        </w:rPr>
        <w:t xml:space="preserve"> - </w:t>
      </w:r>
      <w:hyperlink r:id="rId35" w:anchor="P475" w:history="1">
        <w:r w:rsidR="007702DB">
          <w:rPr>
            <w:rStyle w:val="a6"/>
            <w:rFonts w:ascii="Times New Roman" w:hAnsi="Times New Roman" w:cs="Times New Roman"/>
            <w:sz w:val="24"/>
            <w:szCs w:val="24"/>
            <w:u w:val="none"/>
          </w:rPr>
          <w:t>7</w:t>
        </w:r>
      </w:hyperlink>
      <w:r w:rsidRPr="002874A6">
        <w:rPr>
          <w:rFonts w:ascii="Times New Roman" w:hAnsi="Times New Roman" w:cs="Times New Roman"/>
          <w:sz w:val="24"/>
          <w:szCs w:val="24"/>
        </w:rPr>
        <w:t xml:space="preserve"> и </w:t>
      </w:r>
      <w:hyperlink r:id="rId36" w:anchor="P530" w:history="1">
        <w:r w:rsidRPr="002874A6">
          <w:rPr>
            <w:rStyle w:val="a6"/>
            <w:rFonts w:ascii="Times New Roman" w:hAnsi="Times New Roman" w:cs="Times New Roman"/>
            <w:sz w:val="24"/>
            <w:szCs w:val="24"/>
            <w:u w:val="none"/>
          </w:rPr>
          <w:t>10</w:t>
        </w:r>
      </w:hyperlink>
      <w:r w:rsidRPr="002874A6">
        <w:rPr>
          <w:rFonts w:ascii="Times New Roman" w:hAnsi="Times New Roman" w:cs="Times New Roman"/>
          <w:sz w:val="24"/>
          <w:szCs w:val="24"/>
        </w:rPr>
        <w:t xml:space="preserve"> - </w:t>
      </w:r>
      <w:hyperlink r:id="rId37" w:anchor="P542" w:history="1">
        <w:r w:rsidRPr="002874A6">
          <w:rPr>
            <w:rStyle w:val="a6"/>
            <w:rFonts w:ascii="Times New Roman" w:hAnsi="Times New Roman" w:cs="Times New Roman"/>
            <w:sz w:val="24"/>
            <w:szCs w:val="24"/>
            <w:u w:val="none"/>
          </w:rPr>
          <w:t>12</w:t>
        </w:r>
      </w:hyperlink>
      <w:r w:rsidRPr="002874A6">
        <w:rPr>
          <w:rFonts w:ascii="Times New Roman" w:hAnsi="Times New Roman" w:cs="Times New Roman"/>
          <w:sz w:val="24"/>
          <w:szCs w:val="24"/>
        </w:rPr>
        <w:t xml:space="preserve"> Перечня;</w:t>
      </w:r>
    </w:p>
    <w:p w14:paraId="310A6DFC"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не позднее следующего рабочего дня со дня формирования органом, осуществляющим открытие и ведение лицевых счетов, Сведений о бюджетных обязательствах, возникших на основании документов-оснований, предусмотренных </w:t>
      </w:r>
      <w:hyperlink r:id="rId38" w:anchor="P488" w:history="1">
        <w:r w:rsidRPr="002874A6">
          <w:rPr>
            <w:rStyle w:val="a6"/>
            <w:rFonts w:ascii="Times New Roman" w:hAnsi="Times New Roman" w:cs="Times New Roman"/>
            <w:sz w:val="24"/>
            <w:szCs w:val="24"/>
            <w:u w:val="none"/>
          </w:rPr>
          <w:t xml:space="preserve">пунктами </w:t>
        </w:r>
        <w:r w:rsidR="007702DB">
          <w:rPr>
            <w:rStyle w:val="a6"/>
            <w:rFonts w:ascii="Times New Roman" w:hAnsi="Times New Roman" w:cs="Times New Roman"/>
            <w:sz w:val="24"/>
            <w:szCs w:val="24"/>
            <w:u w:val="none"/>
          </w:rPr>
          <w:t>8,</w:t>
        </w:r>
      </w:hyperlink>
      <w:hyperlink r:id="rId39"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и </w:t>
      </w:r>
      <w:hyperlink r:id="rId40"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w:t>
      </w:r>
    </w:p>
    <w:p w14:paraId="782A1E1B"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Для постановки на учет бюджетного обязательства (внесения изменений в поставленные на </w:t>
      </w:r>
      <w:r w:rsidRPr="002874A6">
        <w:rPr>
          <w:rFonts w:ascii="Times New Roman" w:hAnsi="Times New Roman" w:cs="Times New Roman"/>
          <w:sz w:val="24"/>
          <w:szCs w:val="24"/>
        </w:rPr>
        <w:lastRenderedPageBreak/>
        <w:t xml:space="preserve">учет бюджетные обязательства) орган, осуществляющий открытие и ведение лицевых счетов, осуществляет проверку Сведений о бюджетном обязательстве, возникшем на основании документов-оснований, предусмотренных </w:t>
      </w:r>
      <w:hyperlink r:id="rId41"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4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на:</w:t>
      </w:r>
    </w:p>
    <w:p w14:paraId="02D1EF8B"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8" w:name="P70"/>
      <w:bookmarkEnd w:id="8"/>
      <w:r w:rsidRPr="002874A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в орган, осуществляющий открытие и ведение лицевых счетов, для постановки на учет бюджетных обязательств в соответствии с настоящим Порядком или включения в установленном порядке в реестр контрактов, указанный в </w:t>
      </w:r>
      <w:hyperlink r:id="rId43"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(за исключением Сведений о бюджетном обязательстве, содержащих сведения, составляющие государственную тайну);</w:t>
      </w:r>
    </w:p>
    <w:p w14:paraId="4ADF532E"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r:id="rId44" w:anchor="P168" w:history="1">
        <w:r w:rsidRPr="002874A6">
          <w:rPr>
            <w:rStyle w:val="a6"/>
            <w:rFonts w:ascii="Times New Roman" w:hAnsi="Times New Roman" w:cs="Times New Roman"/>
            <w:sz w:val="24"/>
            <w:szCs w:val="24"/>
            <w:u w:val="none"/>
          </w:rPr>
          <w:t>Сведения</w:t>
        </w:r>
      </w:hyperlink>
      <w:r w:rsidRPr="002874A6">
        <w:rPr>
          <w:rFonts w:ascii="Times New Roman" w:hAnsi="Times New Roman" w:cs="Times New Roman"/>
          <w:sz w:val="24"/>
          <w:szCs w:val="24"/>
        </w:rPr>
        <w:t xml:space="preserve"> о бюджетном обязательстве в соответствии с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w:t>
      </w:r>
    </w:p>
    <w:p w14:paraId="7486E194"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9" w:name="P72"/>
      <w:bookmarkEnd w:id="9"/>
      <w:r w:rsidRPr="002874A6">
        <w:rPr>
          <w:rFonts w:ascii="Times New Roman" w:hAnsi="Times New Roman" w:cs="Times New Roman"/>
          <w:sz w:val="24"/>
          <w:szCs w:val="24"/>
        </w:rPr>
        <w:t xml:space="preserve">соблюдение правил формирования </w:t>
      </w:r>
      <w:hyperlink r:id="rId45" w:anchor="P16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бюджетном обязательстве, установленных настоящей главой и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w:t>
      </w:r>
    </w:p>
    <w:p w14:paraId="7588E1C0"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10" w:name="P73"/>
      <w:bookmarkEnd w:id="10"/>
      <w:r w:rsidRPr="002874A6">
        <w:rPr>
          <w:rFonts w:ascii="Times New Roman" w:hAnsi="Times New Roman" w:cs="Times New Roman"/>
          <w:sz w:val="24"/>
          <w:szCs w:val="24"/>
        </w:rPr>
        <w:t>непревышение суммы бюджетного обязательства по соответствующим кодам классификации расходов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средств бюджета или на лицевом счете для учета операций по переданным полномочиям получателя средств бюджета, открытых в установленном порядке (далее - соответствующий лицевой счет получателя средств бюджета), отдельно для текущего финансового года, для первого и для второго года планового периода;</w:t>
      </w:r>
    </w:p>
    <w:p w14:paraId="1F496DAD" w14:textId="77777777" w:rsidR="007702DB" w:rsidRDefault="000E0C95" w:rsidP="00CC5DE5">
      <w:pPr>
        <w:pStyle w:val="ConsPlusNormal"/>
        <w:spacing w:before="220"/>
        <w:ind w:firstLine="540"/>
        <w:rPr>
          <w:rFonts w:ascii="Times New Roman" w:hAnsi="Times New Roman" w:cs="Times New Roman"/>
          <w:sz w:val="24"/>
          <w:szCs w:val="24"/>
        </w:rPr>
      </w:pPr>
      <w:bookmarkStart w:id="11" w:name="P74"/>
      <w:bookmarkEnd w:id="11"/>
      <w:r w:rsidRPr="002874A6">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указанному(ым) в Сведениях о бюджетном обязательстве, документе-основании.</w:t>
      </w:r>
      <w:r w:rsidR="007702DB">
        <w:rPr>
          <w:rFonts w:ascii="Times New Roman" w:hAnsi="Times New Roman" w:cs="Times New Roman"/>
          <w:sz w:val="24"/>
          <w:szCs w:val="24"/>
        </w:rPr>
        <w:br/>
      </w:r>
    </w:p>
    <w:p w14:paraId="5F01411D" w14:textId="77777777" w:rsidR="007702DB" w:rsidRDefault="007702DB" w:rsidP="00CC5DE5">
      <w:pPr>
        <w:spacing w:line="240" w:lineRule="auto"/>
        <w:rPr>
          <w:rFonts w:ascii="Times New Roman" w:hAnsi="Times New Roman"/>
          <w:sz w:val="24"/>
          <w:szCs w:val="24"/>
        </w:rPr>
      </w:pPr>
      <w:r>
        <w:rPr>
          <w:rFonts w:ascii="Times New Roman" w:hAnsi="Times New Roman"/>
          <w:sz w:val="24"/>
          <w:szCs w:val="24"/>
        </w:rPr>
        <w:t>Н</w:t>
      </w:r>
      <w:r w:rsidRPr="007702DB">
        <w:rPr>
          <w:rFonts w:ascii="Times New Roman" w:hAnsi="Times New Roman"/>
          <w:sz w:val="24"/>
          <w:szCs w:val="24"/>
        </w:rPr>
        <w:t>аличие в Сведениях о бюджетном обязательстве идентификатора государственного контракта (контракта, договора, соглашения), сформированного в соответствии с порядком, утвержденным приказом Федерального казначейства от 9 января 2019 г. № 3н (далее – идентификатор  государственного контракта (контракта, договора, соглашения)), в случае,  если по государственному контракту (контракту, договору, соглашению) осуществляются платежи,  подлежащие казначейскому сопровождению  в соответствии с подпунктом «б» пункта 3 Общих требований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 № 1268, подпунктом «б» пункта 6 случаев  и условий продления исполнения бюджетной меры принуждения на срок более одного года, утвержденных приказом Министерства финансов Российской Федерации от 19 декабря 2018 г. № 275н;</w:t>
      </w:r>
      <w:r w:rsidR="00AA68DB">
        <w:rPr>
          <w:rFonts w:ascii="Times New Roman" w:hAnsi="Times New Roman"/>
          <w:sz w:val="24"/>
          <w:szCs w:val="24"/>
        </w:rPr>
        <w:br/>
      </w:r>
      <w:r w:rsidRPr="007702DB">
        <w:rPr>
          <w:rFonts w:ascii="Times New Roman" w:hAnsi="Times New Roman"/>
          <w:sz w:val="24"/>
          <w:szCs w:val="24"/>
        </w:rPr>
        <w:t>соответствие указанного в Сведениях о бюджетном обязательстве идентификатора государственного контракта (контракта, договора,  соглашения), идентификатору государственного контракта (контракта, договора, соглашения), указанному в документе-основании.»;</w:t>
      </w:r>
    </w:p>
    <w:p w14:paraId="4E2BE960" w14:textId="77777777" w:rsidR="000E0C95"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В случае формирования Сведений о бюджетном обязательстве органом, осуществляющим открытие и ведение лицевых счетов, при постановке на учет бюджетного обязательства (внесении изменений в поставленные на учет бюджетные обязательства) осуществляется проверка, предусмотренная абзацем </w:t>
      </w:r>
      <w:r w:rsidR="00AA68DB">
        <w:rPr>
          <w:rFonts w:ascii="Times New Roman" w:hAnsi="Times New Roman" w:cs="Times New Roman"/>
          <w:sz w:val="24"/>
          <w:szCs w:val="24"/>
        </w:rPr>
        <w:t xml:space="preserve">четвертым части второй </w:t>
      </w:r>
      <w:r w:rsidRPr="002874A6">
        <w:rPr>
          <w:rFonts w:ascii="Times New Roman" w:hAnsi="Times New Roman" w:cs="Times New Roman"/>
          <w:sz w:val="24"/>
          <w:szCs w:val="24"/>
        </w:rPr>
        <w:t xml:space="preserve"> настоящего пункта.</w:t>
      </w:r>
    </w:p>
    <w:p w14:paraId="05A4DAAD" w14:textId="77777777" w:rsidR="0096122E" w:rsidRDefault="0096122E" w:rsidP="00CC5DE5">
      <w:pPr>
        <w:pStyle w:val="ConsPlusNormal"/>
        <w:spacing w:before="220"/>
        <w:ind w:firstLine="540"/>
        <w:rPr>
          <w:rFonts w:ascii="Times New Roman" w:hAnsi="Times New Roman" w:cs="Times New Roman"/>
          <w:sz w:val="24"/>
          <w:szCs w:val="24"/>
        </w:rPr>
      </w:pPr>
    </w:p>
    <w:p w14:paraId="2065C750" w14:textId="77777777" w:rsidR="00BE4D06" w:rsidRPr="0096122E" w:rsidRDefault="00BE4D06" w:rsidP="00CC5DE5">
      <w:pPr>
        <w:spacing w:line="240" w:lineRule="auto"/>
        <w:ind w:firstLine="851"/>
        <w:rPr>
          <w:rFonts w:ascii="Times New Roman" w:hAnsi="Times New Roman"/>
          <w:sz w:val="24"/>
          <w:szCs w:val="24"/>
        </w:rPr>
      </w:pPr>
      <w:bookmarkStart w:id="12" w:name="P76"/>
      <w:bookmarkEnd w:id="12"/>
      <w:r w:rsidRPr="0096122E">
        <w:rPr>
          <w:rFonts w:ascii="Times New Roman" w:hAnsi="Times New Roman"/>
          <w:sz w:val="24"/>
          <w:szCs w:val="24"/>
        </w:rPr>
        <w:t>«При постановке на учет бюджетного обязательства (внесения изменений в постановленное на учет бюджетное обязательство) орган, осуществляющий открытие и ведение лицевых счетов, осуществляет проверку предмета бюджетного обязательства, наименования вида средств, кода вида (кодов видов)  расходов классификации расходов, указанных в Сведениях о бюджетном обязательстве, документе-основании, предусмотренном пунктами 1-9 графы 2 Перечня, на предмет соблюдения запрета на финансовое  обеспечение  за счет средств бюджета капитальных вложений в объекты государственной (муниципальной) собственности  в соответствии с подпунктом «г» пункта 3 общих требований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года № 1268.».</w:t>
      </w:r>
    </w:p>
    <w:p w14:paraId="7B9BFED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12. В случае представления в орган, осуществляющий открытие и ведение лицевых счетов, Сведений о бюджетном обязательстве на бумажном носителе в дополнение к проверке, предусмотренной </w:t>
      </w:r>
      <w:hyperlink r:id="rId46" w:anchor="P66" w:history="1">
        <w:r w:rsidRPr="002874A6">
          <w:rPr>
            <w:rStyle w:val="a6"/>
            <w:rFonts w:ascii="Times New Roman" w:hAnsi="Times New Roman" w:cs="Times New Roman"/>
            <w:sz w:val="24"/>
            <w:szCs w:val="24"/>
            <w:u w:val="none"/>
          </w:rPr>
          <w:t>пунктом 1</w:t>
        </w:r>
        <w:r w:rsidR="00AA68DB">
          <w:rPr>
            <w:rStyle w:val="a6"/>
            <w:rFonts w:ascii="Times New Roman" w:hAnsi="Times New Roman" w:cs="Times New Roman"/>
            <w:sz w:val="24"/>
            <w:szCs w:val="24"/>
            <w:u w:val="none"/>
          </w:rPr>
          <w:t>1</w:t>
        </w:r>
      </w:hyperlink>
      <w:r w:rsidRPr="002874A6">
        <w:rPr>
          <w:rFonts w:ascii="Times New Roman" w:hAnsi="Times New Roman" w:cs="Times New Roman"/>
          <w:sz w:val="24"/>
          <w:szCs w:val="24"/>
        </w:rPr>
        <w:t xml:space="preserve"> настоящего Порядка, также осуществляется проверка Сведений о бюджетном обязательстве на:</w:t>
      </w:r>
    </w:p>
    <w:p w14:paraId="2A8C291E"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формы Сведений о бюджетном обязательстве </w:t>
      </w:r>
      <w:hyperlink r:id="rId47" w:anchor="P168" w:history="1">
        <w:r w:rsidRPr="002874A6">
          <w:rPr>
            <w:rStyle w:val="a6"/>
            <w:rFonts w:ascii="Times New Roman" w:hAnsi="Times New Roman" w:cs="Times New Roman"/>
            <w:sz w:val="24"/>
            <w:szCs w:val="24"/>
            <w:u w:val="none"/>
          </w:rPr>
          <w:t>приложению 1</w:t>
        </w:r>
      </w:hyperlink>
      <w:r w:rsidRPr="002874A6">
        <w:rPr>
          <w:rFonts w:ascii="Times New Roman" w:hAnsi="Times New Roman" w:cs="Times New Roman"/>
          <w:sz w:val="24"/>
          <w:szCs w:val="24"/>
        </w:rPr>
        <w:t xml:space="preserve"> к настоящему Порядку;</w:t>
      </w:r>
    </w:p>
    <w:p w14:paraId="5E12219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отсутствие в представленных Сведениях о бюджетном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14:paraId="789E7DF5"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13" w:name="P79"/>
      <w:bookmarkEnd w:id="13"/>
      <w:r w:rsidRPr="002874A6">
        <w:rPr>
          <w:rFonts w:ascii="Times New Roman" w:hAnsi="Times New Roman" w:cs="Times New Roman"/>
          <w:sz w:val="24"/>
          <w:szCs w:val="24"/>
        </w:rPr>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r:id="rId48" w:anchor="P66" w:history="1">
        <w:r w:rsidRPr="002874A6">
          <w:rPr>
            <w:rStyle w:val="a6"/>
            <w:rFonts w:ascii="Times New Roman" w:hAnsi="Times New Roman" w:cs="Times New Roman"/>
            <w:sz w:val="24"/>
            <w:szCs w:val="24"/>
            <w:u w:val="none"/>
          </w:rPr>
          <w:t>пунктами 13</w:t>
        </w:r>
      </w:hyperlink>
      <w:r w:rsidRPr="002874A6">
        <w:rPr>
          <w:rFonts w:ascii="Times New Roman" w:hAnsi="Times New Roman" w:cs="Times New Roman"/>
          <w:sz w:val="24"/>
          <w:szCs w:val="24"/>
        </w:rPr>
        <w:t xml:space="preserve"> и </w:t>
      </w:r>
      <w:hyperlink r:id="rId49" w:anchor="P76" w:history="1">
        <w:r w:rsidRPr="002874A6">
          <w:rPr>
            <w:rStyle w:val="a6"/>
            <w:rFonts w:ascii="Times New Roman" w:hAnsi="Times New Roman" w:cs="Times New Roman"/>
            <w:sz w:val="24"/>
            <w:szCs w:val="24"/>
            <w:u w:val="none"/>
          </w:rPr>
          <w:t>14</w:t>
        </w:r>
      </w:hyperlink>
      <w:r w:rsidRPr="002874A6">
        <w:rPr>
          <w:rFonts w:ascii="Times New Roman" w:hAnsi="Times New Roman" w:cs="Times New Roman"/>
          <w:sz w:val="24"/>
          <w:szCs w:val="24"/>
        </w:rPr>
        <w:t xml:space="preserve"> настоящего Порядка, орган, осуществляющий открытие и ведение лицевых счетов,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бюджета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(изменении) бюджетного обязательства (код формы по </w:t>
      </w:r>
      <w:hyperlink r:id="rId50"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0506105) (далее - Извещение о бюджетном обязательстве).</w:t>
      </w:r>
    </w:p>
    <w:p w14:paraId="7353086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Извещение о бюджетном обязательстве направляется получателю средств бюджета органом, осуществляющим открытие и ведение лицевых счетов:</w:t>
      </w:r>
    </w:p>
    <w:p w14:paraId="53754C2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в информационной системе в форме электронного документа, подписанного электронной подписью лица, уполномоченного действовать от имени органа, осуществляющего открытие и ведение лицевых счетов,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w:t>
      </w:r>
      <w:hyperlink r:id="rId51" w:anchor="P488" w:history="1">
        <w:r w:rsidRPr="002874A6">
          <w:rPr>
            <w:rStyle w:val="a6"/>
            <w:rFonts w:ascii="Times New Roman" w:hAnsi="Times New Roman" w:cs="Times New Roman"/>
            <w:sz w:val="24"/>
            <w:szCs w:val="24"/>
            <w:u w:val="none"/>
          </w:rPr>
          <w:t xml:space="preserve">пунктах </w:t>
        </w:r>
        <w:r w:rsidR="004D7BB3">
          <w:rPr>
            <w:rStyle w:val="a6"/>
            <w:rFonts w:ascii="Times New Roman" w:hAnsi="Times New Roman" w:cs="Times New Roman"/>
            <w:sz w:val="24"/>
            <w:szCs w:val="24"/>
            <w:u w:val="none"/>
          </w:rPr>
          <w:t xml:space="preserve"> 8,</w:t>
        </w:r>
      </w:hyperlink>
      <w:hyperlink r:id="rId52"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и </w:t>
      </w:r>
      <w:hyperlink r:id="rId53"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w:t>
      </w:r>
    </w:p>
    <w:p w14:paraId="55F64E33"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на бумажном носителе по форме согласно </w:t>
      </w:r>
      <w:hyperlink r:id="rId54" w:history="1">
        <w:r w:rsidRPr="002874A6">
          <w:rPr>
            <w:rStyle w:val="a6"/>
            <w:rFonts w:ascii="Times New Roman" w:hAnsi="Times New Roman" w:cs="Times New Roman"/>
            <w:sz w:val="24"/>
            <w:szCs w:val="24"/>
            <w:u w:val="none"/>
          </w:rPr>
          <w:t>приложению 11</w:t>
        </w:r>
      </w:hyperlink>
      <w:r w:rsidRPr="002874A6">
        <w:rPr>
          <w:rFonts w:ascii="Times New Roman" w:hAnsi="Times New Roman" w:cs="Times New Roman"/>
          <w:sz w:val="24"/>
          <w:szCs w:val="24"/>
        </w:rPr>
        <w:t xml:space="preserve">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55"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0506105) - в отношении Сведений о бюджетном обязательстве, представленных на бумажном носителе.</w:t>
      </w:r>
    </w:p>
    <w:p w14:paraId="6522EDEA"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Извещение о бюджетном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14:paraId="080E1FB9"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14. Учетный номер бюджетного обязательства является уникальным и не подлежит </w:t>
      </w:r>
      <w:r w:rsidRPr="002874A6">
        <w:rPr>
          <w:rFonts w:ascii="Times New Roman" w:hAnsi="Times New Roman" w:cs="Times New Roman"/>
          <w:sz w:val="24"/>
          <w:szCs w:val="24"/>
        </w:rPr>
        <w:lastRenderedPageBreak/>
        <w:t>изменению, в том числе при изменении отдельных реквизитов бюджетного обязательства.</w:t>
      </w:r>
    </w:p>
    <w:p w14:paraId="20E3BD66"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14:paraId="5BE5A694"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с 1 по 8 разряд - уникальный код получателя средств бюджета по реестру участников бюджетного процесса, а также юридических лиц, не являющихся участниками бюджетного процесса (далее - Сводный реестр);</w:t>
      </w:r>
    </w:p>
    <w:p w14:paraId="1434624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14:paraId="38AAB72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с 11 по 19 разряд - уникальный номер бюджетного обязательства, присваиваемый органом, осуществляющим открытие и ведение лицевых счетов, в рамках одного календарного года.</w:t>
      </w:r>
    </w:p>
    <w:p w14:paraId="08401A19"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Одно поставленное на учет бюджетное обязательство может содержать несколько кодов классификации расходов.</w:t>
      </w:r>
    </w:p>
    <w:p w14:paraId="1E35F1E6"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Если в одном муниципальном контракте (договоре) предусматривается наличие бюджетных обязательств по нескольким лицевым счетам получателя средств бюджета, то такие бюджетные обязательства учитываются раздельно с присвоением учетного номера каждому бюджетному обязательству.</w:t>
      </w:r>
    </w:p>
    <w:p w14:paraId="168DBC9B"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15. В случае отрицательного результата проверки Сведений о бюджетном обязательстве на соответствие требованиям, предусмотренным: </w:t>
      </w:r>
      <w:hyperlink r:id="rId56" w:anchor="P70" w:history="1">
        <w:r w:rsidRPr="002874A6">
          <w:rPr>
            <w:rStyle w:val="a6"/>
            <w:rFonts w:ascii="Times New Roman" w:hAnsi="Times New Roman" w:cs="Times New Roman"/>
            <w:sz w:val="24"/>
            <w:szCs w:val="24"/>
            <w:u w:val="none"/>
          </w:rPr>
          <w:t xml:space="preserve">абзацами </w:t>
        </w:r>
        <w:r w:rsidR="004D7BB3">
          <w:rPr>
            <w:rStyle w:val="a6"/>
            <w:rFonts w:ascii="Times New Roman" w:hAnsi="Times New Roman" w:cs="Times New Roman"/>
            <w:sz w:val="24"/>
            <w:szCs w:val="24"/>
            <w:u w:val="none"/>
          </w:rPr>
          <w:t>вторым</w:t>
        </w:r>
      </w:hyperlink>
      <w:r w:rsidRPr="002874A6">
        <w:rPr>
          <w:rFonts w:ascii="Times New Roman" w:hAnsi="Times New Roman" w:cs="Times New Roman"/>
          <w:sz w:val="24"/>
          <w:szCs w:val="24"/>
        </w:rPr>
        <w:t xml:space="preserve"> - </w:t>
      </w:r>
      <w:hyperlink r:id="rId57" w:anchor="P72" w:history="1">
        <w:r w:rsidR="004D7BB3">
          <w:rPr>
            <w:rStyle w:val="a6"/>
            <w:rFonts w:ascii="Times New Roman" w:hAnsi="Times New Roman" w:cs="Times New Roman"/>
            <w:sz w:val="24"/>
            <w:szCs w:val="24"/>
            <w:u w:val="none"/>
          </w:rPr>
          <w:t>четвертым</w:t>
        </w:r>
      </w:hyperlink>
      <w:r w:rsidRPr="002874A6">
        <w:rPr>
          <w:rFonts w:ascii="Times New Roman" w:hAnsi="Times New Roman" w:cs="Times New Roman"/>
          <w:sz w:val="24"/>
          <w:szCs w:val="24"/>
        </w:rPr>
        <w:t xml:space="preserve">, </w:t>
      </w:r>
      <w:r w:rsidR="004D7BB3">
        <w:rPr>
          <w:rFonts w:ascii="Times New Roman" w:hAnsi="Times New Roman" w:cs="Times New Roman"/>
          <w:sz w:val="24"/>
          <w:szCs w:val="24"/>
        </w:rPr>
        <w:t xml:space="preserve">шестым –восьмым части второй ,части четвертой пункта  11 </w:t>
      </w:r>
      <w:r w:rsidRPr="002874A6">
        <w:rPr>
          <w:rFonts w:ascii="Times New Roman" w:hAnsi="Times New Roman" w:cs="Times New Roman"/>
          <w:sz w:val="24"/>
          <w:szCs w:val="24"/>
        </w:rPr>
        <w:t xml:space="preserve">настоящего Порядка, орган, осуществляющий открытие и ведение лицевых счетов, в срок, установленный в </w:t>
      </w:r>
      <w:hyperlink r:id="rId58" w:anchor="P66" w:history="1">
        <w:r w:rsidRPr="002874A6">
          <w:rPr>
            <w:rStyle w:val="a6"/>
            <w:rFonts w:ascii="Times New Roman" w:hAnsi="Times New Roman" w:cs="Times New Roman"/>
            <w:sz w:val="24"/>
            <w:szCs w:val="24"/>
            <w:u w:val="none"/>
          </w:rPr>
          <w:t>пункте 1</w:t>
        </w:r>
        <w:r w:rsidR="00A06CCC">
          <w:rPr>
            <w:rStyle w:val="a6"/>
            <w:rFonts w:ascii="Times New Roman" w:hAnsi="Times New Roman" w:cs="Times New Roman"/>
            <w:sz w:val="24"/>
            <w:szCs w:val="24"/>
            <w:u w:val="none"/>
          </w:rPr>
          <w:t>1</w:t>
        </w:r>
      </w:hyperlink>
      <w:r w:rsidRPr="002874A6">
        <w:rPr>
          <w:rFonts w:ascii="Times New Roman" w:hAnsi="Times New Roman" w:cs="Times New Roman"/>
          <w:sz w:val="24"/>
          <w:szCs w:val="24"/>
        </w:rPr>
        <w:t xml:space="preserve"> настоящего Порядка, возвращает получателю средств бюджета представленные на бумажном носителе Сведения о бюджетном обязательстве с приложением Протокола (код формы по КФД 0531805) (далее - Протокол), направляет получателю средств бюджета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14:paraId="568934B0" w14:textId="77777777" w:rsidR="000E0C95" w:rsidRPr="002874A6" w:rsidRDefault="00FB28BA" w:rsidP="00CC5DE5">
      <w:pPr>
        <w:pStyle w:val="ConsPlusNormal"/>
        <w:spacing w:before="220"/>
        <w:ind w:firstLine="540"/>
        <w:rPr>
          <w:rFonts w:ascii="Times New Roman" w:hAnsi="Times New Roman" w:cs="Times New Roman"/>
          <w:sz w:val="24"/>
          <w:szCs w:val="24"/>
        </w:rPr>
      </w:pPr>
      <w:hyperlink r:id="rId59" w:anchor="P73" w:history="1">
        <w:r w:rsidR="000E0C95" w:rsidRPr="002874A6">
          <w:rPr>
            <w:rStyle w:val="a6"/>
            <w:rFonts w:ascii="Times New Roman" w:hAnsi="Times New Roman" w:cs="Times New Roman"/>
            <w:sz w:val="24"/>
            <w:szCs w:val="24"/>
            <w:u w:val="none"/>
          </w:rPr>
          <w:t xml:space="preserve">абзацем </w:t>
        </w:r>
        <w:r w:rsidR="00A06CCC">
          <w:rPr>
            <w:rStyle w:val="a6"/>
            <w:rFonts w:ascii="Times New Roman" w:hAnsi="Times New Roman" w:cs="Times New Roman"/>
            <w:sz w:val="24"/>
            <w:szCs w:val="24"/>
            <w:u w:val="none"/>
          </w:rPr>
          <w:t>пятым части второй пункта 11</w:t>
        </w:r>
      </w:hyperlink>
      <w:r w:rsidR="000E0C95" w:rsidRPr="002874A6">
        <w:rPr>
          <w:rFonts w:ascii="Times New Roman" w:hAnsi="Times New Roman" w:cs="Times New Roman"/>
          <w:sz w:val="24"/>
          <w:szCs w:val="24"/>
        </w:rPr>
        <w:t xml:space="preserve"> настоящего Порядка, орган, осуществляющий открытие и ведение лицевых счетов, в срок, установленный в </w:t>
      </w:r>
      <w:hyperlink r:id="rId60" w:anchor="P66" w:history="1">
        <w:r w:rsidR="000E0C95" w:rsidRPr="002874A6">
          <w:rPr>
            <w:rStyle w:val="a6"/>
            <w:rFonts w:ascii="Times New Roman" w:hAnsi="Times New Roman" w:cs="Times New Roman"/>
            <w:sz w:val="24"/>
            <w:szCs w:val="24"/>
            <w:u w:val="none"/>
          </w:rPr>
          <w:t>пункте 1</w:t>
        </w:r>
        <w:r w:rsidR="00A06CCC">
          <w:rPr>
            <w:rStyle w:val="a6"/>
            <w:rFonts w:ascii="Times New Roman" w:hAnsi="Times New Roman" w:cs="Times New Roman"/>
            <w:sz w:val="24"/>
            <w:szCs w:val="24"/>
            <w:u w:val="none"/>
          </w:rPr>
          <w:t>1</w:t>
        </w:r>
      </w:hyperlink>
      <w:r w:rsidR="000E0C95" w:rsidRPr="002874A6">
        <w:rPr>
          <w:rFonts w:ascii="Times New Roman" w:hAnsi="Times New Roman" w:cs="Times New Roman"/>
          <w:sz w:val="24"/>
          <w:szCs w:val="24"/>
        </w:rPr>
        <w:t xml:space="preserve"> настоящего Порядка:</w:t>
      </w:r>
    </w:p>
    <w:p w14:paraId="68B72E7C"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r:id="rId61"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w:t>
      </w:r>
      <w:hyperlink r:id="rId62" w:anchor="P459" w:history="1">
        <w:r w:rsidRPr="002874A6">
          <w:rPr>
            <w:rStyle w:val="a6"/>
            <w:rFonts w:ascii="Times New Roman" w:hAnsi="Times New Roman" w:cs="Times New Roman"/>
            <w:sz w:val="24"/>
            <w:szCs w:val="24"/>
            <w:u w:val="none"/>
          </w:rPr>
          <w:t>2</w:t>
        </w:r>
      </w:hyperlink>
      <w:r w:rsidRPr="002874A6">
        <w:rPr>
          <w:rFonts w:ascii="Times New Roman" w:hAnsi="Times New Roman" w:cs="Times New Roman"/>
          <w:sz w:val="24"/>
          <w:szCs w:val="24"/>
        </w:rPr>
        <w:t xml:space="preserve"> и </w:t>
      </w:r>
      <w:hyperlink r:id="rId63"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 возвращает получателю средств бюджета представленные на бумажном носителе Сведения о бюджетном обязательстве с приложением Протокола либо направляет получателю средств бюджета Протокол,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покоторой не осуществляется постановка на учет бюджетного обязательства;</w:t>
      </w:r>
    </w:p>
    <w:p w14:paraId="567F302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r:id="rId64"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65"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14:paraId="686616BC"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получателю средств бюджета - Извещение о бюджетном обязательстве с указанием информации, предусмотренной </w:t>
      </w:r>
      <w:hyperlink r:id="rId66" w:anchor="P79" w:history="1">
        <w:r w:rsidRPr="002874A6">
          <w:rPr>
            <w:rStyle w:val="a6"/>
            <w:rFonts w:ascii="Times New Roman" w:hAnsi="Times New Roman" w:cs="Times New Roman"/>
            <w:sz w:val="24"/>
            <w:szCs w:val="24"/>
            <w:u w:val="none"/>
          </w:rPr>
          <w:t>пунктом 1</w:t>
        </w:r>
        <w:r w:rsidR="00A06CCC">
          <w:rPr>
            <w:rStyle w:val="a6"/>
            <w:rFonts w:ascii="Times New Roman" w:hAnsi="Times New Roman" w:cs="Times New Roman"/>
            <w:sz w:val="24"/>
            <w:szCs w:val="24"/>
            <w:u w:val="none"/>
          </w:rPr>
          <w:t>3</w:t>
        </w:r>
      </w:hyperlink>
      <w:r w:rsidRPr="002874A6">
        <w:rPr>
          <w:rFonts w:ascii="Times New Roman" w:hAnsi="Times New Roman" w:cs="Times New Roman"/>
          <w:sz w:val="24"/>
          <w:szCs w:val="24"/>
        </w:rPr>
        <w:t xml:space="preserve"> настоящего Порядка;</w:t>
      </w:r>
    </w:p>
    <w:p w14:paraId="2F8325B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получателю средств бюджета и главному распорядителю средств бюджета, в ведении </w:t>
      </w:r>
      <w:r w:rsidRPr="002874A6">
        <w:rPr>
          <w:rFonts w:ascii="Times New Roman" w:hAnsi="Times New Roman" w:cs="Times New Roman"/>
          <w:sz w:val="24"/>
          <w:szCs w:val="24"/>
        </w:rPr>
        <w:lastRenderedPageBreak/>
        <w:t xml:space="preserve">которого находится получатель средств бюджета, </w:t>
      </w:r>
      <w:hyperlink r:id="rId67" w:history="1">
        <w:r w:rsidRPr="002874A6">
          <w:rPr>
            <w:rStyle w:val="a6"/>
            <w:rFonts w:ascii="Times New Roman" w:hAnsi="Times New Roman" w:cs="Times New Roman"/>
            <w:sz w:val="24"/>
            <w:szCs w:val="24"/>
            <w:u w:val="none"/>
          </w:rPr>
          <w:t>Уведомление</w:t>
        </w:r>
      </w:hyperlink>
      <w:r w:rsidRPr="002874A6">
        <w:rPr>
          <w:rFonts w:ascii="Times New Roman" w:hAnsi="Times New Roman" w:cs="Times New Roman"/>
          <w:sz w:val="24"/>
          <w:szCs w:val="24"/>
        </w:rPr>
        <w:t xml:space="preserve"> о превышении бюджетным обязательством неиспользованных лимитов бюджетных обязательств по форме согласно приложению 4.2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68"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0506111).</w:t>
      </w:r>
    </w:p>
    <w:p w14:paraId="554A4A73"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14" w:name="P97"/>
      <w:bookmarkEnd w:id="14"/>
      <w:r w:rsidRPr="002874A6">
        <w:rPr>
          <w:rFonts w:ascii="Times New Roman" w:hAnsi="Times New Roman" w:cs="Times New Roman"/>
          <w:sz w:val="24"/>
          <w:szCs w:val="24"/>
        </w:rPr>
        <w:t xml:space="preserve">16. Внесение изменений в бюджетное обязательство, возникшее на основании документов-оснований, предусмотренных </w:t>
      </w:r>
      <w:hyperlink r:id="rId69"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70" w:anchor="P475" w:history="1">
        <w:r w:rsidRPr="002874A6">
          <w:rPr>
            <w:rStyle w:val="a6"/>
            <w:rFonts w:ascii="Times New Roman" w:hAnsi="Times New Roman" w:cs="Times New Roman"/>
            <w:sz w:val="24"/>
            <w:szCs w:val="24"/>
            <w:u w:val="none"/>
          </w:rPr>
          <w:t>4</w:t>
        </w:r>
      </w:hyperlink>
      <w:r w:rsidRPr="002874A6">
        <w:rPr>
          <w:rFonts w:ascii="Times New Roman" w:hAnsi="Times New Roman" w:cs="Times New Roman"/>
          <w:sz w:val="24"/>
          <w:szCs w:val="24"/>
        </w:rPr>
        <w:t xml:space="preserve">, </w:t>
      </w:r>
      <w:hyperlink r:id="rId71" w:anchor="P504" w:history="1">
        <w:r w:rsidRPr="002874A6">
          <w:rPr>
            <w:rStyle w:val="a6"/>
            <w:rFonts w:ascii="Times New Roman" w:hAnsi="Times New Roman" w:cs="Times New Roman"/>
            <w:sz w:val="24"/>
            <w:szCs w:val="24"/>
            <w:u w:val="none"/>
          </w:rPr>
          <w:t>8</w:t>
        </w:r>
      </w:hyperlink>
      <w:r w:rsidRPr="002874A6">
        <w:rPr>
          <w:rFonts w:ascii="Times New Roman" w:hAnsi="Times New Roman" w:cs="Times New Roman"/>
          <w:sz w:val="24"/>
          <w:szCs w:val="24"/>
        </w:rPr>
        <w:t xml:space="preserve">, </w:t>
      </w:r>
      <w:hyperlink r:id="rId72"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w:t>
      </w:r>
      <w:hyperlink r:id="rId73" w:anchor="P536" w:history="1">
        <w:r w:rsidRPr="002874A6">
          <w:rPr>
            <w:rStyle w:val="a6"/>
            <w:rFonts w:ascii="Times New Roman" w:hAnsi="Times New Roman" w:cs="Times New Roman"/>
            <w:sz w:val="24"/>
            <w:szCs w:val="24"/>
            <w:u w:val="none"/>
          </w:rPr>
          <w:t>11</w:t>
        </w:r>
      </w:hyperlink>
      <w:r w:rsidRPr="002874A6">
        <w:rPr>
          <w:rFonts w:ascii="Times New Roman" w:hAnsi="Times New Roman" w:cs="Times New Roman"/>
          <w:sz w:val="24"/>
          <w:szCs w:val="24"/>
        </w:rPr>
        <w:t xml:space="preserve"> и </w:t>
      </w:r>
      <w:hyperlink r:id="rId74"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в том числе на сумму не исполненного на конец отчетного финансового года бюджетного обязательства, осуществляется органом, осуществляющим открытие и ведение лицевых счетов, в первый рабочий день текущего финансового года в соответствии с </w:t>
      </w:r>
      <w:hyperlink r:id="rId75" w:anchor="P64" w:history="1">
        <w:r w:rsidRPr="002874A6">
          <w:rPr>
            <w:rStyle w:val="a6"/>
            <w:rFonts w:ascii="Times New Roman" w:hAnsi="Times New Roman" w:cs="Times New Roman"/>
            <w:sz w:val="24"/>
            <w:szCs w:val="24"/>
            <w:u w:val="none"/>
          </w:rPr>
          <w:t xml:space="preserve">пунктом </w:t>
        </w:r>
        <w:r w:rsidR="00DC69DA">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настоящего Порядка.</w:t>
      </w:r>
    </w:p>
    <w:p w14:paraId="1E16F26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Получатель средств бюджета в текущем финансовом году вносит в бюджетное обязательство, указанное в </w:t>
      </w:r>
      <w:r w:rsidR="0096122E">
        <w:rPr>
          <w:rFonts w:ascii="Times New Roman" w:hAnsi="Times New Roman" w:cs="Times New Roman"/>
          <w:sz w:val="24"/>
          <w:szCs w:val="24"/>
        </w:rPr>
        <w:t xml:space="preserve">части </w:t>
      </w:r>
      <w:r w:rsidRPr="002874A6">
        <w:rPr>
          <w:rFonts w:ascii="Times New Roman" w:hAnsi="Times New Roman" w:cs="Times New Roman"/>
          <w:sz w:val="24"/>
          <w:szCs w:val="24"/>
        </w:rPr>
        <w:t xml:space="preserve"> перво</w:t>
      </w:r>
      <w:r w:rsidR="0096122E">
        <w:rPr>
          <w:rFonts w:ascii="Times New Roman" w:hAnsi="Times New Roman" w:cs="Times New Roman"/>
          <w:sz w:val="24"/>
          <w:szCs w:val="24"/>
        </w:rPr>
        <w:t>й</w:t>
      </w:r>
      <w:r w:rsidRPr="002874A6">
        <w:rPr>
          <w:rFonts w:ascii="Times New Roman" w:hAnsi="Times New Roman" w:cs="Times New Roman"/>
          <w:sz w:val="24"/>
          <w:szCs w:val="24"/>
        </w:rPr>
        <w:t xml:space="preserve"> настоящего пункта, изменения в части графика оплаты бюджетного обязательства, а также, при необходимости, в части кодов бюджетной классификации расходов.</w:t>
      </w:r>
    </w:p>
    <w:p w14:paraId="715D031F" w14:textId="77777777" w:rsidR="00790EFC" w:rsidRPr="00790EFC" w:rsidRDefault="00790EFC" w:rsidP="00CC5DE5">
      <w:pPr>
        <w:pStyle w:val="ConsPlusNormal"/>
        <w:spacing w:before="220"/>
        <w:ind w:firstLine="540"/>
        <w:rPr>
          <w:rFonts w:ascii="Times New Roman" w:hAnsi="Times New Roman" w:cs="Times New Roman"/>
          <w:sz w:val="24"/>
          <w:szCs w:val="24"/>
        </w:rPr>
      </w:pPr>
      <w:r w:rsidRPr="00790EFC">
        <w:rPr>
          <w:rFonts w:ascii="Times New Roman" w:hAnsi="Times New Roman" w:cs="Times New Roman"/>
          <w:sz w:val="24"/>
          <w:szCs w:val="24"/>
        </w:rPr>
        <w:t>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абзацем пятым части второй пункта 11 настоящего  Порядка, орган, осуществляющий открытие и ведение лицевых счетов,  направляет для сведения главному распорядителю средств  бюджета, в ведении которого находится получатель средств  бюджета, получателю средств бюджета Уведомление о превышении бюджетным обязательством неиспользованных лимитов  бюджетных обязательств не позднее следующего рабочего дня после дня  совершения операций, предусмотренных настоящим пунктом.»;</w:t>
      </w:r>
    </w:p>
    <w:p w14:paraId="184DA996"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17. В случае ликвидации, реорганизации получателя средств бюджета либо изменения типа получателя средств 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
    <w:p w14:paraId="766F9390" w14:textId="77777777" w:rsidR="000E0C95" w:rsidRPr="002874A6" w:rsidRDefault="000E0C95" w:rsidP="00CC5DE5">
      <w:pPr>
        <w:pStyle w:val="ConsPlusNormal"/>
        <w:rPr>
          <w:rFonts w:ascii="Times New Roman" w:hAnsi="Times New Roman" w:cs="Times New Roman"/>
          <w:sz w:val="24"/>
          <w:szCs w:val="24"/>
        </w:rPr>
      </w:pPr>
    </w:p>
    <w:p w14:paraId="317D04BB" w14:textId="77777777" w:rsidR="000E0C95" w:rsidRPr="002874A6" w:rsidRDefault="000E0C95" w:rsidP="00CC5DE5">
      <w:pPr>
        <w:pStyle w:val="ConsPlusNormal"/>
        <w:outlineLvl w:val="1"/>
        <w:rPr>
          <w:rFonts w:ascii="Times New Roman" w:hAnsi="Times New Roman" w:cs="Times New Roman"/>
          <w:sz w:val="24"/>
          <w:szCs w:val="24"/>
        </w:rPr>
      </w:pPr>
      <w:r w:rsidRPr="002874A6">
        <w:rPr>
          <w:rFonts w:ascii="Times New Roman" w:hAnsi="Times New Roman" w:cs="Times New Roman"/>
          <w:sz w:val="24"/>
          <w:szCs w:val="24"/>
        </w:rPr>
        <w:t>III. Особенности учета бюджетных обязательств</w:t>
      </w:r>
    </w:p>
    <w:p w14:paraId="242B58DF" w14:textId="77777777" w:rsidR="000E0C95" w:rsidRPr="002874A6" w:rsidRDefault="000E0C95" w:rsidP="00CC5DE5">
      <w:pPr>
        <w:pStyle w:val="ConsPlusNormal"/>
        <w:rPr>
          <w:rFonts w:ascii="Times New Roman" w:hAnsi="Times New Roman" w:cs="Times New Roman"/>
          <w:sz w:val="24"/>
          <w:szCs w:val="24"/>
        </w:rPr>
      </w:pPr>
      <w:r w:rsidRPr="002874A6">
        <w:rPr>
          <w:rFonts w:ascii="Times New Roman" w:hAnsi="Times New Roman" w:cs="Times New Roman"/>
          <w:sz w:val="24"/>
          <w:szCs w:val="24"/>
        </w:rPr>
        <w:t>по исполнительным документам и решениям налоговых органов</w:t>
      </w:r>
    </w:p>
    <w:p w14:paraId="2DFD1BCF" w14:textId="77777777" w:rsidR="000E0C95" w:rsidRPr="002874A6" w:rsidRDefault="000E0C95" w:rsidP="00CC5DE5">
      <w:pPr>
        <w:pStyle w:val="ConsPlusNormal"/>
        <w:rPr>
          <w:rFonts w:ascii="Times New Roman" w:hAnsi="Times New Roman" w:cs="Times New Roman"/>
          <w:sz w:val="24"/>
          <w:szCs w:val="24"/>
        </w:rPr>
      </w:pPr>
    </w:p>
    <w:p w14:paraId="6220A1E6" w14:textId="77777777" w:rsidR="000E0C95" w:rsidRPr="002874A6" w:rsidRDefault="000E0C95" w:rsidP="00CC5DE5">
      <w:pPr>
        <w:pStyle w:val="ConsPlusNormal"/>
        <w:ind w:firstLine="540"/>
        <w:rPr>
          <w:rFonts w:ascii="Times New Roman" w:hAnsi="Times New Roman" w:cs="Times New Roman"/>
          <w:sz w:val="24"/>
          <w:szCs w:val="24"/>
        </w:rPr>
      </w:pPr>
      <w:r w:rsidRPr="002874A6">
        <w:rPr>
          <w:rFonts w:ascii="Times New Roman" w:hAnsi="Times New Roman" w:cs="Times New Roman"/>
          <w:sz w:val="24"/>
          <w:szCs w:val="24"/>
        </w:rPr>
        <w:t xml:space="preserve">18. Сведения о бюджетном обязательстве, возникшем в соответствии с документами-основаниями, предусмотренными </w:t>
      </w:r>
      <w:hyperlink r:id="rId76" w:anchor="P536" w:history="1">
        <w:r w:rsidRPr="002874A6">
          <w:rPr>
            <w:rStyle w:val="a6"/>
            <w:rFonts w:ascii="Times New Roman" w:hAnsi="Times New Roman" w:cs="Times New Roman"/>
            <w:sz w:val="24"/>
            <w:szCs w:val="24"/>
            <w:u w:val="none"/>
          </w:rPr>
          <w:t>пунктами 11</w:t>
        </w:r>
      </w:hyperlink>
      <w:r w:rsidRPr="002874A6">
        <w:rPr>
          <w:rFonts w:ascii="Times New Roman" w:hAnsi="Times New Roman" w:cs="Times New Roman"/>
          <w:sz w:val="24"/>
          <w:szCs w:val="24"/>
        </w:rPr>
        <w:t xml:space="preserve"> и </w:t>
      </w:r>
      <w:hyperlink r:id="rId77"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w:t>
      </w:r>
    </w:p>
    <w:p w14:paraId="18EFDC42"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19. В случае если в органе, осуществляющем открытие и ведение лицевых счетов,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44E1927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20. Основанием для внесения изменений в ранее поставленное на учет бюджетное </w:t>
      </w:r>
      <w:r w:rsidRPr="002874A6">
        <w:rPr>
          <w:rFonts w:ascii="Times New Roman" w:hAnsi="Times New Roman" w:cs="Times New Roman"/>
          <w:sz w:val="24"/>
          <w:szCs w:val="24"/>
        </w:rPr>
        <w:lastRenderedPageBreak/>
        <w:t>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
    <w:p w14:paraId="1CBBB0F3"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21. В случае ликвидации получателя средств бюджета либо изменения типа получателя средствбюджета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учтенное бюджетное обязательство, возникшее на основании исполнительного документа, решения налогового органа, в части аннулирования неисполненного бюджетного обязательства.</w:t>
      </w:r>
    </w:p>
    <w:p w14:paraId="67802115" w14:textId="77777777" w:rsidR="000E0C95" w:rsidRPr="002874A6" w:rsidRDefault="000E0C95" w:rsidP="00CC5DE5">
      <w:pPr>
        <w:pStyle w:val="ConsPlusNormal"/>
        <w:rPr>
          <w:rFonts w:ascii="Times New Roman" w:hAnsi="Times New Roman" w:cs="Times New Roman"/>
          <w:sz w:val="24"/>
          <w:szCs w:val="24"/>
        </w:rPr>
      </w:pPr>
    </w:p>
    <w:p w14:paraId="3982156B" w14:textId="77777777" w:rsidR="000E0C95" w:rsidRPr="002874A6" w:rsidRDefault="000E0C95" w:rsidP="00CC5DE5">
      <w:pPr>
        <w:pStyle w:val="ConsPlusNormal"/>
        <w:outlineLvl w:val="1"/>
        <w:rPr>
          <w:rFonts w:ascii="Times New Roman" w:hAnsi="Times New Roman" w:cs="Times New Roman"/>
          <w:sz w:val="24"/>
          <w:szCs w:val="24"/>
        </w:rPr>
      </w:pPr>
      <w:r w:rsidRPr="002874A6">
        <w:rPr>
          <w:rFonts w:ascii="Times New Roman" w:hAnsi="Times New Roman" w:cs="Times New Roman"/>
          <w:sz w:val="24"/>
          <w:szCs w:val="24"/>
        </w:rPr>
        <w:t>V. Порядок учета денежных обязательств</w:t>
      </w:r>
    </w:p>
    <w:p w14:paraId="4E7C8E33" w14:textId="77777777" w:rsidR="000E0C95" w:rsidRPr="002874A6" w:rsidRDefault="000E0C95" w:rsidP="00CC5DE5">
      <w:pPr>
        <w:pStyle w:val="ConsPlusNormal"/>
        <w:rPr>
          <w:rFonts w:ascii="Times New Roman" w:hAnsi="Times New Roman" w:cs="Times New Roman"/>
          <w:sz w:val="24"/>
          <w:szCs w:val="24"/>
        </w:rPr>
      </w:pPr>
    </w:p>
    <w:p w14:paraId="1B681CB0" w14:textId="77777777" w:rsidR="000E0C95" w:rsidRPr="002874A6" w:rsidRDefault="000E0C95" w:rsidP="00CC5DE5">
      <w:pPr>
        <w:pStyle w:val="ConsPlusNormal"/>
        <w:ind w:firstLine="540"/>
        <w:rPr>
          <w:rFonts w:ascii="Times New Roman" w:hAnsi="Times New Roman" w:cs="Times New Roman"/>
          <w:sz w:val="24"/>
          <w:szCs w:val="24"/>
        </w:rPr>
      </w:pPr>
      <w:r w:rsidRPr="002874A6">
        <w:rPr>
          <w:rFonts w:ascii="Times New Roman" w:hAnsi="Times New Roman" w:cs="Times New Roman"/>
          <w:sz w:val="24"/>
          <w:szCs w:val="24"/>
        </w:rPr>
        <w:t xml:space="preserve">22.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r:id="rId78" w:anchor="P451" w:history="1">
        <w:r w:rsidRPr="002874A6">
          <w:rPr>
            <w:rStyle w:val="a6"/>
            <w:rFonts w:ascii="Times New Roman" w:hAnsi="Times New Roman" w:cs="Times New Roman"/>
            <w:sz w:val="24"/>
            <w:szCs w:val="24"/>
            <w:u w:val="none"/>
          </w:rPr>
          <w:t>графе 3</w:t>
        </w:r>
      </w:hyperlink>
      <w:r w:rsidRPr="002874A6">
        <w:rPr>
          <w:rFonts w:ascii="Times New Roman" w:hAnsi="Times New Roman" w:cs="Times New Roman"/>
          <w:sz w:val="24"/>
          <w:szCs w:val="24"/>
        </w:rPr>
        <w:t xml:space="preserve"> Перечня, на сумму, указанную в документе, в соответствии с которым возникло денежное обязательство.</w:t>
      </w:r>
    </w:p>
    <w:p w14:paraId="04213D78"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23. Сведения о денежных обязательствах, включая авансовые платежи, предусмотренные условиями муниципального контракта, договора, указанных соответственно в </w:t>
      </w:r>
      <w:hyperlink r:id="rId79" w:anchor="P462" w:history="1">
        <w:r w:rsidRPr="002874A6">
          <w:rPr>
            <w:rStyle w:val="a6"/>
            <w:rFonts w:ascii="Times New Roman" w:hAnsi="Times New Roman" w:cs="Times New Roman"/>
            <w:sz w:val="24"/>
            <w:szCs w:val="24"/>
            <w:u w:val="none"/>
          </w:rPr>
          <w:t>пунктах 3</w:t>
        </w:r>
      </w:hyperlink>
      <w:r w:rsidRPr="002874A6">
        <w:rPr>
          <w:rFonts w:ascii="Times New Roman" w:hAnsi="Times New Roman" w:cs="Times New Roman"/>
          <w:sz w:val="24"/>
          <w:szCs w:val="24"/>
        </w:rPr>
        <w:t xml:space="preserve"> и </w:t>
      </w:r>
      <w:hyperlink r:id="rId80" w:anchor="P475" w:history="1">
        <w:r w:rsidRPr="002874A6">
          <w:rPr>
            <w:rStyle w:val="a6"/>
            <w:rFonts w:ascii="Times New Roman" w:hAnsi="Times New Roman" w:cs="Times New Roman"/>
            <w:sz w:val="24"/>
            <w:szCs w:val="24"/>
            <w:u w:val="none"/>
          </w:rPr>
          <w:t>4 графы 2</w:t>
        </w:r>
      </w:hyperlink>
      <w:r w:rsidRPr="002874A6">
        <w:rPr>
          <w:rFonts w:ascii="Times New Roman" w:hAnsi="Times New Roman" w:cs="Times New Roman"/>
          <w:sz w:val="24"/>
          <w:szCs w:val="24"/>
        </w:rPr>
        <w:t xml:space="preserve"> Перечня, формируются:</w:t>
      </w:r>
    </w:p>
    <w:p w14:paraId="0A3FDA8C"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получателем средств бюджета не позднее трех рабочих дней со дня возникновения денежного обязательства в случае:</w:t>
      </w:r>
    </w:p>
    <w:p w14:paraId="4EAFD7F1"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исполнения денежного обязательства неоднократно (в том числе с учетом ранее произведенных авансовых платежей);</w:t>
      </w:r>
    </w:p>
    <w:p w14:paraId="4AFC2366" w14:textId="77777777" w:rsidR="00790EFC"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муниципального контракта (догово</w:t>
      </w:r>
      <w:r w:rsidR="00790EFC">
        <w:rPr>
          <w:rFonts w:ascii="Times New Roman" w:hAnsi="Times New Roman" w:cs="Times New Roman"/>
          <w:sz w:val="24"/>
          <w:szCs w:val="24"/>
        </w:rPr>
        <w:t xml:space="preserve">ра), в соответствии с условиями </w:t>
      </w:r>
      <w:r w:rsidRPr="002874A6">
        <w:rPr>
          <w:rFonts w:ascii="Times New Roman" w:hAnsi="Times New Roman" w:cs="Times New Roman"/>
          <w:sz w:val="24"/>
          <w:szCs w:val="24"/>
        </w:rPr>
        <w:t>муниципального контракта (договора);</w:t>
      </w:r>
      <w:r w:rsidR="00790EFC">
        <w:rPr>
          <w:rFonts w:ascii="Times New Roman" w:hAnsi="Times New Roman" w:cs="Times New Roman"/>
          <w:sz w:val="24"/>
          <w:szCs w:val="24"/>
        </w:rPr>
        <w:br/>
      </w:r>
    </w:p>
    <w:p w14:paraId="45E6DAA5" w14:textId="77777777" w:rsidR="00790EFC" w:rsidRPr="00790EFC" w:rsidRDefault="00CC5DE5" w:rsidP="00CC5DE5">
      <w:pPr>
        <w:spacing w:line="240" w:lineRule="auto"/>
        <w:rPr>
          <w:rFonts w:ascii="Times New Roman" w:hAnsi="Times New Roman"/>
          <w:sz w:val="24"/>
          <w:szCs w:val="24"/>
        </w:rPr>
      </w:pPr>
      <w:bookmarkStart w:id="15" w:name="P119"/>
      <w:bookmarkEnd w:id="15"/>
      <w:r>
        <w:rPr>
          <w:rFonts w:ascii="Times New Roman" w:hAnsi="Times New Roman"/>
          <w:sz w:val="24"/>
          <w:szCs w:val="24"/>
        </w:rPr>
        <w:t xml:space="preserve">       </w:t>
      </w:r>
      <w:r w:rsidR="00790EFC" w:rsidRPr="00790EFC">
        <w:rPr>
          <w:rFonts w:ascii="Times New Roman" w:hAnsi="Times New Roman"/>
          <w:sz w:val="24"/>
          <w:szCs w:val="24"/>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 оплаты денежных обязательств получателей средств бюджета </w:t>
      </w:r>
      <w:r>
        <w:rPr>
          <w:rFonts w:ascii="Times New Roman" w:hAnsi="Times New Roman"/>
          <w:sz w:val="24"/>
          <w:szCs w:val="24"/>
        </w:rPr>
        <w:t>Архангельско-</w:t>
      </w:r>
      <w:proofErr w:type="spellStart"/>
      <w:r>
        <w:rPr>
          <w:rFonts w:ascii="Times New Roman" w:hAnsi="Times New Roman"/>
          <w:sz w:val="24"/>
          <w:szCs w:val="24"/>
        </w:rPr>
        <w:t>Голицынского</w:t>
      </w:r>
      <w:proofErr w:type="spellEnd"/>
      <w:r w:rsidR="00790EFC" w:rsidRPr="00790EFC">
        <w:rPr>
          <w:rFonts w:ascii="Times New Roman" w:hAnsi="Times New Roman"/>
          <w:sz w:val="24"/>
          <w:szCs w:val="24"/>
        </w:rPr>
        <w:t xml:space="preserve"> сельского поселения и администраторов источников финансирования дефицита бюджета </w:t>
      </w:r>
      <w:r>
        <w:rPr>
          <w:rFonts w:ascii="Times New Roman" w:hAnsi="Times New Roman"/>
          <w:sz w:val="24"/>
          <w:szCs w:val="24"/>
        </w:rPr>
        <w:t>Архангельско-</w:t>
      </w:r>
      <w:proofErr w:type="spellStart"/>
      <w:r>
        <w:rPr>
          <w:rFonts w:ascii="Times New Roman" w:hAnsi="Times New Roman"/>
          <w:sz w:val="24"/>
          <w:szCs w:val="24"/>
        </w:rPr>
        <w:t>Голицынского</w:t>
      </w:r>
      <w:proofErr w:type="spellEnd"/>
      <w:r w:rsidR="00790EFC" w:rsidRPr="00790EFC">
        <w:rPr>
          <w:rFonts w:ascii="Times New Roman" w:hAnsi="Times New Roman"/>
          <w:sz w:val="24"/>
          <w:szCs w:val="24"/>
        </w:rPr>
        <w:t xml:space="preserve"> сельского поселения, утвержденного Администрацией (далее - Порядок санкционирования)</w:t>
      </w:r>
    </w:p>
    <w:p w14:paraId="445EB692"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органом, осуществляющим открытие и ведение лицевых счетов, - 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 в орган, осуществляющий открытие и ведение лицевых счетов, платежных документах для оплаты денежных обязательств, не позднее </w:t>
      </w:r>
      <w:r w:rsidRPr="002874A6">
        <w:rPr>
          <w:rFonts w:ascii="Times New Roman" w:hAnsi="Times New Roman" w:cs="Times New Roman"/>
          <w:sz w:val="24"/>
          <w:szCs w:val="24"/>
        </w:rPr>
        <w:lastRenderedPageBreak/>
        <w:t>следующего рабочего дня со дня представления указанных платежных документов.</w:t>
      </w:r>
    </w:p>
    <w:p w14:paraId="008ED596"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24. В случае если в рамках бюджетного обязательства, возникшего по муниципальному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муниципального контракта (договора), постановка на учет денежного обязательства на перечисление последующих платежей по такому бюджетному обязательству не осуществляется.</w:t>
      </w:r>
    </w:p>
    <w:p w14:paraId="02A4871B"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25. 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r:id="rId81"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направляются в орган, осуществляющий открытие и ведение лицевых счетов, с приложением копии документа, подтверждающего возникновение денежного обязательства, за исключением Сведений о денежном обязательстве, содержащих сведения, составляющие государственную тайну.</w:t>
      </w:r>
    </w:p>
    <w:p w14:paraId="7CDFBF58"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Сведения о денежном обязательстве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
    <w:p w14:paraId="2EBC8293"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Требования настоящего пункта не распространяются на документы-основания, представление которых в орган, осуществляющий открытие и ведение лицевых счетов, в соответствии с Порядком санкционирования не требуется.</w:t>
      </w:r>
    </w:p>
    <w:p w14:paraId="10EA066A" w14:textId="77777777" w:rsidR="000E0C95" w:rsidRPr="002874A6" w:rsidRDefault="000E0C95" w:rsidP="00CC5DE5">
      <w:pPr>
        <w:pStyle w:val="ConsPlusNormal"/>
        <w:spacing w:before="220"/>
        <w:ind w:firstLine="540"/>
        <w:rPr>
          <w:rFonts w:ascii="Times New Roman" w:hAnsi="Times New Roman" w:cs="Times New Roman"/>
          <w:sz w:val="24"/>
          <w:szCs w:val="24"/>
        </w:rPr>
      </w:pPr>
      <w:bookmarkStart w:id="16" w:name="P124"/>
      <w:bookmarkEnd w:id="16"/>
      <w:r w:rsidRPr="002874A6">
        <w:rPr>
          <w:rFonts w:ascii="Times New Roman" w:hAnsi="Times New Roman" w:cs="Times New Roman"/>
          <w:sz w:val="24"/>
          <w:szCs w:val="24"/>
        </w:rPr>
        <w:t>26. Орган, осуществляющий открытие и ведение лицевых счетов, не позднее следующего рабочего дня со дня представления получателем средств</w:t>
      </w:r>
    </w:p>
    <w:p w14:paraId="7D04CF25" w14:textId="77777777" w:rsidR="000E0C95" w:rsidRPr="002874A6" w:rsidRDefault="000E0C95" w:rsidP="00CC5DE5">
      <w:pPr>
        <w:pStyle w:val="ConsPlusNormal"/>
        <w:spacing w:before="220"/>
        <w:rPr>
          <w:rFonts w:ascii="Times New Roman" w:hAnsi="Times New Roman" w:cs="Times New Roman"/>
          <w:sz w:val="24"/>
          <w:szCs w:val="24"/>
        </w:rPr>
      </w:pPr>
      <w:r w:rsidRPr="002874A6">
        <w:rPr>
          <w:rFonts w:ascii="Times New Roman" w:hAnsi="Times New Roman" w:cs="Times New Roman"/>
          <w:sz w:val="24"/>
          <w:szCs w:val="24"/>
        </w:rPr>
        <w:t>бюджета Сведений о денежном обязательстве осуществляет их проверку на соответствие указанной в них информации:</w:t>
      </w:r>
    </w:p>
    <w:p w14:paraId="3C8BB8F3"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средств бюджета;</w:t>
      </w:r>
    </w:p>
    <w:p w14:paraId="57431B84"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составу информации, подлежащей включению в </w:t>
      </w:r>
      <w:hyperlink r:id="rId82" w:anchor="P298" w:history="1">
        <w:r w:rsidRPr="002874A6">
          <w:rPr>
            <w:rStyle w:val="a6"/>
            <w:rFonts w:ascii="Times New Roman" w:hAnsi="Times New Roman" w:cs="Times New Roman"/>
            <w:sz w:val="24"/>
            <w:szCs w:val="24"/>
            <w:u w:val="none"/>
          </w:rPr>
          <w:t>Сведения</w:t>
        </w:r>
      </w:hyperlink>
      <w:r w:rsidRPr="002874A6">
        <w:rPr>
          <w:rFonts w:ascii="Times New Roman" w:hAnsi="Times New Roman" w:cs="Times New Roman"/>
          <w:sz w:val="24"/>
          <w:szCs w:val="24"/>
        </w:rPr>
        <w:t xml:space="preserve"> о денежном обязательстве в соответствии с приложением 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с соблюдением правил формирования Сведений о денежном обязательстве, установленных настоящей главой;</w:t>
      </w:r>
    </w:p>
    <w:p w14:paraId="44837D9B"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 осуществляющий открытие и ведение лицевых счетов, для постановки на учет денежных обязательств в соответствии с настоящим Порядком или включения в установленном порядке в реестр контрактов, указанный в </w:t>
      </w:r>
      <w:hyperlink r:id="rId83"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за исключением документов-оснований, представление которых в орган, осуществляющий открытие и ведение лицевых счетов, в соответствии с Порядком санкционирования не требуется.</w:t>
      </w:r>
    </w:p>
    <w:p w14:paraId="0376774F"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27. В случае представления в орган, осуществляющий открытие и ведение лицевых счетов, Сведений о денежном обязательстве на бумажном носителе в дополнение к проверке, предусмотренной </w:t>
      </w:r>
      <w:hyperlink r:id="rId84" w:anchor="P124" w:history="1">
        <w:r w:rsidRPr="002874A6">
          <w:rPr>
            <w:rStyle w:val="a6"/>
            <w:rFonts w:ascii="Times New Roman" w:hAnsi="Times New Roman" w:cs="Times New Roman"/>
            <w:sz w:val="24"/>
            <w:szCs w:val="24"/>
            <w:u w:val="none"/>
          </w:rPr>
          <w:t>пунктом 2</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 также осуществляется проверка Сведений о денежном обязательстве на:</w:t>
      </w:r>
    </w:p>
    <w:p w14:paraId="72CBB69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lastRenderedPageBreak/>
        <w:t xml:space="preserve">соответствие формы Сведений о денежном обязательстве форме </w:t>
      </w:r>
      <w:hyperlink r:id="rId85" w:anchor="P29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денежном обязательстве согласно приложению 2 к настоящему Порядку;</w:t>
      </w:r>
    </w:p>
    <w:p w14:paraId="0C279A3E"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отсутствие в представленных Сведениях о денежном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14:paraId="6654ED99"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28. В случае положительного результата проверки Сведений о денежном обязательстве орган, осуществляющий открытие и ведение лицевых счетов,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в информационной системе извещение о постановке на учет (изменении) денежного обязательства, содержащее сведения о дате постановки на учет (изменения) денежного обязательства (код формы по </w:t>
      </w:r>
      <w:hyperlink r:id="rId86"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0506106) (далее - Извещение о денежном обязательстве).</w:t>
      </w:r>
    </w:p>
    <w:p w14:paraId="632C05CF"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Извещение о денежном обязательстве направляется получателю средств бюджета органом, осуществляющим открытие и ведение лицевых счетов:</w:t>
      </w:r>
    </w:p>
    <w:p w14:paraId="2AE7C06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в информационной системе в форме электронного документа с использованием электронной подписи лица, имеющего право действовать от имени органа, осуществляющего открытие и ведение лицевых счетов, - в отношении Сведений о денежном обязательстве, представленных в форме электронного документа;</w:t>
      </w:r>
    </w:p>
    <w:p w14:paraId="17CBE51D"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на бумажном носителе по форме согласно </w:t>
      </w:r>
      <w:hyperlink r:id="rId87" w:history="1">
        <w:r w:rsidRPr="002874A6">
          <w:rPr>
            <w:rStyle w:val="a6"/>
            <w:rFonts w:ascii="Times New Roman" w:hAnsi="Times New Roman" w:cs="Times New Roman"/>
            <w:sz w:val="24"/>
            <w:szCs w:val="24"/>
            <w:u w:val="none"/>
          </w:rPr>
          <w:t>приложению 12</w:t>
        </w:r>
      </w:hyperlink>
      <w:r w:rsidRPr="002874A6">
        <w:rPr>
          <w:rFonts w:ascii="Times New Roman" w:hAnsi="Times New Roman" w:cs="Times New Roman"/>
          <w:sz w:val="24"/>
          <w:szCs w:val="24"/>
        </w:rPr>
        <w:t xml:space="preserve">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88"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0506106) - в отношении Сведений о денежном обязательстве, представленных на бумажном носителе.</w:t>
      </w:r>
    </w:p>
    <w:p w14:paraId="042152E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14:paraId="0D75C80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7A86734D"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Учетный номер денежного обязательства имеет следующую структуру, состоящую из двадцати двух разрядов:</w:t>
      </w:r>
    </w:p>
    <w:p w14:paraId="13023FDF"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с 1 по 19 разряд - учетный номер соответствующего бюджетного обязательства;</w:t>
      </w:r>
    </w:p>
    <w:p w14:paraId="5858FAE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с 20 по 22 разряд - порядковый номер денежного обязательства.</w:t>
      </w:r>
    </w:p>
    <w:p w14:paraId="689DF576"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29. В случае отрицательного результата проверки Сведений о денежном обязательстве орган, осуществляющий открытие и ведение лицевых счетов, в срок, установленный в </w:t>
      </w:r>
      <w:hyperlink r:id="rId89" w:anchor="P124" w:history="1">
        <w:r w:rsidRPr="002874A6">
          <w:rPr>
            <w:rStyle w:val="a6"/>
            <w:rFonts w:ascii="Times New Roman" w:hAnsi="Times New Roman" w:cs="Times New Roman"/>
            <w:sz w:val="24"/>
            <w:szCs w:val="24"/>
            <w:u w:val="none"/>
          </w:rPr>
          <w:t>пункте 2</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w:t>
      </w:r>
    </w:p>
    <w:p w14:paraId="0EDE9AA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возвращает получателю средств бюджета представленные на бумажном носителе Сведения о денежном обязательстве с приложением Протокола;</w:t>
      </w:r>
    </w:p>
    <w:p w14:paraId="0CDF5934"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направляет получателю средств бюджета Протокол в электронном виде, если Сведения о денежном обязательстве представлялись в форме электронного документа.</w:t>
      </w:r>
    </w:p>
    <w:p w14:paraId="6F6DC846"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В Протоколе указывается причина возврата без исполнения Сведений о денежном </w:t>
      </w:r>
      <w:r w:rsidRPr="002874A6">
        <w:rPr>
          <w:rFonts w:ascii="Times New Roman" w:hAnsi="Times New Roman" w:cs="Times New Roman"/>
          <w:sz w:val="24"/>
          <w:szCs w:val="24"/>
        </w:rPr>
        <w:lastRenderedPageBreak/>
        <w:t>обязательстве.</w:t>
      </w:r>
    </w:p>
    <w:p w14:paraId="61A921F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30.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r:id="rId90" w:anchor="P97" w:history="1">
        <w:r w:rsidRPr="002874A6">
          <w:rPr>
            <w:rStyle w:val="a6"/>
            <w:rFonts w:ascii="Times New Roman" w:hAnsi="Times New Roman" w:cs="Times New Roman"/>
            <w:sz w:val="24"/>
            <w:szCs w:val="24"/>
            <w:u w:val="none"/>
          </w:rPr>
          <w:t>пункте 1</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органом, осуществляющим открытие и ведение лицевых счетов.</w:t>
      </w:r>
    </w:p>
    <w:p w14:paraId="3088B003" w14:textId="77777777" w:rsidR="000E0C95" w:rsidRPr="002874A6" w:rsidRDefault="000E0C95" w:rsidP="00CC5DE5">
      <w:pPr>
        <w:pStyle w:val="ConsPlusNormal"/>
        <w:rPr>
          <w:rFonts w:ascii="Times New Roman" w:hAnsi="Times New Roman" w:cs="Times New Roman"/>
          <w:sz w:val="24"/>
          <w:szCs w:val="24"/>
        </w:rPr>
      </w:pPr>
    </w:p>
    <w:p w14:paraId="06D52E2C" w14:textId="77777777" w:rsidR="000E0C95" w:rsidRPr="002874A6" w:rsidRDefault="000E0C95" w:rsidP="00CC5DE5">
      <w:pPr>
        <w:pStyle w:val="ConsPlusNormal"/>
        <w:outlineLvl w:val="1"/>
        <w:rPr>
          <w:rFonts w:ascii="Times New Roman" w:hAnsi="Times New Roman" w:cs="Times New Roman"/>
          <w:sz w:val="24"/>
          <w:szCs w:val="24"/>
        </w:rPr>
      </w:pPr>
      <w:r w:rsidRPr="002874A6">
        <w:rPr>
          <w:rFonts w:ascii="Times New Roman" w:hAnsi="Times New Roman" w:cs="Times New Roman"/>
          <w:sz w:val="24"/>
          <w:szCs w:val="24"/>
        </w:rPr>
        <w:t>VI. Представление информации о бюджетных и денежных</w:t>
      </w:r>
    </w:p>
    <w:p w14:paraId="3B59019C" w14:textId="77777777" w:rsidR="000E0C95" w:rsidRPr="002874A6" w:rsidRDefault="000E0C95" w:rsidP="00CC5DE5">
      <w:pPr>
        <w:pStyle w:val="ConsPlusNormal"/>
        <w:rPr>
          <w:rFonts w:ascii="Times New Roman" w:hAnsi="Times New Roman" w:cs="Times New Roman"/>
          <w:sz w:val="24"/>
          <w:szCs w:val="24"/>
        </w:rPr>
      </w:pPr>
      <w:r w:rsidRPr="002874A6">
        <w:rPr>
          <w:rFonts w:ascii="Times New Roman" w:hAnsi="Times New Roman" w:cs="Times New Roman"/>
          <w:sz w:val="24"/>
          <w:szCs w:val="24"/>
        </w:rPr>
        <w:t>обязательствах, учтенных в органе, осуществляющем открытие</w:t>
      </w:r>
    </w:p>
    <w:p w14:paraId="609F9D47" w14:textId="77777777" w:rsidR="000E0C95" w:rsidRPr="002874A6" w:rsidRDefault="000E0C95" w:rsidP="00CC5DE5">
      <w:pPr>
        <w:pStyle w:val="ConsPlusNormal"/>
        <w:rPr>
          <w:rFonts w:ascii="Times New Roman" w:hAnsi="Times New Roman" w:cs="Times New Roman"/>
          <w:sz w:val="24"/>
          <w:szCs w:val="24"/>
        </w:rPr>
      </w:pPr>
      <w:r w:rsidRPr="002874A6">
        <w:rPr>
          <w:rFonts w:ascii="Times New Roman" w:hAnsi="Times New Roman" w:cs="Times New Roman"/>
          <w:sz w:val="24"/>
          <w:szCs w:val="24"/>
        </w:rPr>
        <w:t>и ведение лицевых счетов</w:t>
      </w:r>
    </w:p>
    <w:p w14:paraId="6661A44D" w14:textId="77777777" w:rsidR="000E0C95" w:rsidRPr="002874A6" w:rsidRDefault="000E0C95" w:rsidP="00CC5DE5">
      <w:pPr>
        <w:pStyle w:val="ConsPlusNormal"/>
        <w:rPr>
          <w:rFonts w:ascii="Times New Roman" w:hAnsi="Times New Roman" w:cs="Times New Roman"/>
          <w:sz w:val="24"/>
          <w:szCs w:val="24"/>
        </w:rPr>
      </w:pPr>
    </w:p>
    <w:p w14:paraId="4AE9134F" w14:textId="77777777" w:rsidR="000E0C95" w:rsidRPr="002874A6" w:rsidRDefault="000E0C95" w:rsidP="00CC5DE5">
      <w:pPr>
        <w:pStyle w:val="ConsPlusNormal"/>
        <w:ind w:firstLine="540"/>
        <w:rPr>
          <w:rFonts w:ascii="Times New Roman" w:hAnsi="Times New Roman" w:cs="Times New Roman"/>
          <w:sz w:val="24"/>
          <w:szCs w:val="24"/>
        </w:rPr>
      </w:pPr>
      <w:r w:rsidRPr="002874A6">
        <w:rPr>
          <w:rFonts w:ascii="Times New Roman" w:hAnsi="Times New Roman" w:cs="Times New Roman"/>
          <w:sz w:val="24"/>
          <w:szCs w:val="24"/>
        </w:rPr>
        <w:t>31. Представление информации о бюджетных и денежных обязательствах осуществляется в соответствии с Порядком учета территориальными органами Федерального казначейства бюджетных и денежных обязательств получателей средств федерального бюджета, установленным Министерством финансов Российской Федерации, с учетом положений пункта 3</w:t>
      </w:r>
      <w:r w:rsidR="00790EFC">
        <w:rPr>
          <w:rFonts w:ascii="Times New Roman" w:hAnsi="Times New Roman" w:cs="Times New Roman"/>
          <w:sz w:val="24"/>
          <w:szCs w:val="24"/>
        </w:rPr>
        <w:t>2</w:t>
      </w:r>
      <w:r w:rsidRPr="002874A6">
        <w:rPr>
          <w:rFonts w:ascii="Times New Roman" w:hAnsi="Times New Roman" w:cs="Times New Roman"/>
          <w:sz w:val="24"/>
          <w:szCs w:val="24"/>
        </w:rPr>
        <w:t xml:space="preserve"> настоящего Порядка.</w:t>
      </w:r>
    </w:p>
    <w:p w14:paraId="6A96A8C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32. Информация о бюджетных и денежных обязательствах предоставляется по запросам:</w:t>
      </w:r>
    </w:p>
    <w:p w14:paraId="30D57D10"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 xml:space="preserve">Администрации </w:t>
      </w:r>
      <w:r w:rsidR="007C77D7">
        <w:rPr>
          <w:rFonts w:ascii="Times New Roman" w:hAnsi="Times New Roman" w:cs="Times New Roman"/>
          <w:sz w:val="24"/>
          <w:szCs w:val="24"/>
        </w:rPr>
        <w:t>Архангельско-</w:t>
      </w:r>
      <w:proofErr w:type="spellStart"/>
      <w:r w:rsidR="007C77D7">
        <w:rPr>
          <w:rFonts w:ascii="Times New Roman" w:hAnsi="Times New Roman" w:cs="Times New Roman"/>
          <w:sz w:val="24"/>
          <w:szCs w:val="24"/>
        </w:rPr>
        <w:t>Голицынского</w:t>
      </w:r>
      <w:proofErr w:type="spellEnd"/>
      <w:r w:rsidR="002874A6" w:rsidRPr="002874A6">
        <w:rPr>
          <w:rFonts w:ascii="Times New Roman" w:hAnsi="Times New Roman" w:cs="Times New Roman"/>
          <w:sz w:val="24"/>
          <w:szCs w:val="24"/>
        </w:rPr>
        <w:t xml:space="preserve"> сельского поселения </w:t>
      </w:r>
      <w:r w:rsidR="007C77D7">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w:t>
      </w:r>
      <w:r w:rsidR="00CD29B5">
        <w:rPr>
          <w:rFonts w:ascii="Times New Roman" w:hAnsi="Times New Roman" w:cs="Times New Roman"/>
          <w:sz w:val="24"/>
          <w:szCs w:val="24"/>
        </w:rPr>
        <w:t xml:space="preserve"> Республики Мордовия</w:t>
      </w:r>
      <w:r w:rsidRPr="002874A6">
        <w:rPr>
          <w:rFonts w:ascii="Times New Roman" w:hAnsi="Times New Roman" w:cs="Times New Roman"/>
          <w:sz w:val="24"/>
          <w:szCs w:val="24"/>
        </w:rPr>
        <w:t xml:space="preserve"> - по всем бюджетным и денежным обязательствам;</w:t>
      </w:r>
    </w:p>
    <w:p w14:paraId="092B8D15"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главным распорядителям средств бюджета - в части бюджетных и денежных обязательств подведомственных им получателей средств бюджета;</w:t>
      </w:r>
    </w:p>
    <w:p w14:paraId="66D00FEE" w14:textId="77777777" w:rsidR="000E0C95" w:rsidRPr="002874A6" w:rsidRDefault="000E0C95" w:rsidP="00CC5DE5">
      <w:pPr>
        <w:pStyle w:val="ConsPlusNormal"/>
        <w:spacing w:before="220"/>
        <w:ind w:firstLine="540"/>
        <w:rPr>
          <w:rFonts w:ascii="Times New Roman" w:hAnsi="Times New Roman" w:cs="Times New Roman"/>
          <w:sz w:val="24"/>
          <w:szCs w:val="24"/>
        </w:rPr>
      </w:pPr>
      <w:r w:rsidRPr="002874A6">
        <w:rPr>
          <w:rFonts w:ascii="Times New Roman" w:hAnsi="Times New Roman" w:cs="Times New Roman"/>
          <w:sz w:val="24"/>
          <w:szCs w:val="24"/>
        </w:rPr>
        <w:t>получателям средств бюджета - в части бюджетных и денежных обязательств соответствующего получателя средств бюджета.</w:t>
      </w:r>
    </w:p>
    <w:p w14:paraId="57000B3B" w14:textId="77777777" w:rsidR="000E0C95" w:rsidRPr="002874A6" w:rsidRDefault="000E0C95" w:rsidP="000E0C95">
      <w:pPr>
        <w:pStyle w:val="ConsPlusNormal"/>
        <w:jc w:val="both"/>
        <w:rPr>
          <w:rFonts w:ascii="Times New Roman" w:hAnsi="Times New Roman" w:cs="Times New Roman"/>
          <w:sz w:val="24"/>
          <w:szCs w:val="24"/>
        </w:rPr>
      </w:pPr>
    </w:p>
    <w:p w14:paraId="37BBB43F" w14:textId="77777777" w:rsidR="000E0C95" w:rsidRPr="002874A6" w:rsidRDefault="000E0C95" w:rsidP="000E0C95">
      <w:pPr>
        <w:pStyle w:val="ConsPlusNormal"/>
        <w:jc w:val="both"/>
        <w:rPr>
          <w:rFonts w:ascii="Times New Roman" w:hAnsi="Times New Roman" w:cs="Times New Roman"/>
          <w:sz w:val="24"/>
          <w:szCs w:val="24"/>
        </w:rPr>
      </w:pPr>
    </w:p>
    <w:p w14:paraId="36FE9840" w14:textId="77777777" w:rsidR="000E0C95" w:rsidRPr="002874A6" w:rsidRDefault="000E0C95" w:rsidP="000E0C95">
      <w:pPr>
        <w:pStyle w:val="ConsPlusNormal"/>
        <w:jc w:val="both"/>
        <w:rPr>
          <w:rFonts w:ascii="Times New Roman" w:hAnsi="Times New Roman" w:cs="Times New Roman"/>
          <w:sz w:val="24"/>
          <w:szCs w:val="24"/>
        </w:rPr>
      </w:pPr>
    </w:p>
    <w:p w14:paraId="60238E0A" w14:textId="77777777" w:rsidR="000E0C95" w:rsidRPr="002874A6" w:rsidRDefault="000E0C95" w:rsidP="000E0C95">
      <w:pPr>
        <w:pStyle w:val="ConsPlusNormal"/>
        <w:jc w:val="both"/>
        <w:rPr>
          <w:rFonts w:ascii="Times New Roman" w:hAnsi="Times New Roman" w:cs="Times New Roman"/>
          <w:sz w:val="24"/>
          <w:szCs w:val="24"/>
        </w:rPr>
      </w:pPr>
    </w:p>
    <w:p w14:paraId="4F0CF7B7" w14:textId="77777777" w:rsidR="000E0C95" w:rsidRPr="002874A6" w:rsidRDefault="000E0C95" w:rsidP="000E0C95">
      <w:pPr>
        <w:pStyle w:val="ConsPlusNormal"/>
        <w:jc w:val="both"/>
        <w:rPr>
          <w:rFonts w:ascii="Times New Roman" w:hAnsi="Times New Roman" w:cs="Times New Roman"/>
          <w:sz w:val="24"/>
          <w:szCs w:val="24"/>
        </w:rPr>
      </w:pPr>
    </w:p>
    <w:p w14:paraId="3F87F867" w14:textId="77777777" w:rsidR="002874A6" w:rsidRPr="002874A6" w:rsidRDefault="002874A6" w:rsidP="000E0C95">
      <w:pPr>
        <w:pStyle w:val="ConsPlusNormal"/>
        <w:jc w:val="right"/>
        <w:outlineLvl w:val="1"/>
        <w:rPr>
          <w:rFonts w:ascii="Times New Roman" w:hAnsi="Times New Roman" w:cs="Times New Roman"/>
          <w:sz w:val="24"/>
          <w:szCs w:val="24"/>
        </w:rPr>
      </w:pPr>
    </w:p>
    <w:p w14:paraId="5E5167D9" w14:textId="77777777" w:rsidR="002874A6" w:rsidRPr="002874A6" w:rsidRDefault="002874A6" w:rsidP="000E0C95">
      <w:pPr>
        <w:pStyle w:val="ConsPlusNormal"/>
        <w:jc w:val="right"/>
        <w:outlineLvl w:val="1"/>
        <w:rPr>
          <w:rFonts w:ascii="Times New Roman" w:hAnsi="Times New Roman" w:cs="Times New Roman"/>
          <w:sz w:val="24"/>
          <w:szCs w:val="24"/>
        </w:rPr>
      </w:pPr>
    </w:p>
    <w:p w14:paraId="7409E744" w14:textId="77777777" w:rsidR="002874A6" w:rsidRPr="002874A6" w:rsidRDefault="002874A6" w:rsidP="000E0C95">
      <w:pPr>
        <w:pStyle w:val="ConsPlusNormal"/>
        <w:jc w:val="right"/>
        <w:outlineLvl w:val="1"/>
        <w:rPr>
          <w:rFonts w:ascii="Times New Roman" w:hAnsi="Times New Roman" w:cs="Times New Roman"/>
          <w:sz w:val="24"/>
          <w:szCs w:val="24"/>
        </w:rPr>
      </w:pPr>
    </w:p>
    <w:p w14:paraId="3AFA0A13" w14:textId="77777777" w:rsidR="002874A6" w:rsidRPr="002874A6" w:rsidRDefault="002874A6" w:rsidP="000E0C95">
      <w:pPr>
        <w:pStyle w:val="ConsPlusNormal"/>
        <w:jc w:val="right"/>
        <w:outlineLvl w:val="1"/>
        <w:rPr>
          <w:rFonts w:ascii="Times New Roman" w:hAnsi="Times New Roman" w:cs="Times New Roman"/>
          <w:sz w:val="24"/>
          <w:szCs w:val="24"/>
        </w:rPr>
      </w:pPr>
    </w:p>
    <w:p w14:paraId="256143CF" w14:textId="77777777" w:rsidR="002874A6" w:rsidRPr="002874A6" w:rsidRDefault="002874A6" w:rsidP="000E0C95">
      <w:pPr>
        <w:pStyle w:val="ConsPlusNormal"/>
        <w:jc w:val="right"/>
        <w:outlineLvl w:val="1"/>
        <w:rPr>
          <w:rFonts w:ascii="Times New Roman" w:hAnsi="Times New Roman" w:cs="Times New Roman"/>
          <w:sz w:val="24"/>
          <w:szCs w:val="24"/>
        </w:rPr>
      </w:pPr>
    </w:p>
    <w:p w14:paraId="1F732BED" w14:textId="77777777" w:rsidR="002874A6" w:rsidRDefault="002874A6" w:rsidP="000E0C95">
      <w:pPr>
        <w:pStyle w:val="ConsPlusNormal"/>
        <w:jc w:val="right"/>
        <w:outlineLvl w:val="1"/>
        <w:rPr>
          <w:rFonts w:ascii="Times New Roman" w:hAnsi="Times New Roman" w:cs="Times New Roman"/>
          <w:sz w:val="28"/>
          <w:szCs w:val="28"/>
        </w:rPr>
      </w:pPr>
    </w:p>
    <w:p w14:paraId="2068E0C4" w14:textId="77777777" w:rsidR="002874A6" w:rsidRDefault="002874A6" w:rsidP="000E0C95">
      <w:pPr>
        <w:pStyle w:val="ConsPlusNormal"/>
        <w:jc w:val="right"/>
        <w:outlineLvl w:val="1"/>
        <w:rPr>
          <w:rFonts w:ascii="Times New Roman" w:hAnsi="Times New Roman" w:cs="Times New Roman"/>
          <w:sz w:val="28"/>
          <w:szCs w:val="28"/>
        </w:rPr>
      </w:pPr>
    </w:p>
    <w:p w14:paraId="7283857C" w14:textId="77777777" w:rsidR="002874A6" w:rsidRDefault="002874A6" w:rsidP="000E0C95">
      <w:pPr>
        <w:pStyle w:val="ConsPlusNormal"/>
        <w:jc w:val="right"/>
        <w:outlineLvl w:val="1"/>
        <w:rPr>
          <w:rFonts w:ascii="Times New Roman" w:hAnsi="Times New Roman" w:cs="Times New Roman"/>
          <w:sz w:val="28"/>
          <w:szCs w:val="28"/>
        </w:rPr>
      </w:pPr>
    </w:p>
    <w:p w14:paraId="3AA4CE6C" w14:textId="77777777" w:rsidR="002874A6" w:rsidRDefault="002874A6" w:rsidP="000E0C95">
      <w:pPr>
        <w:pStyle w:val="ConsPlusNormal"/>
        <w:jc w:val="right"/>
        <w:outlineLvl w:val="1"/>
        <w:rPr>
          <w:rFonts w:ascii="Times New Roman" w:hAnsi="Times New Roman" w:cs="Times New Roman"/>
          <w:sz w:val="28"/>
          <w:szCs w:val="28"/>
        </w:rPr>
      </w:pPr>
    </w:p>
    <w:p w14:paraId="5F8FE01F" w14:textId="77777777" w:rsidR="002874A6" w:rsidRDefault="002874A6" w:rsidP="000E0C95">
      <w:pPr>
        <w:pStyle w:val="ConsPlusNormal"/>
        <w:jc w:val="right"/>
        <w:outlineLvl w:val="1"/>
        <w:rPr>
          <w:rFonts w:ascii="Times New Roman" w:hAnsi="Times New Roman" w:cs="Times New Roman"/>
          <w:sz w:val="28"/>
          <w:szCs w:val="28"/>
        </w:rPr>
        <w:sectPr w:rsidR="002874A6" w:rsidSect="00CC5DE5">
          <w:pgSz w:w="11906" w:h="16838"/>
          <w:pgMar w:top="1134" w:right="567" w:bottom="1134" w:left="1134" w:header="709" w:footer="709" w:gutter="0"/>
          <w:cols w:space="720"/>
        </w:sectPr>
      </w:pPr>
    </w:p>
    <w:p w14:paraId="2D95EBC4" w14:textId="77777777"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lastRenderedPageBreak/>
        <w:t>Приложение 1</w:t>
      </w:r>
    </w:p>
    <w:p w14:paraId="6B828442"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к Порядку учета бюджетных</w:t>
      </w:r>
    </w:p>
    <w:p w14:paraId="0918D1D0"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14:paraId="1835D987"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CC5DE5">
        <w:rPr>
          <w:rFonts w:ascii="Times New Roman" w:hAnsi="Times New Roman" w:cs="Times New Roman"/>
          <w:sz w:val="24"/>
          <w:szCs w:val="24"/>
        </w:rPr>
        <w:t xml:space="preserve"> </w:t>
      </w:r>
      <w:r w:rsidR="007C77D7">
        <w:rPr>
          <w:rFonts w:ascii="Times New Roman" w:hAnsi="Times New Roman" w:cs="Times New Roman"/>
          <w:sz w:val="24"/>
          <w:szCs w:val="24"/>
        </w:rPr>
        <w:t>Архангельско-</w:t>
      </w:r>
      <w:proofErr w:type="spellStart"/>
      <w:r w:rsidR="007C77D7">
        <w:rPr>
          <w:rFonts w:ascii="Times New Roman" w:hAnsi="Times New Roman" w:cs="Times New Roman"/>
          <w:sz w:val="24"/>
          <w:szCs w:val="24"/>
        </w:rPr>
        <w:t>Голицынского</w:t>
      </w:r>
      <w:proofErr w:type="spellEnd"/>
      <w:r w:rsidR="009F1D07">
        <w:rPr>
          <w:rFonts w:ascii="Times New Roman" w:hAnsi="Times New Roman" w:cs="Times New Roman"/>
          <w:sz w:val="24"/>
          <w:szCs w:val="24"/>
        </w:rPr>
        <w:t xml:space="preserve"> сельского поселения </w:t>
      </w:r>
    </w:p>
    <w:p w14:paraId="64E6D606" w14:textId="77777777" w:rsidR="000E0C95" w:rsidRDefault="000E0C95" w:rsidP="000E0C95">
      <w:pPr>
        <w:pStyle w:val="ConsPlusNormal"/>
        <w:jc w:val="both"/>
      </w:pPr>
    </w:p>
    <w:p w14:paraId="06AD970C" w14:textId="77777777" w:rsidR="000E0C95" w:rsidRDefault="000E0C95" w:rsidP="000E0C95">
      <w:pPr>
        <w:pStyle w:val="ConsPlusNonformat"/>
        <w:jc w:val="both"/>
      </w:pPr>
      <w:r>
        <w:t xml:space="preserve">                            СВЕДЕНИЯ N _______</w:t>
      </w:r>
    </w:p>
    <w:p w14:paraId="4C886C4B" w14:textId="77777777" w:rsidR="000E0C95" w:rsidRDefault="000E0C95" w:rsidP="000E0C95">
      <w:pPr>
        <w:pStyle w:val="ConsPlusNonformat"/>
        <w:jc w:val="both"/>
      </w:pPr>
      <w:r>
        <w:t xml:space="preserve">                         о бюджетном обязательстве</w:t>
      </w:r>
    </w:p>
    <w:p w14:paraId="28AF5748" w14:textId="77777777" w:rsidR="000E0C95" w:rsidRDefault="000E0C95" w:rsidP="000E0C95">
      <w:pPr>
        <w:pStyle w:val="ConsPlusNonformat"/>
        <w:jc w:val="both"/>
      </w:pPr>
      <w:r>
        <w:t xml:space="preserve">                      от "__" _______________ 20__ г.</w:t>
      </w:r>
    </w:p>
    <w:p w14:paraId="69B43D6B" w14:textId="77777777" w:rsidR="000E0C95" w:rsidRDefault="000E0C95" w:rsidP="000E0C95">
      <w:pPr>
        <w:pStyle w:val="ConsPlusNonformat"/>
        <w:jc w:val="both"/>
      </w:pPr>
    </w:p>
    <w:p w14:paraId="42A53106" w14:textId="77777777" w:rsidR="000E0C95" w:rsidRDefault="000E0C95" w:rsidP="000E0C95">
      <w:pPr>
        <w:pStyle w:val="ConsPlusNonformat"/>
        <w:jc w:val="both"/>
      </w:pPr>
      <w:r>
        <w:t xml:space="preserve">                                                                  ┌───────┐</w:t>
      </w:r>
    </w:p>
    <w:p w14:paraId="56569662" w14:textId="77777777" w:rsidR="000E0C95" w:rsidRDefault="000E0C95" w:rsidP="000E0C95">
      <w:pPr>
        <w:pStyle w:val="ConsPlusNonformat"/>
        <w:jc w:val="both"/>
      </w:pPr>
      <w:r>
        <w:t xml:space="preserve">                                                                  │ Коды  │</w:t>
      </w:r>
    </w:p>
    <w:p w14:paraId="52D41A52" w14:textId="77777777" w:rsidR="000E0C95" w:rsidRDefault="000E0C95" w:rsidP="000E0C95">
      <w:pPr>
        <w:pStyle w:val="ConsPlusNonformat"/>
        <w:jc w:val="both"/>
      </w:pPr>
      <w:r>
        <w:t xml:space="preserve">                                                                  ├───────┤</w:t>
      </w:r>
    </w:p>
    <w:p w14:paraId="2E02AB22" w14:textId="77777777" w:rsidR="000E0C95" w:rsidRDefault="000E0C95" w:rsidP="000E0C95">
      <w:pPr>
        <w:pStyle w:val="ConsPlusNonformat"/>
        <w:jc w:val="both"/>
      </w:pPr>
      <w:r>
        <w:t xml:space="preserve">                                                    Форма по </w:t>
      </w:r>
      <w:hyperlink r:id="rId91" w:history="1">
        <w:r>
          <w:rPr>
            <w:rStyle w:val="a6"/>
            <w:u w:val="none"/>
          </w:rPr>
          <w:t>ОКУД</w:t>
        </w:r>
      </w:hyperlink>
      <w:r>
        <w:t xml:space="preserve"> │0506101│</w:t>
      </w:r>
    </w:p>
    <w:p w14:paraId="376C0E0B" w14:textId="77777777" w:rsidR="000E0C95" w:rsidRDefault="000E0C95" w:rsidP="000E0C95">
      <w:pPr>
        <w:pStyle w:val="ConsPlusNonformat"/>
        <w:jc w:val="both"/>
      </w:pPr>
      <w:r>
        <w:t xml:space="preserve">                                                                  ├───────┤</w:t>
      </w:r>
    </w:p>
    <w:p w14:paraId="47639BE7" w14:textId="77777777" w:rsidR="000E0C95" w:rsidRDefault="000E0C95" w:rsidP="000E0C95">
      <w:pPr>
        <w:pStyle w:val="ConsPlusNonformat"/>
        <w:jc w:val="both"/>
      </w:pPr>
      <w:r>
        <w:t xml:space="preserve">                                                             Дата │       │</w:t>
      </w:r>
    </w:p>
    <w:p w14:paraId="5360D9F0" w14:textId="77777777" w:rsidR="000E0C95" w:rsidRDefault="000E0C95" w:rsidP="000E0C95">
      <w:pPr>
        <w:pStyle w:val="ConsPlusNonformat"/>
        <w:jc w:val="both"/>
      </w:pPr>
      <w:r>
        <w:t xml:space="preserve">                                                                  ├───────┤</w:t>
      </w:r>
    </w:p>
    <w:p w14:paraId="4595B10A" w14:textId="77777777" w:rsidR="000E0C95" w:rsidRDefault="000E0C95" w:rsidP="000E0C95">
      <w:pPr>
        <w:pStyle w:val="ConsPlusNonformat"/>
        <w:jc w:val="both"/>
      </w:pPr>
      <w:r>
        <w:t xml:space="preserve">                                     Тип бюджетного обязательства │       │</w:t>
      </w:r>
    </w:p>
    <w:p w14:paraId="1AB5B935" w14:textId="77777777" w:rsidR="000E0C95" w:rsidRDefault="000E0C95" w:rsidP="000E0C95">
      <w:pPr>
        <w:pStyle w:val="ConsPlusNonformat"/>
        <w:jc w:val="both"/>
      </w:pPr>
      <w:r>
        <w:t xml:space="preserve">                                                                  ├───────┤</w:t>
      </w:r>
    </w:p>
    <w:p w14:paraId="488EE14C" w14:textId="77777777" w:rsidR="000E0C95" w:rsidRDefault="000E0C95" w:rsidP="000E0C95">
      <w:pPr>
        <w:pStyle w:val="ConsPlusNonformat"/>
        <w:jc w:val="both"/>
      </w:pPr>
      <w:r>
        <w:t xml:space="preserve">                                                          по ОКПО │       │</w:t>
      </w:r>
    </w:p>
    <w:p w14:paraId="2C65FF8C" w14:textId="77777777" w:rsidR="000E0C95" w:rsidRDefault="000E0C95" w:rsidP="000E0C95">
      <w:pPr>
        <w:pStyle w:val="ConsPlusNonformat"/>
        <w:jc w:val="both"/>
      </w:pPr>
      <w:r>
        <w:t>Получатель                                                        ├───────┤</w:t>
      </w:r>
    </w:p>
    <w:p w14:paraId="600956A7" w14:textId="77777777" w:rsidR="000E0C95" w:rsidRDefault="000E0C95" w:rsidP="000E0C95">
      <w:pPr>
        <w:pStyle w:val="ConsPlusNonformat"/>
        <w:jc w:val="both"/>
      </w:pPr>
      <w:r>
        <w:t>бюджетных средств  ______________________     по Сводному реестру │       │</w:t>
      </w:r>
    </w:p>
    <w:p w14:paraId="614E38BB" w14:textId="77777777" w:rsidR="000E0C95" w:rsidRDefault="000E0C95" w:rsidP="000E0C95">
      <w:pPr>
        <w:pStyle w:val="ConsPlusNonformat"/>
        <w:jc w:val="both"/>
      </w:pPr>
      <w:r>
        <w:t xml:space="preserve">                   ______________________                         ├───────┤</w:t>
      </w:r>
    </w:p>
    <w:p w14:paraId="10E345A3" w14:textId="77777777" w:rsidR="000E0C95" w:rsidRDefault="000E0C95" w:rsidP="000E0C95">
      <w:pPr>
        <w:pStyle w:val="ConsPlusNonformat"/>
        <w:jc w:val="both"/>
      </w:pPr>
      <w:r>
        <w:t xml:space="preserve">                                             Номер лицевого счета │       │</w:t>
      </w:r>
    </w:p>
    <w:p w14:paraId="79F340AC" w14:textId="77777777" w:rsidR="000E0C95" w:rsidRDefault="000E0C95" w:rsidP="000E0C95">
      <w:pPr>
        <w:pStyle w:val="ConsPlusNonformat"/>
        <w:jc w:val="both"/>
      </w:pPr>
      <w:r>
        <w:t>Финансовый орган   ______________________                         ├───────┤</w:t>
      </w:r>
    </w:p>
    <w:p w14:paraId="04050B1D" w14:textId="77777777" w:rsidR="000E0C95" w:rsidRDefault="000E0C95" w:rsidP="000E0C95">
      <w:pPr>
        <w:pStyle w:val="ConsPlusNonformat"/>
        <w:jc w:val="both"/>
      </w:pPr>
      <w:r>
        <w:t xml:space="preserve">                                                          по ОКПО │       │</w:t>
      </w:r>
    </w:p>
    <w:p w14:paraId="5087F821" w14:textId="77777777" w:rsidR="000E0C95" w:rsidRDefault="000E0C95" w:rsidP="000E0C95">
      <w:pPr>
        <w:pStyle w:val="ConsPlusNonformat"/>
        <w:jc w:val="both"/>
      </w:pPr>
      <w:r>
        <w:t>Единица измерения руб.                                            ├───────┤</w:t>
      </w:r>
    </w:p>
    <w:p w14:paraId="0B46E45B" w14:textId="77777777" w:rsidR="000E0C95" w:rsidRDefault="000E0C95" w:rsidP="000E0C95">
      <w:pPr>
        <w:pStyle w:val="ConsPlusNonformat"/>
        <w:jc w:val="both"/>
      </w:pPr>
      <w:r>
        <w:t xml:space="preserve">(с точностью до второго десятичного знака)                по </w:t>
      </w:r>
      <w:hyperlink r:id="rId92" w:history="1">
        <w:r>
          <w:rPr>
            <w:rStyle w:val="a6"/>
            <w:u w:val="none"/>
          </w:rPr>
          <w:t>ОКЕИ</w:t>
        </w:r>
      </w:hyperlink>
      <w:r>
        <w:t xml:space="preserve"> │  383  │</w:t>
      </w:r>
    </w:p>
    <w:p w14:paraId="39B32CC8" w14:textId="77777777" w:rsidR="000E0C95" w:rsidRDefault="000E0C95" w:rsidP="000E0C95">
      <w:pPr>
        <w:pStyle w:val="ConsPlusNonformat"/>
        <w:jc w:val="both"/>
      </w:pPr>
      <w:r>
        <w:t xml:space="preserve">                                                                  └───────┘</w:t>
      </w:r>
    </w:p>
    <w:p w14:paraId="29C9D790" w14:textId="77777777" w:rsidR="000E0C95" w:rsidRDefault="000E0C95" w:rsidP="000E0C95">
      <w:pPr>
        <w:pStyle w:val="ConsPlusNormal"/>
        <w:jc w:val="both"/>
      </w:pPr>
    </w:p>
    <w:p w14:paraId="3F5F8029" w14:textId="77777777" w:rsidR="000E0C95" w:rsidRDefault="000E0C95" w:rsidP="000E0C95">
      <w:pPr>
        <w:pStyle w:val="ConsPlusNormal"/>
        <w:jc w:val="center"/>
        <w:outlineLvl w:val="2"/>
      </w:pPr>
      <w:r>
        <w:t>Раздел 1. Реквизиты документа-основания для постановки</w:t>
      </w:r>
    </w:p>
    <w:p w14:paraId="4DC47E5C" w14:textId="77777777" w:rsidR="000E0C95" w:rsidRDefault="000E0C95" w:rsidP="000E0C95">
      <w:pPr>
        <w:pStyle w:val="ConsPlusNormal"/>
        <w:jc w:val="center"/>
      </w:pPr>
      <w:r>
        <w:t>на учет бюджетного обязательства (для внесения изменений</w:t>
      </w:r>
    </w:p>
    <w:p w14:paraId="0630649F" w14:textId="77777777" w:rsidR="000E0C95" w:rsidRDefault="000E0C95" w:rsidP="002874A6">
      <w:pPr>
        <w:pStyle w:val="ConsPlusNormal"/>
        <w:jc w:val="center"/>
      </w:pPr>
      <w:r>
        <w:t>в поставленное на учет бюджетное обязательство)</w:t>
      </w:r>
    </w:p>
    <w:p w14:paraId="0990C909" w14:textId="77777777" w:rsidR="000E0C95" w:rsidRDefault="000E0C95" w:rsidP="000E0C95">
      <w:pPr>
        <w:spacing w:after="0"/>
        <w:sectPr w:rsidR="000E0C95" w:rsidSect="00CC5DE5">
          <w:pgSz w:w="16838" w:h="11906" w:orient="landscape"/>
          <w:pgMar w:top="1134" w:right="567" w:bottom="1134" w:left="1134" w:header="709" w:footer="709" w:gutter="0"/>
          <w:cols w:space="720"/>
        </w:sectPr>
      </w:pPr>
    </w:p>
    <w:tbl>
      <w:tblPr>
        <w:tblW w:w="15168" w:type="dxa"/>
        <w:tblInd w:w="20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061"/>
        <w:gridCol w:w="754"/>
        <w:gridCol w:w="559"/>
        <w:gridCol w:w="1380"/>
        <w:gridCol w:w="1338"/>
        <w:gridCol w:w="1647"/>
        <w:gridCol w:w="976"/>
        <w:gridCol w:w="919"/>
        <w:gridCol w:w="810"/>
        <w:gridCol w:w="1508"/>
        <w:gridCol w:w="476"/>
        <w:gridCol w:w="1114"/>
        <w:gridCol w:w="709"/>
        <w:gridCol w:w="1418"/>
      </w:tblGrid>
      <w:tr w:rsidR="000E0C95" w14:paraId="51B49B6B" w14:textId="77777777" w:rsidTr="00CC5DE5">
        <w:tc>
          <w:tcPr>
            <w:tcW w:w="2873" w:type="dxa"/>
            <w:gridSpan w:val="4"/>
            <w:tcBorders>
              <w:top w:val="single" w:sz="4" w:space="0" w:color="auto"/>
              <w:left w:val="nil"/>
              <w:bottom w:val="single" w:sz="4" w:space="0" w:color="auto"/>
              <w:right w:val="single" w:sz="4" w:space="0" w:color="auto"/>
            </w:tcBorders>
            <w:hideMark/>
          </w:tcPr>
          <w:p w14:paraId="127D0443" w14:textId="77777777" w:rsidR="000E0C95" w:rsidRPr="002874A6" w:rsidRDefault="000E0C95">
            <w:pPr>
              <w:pStyle w:val="ConsPlusNormal"/>
              <w:jc w:val="center"/>
              <w:rPr>
                <w:sz w:val="18"/>
                <w:szCs w:val="18"/>
              </w:rPr>
            </w:pPr>
            <w:r w:rsidRPr="002874A6">
              <w:rPr>
                <w:sz w:val="18"/>
                <w:szCs w:val="18"/>
              </w:rPr>
              <w:lastRenderedPageBreak/>
              <w:t>Документ-основание</w:t>
            </w:r>
          </w:p>
        </w:tc>
        <w:tc>
          <w:tcPr>
            <w:tcW w:w="1380" w:type="dxa"/>
            <w:vMerge w:val="restart"/>
            <w:tcBorders>
              <w:top w:val="single" w:sz="4" w:space="0" w:color="auto"/>
              <w:left w:val="single" w:sz="4" w:space="0" w:color="auto"/>
              <w:bottom w:val="single" w:sz="4" w:space="0" w:color="auto"/>
              <w:right w:val="single" w:sz="4" w:space="0" w:color="auto"/>
            </w:tcBorders>
            <w:hideMark/>
          </w:tcPr>
          <w:p w14:paraId="61193556" w14:textId="77777777" w:rsidR="000E0C95" w:rsidRPr="002874A6" w:rsidRDefault="000E0C95">
            <w:pPr>
              <w:pStyle w:val="ConsPlusNormal"/>
              <w:jc w:val="center"/>
              <w:rPr>
                <w:sz w:val="18"/>
                <w:szCs w:val="18"/>
              </w:rPr>
            </w:pPr>
            <w:r w:rsidRPr="002874A6">
              <w:rPr>
                <w:sz w:val="18"/>
                <w:szCs w:val="18"/>
              </w:rPr>
              <w:t>Предмет по документу-основанию</w:t>
            </w:r>
          </w:p>
        </w:tc>
        <w:tc>
          <w:tcPr>
            <w:tcW w:w="1338" w:type="dxa"/>
            <w:vMerge w:val="restart"/>
            <w:tcBorders>
              <w:top w:val="single" w:sz="4" w:space="0" w:color="auto"/>
              <w:left w:val="single" w:sz="4" w:space="0" w:color="auto"/>
              <w:bottom w:val="single" w:sz="4" w:space="0" w:color="auto"/>
              <w:right w:val="single" w:sz="4" w:space="0" w:color="auto"/>
            </w:tcBorders>
            <w:hideMark/>
          </w:tcPr>
          <w:p w14:paraId="1F200A86" w14:textId="77777777" w:rsidR="000E0C95" w:rsidRPr="002874A6" w:rsidRDefault="000E0C95">
            <w:pPr>
              <w:pStyle w:val="ConsPlusNormal"/>
              <w:jc w:val="center"/>
              <w:rPr>
                <w:sz w:val="18"/>
                <w:szCs w:val="18"/>
              </w:rPr>
            </w:pPr>
            <w:r w:rsidRPr="002874A6">
              <w:rPr>
                <w:sz w:val="18"/>
                <w:szCs w:val="18"/>
              </w:rPr>
              <w:t>Учетный номер бюджетного обязательства</w:t>
            </w:r>
          </w:p>
        </w:tc>
        <w:tc>
          <w:tcPr>
            <w:tcW w:w="1647" w:type="dxa"/>
            <w:vMerge w:val="restart"/>
            <w:tcBorders>
              <w:top w:val="single" w:sz="4" w:space="0" w:color="auto"/>
              <w:left w:val="single" w:sz="4" w:space="0" w:color="auto"/>
              <w:bottom w:val="single" w:sz="4" w:space="0" w:color="auto"/>
              <w:right w:val="single" w:sz="4" w:space="0" w:color="auto"/>
            </w:tcBorders>
            <w:hideMark/>
          </w:tcPr>
          <w:p w14:paraId="2B4067D6" w14:textId="77777777" w:rsidR="000E0C95" w:rsidRPr="002874A6" w:rsidRDefault="000E0C95">
            <w:pPr>
              <w:pStyle w:val="ConsPlusNormal"/>
              <w:jc w:val="center"/>
              <w:rPr>
                <w:sz w:val="18"/>
                <w:szCs w:val="18"/>
              </w:rPr>
            </w:pPr>
            <w:r w:rsidRPr="002874A6">
              <w:rPr>
                <w:sz w:val="18"/>
                <w:szCs w:val="18"/>
              </w:rPr>
              <w:t>Уникальный номер реестровой записи в реестре контрактов/реестре соглашений</w:t>
            </w:r>
          </w:p>
        </w:tc>
        <w:tc>
          <w:tcPr>
            <w:tcW w:w="976" w:type="dxa"/>
            <w:vMerge w:val="restart"/>
            <w:tcBorders>
              <w:top w:val="single" w:sz="4" w:space="0" w:color="auto"/>
              <w:left w:val="single" w:sz="4" w:space="0" w:color="auto"/>
              <w:bottom w:val="single" w:sz="4" w:space="0" w:color="auto"/>
              <w:right w:val="single" w:sz="4" w:space="0" w:color="auto"/>
            </w:tcBorders>
            <w:hideMark/>
          </w:tcPr>
          <w:p w14:paraId="60DC3636" w14:textId="77777777" w:rsidR="000E0C95" w:rsidRPr="002874A6" w:rsidRDefault="000E0C95">
            <w:pPr>
              <w:pStyle w:val="ConsPlusNormal"/>
              <w:jc w:val="center"/>
              <w:rPr>
                <w:sz w:val="18"/>
                <w:szCs w:val="18"/>
              </w:rPr>
            </w:pPr>
            <w:r w:rsidRPr="002874A6">
              <w:rPr>
                <w:sz w:val="18"/>
                <w:szCs w:val="18"/>
              </w:rPr>
              <w:t>Сумма в валюте обязательства</w:t>
            </w:r>
          </w:p>
        </w:tc>
        <w:tc>
          <w:tcPr>
            <w:tcW w:w="919" w:type="dxa"/>
            <w:vMerge w:val="restart"/>
            <w:tcBorders>
              <w:top w:val="single" w:sz="4" w:space="0" w:color="auto"/>
              <w:left w:val="single" w:sz="4" w:space="0" w:color="auto"/>
              <w:bottom w:val="single" w:sz="4" w:space="0" w:color="auto"/>
              <w:right w:val="single" w:sz="4" w:space="0" w:color="auto"/>
            </w:tcBorders>
            <w:hideMark/>
          </w:tcPr>
          <w:p w14:paraId="7B189BAB" w14:textId="77777777" w:rsidR="000E0C95" w:rsidRPr="002874A6" w:rsidRDefault="000E0C95">
            <w:pPr>
              <w:pStyle w:val="ConsPlusNormal"/>
              <w:jc w:val="center"/>
              <w:rPr>
                <w:sz w:val="18"/>
                <w:szCs w:val="18"/>
              </w:rPr>
            </w:pPr>
            <w:r w:rsidRPr="002874A6">
              <w:rPr>
                <w:sz w:val="18"/>
                <w:szCs w:val="18"/>
              </w:rPr>
              <w:t xml:space="preserve">Код валюты по </w:t>
            </w:r>
            <w:hyperlink r:id="rId93" w:history="1">
              <w:r w:rsidRPr="002874A6">
                <w:rPr>
                  <w:rStyle w:val="a6"/>
                  <w:sz w:val="18"/>
                  <w:szCs w:val="18"/>
                  <w:u w:val="none"/>
                </w:rPr>
                <w:t>ОКВ</w:t>
              </w:r>
            </w:hyperlink>
          </w:p>
        </w:tc>
        <w:tc>
          <w:tcPr>
            <w:tcW w:w="810" w:type="dxa"/>
            <w:vMerge w:val="restart"/>
            <w:tcBorders>
              <w:top w:val="single" w:sz="4" w:space="0" w:color="auto"/>
              <w:left w:val="single" w:sz="4" w:space="0" w:color="auto"/>
              <w:bottom w:val="single" w:sz="4" w:space="0" w:color="auto"/>
              <w:right w:val="single" w:sz="4" w:space="0" w:color="auto"/>
            </w:tcBorders>
            <w:hideMark/>
          </w:tcPr>
          <w:p w14:paraId="7A18D818" w14:textId="77777777" w:rsidR="000E0C95" w:rsidRPr="002874A6" w:rsidRDefault="000E0C95">
            <w:pPr>
              <w:pStyle w:val="ConsPlusNormal"/>
              <w:jc w:val="center"/>
              <w:rPr>
                <w:sz w:val="18"/>
                <w:szCs w:val="18"/>
              </w:rPr>
            </w:pPr>
            <w:r w:rsidRPr="002874A6">
              <w:rPr>
                <w:sz w:val="18"/>
                <w:szCs w:val="18"/>
              </w:rPr>
              <w:t>Сумма в валюте Российской Федерации</w:t>
            </w:r>
          </w:p>
        </w:tc>
        <w:tc>
          <w:tcPr>
            <w:tcW w:w="1984" w:type="dxa"/>
            <w:gridSpan w:val="2"/>
            <w:tcBorders>
              <w:top w:val="single" w:sz="4" w:space="0" w:color="auto"/>
              <w:left w:val="single" w:sz="4" w:space="0" w:color="auto"/>
              <w:bottom w:val="single" w:sz="4" w:space="0" w:color="auto"/>
              <w:right w:val="single" w:sz="4" w:space="0" w:color="auto"/>
            </w:tcBorders>
            <w:hideMark/>
          </w:tcPr>
          <w:p w14:paraId="2626FCFE" w14:textId="77777777" w:rsidR="000E0C95" w:rsidRPr="002874A6" w:rsidRDefault="000E0C95">
            <w:pPr>
              <w:pStyle w:val="ConsPlusNormal"/>
              <w:jc w:val="center"/>
              <w:rPr>
                <w:sz w:val="18"/>
                <w:szCs w:val="18"/>
              </w:rPr>
            </w:pPr>
            <w:r w:rsidRPr="002874A6">
              <w:rPr>
                <w:sz w:val="18"/>
                <w:szCs w:val="18"/>
              </w:rPr>
              <w:t>Авансовый платеж</w:t>
            </w:r>
          </w:p>
        </w:tc>
        <w:tc>
          <w:tcPr>
            <w:tcW w:w="1823" w:type="dxa"/>
            <w:gridSpan w:val="2"/>
            <w:tcBorders>
              <w:top w:val="single" w:sz="4" w:space="0" w:color="auto"/>
              <w:left w:val="single" w:sz="4" w:space="0" w:color="auto"/>
              <w:bottom w:val="single" w:sz="4" w:space="0" w:color="auto"/>
              <w:right w:val="single" w:sz="4" w:space="0" w:color="auto"/>
            </w:tcBorders>
            <w:hideMark/>
          </w:tcPr>
          <w:p w14:paraId="40C461E2" w14:textId="77777777" w:rsidR="002874A6" w:rsidRDefault="000E0C95" w:rsidP="002874A6">
            <w:pPr>
              <w:pStyle w:val="ConsPlusNormal"/>
              <w:rPr>
                <w:sz w:val="16"/>
                <w:szCs w:val="16"/>
              </w:rPr>
            </w:pPr>
            <w:r w:rsidRPr="002874A6">
              <w:rPr>
                <w:sz w:val="16"/>
                <w:szCs w:val="16"/>
              </w:rPr>
              <w:t>Уведомление о поступле</w:t>
            </w:r>
          </w:p>
          <w:p w14:paraId="48EBEB20" w14:textId="77777777" w:rsidR="000E0C95" w:rsidRPr="002874A6" w:rsidRDefault="000E0C95" w:rsidP="002874A6">
            <w:pPr>
              <w:pStyle w:val="ConsPlusNormal"/>
              <w:rPr>
                <w:sz w:val="16"/>
                <w:szCs w:val="16"/>
              </w:rPr>
            </w:pPr>
            <w:r w:rsidRPr="002874A6">
              <w:rPr>
                <w:sz w:val="16"/>
                <w:szCs w:val="16"/>
              </w:rPr>
              <w:t>нии исполнительного документа/решения налогового органа</w:t>
            </w:r>
          </w:p>
        </w:tc>
        <w:tc>
          <w:tcPr>
            <w:tcW w:w="1418" w:type="dxa"/>
            <w:vMerge w:val="restart"/>
            <w:tcBorders>
              <w:top w:val="single" w:sz="4" w:space="0" w:color="auto"/>
              <w:left w:val="single" w:sz="4" w:space="0" w:color="auto"/>
              <w:bottom w:val="single" w:sz="4" w:space="0" w:color="auto"/>
              <w:right w:val="nil"/>
            </w:tcBorders>
            <w:hideMark/>
          </w:tcPr>
          <w:p w14:paraId="1DA8042B" w14:textId="77777777" w:rsidR="000E0C95" w:rsidRPr="002874A6" w:rsidRDefault="000E0C95">
            <w:pPr>
              <w:pStyle w:val="ConsPlusNormal"/>
              <w:jc w:val="center"/>
              <w:rPr>
                <w:sz w:val="18"/>
                <w:szCs w:val="18"/>
              </w:rPr>
            </w:pPr>
            <w:r w:rsidRPr="002874A6">
              <w:rPr>
                <w:sz w:val="18"/>
                <w:szCs w:val="18"/>
              </w:rPr>
              <w:t>Основание для заключения договора (государственного контракта) в реестр контрактов</w:t>
            </w:r>
          </w:p>
        </w:tc>
      </w:tr>
      <w:tr w:rsidR="000E0C95" w14:paraId="3E624740" w14:textId="77777777" w:rsidTr="00CC5DE5">
        <w:tc>
          <w:tcPr>
            <w:tcW w:w="499" w:type="dxa"/>
            <w:tcBorders>
              <w:top w:val="single" w:sz="4" w:space="0" w:color="auto"/>
              <w:left w:val="nil"/>
              <w:bottom w:val="single" w:sz="4" w:space="0" w:color="auto"/>
              <w:right w:val="single" w:sz="4" w:space="0" w:color="auto"/>
            </w:tcBorders>
            <w:hideMark/>
          </w:tcPr>
          <w:p w14:paraId="18BB41BF" w14:textId="77777777" w:rsidR="000E0C95" w:rsidRPr="002874A6" w:rsidRDefault="000E0C95">
            <w:pPr>
              <w:pStyle w:val="ConsPlusNormal"/>
              <w:jc w:val="center"/>
              <w:rPr>
                <w:sz w:val="18"/>
                <w:szCs w:val="18"/>
              </w:rPr>
            </w:pPr>
            <w:r w:rsidRPr="002874A6">
              <w:rPr>
                <w:sz w:val="18"/>
                <w:szCs w:val="18"/>
              </w:rPr>
              <w:t>вид</w:t>
            </w:r>
          </w:p>
        </w:tc>
        <w:tc>
          <w:tcPr>
            <w:tcW w:w="1061" w:type="dxa"/>
            <w:tcBorders>
              <w:top w:val="single" w:sz="4" w:space="0" w:color="auto"/>
              <w:left w:val="single" w:sz="4" w:space="0" w:color="auto"/>
              <w:bottom w:val="single" w:sz="4" w:space="0" w:color="auto"/>
              <w:right w:val="single" w:sz="4" w:space="0" w:color="auto"/>
            </w:tcBorders>
            <w:hideMark/>
          </w:tcPr>
          <w:p w14:paraId="62D6091D" w14:textId="77777777" w:rsidR="000E0C95" w:rsidRPr="002874A6" w:rsidRDefault="000E0C95">
            <w:pPr>
              <w:pStyle w:val="ConsPlusNormal"/>
              <w:jc w:val="center"/>
              <w:rPr>
                <w:sz w:val="18"/>
                <w:szCs w:val="18"/>
              </w:rPr>
            </w:pPr>
            <w:r w:rsidRPr="002874A6">
              <w:rPr>
                <w:sz w:val="18"/>
                <w:szCs w:val="18"/>
              </w:rPr>
              <w:t>наименование</w:t>
            </w:r>
          </w:p>
        </w:tc>
        <w:tc>
          <w:tcPr>
            <w:tcW w:w="754" w:type="dxa"/>
            <w:tcBorders>
              <w:top w:val="single" w:sz="4" w:space="0" w:color="auto"/>
              <w:left w:val="single" w:sz="4" w:space="0" w:color="auto"/>
              <w:bottom w:val="single" w:sz="4" w:space="0" w:color="auto"/>
              <w:right w:val="single" w:sz="4" w:space="0" w:color="auto"/>
            </w:tcBorders>
            <w:hideMark/>
          </w:tcPr>
          <w:p w14:paraId="48287760" w14:textId="77777777" w:rsidR="000E0C95" w:rsidRPr="002874A6" w:rsidRDefault="000E0C95">
            <w:pPr>
              <w:pStyle w:val="ConsPlusNormal"/>
              <w:jc w:val="center"/>
              <w:rPr>
                <w:sz w:val="18"/>
                <w:szCs w:val="18"/>
              </w:rPr>
            </w:pPr>
            <w:r w:rsidRPr="002874A6">
              <w:rPr>
                <w:sz w:val="18"/>
                <w:szCs w:val="18"/>
              </w:rPr>
              <w:t>номер</w:t>
            </w:r>
          </w:p>
        </w:tc>
        <w:tc>
          <w:tcPr>
            <w:tcW w:w="559" w:type="dxa"/>
            <w:tcBorders>
              <w:top w:val="single" w:sz="4" w:space="0" w:color="auto"/>
              <w:left w:val="single" w:sz="4" w:space="0" w:color="auto"/>
              <w:bottom w:val="single" w:sz="4" w:space="0" w:color="auto"/>
              <w:right w:val="single" w:sz="4" w:space="0" w:color="auto"/>
            </w:tcBorders>
            <w:hideMark/>
          </w:tcPr>
          <w:p w14:paraId="53786F8C" w14:textId="77777777" w:rsidR="000E0C95" w:rsidRPr="002874A6" w:rsidRDefault="000E0C95">
            <w:pPr>
              <w:pStyle w:val="ConsPlusNormal"/>
              <w:jc w:val="center"/>
              <w:rPr>
                <w:sz w:val="18"/>
                <w:szCs w:val="18"/>
              </w:rPr>
            </w:pPr>
            <w:r w:rsidRPr="002874A6">
              <w:rPr>
                <w:sz w:val="18"/>
                <w:szCs w:val="18"/>
              </w:rPr>
              <w:t>дата</w:t>
            </w: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E5C2740" w14:textId="77777777" w:rsidR="000E0C95" w:rsidRPr="002874A6" w:rsidRDefault="000E0C95">
            <w:pPr>
              <w:spacing w:after="0" w:line="240" w:lineRule="auto"/>
              <w:rPr>
                <w:rFonts w:eastAsia="Calibri" w:cs="Calibri"/>
                <w:sz w:val="18"/>
                <w:szCs w:val="18"/>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405A907A" w14:textId="77777777" w:rsidR="000E0C95" w:rsidRPr="002874A6" w:rsidRDefault="000E0C95">
            <w:pPr>
              <w:spacing w:after="0" w:line="240" w:lineRule="auto"/>
              <w:rPr>
                <w:rFonts w:eastAsia="Calibri" w:cs="Calibri"/>
                <w:sz w:val="18"/>
                <w:szCs w:val="18"/>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6D656412" w14:textId="77777777" w:rsidR="000E0C95" w:rsidRPr="002874A6" w:rsidRDefault="000E0C95">
            <w:pPr>
              <w:spacing w:after="0" w:line="240" w:lineRule="auto"/>
              <w:rPr>
                <w:rFonts w:eastAsia="Calibri" w:cs="Calibri"/>
                <w:sz w:val="18"/>
                <w:szCs w:val="18"/>
                <w:lang w:eastAsia="ru-RU"/>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65BCF8E1" w14:textId="77777777" w:rsidR="000E0C95" w:rsidRPr="002874A6" w:rsidRDefault="000E0C95">
            <w:pPr>
              <w:spacing w:after="0" w:line="240" w:lineRule="auto"/>
              <w:rPr>
                <w:rFonts w:eastAsia="Calibri" w:cs="Calibri"/>
                <w:sz w:val="18"/>
                <w:szCs w:val="18"/>
                <w:lang w:eastAsia="ru-RU"/>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1DA4B0C6" w14:textId="77777777" w:rsidR="000E0C95" w:rsidRPr="002874A6" w:rsidRDefault="000E0C95">
            <w:pPr>
              <w:spacing w:after="0" w:line="240" w:lineRule="auto"/>
              <w:rPr>
                <w:rFonts w:eastAsia="Calibri" w:cs="Calibri"/>
                <w:sz w:val="18"/>
                <w:szCs w:val="18"/>
                <w:lang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21E5805" w14:textId="77777777" w:rsidR="000E0C95" w:rsidRPr="002874A6" w:rsidRDefault="000E0C95">
            <w:pPr>
              <w:spacing w:after="0" w:line="240" w:lineRule="auto"/>
              <w:rPr>
                <w:rFonts w:eastAsia="Calibri" w:cs="Calibri"/>
                <w:sz w:val="18"/>
                <w:szCs w:val="18"/>
                <w:lang w:eastAsia="ru-RU"/>
              </w:rPr>
            </w:pPr>
          </w:p>
        </w:tc>
        <w:tc>
          <w:tcPr>
            <w:tcW w:w="1508" w:type="dxa"/>
            <w:tcBorders>
              <w:top w:val="single" w:sz="4" w:space="0" w:color="auto"/>
              <w:left w:val="single" w:sz="4" w:space="0" w:color="auto"/>
              <w:bottom w:val="single" w:sz="4" w:space="0" w:color="auto"/>
              <w:right w:val="single" w:sz="4" w:space="0" w:color="auto"/>
            </w:tcBorders>
            <w:hideMark/>
          </w:tcPr>
          <w:p w14:paraId="7123AB94" w14:textId="77777777" w:rsidR="000E0C95" w:rsidRPr="002874A6" w:rsidRDefault="000E0C95">
            <w:pPr>
              <w:pStyle w:val="ConsPlusNormal"/>
              <w:jc w:val="center"/>
              <w:rPr>
                <w:sz w:val="18"/>
                <w:szCs w:val="18"/>
              </w:rPr>
            </w:pPr>
            <w:r w:rsidRPr="002874A6">
              <w:rPr>
                <w:sz w:val="18"/>
                <w:szCs w:val="18"/>
              </w:rPr>
              <w:t>процент от общей суммы авансового платежа</w:t>
            </w:r>
          </w:p>
        </w:tc>
        <w:tc>
          <w:tcPr>
            <w:tcW w:w="476" w:type="dxa"/>
            <w:tcBorders>
              <w:top w:val="single" w:sz="4" w:space="0" w:color="auto"/>
              <w:left w:val="single" w:sz="4" w:space="0" w:color="auto"/>
              <w:bottom w:val="single" w:sz="4" w:space="0" w:color="auto"/>
              <w:right w:val="single" w:sz="4" w:space="0" w:color="auto"/>
            </w:tcBorders>
            <w:hideMark/>
          </w:tcPr>
          <w:p w14:paraId="007A3EF6" w14:textId="77777777" w:rsidR="000E0C95" w:rsidRPr="002874A6" w:rsidRDefault="000E0C95">
            <w:pPr>
              <w:pStyle w:val="ConsPlusNormal"/>
              <w:jc w:val="center"/>
              <w:rPr>
                <w:sz w:val="18"/>
                <w:szCs w:val="18"/>
              </w:rPr>
            </w:pPr>
            <w:r w:rsidRPr="002874A6">
              <w:rPr>
                <w:sz w:val="18"/>
                <w:szCs w:val="18"/>
              </w:rPr>
              <w:t>сумма авансового платежа</w:t>
            </w:r>
          </w:p>
        </w:tc>
        <w:tc>
          <w:tcPr>
            <w:tcW w:w="1114" w:type="dxa"/>
            <w:tcBorders>
              <w:top w:val="single" w:sz="4" w:space="0" w:color="auto"/>
              <w:left w:val="single" w:sz="4" w:space="0" w:color="auto"/>
              <w:bottom w:val="single" w:sz="4" w:space="0" w:color="auto"/>
              <w:right w:val="single" w:sz="4" w:space="0" w:color="auto"/>
            </w:tcBorders>
            <w:hideMark/>
          </w:tcPr>
          <w:p w14:paraId="6CCE0FF2" w14:textId="77777777" w:rsidR="000E0C95" w:rsidRPr="002874A6" w:rsidRDefault="000E0C95">
            <w:pPr>
              <w:pStyle w:val="ConsPlusNormal"/>
              <w:jc w:val="center"/>
              <w:rPr>
                <w:sz w:val="18"/>
                <w:szCs w:val="18"/>
              </w:rPr>
            </w:pPr>
            <w:r w:rsidRPr="002874A6">
              <w:rPr>
                <w:sz w:val="18"/>
                <w:szCs w:val="18"/>
              </w:rPr>
              <w:t>номер</w:t>
            </w:r>
          </w:p>
        </w:tc>
        <w:tc>
          <w:tcPr>
            <w:tcW w:w="709" w:type="dxa"/>
            <w:tcBorders>
              <w:top w:val="single" w:sz="4" w:space="0" w:color="auto"/>
              <w:left w:val="single" w:sz="4" w:space="0" w:color="auto"/>
              <w:bottom w:val="single" w:sz="4" w:space="0" w:color="auto"/>
              <w:right w:val="single" w:sz="4" w:space="0" w:color="auto"/>
            </w:tcBorders>
            <w:hideMark/>
          </w:tcPr>
          <w:p w14:paraId="3846BA0A" w14:textId="77777777" w:rsidR="000E0C95" w:rsidRPr="002874A6" w:rsidRDefault="000E0C95">
            <w:pPr>
              <w:pStyle w:val="ConsPlusNormal"/>
              <w:jc w:val="center"/>
              <w:rPr>
                <w:sz w:val="18"/>
                <w:szCs w:val="18"/>
              </w:rPr>
            </w:pPr>
            <w:r w:rsidRPr="002874A6">
              <w:rPr>
                <w:sz w:val="18"/>
                <w:szCs w:val="18"/>
              </w:rPr>
              <w:t>дата</w:t>
            </w:r>
          </w:p>
        </w:tc>
        <w:tc>
          <w:tcPr>
            <w:tcW w:w="1418" w:type="dxa"/>
            <w:vMerge/>
            <w:tcBorders>
              <w:top w:val="single" w:sz="4" w:space="0" w:color="auto"/>
              <w:left w:val="single" w:sz="4" w:space="0" w:color="auto"/>
              <w:bottom w:val="single" w:sz="4" w:space="0" w:color="auto"/>
              <w:right w:val="nil"/>
            </w:tcBorders>
            <w:vAlign w:val="center"/>
            <w:hideMark/>
          </w:tcPr>
          <w:p w14:paraId="0C5BF212" w14:textId="77777777" w:rsidR="000E0C95" w:rsidRPr="002874A6" w:rsidRDefault="000E0C95">
            <w:pPr>
              <w:spacing w:after="0" w:line="240" w:lineRule="auto"/>
              <w:rPr>
                <w:rFonts w:eastAsia="Calibri" w:cs="Calibri"/>
                <w:sz w:val="18"/>
                <w:szCs w:val="18"/>
                <w:lang w:eastAsia="ru-RU"/>
              </w:rPr>
            </w:pPr>
          </w:p>
        </w:tc>
      </w:tr>
      <w:tr w:rsidR="000E0C95" w14:paraId="3D2FEFB2" w14:textId="77777777" w:rsidTr="00CC5DE5">
        <w:tc>
          <w:tcPr>
            <w:tcW w:w="499" w:type="dxa"/>
            <w:tcBorders>
              <w:top w:val="single" w:sz="4" w:space="0" w:color="auto"/>
              <w:left w:val="nil"/>
              <w:bottom w:val="single" w:sz="4" w:space="0" w:color="auto"/>
              <w:right w:val="single" w:sz="4" w:space="0" w:color="auto"/>
            </w:tcBorders>
            <w:hideMark/>
          </w:tcPr>
          <w:p w14:paraId="5B542A41" w14:textId="77777777" w:rsidR="000E0C95" w:rsidRPr="002874A6" w:rsidRDefault="000E0C95">
            <w:pPr>
              <w:pStyle w:val="ConsPlusNormal"/>
              <w:jc w:val="center"/>
              <w:rPr>
                <w:sz w:val="18"/>
                <w:szCs w:val="18"/>
              </w:rPr>
            </w:pPr>
            <w:r w:rsidRPr="002874A6">
              <w:rPr>
                <w:sz w:val="18"/>
                <w:szCs w:val="18"/>
              </w:rPr>
              <w:t>1</w:t>
            </w:r>
          </w:p>
        </w:tc>
        <w:tc>
          <w:tcPr>
            <w:tcW w:w="1061" w:type="dxa"/>
            <w:tcBorders>
              <w:top w:val="single" w:sz="4" w:space="0" w:color="auto"/>
              <w:left w:val="single" w:sz="4" w:space="0" w:color="auto"/>
              <w:bottom w:val="single" w:sz="4" w:space="0" w:color="auto"/>
              <w:right w:val="single" w:sz="4" w:space="0" w:color="auto"/>
            </w:tcBorders>
            <w:hideMark/>
          </w:tcPr>
          <w:p w14:paraId="46E5EECF" w14:textId="77777777" w:rsidR="000E0C95" w:rsidRPr="002874A6" w:rsidRDefault="000E0C95">
            <w:pPr>
              <w:pStyle w:val="ConsPlusNormal"/>
              <w:jc w:val="center"/>
              <w:rPr>
                <w:sz w:val="18"/>
                <w:szCs w:val="18"/>
              </w:rPr>
            </w:pPr>
            <w:r w:rsidRPr="002874A6">
              <w:rPr>
                <w:sz w:val="18"/>
                <w:szCs w:val="18"/>
              </w:rPr>
              <w:t>2</w:t>
            </w:r>
          </w:p>
        </w:tc>
        <w:tc>
          <w:tcPr>
            <w:tcW w:w="754" w:type="dxa"/>
            <w:tcBorders>
              <w:top w:val="single" w:sz="4" w:space="0" w:color="auto"/>
              <w:left w:val="single" w:sz="4" w:space="0" w:color="auto"/>
              <w:bottom w:val="single" w:sz="4" w:space="0" w:color="auto"/>
              <w:right w:val="single" w:sz="4" w:space="0" w:color="auto"/>
            </w:tcBorders>
            <w:hideMark/>
          </w:tcPr>
          <w:p w14:paraId="7E0743F3" w14:textId="77777777" w:rsidR="000E0C95" w:rsidRPr="002874A6" w:rsidRDefault="000E0C95">
            <w:pPr>
              <w:pStyle w:val="ConsPlusNormal"/>
              <w:jc w:val="center"/>
              <w:rPr>
                <w:sz w:val="18"/>
                <w:szCs w:val="18"/>
              </w:rPr>
            </w:pPr>
            <w:r w:rsidRPr="002874A6">
              <w:rPr>
                <w:sz w:val="18"/>
                <w:szCs w:val="18"/>
              </w:rPr>
              <w:t>3</w:t>
            </w:r>
          </w:p>
        </w:tc>
        <w:tc>
          <w:tcPr>
            <w:tcW w:w="559" w:type="dxa"/>
            <w:tcBorders>
              <w:top w:val="single" w:sz="4" w:space="0" w:color="auto"/>
              <w:left w:val="single" w:sz="4" w:space="0" w:color="auto"/>
              <w:bottom w:val="single" w:sz="4" w:space="0" w:color="auto"/>
              <w:right w:val="single" w:sz="4" w:space="0" w:color="auto"/>
            </w:tcBorders>
            <w:hideMark/>
          </w:tcPr>
          <w:p w14:paraId="77C6CFCA" w14:textId="77777777" w:rsidR="000E0C95" w:rsidRPr="002874A6" w:rsidRDefault="000E0C95">
            <w:pPr>
              <w:pStyle w:val="ConsPlusNormal"/>
              <w:jc w:val="center"/>
              <w:rPr>
                <w:sz w:val="18"/>
                <w:szCs w:val="18"/>
              </w:rPr>
            </w:pPr>
            <w:r w:rsidRPr="002874A6">
              <w:rPr>
                <w:sz w:val="18"/>
                <w:szCs w:val="18"/>
              </w:rPr>
              <w:t>4</w:t>
            </w:r>
          </w:p>
        </w:tc>
        <w:tc>
          <w:tcPr>
            <w:tcW w:w="1380" w:type="dxa"/>
            <w:tcBorders>
              <w:top w:val="single" w:sz="4" w:space="0" w:color="auto"/>
              <w:left w:val="single" w:sz="4" w:space="0" w:color="auto"/>
              <w:bottom w:val="single" w:sz="4" w:space="0" w:color="auto"/>
              <w:right w:val="single" w:sz="4" w:space="0" w:color="auto"/>
            </w:tcBorders>
            <w:hideMark/>
          </w:tcPr>
          <w:p w14:paraId="211E64CE" w14:textId="77777777" w:rsidR="000E0C95" w:rsidRPr="002874A6" w:rsidRDefault="000E0C95">
            <w:pPr>
              <w:pStyle w:val="ConsPlusNormal"/>
              <w:jc w:val="center"/>
              <w:rPr>
                <w:sz w:val="18"/>
                <w:szCs w:val="18"/>
              </w:rPr>
            </w:pPr>
            <w:r w:rsidRPr="002874A6">
              <w:rPr>
                <w:sz w:val="18"/>
                <w:szCs w:val="18"/>
              </w:rPr>
              <w:t>5</w:t>
            </w:r>
          </w:p>
        </w:tc>
        <w:tc>
          <w:tcPr>
            <w:tcW w:w="1338" w:type="dxa"/>
            <w:tcBorders>
              <w:top w:val="single" w:sz="4" w:space="0" w:color="auto"/>
              <w:left w:val="single" w:sz="4" w:space="0" w:color="auto"/>
              <w:bottom w:val="single" w:sz="4" w:space="0" w:color="auto"/>
              <w:right w:val="single" w:sz="4" w:space="0" w:color="auto"/>
            </w:tcBorders>
            <w:hideMark/>
          </w:tcPr>
          <w:p w14:paraId="260E0662" w14:textId="77777777" w:rsidR="000E0C95" w:rsidRPr="002874A6" w:rsidRDefault="000E0C95">
            <w:pPr>
              <w:pStyle w:val="ConsPlusNormal"/>
              <w:jc w:val="center"/>
              <w:rPr>
                <w:sz w:val="18"/>
                <w:szCs w:val="18"/>
              </w:rPr>
            </w:pPr>
            <w:r w:rsidRPr="002874A6">
              <w:rPr>
                <w:sz w:val="18"/>
                <w:szCs w:val="18"/>
              </w:rPr>
              <w:t>6</w:t>
            </w:r>
          </w:p>
        </w:tc>
        <w:tc>
          <w:tcPr>
            <w:tcW w:w="1647" w:type="dxa"/>
            <w:tcBorders>
              <w:top w:val="single" w:sz="4" w:space="0" w:color="auto"/>
              <w:left w:val="single" w:sz="4" w:space="0" w:color="auto"/>
              <w:bottom w:val="single" w:sz="4" w:space="0" w:color="auto"/>
              <w:right w:val="single" w:sz="4" w:space="0" w:color="auto"/>
            </w:tcBorders>
            <w:hideMark/>
          </w:tcPr>
          <w:p w14:paraId="0317A563" w14:textId="77777777" w:rsidR="000E0C95" w:rsidRPr="002874A6" w:rsidRDefault="000E0C95">
            <w:pPr>
              <w:pStyle w:val="ConsPlusNormal"/>
              <w:jc w:val="center"/>
              <w:rPr>
                <w:sz w:val="18"/>
                <w:szCs w:val="18"/>
              </w:rPr>
            </w:pPr>
            <w:r w:rsidRPr="002874A6">
              <w:rPr>
                <w:sz w:val="18"/>
                <w:szCs w:val="18"/>
              </w:rPr>
              <w:t>7</w:t>
            </w:r>
          </w:p>
        </w:tc>
        <w:tc>
          <w:tcPr>
            <w:tcW w:w="976" w:type="dxa"/>
            <w:tcBorders>
              <w:top w:val="single" w:sz="4" w:space="0" w:color="auto"/>
              <w:left w:val="single" w:sz="4" w:space="0" w:color="auto"/>
              <w:bottom w:val="single" w:sz="4" w:space="0" w:color="auto"/>
              <w:right w:val="single" w:sz="4" w:space="0" w:color="auto"/>
            </w:tcBorders>
            <w:hideMark/>
          </w:tcPr>
          <w:p w14:paraId="3D307AE4" w14:textId="77777777" w:rsidR="000E0C95" w:rsidRPr="002874A6" w:rsidRDefault="000E0C95">
            <w:pPr>
              <w:pStyle w:val="ConsPlusNormal"/>
              <w:jc w:val="center"/>
              <w:rPr>
                <w:sz w:val="18"/>
                <w:szCs w:val="18"/>
              </w:rPr>
            </w:pPr>
            <w:r w:rsidRPr="002874A6">
              <w:rPr>
                <w:sz w:val="18"/>
                <w:szCs w:val="18"/>
              </w:rPr>
              <w:t>8</w:t>
            </w:r>
          </w:p>
        </w:tc>
        <w:tc>
          <w:tcPr>
            <w:tcW w:w="919" w:type="dxa"/>
            <w:tcBorders>
              <w:top w:val="single" w:sz="4" w:space="0" w:color="auto"/>
              <w:left w:val="single" w:sz="4" w:space="0" w:color="auto"/>
              <w:bottom w:val="single" w:sz="4" w:space="0" w:color="auto"/>
              <w:right w:val="single" w:sz="4" w:space="0" w:color="auto"/>
            </w:tcBorders>
            <w:hideMark/>
          </w:tcPr>
          <w:p w14:paraId="07E751F4" w14:textId="77777777" w:rsidR="000E0C95" w:rsidRPr="002874A6" w:rsidRDefault="000E0C95">
            <w:pPr>
              <w:pStyle w:val="ConsPlusNormal"/>
              <w:jc w:val="center"/>
              <w:rPr>
                <w:sz w:val="18"/>
                <w:szCs w:val="18"/>
              </w:rPr>
            </w:pPr>
            <w:r w:rsidRPr="002874A6">
              <w:rPr>
                <w:sz w:val="18"/>
                <w:szCs w:val="18"/>
              </w:rPr>
              <w:t>9</w:t>
            </w:r>
          </w:p>
        </w:tc>
        <w:tc>
          <w:tcPr>
            <w:tcW w:w="810" w:type="dxa"/>
            <w:tcBorders>
              <w:top w:val="single" w:sz="4" w:space="0" w:color="auto"/>
              <w:left w:val="single" w:sz="4" w:space="0" w:color="auto"/>
              <w:bottom w:val="single" w:sz="4" w:space="0" w:color="auto"/>
              <w:right w:val="single" w:sz="4" w:space="0" w:color="auto"/>
            </w:tcBorders>
            <w:hideMark/>
          </w:tcPr>
          <w:p w14:paraId="503FAEF1" w14:textId="77777777" w:rsidR="000E0C95" w:rsidRPr="002874A6" w:rsidRDefault="000E0C95">
            <w:pPr>
              <w:pStyle w:val="ConsPlusNormal"/>
              <w:jc w:val="center"/>
              <w:rPr>
                <w:sz w:val="18"/>
                <w:szCs w:val="18"/>
              </w:rPr>
            </w:pPr>
            <w:r w:rsidRPr="002874A6">
              <w:rPr>
                <w:sz w:val="18"/>
                <w:szCs w:val="18"/>
              </w:rPr>
              <w:t>10</w:t>
            </w:r>
          </w:p>
        </w:tc>
        <w:tc>
          <w:tcPr>
            <w:tcW w:w="1508" w:type="dxa"/>
            <w:tcBorders>
              <w:top w:val="single" w:sz="4" w:space="0" w:color="auto"/>
              <w:left w:val="single" w:sz="4" w:space="0" w:color="auto"/>
              <w:bottom w:val="single" w:sz="4" w:space="0" w:color="auto"/>
              <w:right w:val="single" w:sz="4" w:space="0" w:color="auto"/>
            </w:tcBorders>
            <w:hideMark/>
          </w:tcPr>
          <w:p w14:paraId="36274152" w14:textId="77777777" w:rsidR="000E0C95" w:rsidRPr="002874A6" w:rsidRDefault="000E0C95">
            <w:pPr>
              <w:pStyle w:val="ConsPlusNormal"/>
              <w:jc w:val="center"/>
              <w:rPr>
                <w:sz w:val="18"/>
                <w:szCs w:val="18"/>
              </w:rPr>
            </w:pPr>
            <w:r w:rsidRPr="002874A6">
              <w:rPr>
                <w:sz w:val="18"/>
                <w:szCs w:val="18"/>
              </w:rPr>
              <w:t>11</w:t>
            </w:r>
          </w:p>
        </w:tc>
        <w:tc>
          <w:tcPr>
            <w:tcW w:w="476" w:type="dxa"/>
            <w:tcBorders>
              <w:top w:val="single" w:sz="4" w:space="0" w:color="auto"/>
              <w:left w:val="single" w:sz="4" w:space="0" w:color="auto"/>
              <w:bottom w:val="single" w:sz="4" w:space="0" w:color="auto"/>
              <w:right w:val="single" w:sz="4" w:space="0" w:color="auto"/>
            </w:tcBorders>
            <w:hideMark/>
          </w:tcPr>
          <w:p w14:paraId="1B01C49A" w14:textId="77777777" w:rsidR="000E0C95" w:rsidRPr="002874A6" w:rsidRDefault="000E0C95">
            <w:pPr>
              <w:pStyle w:val="ConsPlusNormal"/>
              <w:jc w:val="center"/>
              <w:rPr>
                <w:sz w:val="18"/>
                <w:szCs w:val="18"/>
              </w:rPr>
            </w:pPr>
            <w:r w:rsidRPr="002874A6">
              <w:rPr>
                <w:sz w:val="18"/>
                <w:szCs w:val="18"/>
              </w:rPr>
              <w:t>12</w:t>
            </w:r>
          </w:p>
        </w:tc>
        <w:tc>
          <w:tcPr>
            <w:tcW w:w="1114" w:type="dxa"/>
            <w:tcBorders>
              <w:top w:val="single" w:sz="4" w:space="0" w:color="auto"/>
              <w:left w:val="single" w:sz="4" w:space="0" w:color="auto"/>
              <w:bottom w:val="single" w:sz="4" w:space="0" w:color="auto"/>
              <w:right w:val="single" w:sz="4" w:space="0" w:color="auto"/>
            </w:tcBorders>
            <w:hideMark/>
          </w:tcPr>
          <w:p w14:paraId="2DE00B4F" w14:textId="77777777" w:rsidR="000E0C95" w:rsidRPr="002874A6" w:rsidRDefault="000E0C95">
            <w:pPr>
              <w:pStyle w:val="ConsPlusNormal"/>
              <w:jc w:val="center"/>
              <w:rPr>
                <w:sz w:val="18"/>
                <w:szCs w:val="18"/>
              </w:rPr>
            </w:pPr>
            <w:r w:rsidRPr="002874A6">
              <w:rPr>
                <w:sz w:val="18"/>
                <w:szCs w:val="18"/>
              </w:rPr>
              <w:t>13</w:t>
            </w:r>
          </w:p>
        </w:tc>
        <w:tc>
          <w:tcPr>
            <w:tcW w:w="709" w:type="dxa"/>
            <w:tcBorders>
              <w:top w:val="single" w:sz="4" w:space="0" w:color="auto"/>
              <w:left w:val="single" w:sz="4" w:space="0" w:color="auto"/>
              <w:bottom w:val="single" w:sz="4" w:space="0" w:color="auto"/>
              <w:right w:val="single" w:sz="4" w:space="0" w:color="auto"/>
            </w:tcBorders>
            <w:hideMark/>
          </w:tcPr>
          <w:p w14:paraId="071E947E" w14:textId="77777777" w:rsidR="000E0C95" w:rsidRPr="002874A6" w:rsidRDefault="000E0C95">
            <w:pPr>
              <w:pStyle w:val="ConsPlusNormal"/>
              <w:jc w:val="center"/>
              <w:rPr>
                <w:sz w:val="18"/>
                <w:szCs w:val="18"/>
              </w:rPr>
            </w:pPr>
            <w:r w:rsidRPr="002874A6">
              <w:rPr>
                <w:sz w:val="18"/>
                <w:szCs w:val="18"/>
              </w:rPr>
              <w:t>14</w:t>
            </w:r>
          </w:p>
        </w:tc>
        <w:tc>
          <w:tcPr>
            <w:tcW w:w="1418" w:type="dxa"/>
            <w:tcBorders>
              <w:top w:val="single" w:sz="4" w:space="0" w:color="auto"/>
              <w:left w:val="single" w:sz="4" w:space="0" w:color="auto"/>
              <w:bottom w:val="single" w:sz="4" w:space="0" w:color="auto"/>
              <w:right w:val="nil"/>
            </w:tcBorders>
            <w:hideMark/>
          </w:tcPr>
          <w:p w14:paraId="3B33617E" w14:textId="77777777" w:rsidR="000E0C95" w:rsidRPr="002874A6" w:rsidRDefault="000E0C95">
            <w:pPr>
              <w:pStyle w:val="ConsPlusNormal"/>
              <w:jc w:val="center"/>
              <w:rPr>
                <w:sz w:val="18"/>
                <w:szCs w:val="18"/>
              </w:rPr>
            </w:pPr>
            <w:r w:rsidRPr="002874A6">
              <w:rPr>
                <w:sz w:val="18"/>
                <w:szCs w:val="18"/>
              </w:rPr>
              <w:t>15</w:t>
            </w:r>
          </w:p>
        </w:tc>
      </w:tr>
      <w:tr w:rsidR="000E0C95" w14:paraId="31FCA515" w14:textId="77777777" w:rsidTr="00CC5DE5">
        <w:tc>
          <w:tcPr>
            <w:tcW w:w="499" w:type="dxa"/>
            <w:tcBorders>
              <w:top w:val="single" w:sz="4" w:space="0" w:color="auto"/>
              <w:left w:val="nil"/>
              <w:bottom w:val="single" w:sz="4" w:space="0" w:color="auto"/>
              <w:right w:val="single" w:sz="4" w:space="0" w:color="auto"/>
            </w:tcBorders>
            <w:hideMark/>
          </w:tcPr>
          <w:p w14:paraId="730B6018" w14:textId="77777777" w:rsidR="000E0C95" w:rsidRPr="002874A6" w:rsidRDefault="000E0C95">
            <w:pPr>
              <w:pStyle w:val="ConsPlusNormal"/>
              <w:jc w:val="center"/>
              <w:rPr>
                <w:sz w:val="18"/>
                <w:szCs w:val="18"/>
              </w:rPr>
            </w:pPr>
            <w:r w:rsidRPr="002874A6">
              <w:rPr>
                <w:sz w:val="18"/>
                <w:szCs w:val="18"/>
              </w:rPr>
              <w:t>1</w:t>
            </w:r>
          </w:p>
        </w:tc>
        <w:tc>
          <w:tcPr>
            <w:tcW w:w="1061" w:type="dxa"/>
            <w:tcBorders>
              <w:top w:val="single" w:sz="4" w:space="0" w:color="auto"/>
              <w:left w:val="single" w:sz="4" w:space="0" w:color="auto"/>
              <w:bottom w:val="single" w:sz="4" w:space="0" w:color="auto"/>
              <w:right w:val="single" w:sz="4" w:space="0" w:color="auto"/>
            </w:tcBorders>
          </w:tcPr>
          <w:p w14:paraId="16727028" w14:textId="77777777" w:rsidR="000E0C95" w:rsidRPr="002874A6" w:rsidRDefault="000E0C95">
            <w:pPr>
              <w:pStyle w:val="ConsPlusNormal"/>
              <w:rPr>
                <w:sz w:val="18"/>
                <w:szCs w:val="18"/>
              </w:rPr>
            </w:pPr>
          </w:p>
        </w:tc>
        <w:tc>
          <w:tcPr>
            <w:tcW w:w="754" w:type="dxa"/>
            <w:tcBorders>
              <w:top w:val="single" w:sz="4" w:space="0" w:color="auto"/>
              <w:left w:val="single" w:sz="4" w:space="0" w:color="auto"/>
              <w:bottom w:val="single" w:sz="4" w:space="0" w:color="auto"/>
              <w:right w:val="single" w:sz="4" w:space="0" w:color="auto"/>
            </w:tcBorders>
          </w:tcPr>
          <w:p w14:paraId="3F4576B0" w14:textId="77777777" w:rsidR="000E0C95" w:rsidRPr="002874A6" w:rsidRDefault="000E0C95">
            <w:pPr>
              <w:pStyle w:val="ConsPlusNormal"/>
              <w:rPr>
                <w:sz w:val="18"/>
                <w:szCs w:val="18"/>
              </w:rPr>
            </w:pPr>
          </w:p>
        </w:tc>
        <w:tc>
          <w:tcPr>
            <w:tcW w:w="559" w:type="dxa"/>
            <w:tcBorders>
              <w:top w:val="single" w:sz="4" w:space="0" w:color="auto"/>
              <w:left w:val="single" w:sz="4" w:space="0" w:color="auto"/>
              <w:bottom w:val="single" w:sz="4" w:space="0" w:color="auto"/>
              <w:right w:val="single" w:sz="4" w:space="0" w:color="auto"/>
            </w:tcBorders>
          </w:tcPr>
          <w:p w14:paraId="66E714B4" w14:textId="77777777" w:rsidR="000E0C95" w:rsidRPr="002874A6" w:rsidRDefault="000E0C95">
            <w:pPr>
              <w:pStyle w:val="ConsPlusNormal"/>
              <w:rPr>
                <w:sz w:val="18"/>
                <w:szCs w:val="18"/>
              </w:rPr>
            </w:pPr>
          </w:p>
        </w:tc>
        <w:tc>
          <w:tcPr>
            <w:tcW w:w="1380" w:type="dxa"/>
            <w:tcBorders>
              <w:top w:val="single" w:sz="4" w:space="0" w:color="auto"/>
              <w:left w:val="single" w:sz="4" w:space="0" w:color="auto"/>
              <w:bottom w:val="single" w:sz="4" w:space="0" w:color="auto"/>
              <w:right w:val="single" w:sz="4" w:space="0" w:color="auto"/>
            </w:tcBorders>
          </w:tcPr>
          <w:p w14:paraId="4A122444" w14:textId="77777777" w:rsidR="000E0C95" w:rsidRPr="002874A6" w:rsidRDefault="000E0C95">
            <w:pPr>
              <w:pStyle w:val="ConsPlusNormal"/>
              <w:rPr>
                <w:sz w:val="18"/>
                <w:szCs w:val="18"/>
              </w:rPr>
            </w:pPr>
          </w:p>
        </w:tc>
        <w:tc>
          <w:tcPr>
            <w:tcW w:w="1338" w:type="dxa"/>
            <w:tcBorders>
              <w:top w:val="single" w:sz="4" w:space="0" w:color="auto"/>
              <w:left w:val="single" w:sz="4" w:space="0" w:color="auto"/>
              <w:bottom w:val="single" w:sz="4" w:space="0" w:color="auto"/>
              <w:right w:val="single" w:sz="4" w:space="0" w:color="auto"/>
            </w:tcBorders>
          </w:tcPr>
          <w:p w14:paraId="35062D9B" w14:textId="77777777" w:rsidR="000E0C95" w:rsidRPr="002874A6" w:rsidRDefault="000E0C95">
            <w:pPr>
              <w:pStyle w:val="ConsPlusNormal"/>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4910522C" w14:textId="77777777" w:rsidR="000E0C95" w:rsidRPr="002874A6" w:rsidRDefault="000E0C95">
            <w:pPr>
              <w:pStyle w:val="ConsPlusNormal"/>
              <w:rPr>
                <w:sz w:val="18"/>
                <w:szCs w:val="18"/>
              </w:rPr>
            </w:pPr>
          </w:p>
        </w:tc>
        <w:tc>
          <w:tcPr>
            <w:tcW w:w="976" w:type="dxa"/>
            <w:tcBorders>
              <w:top w:val="single" w:sz="4" w:space="0" w:color="auto"/>
              <w:left w:val="single" w:sz="4" w:space="0" w:color="auto"/>
              <w:bottom w:val="single" w:sz="4" w:space="0" w:color="auto"/>
              <w:right w:val="single" w:sz="4" w:space="0" w:color="auto"/>
            </w:tcBorders>
          </w:tcPr>
          <w:p w14:paraId="122D4B09" w14:textId="77777777" w:rsidR="000E0C95" w:rsidRPr="002874A6"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14:paraId="6EA46512" w14:textId="77777777" w:rsidR="000E0C95" w:rsidRPr="002874A6" w:rsidRDefault="000E0C95">
            <w:pPr>
              <w:pStyle w:val="ConsPlusNormal"/>
              <w:rPr>
                <w:sz w:val="18"/>
                <w:szCs w:val="18"/>
              </w:rPr>
            </w:pPr>
          </w:p>
        </w:tc>
        <w:tc>
          <w:tcPr>
            <w:tcW w:w="810" w:type="dxa"/>
            <w:tcBorders>
              <w:top w:val="single" w:sz="4" w:space="0" w:color="auto"/>
              <w:left w:val="single" w:sz="4" w:space="0" w:color="auto"/>
              <w:bottom w:val="single" w:sz="4" w:space="0" w:color="auto"/>
              <w:right w:val="single" w:sz="4" w:space="0" w:color="auto"/>
            </w:tcBorders>
          </w:tcPr>
          <w:p w14:paraId="33C64459" w14:textId="77777777" w:rsidR="000E0C95" w:rsidRPr="002874A6" w:rsidRDefault="000E0C95">
            <w:pPr>
              <w:pStyle w:val="ConsPlusNormal"/>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5838D7E2" w14:textId="77777777" w:rsidR="000E0C95" w:rsidRPr="002874A6" w:rsidRDefault="000E0C95">
            <w:pPr>
              <w:pStyle w:val="ConsPlusNormal"/>
              <w:rPr>
                <w:sz w:val="18"/>
                <w:szCs w:val="18"/>
              </w:rPr>
            </w:pPr>
          </w:p>
        </w:tc>
        <w:tc>
          <w:tcPr>
            <w:tcW w:w="476" w:type="dxa"/>
            <w:tcBorders>
              <w:top w:val="single" w:sz="4" w:space="0" w:color="auto"/>
              <w:left w:val="single" w:sz="4" w:space="0" w:color="auto"/>
              <w:bottom w:val="single" w:sz="4" w:space="0" w:color="auto"/>
              <w:right w:val="single" w:sz="4" w:space="0" w:color="auto"/>
            </w:tcBorders>
          </w:tcPr>
          <w:p w14:paraId="17BED2DE" w14:textId="77777777" w:rsidR="000E0C95" w:rsidRPr="002874A6" w:rsidRDefault="000E0C95">
            <w:pPr>
              <w:pStyle w:val="ConsPlusNormal"/>
              <w:rPr>
                <w:sz w:val="18"/>
                <w:szCs w:val="18"/>
              </w:rPr>
            </w:pPr>
          </w:p>
        </w:tc>
        <w:tc>
          <w:tcPr>
            <w:tcW w:w="1114" w:type="dxa"/>
            <w:tcBorders>
              <w:top w:val="single" w:sz="4" w:space="0" w:color="auto"/>
              <w:left w:val="single" w:sz="4" w:space="0" w:color="auto"/>
              <w:bottom w:val="single" w:sz="4" w:space="0" w:color="auto"/>
              <w:right w:val="single" w:sz="4" w:space="0" w:color="auto"/>
            </w:tcBorders>
          </w:tcPr>
          <w:p w14:paraId="0EAC595B" w14:textId="77777777" w:rsidR="000E0C95" w:rsidRPr="002874A6" w:rsidRDefault="000E0C9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4ECAF36" w14:textId="77777777" w:rsidR="000E0C95" w:rsidRPr="002874A6" w:rsidRDefault="000E0C95">
            <w:pPr>
              <w:pStyle w:val="ConsPlusNormal"/>
              <w:rPr>
                <w:sz w:val="18"/>
                <w:szCs w:val="18"/>
              </w:rPr>
            </w:pPr>
          </w:p>
        </w:tc>
        <w:tc>
          <w:tcPr>
            <w:tcW w:w="1418" w:type="dxa"/>
            <w:tcBorders>
              <w:top w:val="single" w:sz="4" w:space="0" w:color="auto"/>
              <w:left w:val="single" w:sz="4" w:space="0" w:color="auto"/>
              <w:bottom w:val="single" w:sz="4" w:space="0" w:color="auto"/>
              <w:right w:val="nil"/>
            </w:tcBorders>
          </w:tcPr>
          <w:p w14:paraId="070A521C" w14:textId="77777777" w:rsidR="000E0C95" w:rsidRPr="002874A6" w:rsidRDefault="000E0C95">
            <w:pPr>
              <w:pStyle w:val="ConsPlusNormal"/>
              <w:rPr>
                <w:sz w:val="18"/>
                <w:szCs w:val="18"/>
              </w:rPr>
            </w:pPr>
          </w:p>
        </w:tc>
      </w:tr>
    </w:tbl>
    <w:p w14:paraId="4455F736" w14:textId="77777777" w:rsidR="000E0C95" w:rsidRDefault="000E0C95" w:rsidP="000E0C95">
      <w:pPr>
        <w:pStyle w:val="ConsPlusNormal"/>
        <w:jc w:val="both"/>
      </w:pPr>
    </w:p>
    <w:p w14:paraId="30F9B1A1" w14:textId="77777777" w:rsidR="000E0C95" w:rsidRDefault="000E0C95" w:rsidP="000E0C95">
      <w:pPr>
        <w:pStyle w:val="ConsPlusNormal"/>
        <w:jc w:val="center"/>
        <w:outlineLvl w:val="2"/>
      </w:pPr>
      <w:r>
        <w:t>Раздел 2. Реквизиты контрагента/взыскателя</w:t>
      </w:r>
    </w:p>
    <w:p w14:paraId="76202D40" w14:textId="77777777" w:rsidR="000E0C95" w:rsidRDefault="000E0C95" w:rsidP="000E0C95">
      <w:pPr>
        <w:pStyle w:val="ConsPlusNormal"/>
        <w:jc w:val="center"/>
      </w:pPr>
      <w:r>
        <w:t>по исполнительному документу/решению налогового органа</w:t>
      </w:r>
    </w:p>
    <w:p w14:paraId="4B74E031" w14:textId="77777777" w:rsidR="000E0C95" w:rsidRDefault="000E0C95" w:rsidP="000E0C95">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619"/>
        <w:gridCol w:w="619"/>
        <w:gridCol w:w="1159"/>
        <w:gridCol w:w="1069"/>
        <w:gridCol w:w="1369"/>
        <w:gridCol w:w="1639"/>
        <w:gridCol w:w="694"/>
        <w:gridCol w:w="2194"/>
      </w:tblGrid>
      <w:tr w:rsidR="000E0C95" w14:paraId="0DE92D09" w14:textId="77777777" w:rsidTr="000E0C95">
        <w:tc>
          <w:tcPr>
            <w:tcW w:w="1639" w:type="dxa"/>
            <w:tcBorders>
              <w:top w:val="single" w:sz="4" w:space="0" w:color="auto"/>
              <w:left w:val="nil"/>
              <w:bottom w:val="single" w:sz="4" w:space="0" w:color="auto"/>
              <w:right w:val="single" w:sz="4" w:space="0" w:color="auto"/>
            </w:tcBorders>
            <w:hideMark/>
          </w:tcPr>
          <w:p w14:paraId="5DC9A006" w14:textId="77777777" w:rsidR="000E0C95" w:rsidRDefault="000E0C95">
            <w:pPr>
              <w:pStyle w:val="ConsPlusNormal"/>
              <w:jc w:val="center"/>
            </w:pPr>
            <w:r>
              <w:t>Наименование юридического лица/ФИО физического лица</w:t>
            </w:r>
          </w:p>
        </w:tc>
        <w:tc>
          <w:tcPr>
            <w:tcW w:w="619" w:type="dxa"/>
            <w:tcBorders>
              <w:top w:val="single" w:sz="4" w:space="0" w:color="auto"/>
              <w:left w:val="single" w:sz="4" w:space="0" w:color="auto"/>
              <w:bottom w:val="single" w:sz="4" w:space="0" w:color="auto"/>
              <w:right w:val="single" w:sz="4" w:space="0" w:color="auto"/>
            </w:tcBorders>
            <w:hideMark/>
          </w:tcPr>
          <w:p w14:paraId="1B0CF96C" w14:textId="77777777" w:rsidR="000E0C95" w:rsidRDefault="000E0C95">
            <w:pPr>
              <w:pStyle w:val="ConsPlusNormal"/>
              <w:jc w:val="center"/>
            </w:pPr>
            <w:r>
              <w:t>ИНН</w:t>
            </w:r>
          </w:p>
        </w:tc>
        <w:tc>
          <w:tcPr>
            <w:tcW w:w="619" w:type="dxa"/>
            <w:tcBorders>
              <w:top w:val="single" w:sz="4" w:space="0" w:color="auto"/>
              <w:left w:val="single" w:sz="4" w:space="0" w:color="auto"/>
              <w:bottom w:val="single" w:sz="4" w:space="0" w:color="auto"/>
              <w:right w:val="single" w:sz="4" w:space="0" w:color="auto"/>
            </w:tcBorders>
            <w:hideMark/>
          </w:tcPr>
          <w:p w14:paraId="5BC965A5" w14:textId="77777777" w:rsidR="000E0C95" w:rsidRDefault="000E0C95">
            <w:pPr>
              <w:pStyle w:val="ConsPlusNormal"/>
              <w:jc w:val="center"/>
            </w:pPr>
            <w:r>
              <w:t>КПП</w:t>
            </w:r>
          </w:p>
        </w:tc>
        <w:tc>
          <w:tcPr>
            <w:tcW w:w="1159" w:type="dxa"/>
            <w:tcBorders>
              <w:top w:val="single" w:sz="4" w:space="0" w:color="auto"/>
              <w:left w:val="single" w:sz="4" w:space="0" w:color="auto"/>
              <w:bottom w:val="single" w:sz="4" w:space="0" w:color="auto"/>
              <w:right w:val="single" w:sz="4" w:space="0" w:color="auto"/>
            </w:tcBorders>
            <w:hideMark/>
          </w:tcPr>
          <w:p w14:paraId="584D5ABC" w14:textId="77777777" w:rsidR="000E0C95" w:rsidRDefault="000E0C95">
            <w:pPr>
              <w:pStyle w:val="ConsPlusNormal"/>
              <w:jc w:val="center"/>
            </w:pPr>
            <w:r>
              <w:t>Код по Сводному реестру</w:t>
            </w:r>
          </w:p>
        </w:tc>
        <w:tc>
          <w:tcPr>
            <w:tcW w:w="1069" w:type="dxa"/>
            <w:tcBorders>
              <w:top w:val="single" w:sz="4" w:space="0" w:color="auto"/>
              <w:left w:val="single" w:sz="4" w:space="0" w:color="auto"/>
              <w:bottom w:val="single" w:sz="4" w:space="0" w:color="auto"/>
              <w:right w:val="single" w:sz="4" w:space="0" w:color="auto"/>
            </w:tcBorders>
            <w:hideMark/>
          </w:tcPr>
          <w:p w14:paraId="2A9EB870" w14:textId="77777777" w:rsidR="000E0C95" w:rsidRDefault="000E0C95">
            <w:pPr>
              <w:pStyle w:val="ConsPlusNormal"/>
              <w:jc w:val="center"/>
            </w:pPr>
            <w:r>
              <w:t>Номер лицевого счета</w:t>
            </w:r>
          </w:p>
        </w:tc>
        <w:tc>
          <w:tcPr>
            <w:tcW w:w="1369" w:type="dxa"/>
            <w:tcBorders>
              <w:top w:val="single" w:sz="4" w:space="0" w:color="auto"/>
              <w:left w:val="single" w:sz="4" w:space="0" w:color="auto"/>
              <w:bottom w:val="single" w:sz="4" w:space="0" w:color="auto"/>
              <w:right w:val="single" w:sz="4" w:space="0" w:color="auto"/>
            </w:tcBorders>
            <w:hideMark/>
          </w:tcPr>
          <w:p w14:paraId="261667DF" w14:textId="77777777" w:rsidR="000E0C95" w:rsidRDefault="000E0C95">
            <w:pPr>
              <w:pStyle w:val="ConsPlusNormal"/>
              <w:jc w:val="center"/>
            </w:pPr>
            <w:r>
              <w:t>Номер банковского счета</w:t>
            </w:r>
          </w:p>
        </w:tc>
        <w:tc>
          <w:tcPr>
            <w:tcW w:w="1639" w:type="dxa"/>
            <w:tcBorders>
              <w:top w:val="single" w:sz="4" w:space="0" w:color="auto"/>
              <w:left w:val="single" w:sz="4" w:space="0" w:color="auto"/>
              <w:bottom w:val="single" w:sz="4" w:space="0" w:color="auto"/>
              <w:right w:val="single" w:sz="4" w:space="0" w:color="auto"/>
            </w:tcBorders>
            <w:hideMark/>
          </w:tcPr>
          <w:p w14:paraId="449B9EEB" w14:textId="77777777" w:rsidR="000E0C95" w:rsidRDefault="000E0C95">
            <w:pPr>
              <w:pStyle w:val="ConsPlusNormal"/>
              <w:jc w:val="center"/>
            </w:pPr>
            <w:r>
              <w:t>Наименование банка</w:t>
            </w:r>
          </w:p>
        </w:tc>
        <w:tc>
          <w:tcPr>
            <w:tcW w:w="694" w:type="dxa"/>
            <w:tcBorders>
              <w:top w:val="single" w:sz="4" w:space="0" w:color="auto"/>
              <w:left w:val="single" w:sz="4" w:space="0" w:color="auto"/>
              <w:bottom w:val="single" w:sz="4" w:space="0" w:color="auto"/>
              <w:right w:val="single" w:sz="4" w:space="0" w:color="auto"/>
            </w:tcBorders>
            <w:hideMark/>
          </w:tcPr>
          <w:p w14:paraId="212C6D19" w14:textId="77777777" w:rsidR="000E0C95" w:rsidRDefault="000E0C95">
            <w:pPr>
              <w:pStyle w:val="ConsPlusNormal"/>
              <w:jc w:val="center"/>
            </w:pPr>
            <w:r>
              <w:t>БИК банка</w:t>
            </w:r>
          </w:p>
        </w:tc>
        <w:tc>
          <w:tcPr>
            <w:tcW w:w="2194" w:type="dxa"/>
            <w:tcBorders>
              <w:top w:val="single" w:sz="4" w:space="0" w:color="auto"/>
              <w:left w:val="single" w:sz="4" w:space="0" w:color="auto"/>
              <w:bottom w:val="single" w:sz="4" w:space="0" w:color="auto"/>
              <w:right w:val="nil"/>
            </w:tcBorders>
            <w:hideMark/>
          </w:tcPr>
          <w:p w14:paraId="406215C0" w14:textId="77777777" w:rsidR="000E0C95" w:rsidRDefault="000E0C95">
            <w:pPr>
              <w:pStyle w:val="ConsPlusNormal"/>
              <w:jc w:val="center"/>
            </w:pPr>
            <w:r>
              <w:t>Корреспондентский счет банка</w:t>
            </w:r>
          </w:p>
        </w:tc>
      </w:tr>
      <w:tr w:rsidR="000E0C95" w14:paraId="3B35A8EE" w14:textId="77777777" w:rsidTr="000E0C95">
        <w:tc>
          <w:tcPr>
            <w:tcW w:w="1639" w:type="dxa"/>
            <w:tcBorders>
              <w:top w:val="single" w:sz="4" w:space="0" w:color="auto"/>
              <w:left w:val="nil"/>
              <w:bottom w:val="single" w:sz="4" w:space="0" w:color="auto"/>
              <w:right w:val="single" w:sz="4" w:space="0" w:color="auto"/>
            </w:tcBorders>
            <w:hideMark/>
          </w:tcPr>
          <w:p w14:paraId="45717448" w14:textId="77777777" w:rsidR="000E0C95" w:rsidRDefault="000E0C95">
            <w:pPr>
              <w:pStyle w:val="ConsPlusNormal"/>
              <w:jc w:val="center"/>
            </w:pPr>
            <w:r>
              <w:t>1</w:t>
            </w:r>
          </w:p>
        </w:tc>
        <w:tc>
          <w:tcPr>
            <w:tcW w:w="619" w:type="dxa"/>
            <w:tcBorders>
              <w:top w:val="single" w:sz="4" w:space="0" w:color="auto"/>
              <w:left w:val="single" w:sz="4" w:space="0" w:color="auto"/>
              <w:bottom w:val="single" w:sz="4" w:space="0" w:color="auto"/>
              <w:right w:val="single" w:sz="4" w:space="0" w:color="auto"/>
            </w:tcBorders>
            <w:hideMark/>
          </w:tcPr>
          <w:p w14:paraId="2C86C8F9" w14:textId="77777777" w:rsidR="000E0C95" w:rsidRDefault="000E0C95">
            <w:pPr>
              <w:pStyle w:val="ConsPlusNormal"/>
              <w:jc w:val="center"/>
            </w:pPr>
            <w:r>
              <w:t>2</w:t>
            </w:r>
          </w:p>
        </w:tc>
        <w:tc>
          <w:tcPr>
            <w:tcW w:w="619" w:type="dxa"/>
            <w:tcBorders>
              <w:top w:val="single" w:sz="4" w:space="0" w:color="auto"/>
              <w:left w:val="single" w:sz="4" w:space="0" w:color="auto"/>
              <w:bottom w:val="single" w:sz="4" w:space="0" w:color="auto"/>
              <w:right w:val="single" w:sz="4" w:space="0" w:color="auto"/>
            </w:tcBorders>
            <w:hideMark/>
          </w:tcPr>
          <w:p w14:paraId="49D8B1A1" w14:textId="77777777" w:rsidR="000E0C95" w:rsidRDefault="000E0C95">
            <w:pPr>
              <w:pStyle w:val="ConsPlusNormal"/>
              <w:jc w:val="center"/>
            </w:pPr>
            <w:r>
              <w:t>3</w:t>
            </w:r>
          </w:p>
        </w:tc>
        <w:tc>
          <w:tcPr>
            <w:tcW w:w="1159" w:type="dxa"/>
            <w:tcBorders>
              <w:top w:val="single" w:sz="4" w:space="0" w:color="auto"/>
              <w:left w:val="single" w:sz="4" w:space="0" w:color="auto"/>
              <w:bottom w:val="single" w:sz="4" w:space="0" w:color="auto"/>
              <w:right w:val="single" w:sz="4" w:space="0" w:color="auto"/>
            </w:tcBorders>
            <w:hideMark/>
          </w:tcPr>
          <w:p w14:paraId="192337AC" w14:textId="77777777" w:rsidR="000E0C95" w:rsidRDefault="000E0C95">
            <w:pPr>
              <w:pStyle w:val="ConsPlusNormal"/>
              <w:jc w:val="center"/>
            </w:pPr>
            <w:r>
              <w:t>4</w:t>
            </w:r>
          </w:p>
        </w:tc>
        <w:tc>
          <w:tcPr>
            <w:tcW w:w="1069" w:type="dxa"/>
            <w:tcBorders>
              <w:top w:val="single" w:sz="4" w:space="0" w:color="auto"/>
              <w:left w:val="single" w:sz="4" w:space="0" w:color="auto"/>
              <w:bottom w:val="single" w:sz="4" w:space="0" w:color="auto"/>
              <w:right w:val="single" w:sz="4" w:space="0" w:color="auto"/>
            </w:tcBorders>
            <w:hideMark/>
          </w:tcPr>
          <w:p w14:paraId="771B6E37" w14:textId="77777777" w:rsidR="000E0C95" w:rsidRDefault="000E0C95">
            <w:pPr>
              <w:pStyle w:val="ConsPlusNormal"/>
              <w:jc w:val="center"/>
            </w:pPr>
            <w:r>
              <w:t>5</w:t>
            </w:r>
          </w:p>
        </w:tc>
        <w:tc>
          <w:tcPr>
            <w:tcW w:w="1369" w:type="dxa"/>
            <w:tcBorders>
              <w:top w:val="single" w:sz="4" w:space="0" w:color="auto"/>
              <w:left w:val="single" w:sz="4" w:space="0" w:color="auto"/>
              <w:bottom w:val="single" w:sz="4" w:space="0" w:color="auto"/>
              <w:right w:val="single" w:sz="4" w:space="0" w:color="auto"/>
            </w:tcBorders>
            <w:hideMark/>
          </w:tcPr>
          <w:p w14:paraId="72601EAD" w14:textId="77777777" w:rsidR="000E0C95" w:rsidRDefault="000E0C95">
            <w:pPr>
              <w:pStyle w:val="ConsPlusNormal"/>
              <w:jc w:val="center"/>
            </w:pPr>
            <w:r>
              <w:t>6</w:t>
            </w:r>
          </w:p>
        </w:tc>
        <w:tc>
          <w:tcPr>
            <w:tcW w:w="1639" w:type="dxa"/>
            <w:tcBorders>
              <w:top w:val="single" w:sz="4" w:space="0" w:color="auto"/>
              <w:left w:val="single" w:sz="4" w:space="0" w:color="auto"/>
              <w:bottom w:val="single" w:sz="4" w:space="0" w:color="auto"/>
              <w:right w:val="single" w:sz="4" w:space="0" w:color="auto"/>
            </w:tcBorders>
            <w:hideMark/>
          </w:tcPr>
          <w:p w14:paraId="6C85C5DC" w14:textId="77777777" w:rsidR="000E0C95" w:rsidRDefault="000E0C95">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hideMark/>
          </w:tcPr>
          <w:p w14:paraId="6304823B" w14:textId="77777777" w:rsidR="000E0C95" w:rsidRDefault="000E0C95">
            <w:pPr>
              <w:pStyle w:val="ConsPlusNormal"/>
              <w:jc w:val="center"/>
            </w:pPr>
            <w:r>
              <w:t>8</w:t>
            </w:r>
          </w:p>
        </w:tc>
        <w:tc>
          <w:tcPr>
            <w:tcW w:w="2194" w:type="dxa"/>
            <w:tcBorders>
              <w:top w:val="single" w:sz="4" w:space="0" w:color="auto"/>
              <w:left w:val="single" w:sz="4" w:space="0" w:color="auto"/>
              <w:bottom w:val="single" w:sz="4" w:space="0" w:color="auto"/>
              <w:right w:val="nil"/>
            </w:tcBorders>
            <w:hideMark/>
          </w:tcPr>
          <w:p w14:paraId="3F04EE45" w14:textId="77777777" w:rsidR="000E0C95" w:rsidRDefault="000E0C95">
            <w:pPr>
              <w:pStyle w:val="ConsPlusNormal"/>
              <w:jc w:val="center"/>
            </w:pPr>
            <w:r>
              <w:t>9</w:t>
            </w:r>
          </w:p>
        </w:tc>
      </w:tr>
      <w:tr w:rsidR="000E0C95" w14:paraId="273D5B29" w14:textId="77777777" w:rsidTr="000E0C95">
        <w:tc>
          <w:tcPr>
            <w:tcW w:w="1639" w:type="dxa"/>
            <w:tcBorders>
              <w:top w:val="single" w:sz="4" w:space="0" w:color="auto"/>
              <w:left w:val="single" w:sz="4" w:space="0" w:color="auto"/>
              <w:bottom w:val="single" w:sz="4" w:space="0" w:color="auto"/>
              <w:right w:val="single" w:sz="4" w:space="0" w:color="auto"/>
            </w:tcBorders>
          </w:tcPr>
          <w:p w14:paraId="149E8077" w14:textId="77777777"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14:paraId="1FB30C15" w14:textId="77777777"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14:paraId="32E3339B" w14:textId="77777777" w:rsidR="000E0C95" w:rsidRDefault="000E0C95">
            <w:pPr>
              <w:pStyle w:val="ConsPlusNormal"/>
            </w:pPr>
          </w:p>
        </w:tc>
        <w:tc>
          <w:tcPr>
            <w:tcW w:w="1159" w:type="dxa"/>
            <w:tcBorders>
              <w:top w:val="single" w:sz="4" w:space="0" w:color="auto"/>
              <w:left w:val="single" w:sz="4" w:space="0" w:color="auto"/>
              <w:bottom w:val="single" w:sz="4" w:space="0" w:color="auto"/>
              <w:right w:val="single" w:sz="4" w:space="0" w:color="auto"/>
            </w:tcBorders>
          </w:tcPr>
          <w:p w14:paraId="513FA111" w14:textId="77777777" w:rsidR="000E0C95" w:rsidRDefault="000E0C95">
            <w:pPr>
              <w:pStyle w:val="ConsPlusNormal"/>
            </w:pPr>
          </w:p>
        </w:tc>
        <w:tc>
          <w:tcPr>
            <w:tcW w:w="1069" w:type="dxa"/>
            <w:tcBorders>
              <w:top w:val="single" w:sz="4" w:space="0" w:color="auto"/>
              <w:left w:val="single" w:sz="4" w:space="0" w:color="auto"/>
              <w:bottom w:val="single" w:sz="4" w:space="0" w:color="auto"/>
              <w:right w:val="single" w:sz="4" w:space="0" w:color="auto"/>
            </w:tcBorders>
          </w:tcPr>
          <w:p w14:paraId="1112E843" w14:textId="77777777" w:rsidR="000E0C95" w:rsidRDefault="000E0C95">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1D651913" w14:textId="77777777" w:rsidR="000E0C95" w:rsidRDefault="000E0C95">
            <w:pPr>
              <w:pStyle w:val="ConsPlusNormal"/>
            </w:pPr>
          </w:p>
        </w:tc>
        <w:tc>
          <w:tcPr>
            <w:tcW w:w="1639" w:type="dxa"/>
            <w:tcBorders>
              <w:top w:val="single" w:sz="4" w:space="0" w:color="auto"/>
              <w:left w:val="single" w:sz="4" w:space="0" w:color="auto"/>
              <w:bottom w:val="single" w:sz="4" w:space="0" w:color="auto"/>
              <w:right w:val="single" w:sz="4" w:space="0" w:color="auto"/>
            </w:tcBorders>
          </w:tcPr>
          <w:p w14:paraId="4A7FB35C" w14:textId="77777777" w:rsidR="000E0C95" w:rsidRDefault="000E0C95">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2010B8E0" w14:textId="77777777" w:rsidR="000E0C95" w:rsidRDefault="000E0C95">
            <w:pPr>
              <w:pStyle w:val="ConsPlusNormal"/>
            </w:pPr>
          </w:p>
        </w:tc>
        <w:tc>
          <w:tcPr>
            <w:tcW w:w="2194" w:type="dxa"/>
            <w:tcBorders>
              <w:top w:val="single" w:sz="4" w:space="0" w:color="auto"/>
              <w:left w:val="single" w:sz="4" w:space="0" w:color="auto"/>
              <w:bottom w:val="single" w:sz="4" w:space="0" w:color="auto"/>
              <w:right w:val="single" w:sz="4" w:space="0" w:color="auto"/>
            </w:tcBorders>
          </w:tcPr>
          <w:p w14:paraId="3C9124CB" w14:textId="77777777" w:rsidR="000E0C95" w:rsidRDefault="000E0C95">
            <w:pPr>
              <w:pStyle w:val="ConsPlusNormal"/>
            </w:pPr>
          </w:p>
        </w:tc>
      </w:tr>
      <w:tr w:rsidR="000E0C95" w14:paraId="6FDCE9B4" w14:textId="77777777" w:rsidTr="000E0C95">
        <w:tc>
          <w:tcPr>
            <w:tcW w:w="1639" w:type="dxa"/>
            <w:tcBorders>
              <w:top w:val="single" w:sz="4" w:space="0" w:color="auto"/>
              <w:left w:val="single" w:sz="4" w:space="0" w:color="auto"/>
              <w:bottom w:val="single" w:sz="4" w:space="0" w:color="auto"/>
              <w:right w:val="single" w:sz="4" w:space="0" w:color="auto"/>
            </w:tcBorders>
          </w:tcPr>
          <w:p w14:paraId="77DEFE72" w14:textId="77777777"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14:paraId="40D4515A" w14:textId="77777777"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14:paraId="2C41BFF0" w14:textId="77777777" w:rsidR="000E0C95" w:rsidRDefault="000E0C95">
            <w:pPr>
              <w:pStyle w:val="ConsPlusNormal"/>
            </w:pPr>
          </w:p>
        </w:tc>
        <w:tc>
          <w:tcPr>
            <w:tcW w:w="1159" w:type="dxa"/>
            <w:tcBorders>
              <w:top w:val="single" w:sz="4" w:space="0" w:color="auto"/>
              <w:left w:val="single" w:sz="4" w:space="0" w:color="auto"/>
              <w:bottom w:val="single" w:sz="4" w:space="0" w:color="auto"/>
              <w:right w:val="single" w:sz="4" w:space="0" w:color="auto"/>
            </w:tcBorders>
          </w:tcPr>
          <w:p w14:paraId="716D36A5" w14:textId="77777777" w:rsidR="000E0C95" w:rsidRDefault="000E0C95">
            <w:pPr>
              <w:pStyle w:val="ConsPlusNormal"/>
            </w:pPr>
          </w:p>
        </w:tc>
        <w:tc>
          <w:tcPr>
            <w:tcW w:w="1069" w:type="dxa"/>
            <w:tcBorders>
              <w:top w:val="single" w:sz="4" w:space="0" w:color="auto"/>
              <w:left w:val="single" w:sz="4" w:space="0" w:color="auto"/>
              <w:bottom w:val="single" w:sz="4" w:space="0" w:color="auto"/>
              <w:right w:val="single" w:sz="4" w:space="0" w:color="auto"/>
            </w:tcBorders>
          </w:tcPr>
          <w:p w14:paraId="05D65DB1" w14:textId="77777777" w:rsidR="000E0C95" w:rsidRDefault="000E0C95">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0BD50B9F" w14:textId="77777777" w:rsidR="000E0C95" w:rsidRDefault="000E0C95">
            <w:pPr>
              <w:pStyle w:val="ConsPlusNormal"/>
            </w:pPr>
          </w:p>
        </w:tc>
        <w:tc>
          <w:tcPr>
            <w:tcW w:w="1639" w:type="dxa"/>
            <w:tcBorders>
              <w:top w:val="single" w:sz="4" w:space="0" w:color="auto"/>
              <w:left w:val="single" w:sz="4" w:space="0" w:color="auto"/>
              <w:bottom w:val="single" w:sz="4" w:space="0" w:color="auto"/>
              <w:right w:val="single" w:sz="4" w:space="0" w:color="auto"/>
            </w:tcBorders>
          </w:tcPr>
          <w:p w14:paraId="072B8EB5" w14:textId="77777777" w:rsidR="000E0C95" w:rsidRDefault="000E0C95">
            <w:pPr>
              <w:pStyle w:val="ConsPlusNormal"/>
            </w:pPr>
          </w:p>
        </w:tc>
        <w:tc>
          <w:tcPr>
            <w:tcW w:w="694" w:type="dxa"/>
            <w:tcBorders>
              <w:top w:val="single" w:sz="4" w:space="0" w:color="auto"/>
              <w:left w:val="single" w:sz="4" w:space="0" w:color="auto"/>
              <w:bottom w:val="single" w:sz="4" w:space="0" w:color="auto"/>
              <w:right w:val="single" w:sz="4" w:space="0" w:color="auto"/>
            </w:tcBorders>
          </w:tcPr>
          <w:p w14:paraId="2D0E7538" w14:textId="77777777" w:rsidR="000E0C95" w:rsidRDefault="000E0C95">
            <w:pPr>
              <w:pStyle w:val="ConsPlusNormal"/>
            </w:pPr>
          </w:p>
        </w:tc>
        <w:tc>
          <w:tcPr>
            <w:tcW w:w="2194" w:type="dxa"/>
            <w:tcBorders>
              <w:top w:val="single" w:sz="4" w:space="0" w:color="auto"/>
              <w:left w:val="single" w:sz="4" w:space="0" w:color="auto"/>
              <w:bottom w:val="single" w:sz="4" w:space="0" w:color="auto"/>
              <w:right w:val="single" w:sz="4" w:space="0" w:color="auto"/>
            </w:tcBorders>
          </w:tcPr>
          <w:p w14:paraId="1EB3B96A" w14:textId="77777777" w:rsidR="000E0C95" w:rsidRDefault="000E0C95">
            <w:pPr>
              <w:pStyle w:val="ConsPlusNormal"/>
            </w:pPr>
          </w:p>
        </w:tc>
      </w:tr>
    </w:tbl>
    <w:p w14:paraId="08FE8233" w14:textId="77777777" w:rsidR="000E0C95" w:rsidRDefault="000E0C95" w:rsidP="000E0C95">
      <w:pPr>
        <w:pStyle w:val="ConsPlusNormal"/>
        <w:jc w:val="both"/>
      </w:pPr>
    </w:p>
    <w:p w14:paraId="26D58FE8" w14:textId="77777777" w:rsidR="000E0C95" w:rsidRDefault="000E0C95" w:rsidP="000E0C95">
      <w:pPr>
        <w:pStyle w:val="ConsPlusNormal"/>
        <w:jc w:val="right"/>
      </w:pPr>
      <w:r>
        <w:t>Номер страницы __________</w:t>
      </w:r>
    </w:p>
    <w:p w14:paraId="69FE85A7" w14:textId="77777777" w:rsidR="000E0C95" w:rsidRDefault="000E0C95" w:rsidP="000E0C95">
      <w:pPr>
        <w:pStyle w:val="ConsPlusNormal"/>
        <w:jc w:val="right"/>
      </w:pPr>
      <w:r>
        <w:t>Всего страниц ___________</w:t>
      </w:r>
    </w:p>
    <w:p w14:paraId="645A57B8" w14:textId="77777777" w:rsidR="000E0C95" w:rsidRDefault="000E0C95" w:rsidP="000E0C95">
      <w:pPr>
        <w:spacing w:after="0"/>
        <w:sectPr w:rsidR="000E0C95" w:rsidSect="002874A6">
          <w:pgSz w:w="16838" w:h="11905" w:orient="landscape"/>
          <w:pgMar w:top="993" w:right="1134" w:bottom="850" w:left="1134" w:header="0" w:footer="0" w:gutter="0"/>
          <w:cols w:space="720"/>
        </w:sectPr>
      </w:pPr>
    </w:p>
    <w:p w14:paraId="78E417F0" w14:textId="77777777"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lastRenderedPageBreak/>
        <w:t>Приложение 2</w:t>
      </w:r>
    </w:p>
    <w:p w14:paraId="61775A2E"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к Порядку учета бюджетных</w:t>
      </w:r>
    </w:p>
    <w:p w14:paraId="3ACB8AA0"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14:paraId="2D91F5E4"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CC5DE5">
        <w:rPr>
          <w:rFonts w:ascii="Times New Roman" w:hAnsi="Times New Roman" w:cs="Times New Roman"/>
          <w:sz w:val="24"/>
          <w:szCs w:val="24"/>
        </w:rPr>
        <w:t xml:space="preserve"> </w:t>
      </w:r>
      <w:r w:rsidR="007C77D7">
        <w:rPr>
          <w:rFonts w:ascii="Times New Roman" w:hAnsi="Times New Roman" w:cs="Times New Roman"/>
          <w:sz w:val="24"/>
          <w:szCs w:val="24"/>
        </w:rPr>
        <w:t>Архангельско-</w:t>
      </w:r>
      <w:proofErr w:type="spellStart"/>
      <w:r w:rsidR="007C77D7">
        <w:rPr>
          <w:rFonts w:ascii="Times New Roman" w:hAnsi="Times New Roman" w:cs="Times New Roman"/>
          <w:sz w:val="24"/>
          <w:szCs w:val="24"/>
        </w:rPr>
        <w:t>Голицынского</w:t>
      </w:r>
      <w:proofErr w:type="spellEnd"/>
      <w:r w:rsidR="009F1D07">
        <w:rPr>
          <w:rFonts w:ascii="Times New Roman" w:hAnsi="Times New Roman" w:cs="Times New Roman"/>
          <w:sz w:val="24"/>
          <w:szCs w:val="24"/>
        </w:rPr>
        <w:t xml:space="preserve"> сельского поселения </w:t>
      </w:r>
    </w:p>
    <w:p w14:paraId="5392F688" w14:textId="77777777" w:rsidR="000E0C95" w:rsidRDefault="000E0C95" w:rsidP="000E0C95">
      <w:pPr>
        <w:pStyle w:val="ConsPlusNormal"/>
        <w:jc w:val="both"/>
      </w:pPr>
    </w:p>
    <w:p w14:paraId="48089CEB" w14:textId="77777777" w:rsidR="000E0C95" w:rsidRDefault="000E0C95" w:rsidP="000E0C95">
      <w:pPr>
        <w:pStyle w:val="ConsPlusNonformat"/>
        <w:jc w:val="both"/>
      </w:pPr>
      <w:r>
        <w:t xml:space="preserve">                                 Сведения</w:t>
      </w:r>
    </w:p>
    <w:p w14:paraId="0D78B13A" w14:textId="77777777" w:rsidR="000E0C95" w:rsidRDefault="000E0C95" w:rsidP="000E0C95">
      <w:pPr>
        <w:pStyle w:val="ConsPlusNonformat"/>
        <w:jc w:val="both"/>
      </w:pPr>
      <w:r>
        <w:t xml:space="preserve">                   о денежном обязательстве N _________</w:t>
      </w:r>
    </w:p>
    <w:p w14:paraId="6A33A6FB" w14:textId="77777777" w:rsidR="000E0C95" w:rsidRDefault="000E0C95" w:rsidP="000E0C95">
      <w:pPr>
        <w:pStyle w:val="ConsPlusNonformat"/>
        <w:jc w:val="both"/>
      </w:pPr>
      <w:r>
        <w:t xml:space="preserve">                     "__" ___________________ 20__ г.</w:t>
      </w:r>
    </w:p>
    <w:p w14:paraId="5A99CBC4" w14:textId="77777777" w:rsidR="000E0C95" w:rsidRDefault="000E0C95" w:rsidP="000E0C95">
      <w:pPr>
        <w:pStyle w:val="ConsPlusNonformat"/>
        <w:jc w:val="both"/>
      </w:pPr>
      <w:r>
        <w:t xml:space="preserve">                                                                  ┌───────┐</w:t>
      </w:r>
    </w:p>
    <w:p w14:paraId="592AFD36" w14:textId="77777777" w:rsidR="000E0C95" w:rsidRDefault="000E0C95" w:rsidP="000E0C95">
      <w:pPr>
        <w:pStyle w:val="ConsPlusNonformat"/>
        <w:jc w:val="both"/>
      </w:pPr>
      <w:r>
        <w:t xml:space="preserve">                                                                  │ Коды  │</w:t>
      </w:r>
    </w:p>
    <w:p w14:paraId="6140E6BE" w14:textId="77777777" w:rsidR="000E0C95" w:rsidRDefault="000E0C95" w:rsidP="000E0C95">
      <w:pPr>
        <w:pStyle w:val="ConsPlusNonformat"/>
        <w:jc w:val="both"/>
      </w:pPr>
      <w:r>
        <w:t xml:space="preserve">                                                                  ├───────┤</w:t>
      </w:r>
    </w:p>
    <w:p w14:paraId="11E0F6F8" w14:textId="77777777" w:rsidR="000E0C95" w:rsidRDefault="000E0C95" w:rsidP="000E0C95">
      <w:pPr>
        <w:pStyle w:val="ConsPlusNonformat"/>
        <w:jc w:val="both"/>
      </w:pPr>
      <w:r>
        <w:t xml:space="preserve">                                                    Форма по </w:t>
      </w:r>
      <w:hyperlink r:id="rId94" w:history="1">
        <w:r>
          <w:rPr>
            <w:rStyle w:val="a6"/>
            <w:u w:val="none"/>
          </w:rPr>
          <w:t>ОКУД</w:t>
        </w:r>
      </w:hyperlink>
      <w:r>
        <w:t xml:space="preserve"> │0506102│</w:t>
      </w:r>
    </w:p>
    <w:p w14:paraId="7E6F49CD" w14:textId="77777777" w:rsidR="000E0C95" w:rsidRDefault="000E0C95" w:rsidP="000E0C95">
      <w:pPr>
        <w:pStyle w:val="ConsPlusNonformat"/>
        <w:jc w:val="both"/>
      </w:pPr>
      <w:r>
        <w:t xml:space="preserve">                                                                  ├───────┤</w:t>
      </w:r>
    </w:p>
    <w:p w14:paraId="0E6F4924" w14:textId="77777777" w:rsidR="000E0C95" w:rsidRDefault="000E0C95" w:rsidP="000E0C95">
      <w:pPr>
        <w:pStyle w:val="ConsPlusNonformat"/>
        <w:jc w:val="both"/>
      </w:pPr>
      <w:r>
        <w:t xml:space="preserve">                                                             Дата │       │</w:t>
      </w:r>
    </w:p>
    <w:p w14:paraId="5E55B3BB" w14:textId="77777777" w:rsidR="000E0C95" w:rsidRDefault="000E0C95" w:rsidP="000E0C95">
      <w:pPr>
        <w:pStyle w:val="ConsPlusNonformat"/>
        <w:jc w:val="both"/>
      </w:pPr>
      <w:r>
        <w:t>Получатель                                                        ├───────┤</w:t>
      </w:r>
    </w:p>
    <w:p w14:paraId="18DCFBFB" w14:textId="77777777" w:rsidR="000E0C95" w:rsidRDefault="000E0C95" w:rsidP="000E0C95">
      <w:pPr>
        <w:pStyle w:val="ConsPlusNonformat"/>
        <w:jc w:val="both"/>
      </w:pPr>
      <w:r>
        <w:t>бюджетных средств  ______________________ Код по Сводному реестру │       │</w:t>
      </w:r>
    </w:p>
    <w:p w14:paraId="70BB8700" w14:textId="77777777" w:rsidR="000E0C95" w:rsidRDefault="000E0C95" w:rsidP="000E0C95">
      <w:pPr>
        <w:pStyle w:val="ConsPlusNonformat"/>
        <w:jc w:val="both"/>
      </w:pPr>
      <w:r>
        <w:t xml:space="preserve">                                                                  ├───────┤</w:t>
      </w:r>
    </w:p>
    <w:p w14:paraId="6536FB64" w14:textId="77777777" w:rsidR="000E0C95" w:rsidRDefault="000E0C95" w:rsidP="000E0C95">
      <w:pPr>
        <w:pStyle w:val="ConsPlusNonformat"/>
        <w:jc w:val="both"/>
      </w:pPr>
      <w:r>
        <w:t>Главный распорядитель                        Номер лицевого счета │       │</w:t>
      </w:r>
    </w:p>
    <w:p w14:paraId="095716DB" w14:textId="77777777" w:rsidR="000E0C95" w:rsidRDefault="000E0C95" w:rsidP="000E0C95">
      <w:pPr>
        <w:pStyle w:val="ConsPlusNonformat"/>
        <w:jc w:val="both"/>
      </w:pPr>
      <w:r>
        <w:t>бюджетных средств  ______________________                         ├───────┤</w:t>
      </w:r>
    </w:p>
    <w:p w14:paraId="6D1475C5" w14:textId="77777777" w:rsidR="000E0C95" w:rsidRDefault="000E0C95" w:rsidP="000E0C95">
      <w:pPr>
        <w:pStyle w:val="ConsPlusNonformat"/>
        <w:jc w:val="both"/>
      </w:pPr>
      <w:r>
        <w:t xml:space="preserve">                   ______________________             Глава по БК │       │</w:t>
      </w:r>
    </w:p>
    <w:p w14:paraId="44F6F8D5" w14:textId="77777777" w:rsidR="000E0C95" w:rsidRDefault="000E0C95" w:rsidP="000E0C95">
      <w:pPr>
        <w:pStyle w:val="ConsPlusNonformat"/>
        <w:jc w:val="both"/>
      </w:pPr>
      <w:r>
        <w:t>Финансовый орган   ______________________                         ├───────┤</w:t>
      </w:r>
    </w:p>
    <w:p w14:paraId="51B4DD5E" w14:textId="77777777" w:rsidR="000E0C95" w:rsidRDefault="000E0C95" w:rsidP="000E0C95">
      <w:pPr>
        <w:pStyle w:val="ConsPlusNonformat"/>
        <w:jc w:val="both"/>
      </w:pPr>
      <w:r>
        <w:t xml:space="preserve">                                                         по </w:t>
      </w:r>
      <w:hyperlink r:id="rId95" w:history="1">
        <w:r>
          <w:rPr>
            <w:rStyle w:val="a6"/>
            <w:u w:val="none"/>
          </w:rPr>
          <w:t>ОКТМО</w:t>
        </w:r>
      </w:hyperlink>
      <w:r>
        <w:t xml:space="preserve"> │       │</w:t>
      </w:r>
    </w:p>
    <w:p w14:paraId="229D3EC2" w14:textId="77777777" w:rsidR="000E0C95" w:rsidRDefault="000E0C95" w:rsidP="000E0C95">
      <w:pPr>
        <w:pStyle w:val="ConsPlusNonformat"/>
        <w:jc w:val="both"/>
      </w:pPr>
      <w:r>
        <w:t xml:space="preserve">                                                                  ├───────┤</w:t>
      </w:r>
    </w:p>
    <w:p w14:paraId="057D69A1" w14:textId="77777777" w:rsidR="000E0C95" w:rsidRDefault="000E0C95" w:rsidP="000E0C95">
      <w:pPr>
        <w:pStyle w:val="ConsPlusNonformat"/>
        <w:jc w:val="both"/>
      </w:pPr>
      <w:r>
        <w:t xml:space="preserve">                                                          по ОКПО │       │</w:t>
      </w:r>
    </w:p>
    <w:p w14:paraId="3749EE1A" w14:textId="77777777" w:rsidR="000E0C95" w:rsidRDefault="000E0C95" w:rsidP="000E0C95">
      <w:pPr>
        <w:pStyle w:val="ConsPlusNonformat"/>
        <w:jc w:val="both"/>
      </w:pPr>
      <w:r>
        <w:t xml:space="preserve">                                                                  ├───────┤</w:t>
      </w:r>
    </w:p>
    <w:p w14:paraId="2A402028" w14:textId="77777777" w:rsidR="000E0C95" w:rsidRDefault="000E0C95" w:rsidP="000E0C95">
      <w:pPr>
        <w:pStyle w:val="ConsPlusNonformat"/>
        <w:jc w:val="both"/>
      </w:pPr>
      <w:r>
        <w:t xml:space="preserve">                           Учетный номер бюджетного обязательства │       │</w:t>
      </w:r>
    </w:p>
    <w:p w14:paraId="791E67A8" w14:textId="77777777" w:rsidR="000E0C95" w:rsidRDefault="000E0C95" w:rsidP="000E0C95">
      <w:pPr>
        <w:pStyle w:val="ConsPlusNonformat"/>
        <w:jc w:val="both"/>
      </w:pPr>
      <w:r>
        <w:t xml:space="preserve">                                                                  ├───────┤</w:t>
      </w:r>
    </w:p>
    <w:p w14:paraId="1E7BA307" w14:textId="77777777" w:rsidR="000E0C95" w:rsidRDefault="000E0C95" w:rsidP="000E0C95">
      <w:pPr>
        <w:pStyle w:val="ConsPlusNonformat"/>
        <w:jc w:val="both"/>
      </w:pPr>
      <w:r>
        <w:t xml:space="preserve">                            Учетный номер денежного обязательства │       │</w:t>
      </w:r>
    </w:p>
    <w:p w14:paraId="0829F4ED" w14:textId="77777777" w:rsidR="000E0C95" w:rsidRDefault="000E0C95" w:rsidP="000E0C95">
      <w:pPr>
        <w:pStyle w:val="ConsPlusNonformat"/>
        <w:jc w:val="both"/>
      </w:pPr>
      <w:r>
        <w:t xml:space="preserve">                                                                  ├───────┤</w:t>
      </w:r>
    </w:p>
    <w:p w14:paraId="4CA5D01C" w14:textId="77777777" w:rsidR="000E0C95" w:rsidRDefault="000E0C95" w:rsidP="000E0C95">
      <w:pPr>
        <w:pStyle w:val="ConsPlusNonformat"/>
        <w:jc w:val="both"/>
      </w:pPr>
      <w:r>
        <w:t xml:space="preserve">                                       Признак авансового платежа │       │</w:t>
      </w:r>
    </w:p>
    <w:p w14:paraId="102D9BDD" w14:textId="77777777" w:rsidR="000E0C95" w:rsidRDefault="000E0C95" w:rsidP="000E0C95">
      <w:pPr>
        <w:pStyle w:val="ConsPlusNonformat"/>
        <w:jc w:val="both"/>
      </w:pPr>
      <w:r>
        <w:t xml:space="preserve">                                                                  ├───────┤</w:t>
      </w:r>
    </w:p>
    <w:p w14:paraId="40C13105" w14:textId="77777777" w:rsidR="000E0C95" w:rsidRDefault="000E0C95" w:rsidP="000E0C95">
      <w:pPr>
        <w:pStyle w:val="ConsPlusNonformat"/>
        <w:jc w:val="both"/>
      </w:pPr>
      <w:r>
        <w:t>Периодичность: ежедневная                                         │       │</w:t>
      </w:r>
    </w:p>
    <w:p w14:paraId="4E826E73" w14:textId="77777777" w:rsidR="000E0C95" w:rsidRDefault="000E0C95" w:rsidP="000E0C95">
      <w:pPr>
        <w:pStyle w:val="ConsPlusNonformat"/>
        <w:jc w:val="both"/>
      </w:pPr>
      <w:r>
        <w:t>Единица измерения: руб.                                           ├───────┤</w:t>
      </w:r>
    </w:p>
    <w:p w14:paraId="7CD3FF40" w14:textId="77777777" w:rsidR="000E0C95" w:rsidRDefault="000E0C95" w:rsidP="000E0C95">
      <w:pPr>
        <w:pStyle w:val="ConsPlusNonformat"/>
        <w:jc w:val="both"/>
      </w:pPr>
      <w:r>
        <w:t xml:space="preserve">                   денежные единицы в                     по </w:t>
      </w:r>
      <w:hyperlink r:id="rId96" w:history="1">
        <w:r>
          <w:rPr>
            <w:rStyle w:val="a6"/>
            <w:u w:val="none"/>
          </w:rPr>
          <w:t>ОКЕИ</w:t>
        </w:r>
      </w:hyperlink>
      <w:r>
        <w:t xml:space="preserve"> │  383  │</w:t>
      </w:r>
    </w:p>
    <w:p w14:paraId="6BF43368" w14:textId="77777777" w:rsidR="000E0C95" w:rsidRDefault="000E0C95" w:rsidP="000E0C95">
      <w:pPr>
        <w:pStyle w:val="ConsPlusNonformat"/>
        <w:jc w:val="both"/>
      </w:pPr>
      <w:r>
        <w:t xml:space="preserve">                   иностранной валюте                             ├───────┤</w:t>
      </w:r>
    </w:p>
    <w:p w14:paraId="1265120C" w14:textId="77777777" w:rsidR="000E0C95" w:rsidRDefault="000E0C95" w:rsidP="000E0C95">
      <w:pPr>
        <w:pStyle w:val="ConsPlusNonformat"/>
        <w:jc w:val="both"/>
      </w:pPr>
      <w:r>
        <w:t xml:space="preserve">                                                           по </w:t>
      </w:r>
      <w:hyperlink r:id="rId97" w:history="1">
        <w:r>
          <w:rPr>
            <w:rStyle w:val="a6"/>
            <w:u w:val="none"/>
          </w:rPr>
          <w:t>ОКВ</w:t>
        </w:r>
      </w:hyperlink>
      <w:r>
        <w:t xml:space="preserve"> │       │</w:t>
      </w:r>
    </w:p>
    <w:p w14:paraId="4A72142D" w14:textId="77777777" w:rsidR="000E0C95" w:rsidRDefault="000E0C95" w:rsidP="000E0C95">
      <w:pPr>
        <w:pStyle w:val="ConsPlusNonformat"/>
        <w:jc w:val="both"/>
      </w:pPr>
      <w:r>
        <w:t xml:space="preserve">                                                                  └───────┘</w:t>
      </w:r>
    </w:p>
    <w:p w14:paraId="157CD692" w14:textId="77777777" w:rsidR="000E0C95" w:rsidRDefault="000E0C95" w:rsidP="000E0C95">
      <w:pPr>
        <w:pStyle w:val="ConsPlusNormal"/>
        <w:jc w:val="both"/>
      </w:pPr>
    </w:p>
    <w:p w14:paraId="714058CE" w14:textId="77777777" w:rsidR="009F1D07" w:rsidRDefault="009F1D07" w:rsidP="008D72AF">
      <w:pPr>
        <w:pStyle w:val="ConsPlusNormal"/>
        <w:outlineLvl w:val="2"/>
      </w:pPr>
    </w:p>
    <w:p w14:paraId="4C9BD8C3" w14:textId="77777777" w:rsidR="009F1D07" w:rsidRDefault="009F1D07" w:rsidP="000E0C95">
      <w:pPr>
        <w:pStyle w:val="ConsPlusNormal"/>
        <w:jc w:val="center"/>
        <w:outlineLvl w:val="2"/>
      </w:pPr>
    </w:p>
    <w:p w14:paraId="11D7897C" w14:textId="77777777" w:rsidR="000E0C95" w:rsidRPr="009F1D07" w:rsidRDefault="000E0C95" w:rsidP="000E0C95">
      <w:pPr>
        <w:pStyle w:val="ConsPlusNormal"/>
        <w:jc w:val="center"/>
        <w:outlineLvl w:val="2"/>
        <w:rPr>
          <w:sz w:val="18"/>
          <w:szCs w:val="18"/>
        </w:rPr>
      </w:pPr>
      <w:r w:rsidRPr="009F1D07">
        <w:rPr>
          <w:sz w:val="18"/>
          <w:szCs w:val="18"/>
        </w:rPr>
        <w:t>1. Реквизиты документа, подтверждающего возникновение</w:t>
      </w:r>
    </w:p>
    <w:p w14:paraId="14C208F4" w14:textId="77777777" w:rsidR="000E0C95" w:rsidRPr="009F1D07" w:rsidRDefault="000E0C95" w:rsidP="000E0C95">
      <w:pPr>
        <w:pStyle w:val="ConsPlusNormal"/>
        <w:jc w:val="center"/>
        <w:rPr>
          <w:sz w:val="18"/>
          <w:szCs w:val="18"/>
        </w:rPr>
      </w:pPr>
      <w:r w:rsidRPr="009F1D07">
        <w:rPr>
          <w:sz w:val="18"/>
          <w:szCs w:val="18"/>
        </w:rPr>
        <w:t>денежного обязательства</w:t>
      </w:r>
    </w:p>
    <w:p w14:paraId="72DE473D" w14:textId="77777777" w:rsidR="000E0C95" w:rsidRPr="009F1D07" w:rsidRDefault="000E0C95" w:rsidP="000E0C95">
      <w:pPr>
        <w:pStyle w:val="ConsPlusNormal"/>
        <w:jc w:val="both"/>
        <w:rPr>
          <w:sz w:val="18"/>
          <w:szCs w:val="18"/>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154"/>
        <w:gridCol w:w="1417"/>
        <w:gridCol w:w="1587"/>
        <w:gridCol w:w="2721"/>
      </w:tblGrid>
      <w:tr w:rsidR="000E0C95" w:rsidRPr="009F1D07" w14:paraId="22D842DF" w14:textId="77777777" w:rsidTr="000E0C95">
        <w:tc>
          <w:tcPr>
            <w:tcW w:w="1191" w:type="dxa"/>
            <w:tcBorders>
              <w:top w:val="single" w:sz="4" w:space="0" w:color="auto"/>
              <w:left w:val="nil"/>
              <w:bottom w:val="single" w:sz="4" w:space="0" w:color="auto"/>
              <w:right w:val="single" w:sz="4" w:space="0" w:color="auto"/>
            </w:tcBorders>
            <w:hideMark/>
          </w:tcPr>
          <w:p w14:paraId="545FDDC1" w14:textId="77777777" w:rsidR="000E0C95" w:rsidRPr="009F1D07" w:rsidRDefault="000E0C95">
            <w:pPr>
              <w:pStyle w:val="ConsPlusNormal"/>
              <w:jc w:val="center"/>
              <w:rPr>
                <w:sz w:val="18"/>
                <w:szCs w:val="18"/>
              </w:rPr>
            </w:pPr>
            <w:r w:rsidRPr="009F1D07">
              <w:rPr>
                <w:sz w:val="18"/>
                <w:szCs w:val="18"/>
              </w:rPr>
              <w:t>Вид</w:t>
            </w:r>
          </w:p>
        </w:tc>
        <w:tc>
          <w:tcPr>
            <w:tcW w:w="2154" w:type="dxa"/>
            <w:tcBorders>
              <w:top w:val="single" w:sz="4" w:space="0" w:color="auto"/>
              <w:left w:val="single" w:sz="4" w:space="0" w:color="auto"/>
              <w:bottom w:val="single" w:sz="4" w:space="0" w:color="auto"/>
              <w:right w:val="single" w:sz="4" w:space="0" w:color="auto"/>
            </w:tcBorders>
            <w:hideMark/>
          </w:tcPr>
          <w:p w14:paraId="7CCB12D8" w14:textId="77777777" w:rsidR="000E0C95" w:rsidRPr="009F1D07" w:rsidRDefault="000E0C95">
            <w:pPr>
              <w:pStyle w:val="ConsPlusNormal"/>
              <w:jc w:val="center"/>
              <w:rPr>
                <w:sz w:val="18"/>
                <w:szCs w:val="18"/>
              </w:rPr>
            </w:pPr>
            <w:r w:rsidRPr="009F1D07">
              <w:rPr>
                <w:sz w:val="18"/>
                <w:szCs w:val="18"/>
              </w:rPr>
              <w:t>Номер</w:t>
            </w:r>
          </w:p>
        </w:tc>
        <w:tc>
          <w:tcPr>
            <w:tcW w:w="1417" w:type="dxa"/>
            <w:tcBorders>
              <w:top w:val="single" w:sz="4" w:space="0" w:color="auto"/>
              <w:left w:val="single" w:sz="4" w:space="0" w:color="auto"/>
              <w:bottom w:val="single" w:sz="4" w:space="0" w:color="auto"/>
              <w:right w:val="single" w:sz="4" w:space="0" w:color="auto"/>
            </w:tcBorders>
            <w:hideMark/>
          </w:tcPr>
          <w:p w14:paraId="159EF197" w14:textId="77777777" w:rsidR="000E0C95" w:rsidRPr="009F1D07" w:rsidRDefault="000E0C95">
            <w:pPr>
              <w:pStyle w:val="ConsPlusNormal"/>
              <w:jc w:val="center"/>
              <w:rPr>
                <w:sz w:val="18"/>
                <w:szCs w:val="18"/>
              </w:rPr>
            </w:pPr>
            <w:r w:rsidRPr="009F1D07">
              <w:rPr>
                <w:sz w:val="18"/>
                <w:szCs w:val="18"/>
              </w:rPr>
              <w:t>Дата</w:t>
            </w:r>
          </w:p>
        </w:tc>
        <w:tc>
          <w:tcPr>
            <w:tcW w:w="1587" w:type="dxa"/>
            <w:tcBorders>
              <w:top w:val="single" w:sz="4" w:space="0" w:color="auto"/>
              <w:left w:val="single" w:sz="4" w:space="0" w:color="auto"/>
              <w:bottom w:val="single" w:sz="4" w:space="0" w:color="auto"/>
              <w:right w:val="single" w:sz="4" w:space="0" w:color="auto"/>
            </w:tcBorders>
            <w:hideMark/>
          </w:tcPr>
          <w:p w14:paraId="0DA6F0EB" w14:textId="77777777" w:rsidR="000E0C95" w:rsidRPr="009F1D07" w:rsidRDefault="000E0C95">
            <w:pPr>
              <w:pStyle w:val="ConsPlusNormal"/>
              <w:jc w:val="center"/>
              <w:rPr>
                <w:sz w:val="18"/>
                <w:szCs w:val="18"/>
              </w:rPr>
            </w:pPr>
            <w:r w:rsidRPr="009F1D07">
              <w:rPr>
                <w:sz w:val="18"/>
                <w:szCs w:val="18"/>
              </w:rPr>
              <w:t>Сумма</w:t>
            </w:r>
          </w:p>
        </w:tc>
        <w:tc>
          <w:tcPr>
            <w:tcW w:w="2721" w:type="dxa"/>
            <w:tcBorders>
              <w:top w:val="single" w:sz="4" w:space="0" w:color="auto"/>
              <w:left w:val="single" w:sz="4" w:space="0" w:color="auto"/>
              <w:bottom w:val="single" w:sz="4" w:space="0" w:color="auto"/>
              <w:right w:val="nil"/>
            </w:tcBorders>
            <w:hideMark/>
          </w:tcPr>
          <w:p w14:paraId="587530A6" w14:textId="77777777" w:rsidR="000E0C95" w:rsidRPr="009F1D07" w:rsidRDefault="000E0C95">
            <w:pPr>
              <w:pStyle w:val="ConsPlusNormal"/>
              <w:jc w:val="center"/>
              <w:rPr>
                <w:sz w:val="18"/>
                <w:szCs w:val="18"/>
              </w:rPr>
            </w:pPr>
            <w:r w:rsidRPr="009F1D07">
              <w:rPr>
                <w:sz w:val="18"/>
                <w:szCs w:val="18"/>
              </w:rPr>
              <w:t>Предмет</w:t>
            </w:r>
          </w:p>
        </w:tc>
      </w:tr>
      <w:tr w:rsidR="000E0C95" w:rsidRPr="009F1D07" w14:paraId="3F25E8D4" w14:textId="77777777" w:rsidTr="000E0C95">
        <w:tc>
          <w:tcPr>
            <w:tcW w:w="1191" w:type="dxa"/>
            <w:tcBorders>
              <w:top w:val="single" w:sz="4" w:space="0" w:color="auto"/>
              <w:left w:val="nil"/>
              <w:bottom w:val="single" w:sz="4" w:space="0" w:color="auto"/>
              <w:right w:val="single" w:sz="4" w:space="0" w:color="auto"/>
            </w:tcBorders>
            <w:hideMark/>
          </w:tcPr>
          <w:p w14:paraId="5D8A346F" w14:textId="77777777" w:rsidR="000E0C95" w:rsidRPr="009F1D07" w:rsidRDefault="000E0C95">
            <w:pPr>
              <w:pStyle w:val="ConsPlusNormal"/>
              <w:jc w:val="center"/>
              <w:rPr>
                <w:sz w:val="18"/>
                <w:szCs w:val="18"/>
              </w:rPr>
            </w:pPr>
            <w:r w:rsidRPr="009F1D07">
              <w:rPr>
                <w:sz w:val="18"/>
                <w:szCs w:val="18"/>
              </w:rPr>
              <w:t>1</w:t>
            </w:r>
          </w:p>
        </w:tc>
        <w:tc>
          <w:tcPr>
            <w:tcW w:w="2154" w:type="dxa"/>
            <w:tcBorders>
              <w:top w:val="single" w:sz="4" w:space="0" w:color="auto"/>
              <w:left w:val="single" w:sz="4" w:space="0" w:color="auto"/>
              <w:bottom w:val="single" w:sz="4" w:space="0" w:color="auto"/>
              <w:right w:val="single" w:sz="4" w:space="0" w:color="auto"/>
            </w:tcBorders>
            <w:hideMark/>
          </w:tcPr>
          <w:p w14:paraId="1A0A74D9" w14:textId="77777777" w:rsidR="000E0C95" w:rsidRPr="009F1D07" w:rsidRDefault="000E0C95">
            <w:pPr>
              <w:pStyle w:val="ConsPlusNormal"/>
              <w:jc w:val="center"/>
              <w:rPr>
                <w:sz w:val="18"/>
                <w:szCs w:val="18"/>
              </w:rPr>
            </w:pPr>
            <w:r w:rsidRPr="009F1D07">
              <w:rPr>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14:paraId="1E31593D" w14:textId="77777777" w:rsidR="000E0C95" w:rsidRPr="009F1D07" w:rsidRDefault="000E0C95">
            <w:pPr>
              <w:pStyle w:val="ConsPlusNormal"/>
              <w:jc w:val="center"/>
              <w:rPr>
                <w:sz w:val="18"/>
                <w:szCs w:val="18"/>
              </w:rPr>
            </w:pPr>
            <w:r w:rsidRPr="009F1D07">
              <w:rPr>
                <w:sz w:val="18"/>
                <w:szCs w:val="18"/>
              </w:rPr>
              <w:t>3</w:t>
            </w:r>
          </w:p>
        </w:tc>
        <w:tc>
          <w:tcPr>
            <w:tcW w:w="1587" w:type="dxa"/>
            <w:tcBorders>
              <w:top w:val="single" w:sz="4" w:space="0" w:color="auto"/>
              <w:left w:val="single" w:sz="4" w:space="0" w:color="auto"/>
              <w:bottom w:val="single" w:sz="4" w:space="0" w:color="auto"/>
              <w:right w:val="single" w:sz="4" w:space="0" w:color="auto"/>
            </w:tcBorders>
            <w:hideMark/>
          </w:tcPr>
          <w:p w14:paraId="663939AC" w14:textId="77777777" w:rsidR="000E0C95" w:rsidRPr="009F1D07" w:rsidRDefault="000E0C95">
            <w:pPr>
              <w:pStyle w:val="ConsPlusNormal"/>
              <w:jc w:val="center"/>
              <w:rPr>
                <w:sz w:val="18"/>
                <w:szCs w:val="18"/>
              </w:rPr>
            </w:pPr>
            <w:r w:rsidRPr="009F1D07">
              <w:rPr>
                <w:sz w:val="18"/>
                <w:szCs w:val="18"/>
              </w:rPr>
              <w:t>4</w:t>
            </w:r>
          </w:p>
        </w:tc>
        <w:tc>
          <w:tcPr>
            <w:tcW w:w="2721" w:type="dxa"/>
            <w:tcBorders>
              <w:top w:val="single" w:sz="4" w:space="0" w:color="auto"/>
              <w:left w:val="single" w:sz="4" w:space="0" w:color="auto"/>
              <w:bottom w:val="single" w:sz="4" w:space="0" w:color="auto"/>
              <w:right w:val="nil"/>
            </w:tcBorders>
            <w:hideMark/>
          </w:tcPr>
          <w:p w14:paraId="3C666462" w14:textId="77777777" w:rsidR="000E0C95" w:rsidRPr="009F1D07" w:rsidRDefault="000E0C95">
            <w:pPr>
              <w:pStyle w:val="ConsPlusNormal"/>
              <w:jc w:val="center"/>
              <w:rPr>
                <w:sz w:val="18"/>
                <w:szCs w:val="18"/>
              </w:rPr>
            </w:pPr>
            <w:r w:rsidRPr="009F1D07">
              <w:rPr>
                <w:sz w:val="18"/>
                <w:szCs w:val="18"/>
              </w:rPr>
              <w:t>5</w:t>
            </w:r>
          </w:p>
        </w:tc>
      </w:tr>
      <w:tr w:rsidR="000E0C95" w:rsidRPr="009F1D07" w14:paraId="467B6FA1" w14:textId="77777777" w:rsidTr="000E0C95">
        <w:tc>
          <w:tcPr>
            <w:tcW w:w="1191" w:type="dxa"/>
            <w:tcBorders>
              <w:top w:val="single" w:sz="4" w:space="0" w:color="auto"/>
              <w:left w:val="single" w:sz="4" w:space="0" w:color="auto"/>
              <w:bottom w:val="single" w:sz="4" w:space="0" w:color="auto"/>
              <w:right w:val="single" w:sz="4" w:space="0" w:color="auto"/>
            </w:tcBorders>
          </w:tcPr>
          <w:p w14:paraId="2C61F611" w14:textId="77777777" w:rsidR="000E0C95" w:rsidRPr="009F1D07" w:rsidRDefault="000E0C95">
            <w:pPr>
              <w:pStyle w:val="ConsPlusNormal"/>
              <w:rPr>
                <w:sz w:val="18"/>
                <w:szCs w:val="18"/>
              </w:rPr>
            </w:pPr>
          </w:p>
        </w:tc>
        <w:tc>
          <w:tcPr>
            <w:tcW w:w="2154" w:type="dxa"/>
            <w:tcBorders>
              <w:top w:val="single" w:sz="4" w:space="0" w:color="auto"/>
              <w:left w:val="single" w:sz="4" w:space="0" w:color="auto"/>
              <w:bottom w:val="single" w:sz="4" w:space="0" w:color="auto"/>
              <w:right w:val="single" w:sz="4" w:space="0" w:color="auto"/>
            </w:tcBorders>
          </w:tcPr>
          <w:p w14:paraId="4529B6FA" w14:textId="77777777" w:rsidR="000E0C95" w:rsidRPr="009F1D07" w:rsidRDefault="000E0C9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5D75A0" w14:textId="77777777"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14:paraId="58766F0A" w14:textId="77777777" w:rsidR="000E0C95" w:rsidRPr="009F1D07" w:rsidRDefault="000E0C95">
            <w:pPr>
              <w:pStyle w:val="ConsPlusNormal"/>
              <w:rPr>
                <w:sz w:val="18"/>
                <w:szCs w:val="18"/>
              </w:rPr>
            </w:pPr>
          </w:p>
        </w:tc>
        <w:tc>
          <w:tcPr>
            <w:tcW w:w="2721" w:type="dxa"/>
            <w:tcBorders>
              <w:top w:val="single" w:sz="4" w:space="0" w:color="auto"/>
              <w:left w:val="single" w:sz="4" w:space="0" w:color="auto"/>
              <w:bottom w:val="single" w:sz="4" w:space="0" w:color="auto"/>
              <w:right w:val="nil"/>
            </w:tcBorders>
          </w:tcPr>
          <w:p w14:paraId="528EAC79" w14:textId="77777777" w:rsidR="000E0C95" w:rsidRPr="009F1D07" w:rsidRDefault="000E0C95">
            <w:pPr>
              <w:pStyle w:val="ConsPlusNormal"/>
              <w:rPr>
                <w:sz w:val="18"/>
                <w:szCs w:val="18"/>
              </w:rPr>
            </w:pPr>
          </w:p>
        </w:tc>
      </w:tr>
    </w:tbl>
    <w:p w14:paraId="08764CE2" w14:textId="77777777" w:rsidR="000E0C95" w:rsidRPr="009F1D07" w:rsidRDefault="000E0C95" w:rsidP="009F1D07">
      <w:pPr>
        <w:pStyle w:val="ConsPlusNormal"/>
        <w:outlineLvl w:val="2"/>
        <w:rPr>
          <w:sz w:val="18"/>
          <w:szCs w:val="18"/>
        </w:rPr>
      </w:pPr>
      <w:r w:rsidRPr="009F1D07">
        <w:rPr>
          <w:sz w:val="18"/>
          <w:szCs w:val="18"/>
        </w:rPr>
        <w:t>2. Расшифровка документа, подтверждающего возникновениеденежного обязательства</w:t>
      </w:r>
    </w:p>
    <w:p w14:paraId="3D7021F7" w14:textId="77777777" w:rsidR="000E0C95" w:rsidRPr="009F1D07" w:rsidRDefault="000E0C95" w:rsidP="000E0C95">
      <w:pPr>
        <w:pStyle w:val="ConsPlusNormal"/>
        <w:jc w:val="both"/>
        <w:rPr>
          <w:sz w:val="18"/>
          <w:szCs w:val="18"/>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87"/>
        <w:gridCol w:w="794"/>
        <w:gridCol w:w="1077"/>
        <w:gridCol w:w="1039"/>
        <w:gridCol w:w="919"/>
        <w:gridCol w:w="664"/>
        <w:gridCol w:w="1429"/>
      </w:tblGrid>
      <w:tr w:rsidR="000E0C95" w:rsidRPr="009F1D07" w14:paraId="3C412BD7" w14:textId="77777777" w:rsidTr="000E0C95">
        <w:tc>
          <w:tcPr>
            <w:tcW w:w="1531" w:type="dxa"/>
            <w:vMerge w:val="restart"/>
            <w:tcBorders>
              <w:top w:val="single" w:sz="4" w:space="0" w:color="auto"/>
              <w:left w:val="nil"/>
              <w:bottom w:val="single" w:sz="4" w:space="0" w:color="auto"/>
              <w:right w:val="single" w:sz="4" w:space="0" w:color="auto"/>
            </w:tcBorders>
            <w:hideMark/>
          </w:tcPr>
          <w:p w14:paraId="11D3CC7C" w14:textId="77777777" w:rsidR="000E0C95" w:rsidRPr="009F1D07" w:rsidRDefault="000E0C95">
            <w:pPr>
              <w:pStyle w:val="ConsPlusNormal"/>
              <w:jc w:val="center"/>
              <w:rPr>
                <w:sz w:val="18"/>
                <w:szCs w:val="18"/>
              </w:rPr>
            </w:pPr>
            <w:r w:rsidRPr="009F1D07">
              <w:rPr>
                <w:sz w:val="18"/>
                <w:szCs w:val="18"/>
              </w:rPr>
              <w:t>Код объекта по государственной программе</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05587D07" w14:textId="77777777" w:rsidR="000E0C95" w:rsidRPr="009F1D07" w:rsidRDefault="000E0C95">
            <w:pPr>
              <w:pStyle w:val="ConsPlusNormal"/>
              <w:jc w:val="center"/>
              <w:rPr>
                <w:sz w:val="18"/>
                <w:szCs w:val="18"/>
              </w:rPr>
            </w:pPr>
            <w:r w:rsidRPr="009F1D07">
              <w:rPr>
                <w:sz w:val="18"/>
                <w:szCs w:val="18"/>
              </w:rPr>
              <w:t>Наименование вида средств</w:t>
            </w:r>
          </w:p>
        </w:tc>
        <w:tc>
          <w:tcPr>
            <w:tcW w:w="794" w:type="dxa"/>
            <w:vMerge w:val="restart"/>
            <w:tcBorders>
              <w:top w:val="single" w:sz="4" w:space="0" w:color="auto"/>
              <w:left w:val="single" w:sz="4" w:space="0" w:color="auto"/>
              <w:bottom w:val="single" w:sz="4" w:space="0" w:color="auto"/>
              <w:right w:val="single" w:sz="4" w:space="0" w:color="auto"/>
            </w:tcBorders>
            <w:hideMark/>
          </w:tcPr>
          <w:p w14:paraId="2EC13010" w14:textId="77777777" w:rsidR="000E0C95" w:rsidRPr="009F1D07" w:rsidRDefault="000E0C95">
            <w:pPr>
              <w:pStyle w:val="ConsPlusNormal"/>
              <w:jc w:val="center"/>
              <w:rPr>
                <w:sz w:val="18"/>
                <w:szCs w:val="18"/>
              </w:rPr>
            </w:pPr>
            <w:r w:rsidRPr="009F1D07">
              <w:rPr>
                <w:sz w:val="18"/>
                <w:szCs w:val="18"/>
              </w:rPr>
              <w:t>Код по БК</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45DAA55" w14:textId="77777777" w:rsidR="000E0C95" w:rsidRPr="009F1D07" w:rsidRDefault="000E0C95">
            <w:pPr>
              <w:pStyle w:val="ConsPlusNormal"/>
              <w:jc w:val="center"/>
              <w:rPr>
                <w:sz w:val="18"/>
                <w:szCs w:val="18"/>
              </w:rPr>
            </w:pPr>
            <w:r w:rsidRPr="009F1D07">
              <w:rPr>
                <w:sz w:val="18"/>
                <w:szCs w:val="18"/>
              </w:rPr>
              <w:t>Аналитический код</w:t>
            </w:r>
          </w:p>
        </w:tc>
        <w:tc>
          <w:tcPr>
            <w:tcW w:w="1039" w:type="dxa"/>
            <w:vMerge w:val="restart"/>
            <w:tcBorders>
              <w:top w:val="single" w:sz="4" w:space="0" w:color="auto"/>
              <w:left w:val="single" w:sz="4" w:space="0" w:color="auto"/>
              <w:bottom w:val="single" w:sz="4" w:space="0" w:color="auto"/>
              <w:right w:val="single" w:sz="4" w:space="0" w:color="auto"/>
            </w:tcBorders>
            <w:hideMark/>
          </w:tcPr>
          <w:p w14:paraId="585C5485" w14:textId="77777777" w:rsidR="000E0C95" w:rsidRPr="009F1D07" w:rsidRDefault="000E0C95">
            <w:pPr>
              <w:pStyle w:val="ConsPlusNormal"/>
              <w:jc w:val="center"/>
              <w:rPr>
                <w:sz w:val="18"/>
                <w:szCs w:val="18"/>
              </w:rPr>
            </w:pPr>
            <w:r w:rsidRPr="009F1D07">
              <w:rPr>
                <w:sz w:val="18"/>
                <w:szCs w:val="18"/>
              </w:rPr>
              <w:t>Сумма в валюте выплаты</w:t>
            </w:r>
          </w:p>
        </w:tc>
        <w:tc>
          <w:tcPr>
            <w:tcW w:w="919" w:type="dxa"/>
            <w:vMerge w:val="restart"/>
            <w:tcBorders>
              <w:top w:val="single" w:sz="4" w:space="0" w:color="auto"/>
              <w:left w:val="single" w:sz="4" w:space="0" w:color="auto"/>
              <w:bottom w:val="single" w:sz="4" w:space="0" w:color="auto"/>
              <w:right w:val="single" w:sz="4" w:space="0" w:color="auto"/>
            </w:tcBorders>
            <w:hideMark/>
          </w:tcPr>
          <w:p w14:paraId="692363C1" w14:textId="77777777" w:rsidR="000E0C95" w:rsidRPr="009F1D07" w:rsidRDefault="000E0C95">
            <w:pPr>
              <w:pStyle w:val="ConsPlusNormal"/>
              <w:jc w:val="center"/>
              <w:rPr>
                <w:sz w:val="18"/>
                <w:szCs w:val="18"/>
              </w:rPr>
            </w:pPr>
            <w:r w:rsidRPr="009F1D07">
              <w:rPr>
                <w:sz w:val="18"/>
                <w:szCs w:val="18"/>
              </w:rPr>
              <w:t>Код валюты</w:t>
            </w:r>
          </w:p>
        </w:tc>
        <w:tc>
          <w:tcPr>
            <w:tcW w:w="2093" w:type="dxa"/>
            <w:gridSpan w:val="2"/>
            <w:tcBorders>
              <w:top w:val="single" w:sz="4" w:space="0" w:color="auto"/>
              <w:left w:val="single" w:sz="4" w:space="0" w:color="auto"/>
              <w:bottom w:val="single" w:sz="4" w:space="0" w:color="auto"/>
              <w:right w:val="nil"/>
            </w:tcBorders>
            <w:hideMark/>
          </w:tcPr>
          <w:p w14:paraId="0DB6E378" w14:textId="77777777" w:rsidR="000E0C95" w:rsidRPr="009F1D07" w:rsidRDefault="000E0C95">
            <w:pPr>
              <w:pStyle w:val="ConsPlusNormal"/>
              <w:jc w:val="center"/>
              <w:rPr>
                <w:sz w:val="18"/>
                <w:szCs w:val="18"/>
              </w:rPr>
            </w:pPr>
            <w:r w:rsidRPr="009F1D07">
              <w:rPr>
                <w:sz w:val="18"/>
                <w:szCs w:val="18"/>
              </w:rPr>
              <w:t>Сумма в рублевом эквиваленте</w:t>
            </w:r>
          </w:p>
        </w:tc>
      </w:tr>
      <w:tr w:rsidR="000E0C95" w:rsidRPr="009F1D07" w14:paraId="2C006558" w14:textId="77777777" w:rsidTr="002874A6">
        <w:tc>
          <w:tcPr>
            <w:tcW w:w="1531" w:type="dxa"/>
            <w:vMerge/>
            <w:tcBorders>
              <w:top w:val="single" w:sz="4" w:space="0" w:color="auto"/>
              <w:left w:val="nil"/>
              <w:bottom w:val="single" w:sz="4" w:space="0" w:color="auto"/>
              <w:right w:val="single" w:sz="4" w:space="0" w:color="auto"/>
            </w:tcBorders>
            <w:vAlign w:val="center"/>
            <w:hideMark/>
          </w:tcPr>
          <w:p w14:paraId="2B3BA841" w14:textId="77777777" w:rsidR="000E0C95" w:rsidRPr="009F1D07" w:rsidRDefault="000E0C95">
            <w:pPr>
              <w:spacing w:after="0" w:line="240" w:lineRule="auto"/>
              <w:rPr>
                <w:rFonts w:eastAsia="Calibri" w:cs="Calibri"/>
                <w:sz w:val="18"/>
                <w:szCs w:val="18"/>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2AB29497" w14:textId="77777777" w:rsidR="000E0C95" w:rsidRPr="009F1D07" w:rsidRDefault="000E0C95">
            <w:pPr>
              <w:spacing w:after="0" w:line="240" w:lineRule="auto"/>
              <w:rPr>
                <w:rFonts w:eastAsia="Calibri" w:cs="Calibri"/>
                <w:sz w:val="18"/>
                <w:szCs w:val="18"/>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1FFB2991" w14:textId="77777777" w:rsidR="000E0C95" w:rsidRPr="009F1D07" w:rsidRDefault="000E0C95">
            <w:pPr>
              <w:spacing w:after="0" w:line="240" w:lineRule="auto"/>
              <w:rPr>
                <w:rFonts w:eastAsia="Calibri" w:cs="Calibri"/>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17668CF" w14:textId="77777777" w:rsidR="000E0C95" w:rsidRPr="009F1D07" w:rsidRDefault="000E0C95">
            <w:pPr>
              <w:spacing w:after="0" w:line="240" w:lineRule="auto"/>
              <w:rPr>
                <w:rFonts w:eastAsia="Calibri" w:cs="Calibri"/>
                <w:sz w:val="18"/>
                <w:szCs w:val="18"/>
                <w:lang w:eastAsia="ru-RU"/>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369F8B77" w14:textId="77777777" w:rsidR="000E0C95" w:rsidRPr="009F1D07" w:rsidRDefault="000E0C95">
            <w:pPr>
              <w:spacing w:after="0" w:line="240" w:lineRule="auto"/>
              <w:rPr>
                <w:rFonts w:eastAsia="Calibri" w:cs="Calibri"/>
                <w:sz w:val="18"/>
                <w:szCs w:val="18"/>
                <w:lang w:eastAsia="ru-RU"/>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1B62BE6" w14:textId="77777777" w:rsidR="000E0C95" w:rsidRPr="009F1D07" w:rsidRDefault="000E0C95">
            <w:pPr>
              <w:spacing w:after="0" w:line="240" w:lineRule="auto"/>
              <w:rPr>
                <w:rFonts w:eastAsia="Calibri" w:cs="Calibri"/>
                <w:sz w:val="18"/>
                <w:szCs w:val="18"/>
                <w:lang w:eastAsia="ru-RU"/>
              </w:rPr>
            </w:pPr>
          </w:p>
        </w:tc>
        <w:tc>
          <w:tcPr>
            <w:tcW w:w="664" w:type="dxa"/>
            <w:tcBorders>
              <w:top w:val="single" w:sz="4" w:space="0" w:color="auto"/>
              <w:left w:val="single" w:sz="4" w:space="0" w:color="auto"/>
              <w:bottom w:val="single" w:sz="4" w:space="0" w:color="auto"/>
              <w:right w:val="single" w:sz="4" w:space="0" w:color="auto"/>
            </w:tcBorders>
            <w:hideMark/>
          </w:tcPr>
          <w:p w14:paraId="64BEE96C" w14:textId="77777777" w:rsidR="000E0C95" w:rsidRPr="009F1D07" w:rsidRDefault="000E0C95">
            <w:pPr>
              <w:pStyle w:val="ConsPlusNormal"/>
              <w:jc w:val="center"/>
              <w:rPr>
                <w:sz w:val="18"/>
                <w:szCs w:val="18"/>
              </w:rPr>
            </w:pPr>
            <w:r w:rsidRPr="009F1D07">
              <w:rPr>
                <w:sz w:val="18"/>
                <w:szCs w:val="18"/>
              </w:rPr>
              <w:t>всего</w:t>
            </w:r>
          </w:p>
        </w:tc>
        <w:tc>
          <w:tcPr>
            <w:tcW w:w="1429" w:type="dxa"/>
            <w:tcBorders>
              <w:top w:val="single" w:sz="4" w:space="0" w:color="auto"/>
              <w:left w:val="single" w:sz="4" w:space="0" w:color="auto"/>
              <w:bottom w:val="single" w:sz="4" w:space="0" w:color="auto"/>
              <w:right w:val="nil"/>
            </w:tcBorders>
            <w:hideMark/>
          </w:tcPr>
          <w:p w14:paraId="0B0DD065" w14:textId="77777777" w:rsidR="000E0C95" w:rsidRPr="009F1D07" w:rsidRDefault="000E0C95">
            <w:pPr>
              <w:pStyle w:val="ConsPlusNormal"/>
              <w:jc w:val="center"/>
              <w:rPr>
                <w:sz w:val="18"/>
                <w:szCs w:val="18"/>
              </w:rPr>
            </w:pPr>
            <w:r w:rsidRPr="009F1D07">
              <w:rPr>
                <w:sz w:val="18"/>
                <w:szCs w:val="18"/>
              </w:rPr>
              <w:t>в том числе перечислено сумм аванса</w:t>
            </w:r>
          </w:p>
        </w:tc>
      </w:tr>
      <w:tr w:rsidR="000E0C95" w:rsidRPr="009F1D07" w14:paraId="2EB841B0" w14:textId="77777777" w:rsidTr="000E0C95">
        <w:tc>
          <w:tcPr>
            <w:tcW w:w="1531" w:type="dxa"/>
            <w:tcBorders>
              <w:top w:val="single" w:sz="4" w:space="0" w:color="auto"/>
              <w:left w:val="nil"/>
              <w:bottom w:val="single" w:sz="4" w:space="0" w:color="auto"/>
              <w:right w:val="single" w:sz="4" w:space="0" w:color="auto"/>
            </w:tcBorders>
            <w:hideMark/>
          </w:tcPr>
          <w:p w14:paraId="263CB2B8" w14:textId="77777777" w:rsidR="000E0C95" w:rsidRPr="009F1D07" w:rsidRDefault="000E0C95">
            <w:pPr>
              <w:pStyle w:val="ConsPlusNormal"/>
              <w:jc w:val="center"/>
              <w:rPr>
                <w:sz w:val="18"/>
                <w:szCs w:val="18"/>
              </w:rPr>
            </w:pPr>
            <w:r w:rsidRPr="009F1D07">
              <w:rPr>
                <w:sz w:val="18"/>
                <w:szCs w:val="18"/>
              </w:rPr>
              <w:t>1</w:t>
            </w:r>
          </w:p>
        </w:tc>
        <w:tc>
          <w:tcPr>
            <w:tcW w:w="1587" w:type="dxa"/>
            <w:tcBorders>
              <w:top w:val="single" w:sz="4" w:space="0" w:color="auto"/>
              <w:left w:val="single" w:sz="4" w:space="0" w:color="auto"/>
              <w:bottom w:val="single" w:sz="4" w:space="0" w:color="auto"/>
              <w:right w:val="single" w:sz="4" w:space="0" w:color="auto"/>
            </w:tcBorders>
            <w:hideMark/>
          </w:tcPr>
          <w:p w14:paraId="01A0F6D8" w14:textId="77777777" w:rsidR="000E0C95" w:rsidRPr="009F1D07" w:rsidRDefault="000E0C95">
            <w:pPr>
              <w:pStyle w:val="ConsPlusNormal"/>
              <w:jc w:val="center"/>
              <w:rPr>
                <w:sz w:val="18"/>
                <w:szCs w:val="18"/>
              </w:rPr>
            </w:pPr>
            <w:r w:rsidRPr="009F1D07">
              <w:rPr>
                <w:sz w:val="18"/>
                <w:szCs w:val="18"/>
              </w:rPr>
              <w:t>2</w:t>
            </w:r>
          </w:p>
        </w:tc>
        <w:tc>
          <w:tcPr>
            <w:tcW w:w="794" w:type="dxa"/>
            <w:tcBorders>
              <w:top w:val="single" w:sz="4" w:space="0" w:color="auto"/>
              <w:left w:val="single" w:sz="4" w:space="0" w:color="auto"/>
              <w:bottom w:val="single" w:sz="4" w:space="0" w:color="auto"/>
              <w:right w:val="single" w:sz="4" w:space="0" w:color="auto"/>
            </w:tcBorders>
            <w:hideMark/>
          </w:tcPr>
          <w:p w14:paraId="172A6036" w14:textId="77777777" w:rsidR="000E0C95" w:rsidRPr="009F1D07" w:rsidRDefault="000E0C95">
            <w:pPr>
              <w:pStyle w:val="ConsPlusNormal"/>
              <w:jc w:val="center"/>
              <w:rPr>
                <w:sz w:val="18"/>
                <w:szCs w:val="18"/>
              </w:rPr>
            </w:pPr>
            <w:r w:rsidRPr="009F1D07">
              <w:rPr>
                <w:sz w:val="18"/>
                <w:szCs w:val="18"/>
              </w:rPr>
              <w:t>3</w:t>
            </w:r>
          </w:p>
        </w:tc>
        <w:tc>
          <w:tcPr>
            <w:tcW w:w="1077" w:type="dxa"/>
            <w:tcBorders>
              <w:top w:val="single" w:sz="4" w:space="0" w:color="auto"/>
              <w:left w:val="single" w:sz="4" w:space="0" w:color="auto"/>
              <w:bottom w:val="single" w:sz="4" w:space="0" w:color="auto"/>
              <w:right w:val="single" w:sz="4" w:space="0" w:color="auto"/>
            </w:tcBorders>
            <w:hideMark/>
          </w:tcPr>
          <w:p w14:paraId="4FB9C3BF" w14:textId="77777777" w:rsidR="000E0C95" w:rsidRPr="009F1D07" w:rsidRDefault="000E0C95">
            <w:pPr>
              <w:pStyle w:val="ConsPlusNormal"/>
              <w:jc w:val="center"/>
              <w:rPr>
                <w:sz w:val="18"/>
                <w:szCs w:val="18"/>
              </w:rPr>
            </w:pPr>
            <w:r w:rsidRPr="009F1D07">
              <w:rPr>
                <w:sz w:val="18"/>
                <w:szCs w:val="18"/>
              </w:rPr>
              <w:t>4</w:t>
            </w:r>
          </w:p>
        </w:tc>
        <w:tc>
          <w:tcPr>
            <w:tcW w:w="1039" w:type="dxa"/>
            <w:tcBorders>
              <w:top w:val="single" w:sz="4" w:space="0" w:color="auto"/>
              <w:left w:val="single" w:sz="4" w:space="0" w:color="auto"/>
              <w:bottom w:val="single" w:sz="4" w:space="0" w:color="auto"/>
              <w:right w:val="single" w:sz="4" w:space="0" w:color="auto"/>
            </w:tcBorders>
            <w:hideMark/>
          </w:tcPr>
          <w:p w14:paraId="24974A59" w14:textId="77777777" w:rsidR="000E0C95" w:rsidRPr="009F1D07" w:rsidRDefault="000E0C95">
            <w:pPr>
              <w:pStyle w:val="ConsPlusNormal"/>
              <w:jc w:val="center"/>
              <w:rPr>
                <w:sz w:val="18"/>
                <w:szCs w:val="18"/>
              </w:rPr>
            </w:pPr>
            <w:r w:rsidRPr="009F1D07">
              <w:rPr>
                <w:sz w:val="18"/>
                <w:szCs w:val="18"/>
              </w:rPr>
              <w:t>5</w:t>
            </w:r>
          </w:p>
        </w:tc>
        <w:tc>
          <w:tcPr>
            <w:tcW w:w="919" w:type="dxa"/>
            <w:tcBorders>
              <w:top w:val="single" w:sz="4" w:space="0" w:color="auto"/>
              <w:left w:val="single" w:sz="4" w:space="0" w:color="auto"/>
              <w:bottom w:val="single" w:sz="4" w:space="0" w:color="auto"/>
              <w:right w:val="single" w:sz="4" w:space="0" w:color="auto"/>
            </w:tcBorders>
            <w:hideMark/>
          </w:tcPr>
          <w:p w14:paraId="5B0BECEE" w14:textId="77777777" w:rsidR="000E0C95" w:rsidRPr="009F1D07" w:rsidRDefault="000E0C95">
            <w:pPr>
              <w:pStyle w:val="ConsPlusNormal"/>
              <w:jc w:val="center"/>
              <w:rPr>
                <w:sz w:val="18"/>
                <w:szCs w:val="18"/>
              </w:rPr>
            </w:pPr>
            <w:r w:rsidRPr="009F1D07">
              <w:rPr>
                <w:sz w:val="18"/>
                <w:szCs w:val="18"/>
              </w:rPr>
              <w:t>6</w:t>
            </w:r>
          </w:p>
        </w:tc>
        <w:tc>
          <w:tcPr>
            <w:tcW w:w="664" w:type="dxa"/>
            <w:tcBorders>
              <w:top w:val="single" w:sz="4" w:space="0" w:color="auto"/>
              <w:left w:val="single" w:sz="4" w:space="0" w:color="auto"/>
              <w:bottom w:val="single" w:sz="4" w:space="0" w:color="auto"/>
              <w:right w:val="single" w:sz="4" w:space="0" w:color="auto"/>
            </w:tcBorders>
            <w:hideMark/>
          </w:tcPr>
          <w:p w14:paraId="738D53EE" w14:textId="77777777" w:rsidR="000E0C95" w:rsidRPr="009F1D07" w:rsidRDefault="000E0C95">
            <w:pPr>
              <w:pStyle w:val="ConsPlusNormal"/>
              <w:jc w:val="center"/>
              <w:rPr>
                <w:sz w:val="18"/>
                <w:szCs w:val="18"/>
              </w:rPr>
            </w:pPr>
            <w:r w:rsidRPr="009F1D07">
              <w:rPr>
                <w:sz w:val="18"/>
                <w:szCs w:val="18"/>
              </w:rPr>
              <w:t>7</w:t>
            </w:r>
          </w:p>
        </w:tc>
        <w:tc>
          <w:tcPr>
            <w:tcW w:w="1429" w:type="dxa"/>
            <w:tcBorders>
              <w:top w:val="single" w:sz="4" w:space="0" w:color="auto"/>
              <w:left w:val="single" w:sz="4" w:space="0" w:color="auto"/>
              <w:bottom w:val="single" w:sz="4" w:space="0" w:color="auto"/>
              <w:right w:val="nil"/>
            </w:tcBorders>
            <w:hideMark/>
          </w:tcPr>
          <w:p w14:paraId="0FD9B9C4" w14:textId="77777777" w:rsidR="000E0C95" w:rsidRPr="009F1D07" w:rsidRDefault="000E0C95">
            <w:pPr>
              <w:pStyle w:val="ConsPlusNormal"/>
              <w:jc w:val="center"/>
              <w:rPr>
                <w:sz w:val="18"/>
                <w:szCs w:val="18"/>
              </w:rPr>
            </w:pPr>
            <w:r w:rsidRPr="009F1D07">
              <w:rPr>
                <w:sz w:val="18"/>
                <w:szCs w:val="18"/>
              </w:rPr>
              <w:t>8</w:t>
            </w:r>
          </w:p>
        </w:tc>
      </w:tr>
      <w:tr w:rsidR="000E0C95" w:rsidRPr="009F1D07" w14:paraId="165AE93D" w14:textId="77777777" w:rsidTr="000E0C95">
        <w:tc>
          <w:tcPr>
            <w:tcW w:w="1531" w:type="dxa"/>
            <w:tcBorders>
              <w:top w:val="single" w:sz="4" w:space="0" w:color="auto"/>
              <w:left w:val="single" w:sz="4" w:space="0" w:color="auto"/>
              <w:bottom w:val="single" w:sz="4" w:space="0" w:color="auto"/>
              <w:right w:val="single" w:sz="4" w:space="0" w:color="auto"/>
            </w:tcBorders>
          </w:tcPr>
          <w:p w14:paraId="6DBCBA3A" w14:textId="77777777"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14:paraId="7C41333C" w14:textId="77777777" w:rsidR="000E0C95" w:rsidRPr="009F1D07" w:rsidRDefault="000E0C9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C5781DA" w14:textId="77777777" w:rsidR="000E0C95" w:rsidRPr="009F1D07" w:rsidRDefault="000E0C9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14:paraId="741D682D" w14:textId="77777777" w:rsidR="000E0C95" w:rsidRPr="009F1D07" w:rsidRDefault="000E0C95">
            <w:pPr>
              <w:pStyle w:val="ConsPlusNormal"/>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27327A6A" w14:textId="77777777" w:rsidR="000E0C95" w:rsidRPr="009F1D07"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14:paraId="568EF5EB" w14:textId="77777777" w:rsidR="000E0C95" w:rsidRPr="009F1D07" w:rsidRDefault="000E0C95">
            <w:pPr>
              <w:pStyle w:val="ConsPlusNormal"/>
              <w:rPr>
                <w:sz w:val="18"/>
                <w:szCs w:val="18"/>
              </w:rPr>
            </w:pPr>
          </w:p>
        </w:tc>
        <w:tc>
          <w:tcPr>
            <w:tcW w:w="664" w:type="dxa"/>
            <w:tcBorders>
              <w:top w:val="single" w:sz="4" w:space="0" w:color="auto"/>
              <w:left w:val="single" w:sz="4" w:space="0" w:color="auto"/>
              <w:bottom w:val="single" w:sz="4" w:space="0" w:color="auto"/>
              <w:right w:val="single" w:sz="4" w:space="0" w:color="auto"/>
            </w:tcBorders>
          </w:tcPr>
          <w:p w14:paraId="457D282A" w14:textId="77777777"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14:paraId="6D7AAD65" w14:textId="77777777" w:rsidR="000E0C95" w:rsidRPr="009F1D07" w:rsidRDefault="000E0C95">
            <w:pPr>
              <w:pStyle w:val="ConsPlusNormal"/>
              <w:rPr>
                <w:sz w:val="18"/>
                <w:szCs w:val="18"/>
              </w:rPr>
            </w:pPr>
          </w:p>
        </w:tc>
      </w:tr>
      <w:tr w:rsidR="000E0C95" w:rsidRPr="009F1D07" w14:paraId="2CF444A8" w14:textId="77777777" w:rsidTr="000E0C95">
        <w:tc>
          <w:tcPr>
            <w:tcW w:w="1531" w:type="dxa"/>
            <w:tcBorders>
              <w:top w:val="single" w:sz="4" w:space="0" w:color="auto"/>
              <w:left w:val="single" w:sz="4" w:space="0" w:color="auto"/>
              <w:bottom w:val="single" w:sz="4" w:space="0" w:color="auto"/>
              <w:right w:val="single" w:sz="4" w:space="0" w:color="auto"/>
            </w:tcBorders>
          </w:tcPr>
          <w:p w14:paraId="38B29237" w14:textId="77777777"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14:paraId="35A025A4" w14:textId="77777777" w:rsidR="000E0C95" w:rsidRPr="009F1D07" w:rsidRDefault="000E0C9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BD0E05D" w14:textId="77777777" w:rsidR="000E0C95" w:rsidRPr="009F1D07" w:rsidRDefault="000E0C9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14:paraId="773C3D2D" w14:textId="77777777" w:rsidR="000E0C95" w:rsidRPr="009F1D07" w:rsidRDefault="000E0C95">
            <w:pPr>
              <w:pStyle w:val="ConsPlusNormal"/>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5D03EF0B" w14:textId="77777777" w:rsidR="000E0C95" w:rsidRPr="009F1D07"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14:paraId="7AF65109" w14:textId="77777777" w:rsidR="000E0C95" w:rsidRPr="009F1D07" w:rsidRDefault="000E0C95">
            <w:pPr>
              <w:pStyle w:val="ConsPlusNormal"/>
              <w:rPr>
                <w:sz w:val="18"/>
                <w:szCs w:val="18"/>
              </w:rPr>
            </w:pPr>
          </w:p>
        </w:tc>
        <w:tc>
          <w:tcPr>
            <w:tcW w:w="664" w:type="dxa"/>
            <w:tcBorders>
              <w:top w:val="single" w:sz="4" w:space="0" w:color="auto"/>
              <w:left w:val="single" w:sz="4" w:space="0" w:color="auto"/>
              <w:bottom w:val="single" w:sz="4" w:space="0" w:color="auto"/>
              <w:right w:val="single" w:sz="4" w:space="0" w:color="auto"/>
            </w:tcBorders>
          </w:tcPr>
          <w:p w14:paraId="568FB084" w14:textId="77777777"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14:paraId="6173A7AB" w14:textId="77777777" w:rsidR="000E0C95" w:rsidRPr="009F1D07" w:rsidRDefault="000E0C95">
            <w:pPr>
              <w:pStyle w:val="ConsPlusNormal"/>
              <w:rPr>
                <w:sz w:val="18"/>
                <w:szCs w:val="18"/>
              </w:rPr>
            </w:pPr>
          </w:p>
        </w:tc>
      </w:tr>
      <w:tr w:rsidR="000E0C95" w:rsidRPr="009F1D07" w14:paraId="2C0952B2" w14:textId="77777777" w:rsidTr="000E0C95">
        <w:tc>
          <w:tcPr>
            <w:tcW w:w="6947" w:type="dxa"/>
            <w:gridSpan w:val="6"/>
            <w:tcBorders>
              <w:top w:val="single" w:sz="4" w:space="0" w:color="auto"/>
              <w:left w:val="nil"/>
              <w:bottom w:val="nil"/>
              <w:right w:val="single" w:sz="4" w:space="0" w:color="auto"/>
            </w:tcBorders>
            <w:hideMark/>
          </w:tcPr>
          <w:p w14:paraId="31FAAC56" w14:textId="77777777" w:rsidR="000E0C95" w:rsidRPr="009F1D07" w:rsidRDefault="000E0C95">
            <w:pPr>
              <w:pStyle w:val="ConsPlusNormal"/>
              <w:jc w:val="right"/>
              <w:rPr>
                <w:sz w:val="18"/>
                <w:szCs w:val="18"/>
              </w:rPr>
            </w:pPr>
            <w:r w:rsidRPr="009F1D07">
              <w:rPr>
                <w:sz w:val="18"/>
                <w:szCs w:val="18"/>
              </w:rPr>
              <w:t>Итого:</w:t>
            </w:r>
          </w:p>
        </w:tc>
        <w:tc>
          <w:tcPr>
            <w:tcW w:w="664" w:type="dxa"/>
            <w:tcBorders>
              <w:top w:val="single" w:sz="4" w:space="0" w:color="auto"/>
              <w:left w:val="single" w:sz="4" w:space="0" w:color="auto"/>
              <w:bottom w:val="single" w:sz="4" w:space="0" w:color="auto"/>
              <w:right w:val="single" w:sz="4" w:space="0" w:color="auto"/>
            </w:tcBorders>
          </w:tcPr>
          <w:p w14:paraId="78B227C5" w14:textId="77777777"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14:paraId="65ACAA2C" w14:textId="77777777" w:rsidR="000E0C95" w:rsidRPr="009F1D07" w:rsidRDefault="000E0C95">
            <w:pPr>
              <w:pStyle w:val="ConsPlusNormal"/>
              <w:rPr>
                <w:sz w:val="18"/>
                <w:szCs w:val="18"/>
              </w:rPr>
            </w:pPr>
          </w:p>
        </w:tc>
      </w:tr>
    </w:tbl>
    <w:p w14:paraId="7CB6420A" w14:textId="77777777" w:rsidR="000E0C95" w:rsidRPr="009F1D07" w:rsidRDefault="000E0C95" w:rsidP="000E0C95">
      <w:pPr>
        <w:pStyle w:val="ConsPlusNonformat"/>
        <w:jc w:val="both"/>
        <w:rPr>
          <w:sz w:val="18"/>
          <w:szCs w:val="18"/>
        </w:rPr>
      </w:pPr>
      <w:r w:rsidRPr="009F1D07">
        <w:rPr>
          <w:sz w:val="18"/>
          <w:szCs w:val="18"/>
        </w:rPr>
        <w:t>Руководитель</w:t>
      </w:r>
    </w:p>
    <w:p w14:paraId="77106F7E" w14:textId="77777777" w:rsidR="000E0C95" w:rsidRPr="009F1D07" w:rsidRDefault="000E0C95" w:rsidP="000E0C95">
      <w:pPr>
        <w:pStyle w:val="ConsPlusNonformat"/>
        <w:jc w:val="both"/>
        <w:rPr>
          <w:sz w:val="18"/>
          <w:szCs w:val="18"/>
        </w:rPr>
      </w:pPr>
      <w:r w:rsidRPr="009F1D07">
        <w:rPr>
          <w:sz w:val="18"/>
          <w:szCs w:val="18"/>
        </w:rPr>
        <w:t>(уполномоченное лицо) ___________ _________ _______________________________</w:t>
      </w:r>
    </w:p>
    <w:p w14:paraId="4C922A56" w14:textId="77777777" w:rsidR="000E0C95" w:rsidRPr="009F1D07" w:rsidRDefault="000E0C95" w:rsidP="000E0C95">
      <w:pPr>
        <w:pStyle w:val="ConsPlusNonformat"/>
        <w:jc w:val="both"/>
        <w:rPr>
          <w:sz w:val="18"/>
          <w:szCs w:val="18"/>
        </w:rPr>
      </w:pPr>
      <w:r w:rsidRPr="009F1D07">
        <w:rPr>
          <w:sz w:val="18"/>
          <w:szCs w:val="18"/>
        </w:rPr>
        <w:t xml:space="preserve">                      (должность) (подпись)     (расшифровка подписи)</w:t>
      </w:r>
    </w:p>
    <w:p w14:paraId="1E6EFEEF" w14:textId="77777777" w:rsidR="000E0C95" w:rsidRPr="009F1D07" w:rsidRDefault="000E0C95" w:rsidP="000E0C95">
      <w:pPr>
        <w:pStyle w:val="ConsPlusNonformat"/>
        <w:jc w:val="both"/>
        <w:rPr>
          <w:sz w:val="18"/>
          <w:szCs w:val="18"/>
        </w:rPr>
      </w:pPr>
    </w:p>
    <w:p w14:paraId="2336DA90" w14:textId="77777777" w:rsidR="000E0C95" w:rsidRPr="009F1D07" w:rsidRDefault="000E0C95" w:rsidP="000E0C95">
      <w:pPr>
        <w:pStyle w:val="ConsPlusNonformat"/>
        <w:jc w:val="both"/>
        <w:rPr>
          <w:sz w:val="18"/>
          <w:szCs w:val="18"/>
        </w:rPr>
      </w:pPr>
      <w:r w:rsidRPr="009F1D07">
        <w:rPr>
          <w:sz w:val="18"/>
          <w:szCs w:val="18"/>
        </w:rPr>
        <w:t>Главный бухгалтер</w:t>
      </w:r>
    </w:p>
    <w:p w14:paraId="0A6B8196" w14:textId="77777777" w:rsidR="000E0C95" w:rsidRPr="009F1D07" w:rsidRDefault="000E0C95" w:rsidP="000E0C95">
      <w:pPr>
        <w:pStyle w:val="ConsPlusNonformat"/>
        <w:jc w:val="both"/>
        <w:rPr>
          <w:sz w:val="18"/>
          <w:szCs w:val="18"/>
        </w:rPr>
      </w:pPr>
      <w:r w:rsidRPr="009F1D07">
        <w:rPr>
          <w:sz w:val="18"/>
          <w:szCs w:val="18"/>
        </w:rPr>
        <w:t>(уполномоченное лицо) ___________ _________ _______________________________</w:t>
      </w:r>
    </w:p>
    <w:p w14:paraId="5956FE9B" w14:textId="77777777" w:rsidR="000E0C95" w:rsidRPr="009F1D07" w:rsidRDefault="000E0C95" w:rsidP="000E0C95">
      <w:pPr>
        <w:pStyle w:val="ConsPlusNonformat"/>
        <w:jc w:val="both"/>
        <w:rPr>
          <w:sz w:val="18"/>
          <w:szCs w:val="18"/>
        </w:rPr>
      </w:pPr>
      <w:r w:rsidRPr="009F1D07">
        <w:rPr>
          <w:sz w:val="18"/>
          <w:szCs w:val="18"/>
        </w:rPr>
        <w:t xml:space="preserve">                      (должность) (подпись)     (расшифровка подписи)</w:t>
      </w:r>
    </w:p>
    <w:p w14:paraId="7972531A" w14:textId="77777777" w:rsidR="000E0C95" w:rsidRPr="009F1D07" w:rsidRDefault="000E0C95" w:rsidP="000E0C95">
      <w:pPr>
        <w:pStyle w:val="ConsPlusNonformat"/>
        <w:jc w:val="both"/>
        <w:rPr>
          <w:sz w:val="18"/>
          <w:szCs w:val="18"/>
        </w:rPr>
      </w:pPr>
    </w:p>
    <w:p w14:paraId="31EB01A2" w14:textId="77777777" w:rsidR="000E0C95" w:rsidRPr="009F1D07" w:rsidRDefault="000E0C95" w:rsidP="000E0C95">
      <w:pPr>
        <w:pStyle w:val="ConsPlusNonformat"/>
        <w:jc w:val="both"/>
        <w:rPr>
          <w:sz w:val="18"/>
          <w:szCs w:val="18"/>
        </w:rPr>
      </w:pPr>
      <w:r w:rsidRPr="009F1D07">
        <w:rPr>
          <w:sz w:val="18"/>
          <w:szCs w:val="18"/>
        </w:rPr>
        <w:t>"__" ______________ 20__ г.</w:t>
      </w:r>
    </w:p>
    <w:p w14:paraId="1FAA80FD" w14:textId="77777777" w:rsidR="000E0C95" w:rsidRPr="009F1D07" w:rsidRDefault="000E0C95" w:rsidP="000E0C95">
      <w:pPr>
        <w:pStyle w:val="ConsPlusNonformat"/>
        <w:jc w:val="both"/>
        <w:rPr>
          <w:sz w:val="18"/>
          <w:szCs w:val="18"/>
        </w:rPr>
      </w:pPr>
      <w:r w:rsidRPr="009F1D07">
        <w:rPr>
          <w:sz w:val="18"/>
          <w:szCs w:val="18"/>
        </w:rPr>
        <w:t>┌─────────────────────────────────────────────────────────────────────────┐</w:t>
      </w:r>
    </w:p>
    <w:p w14:paraId="6B233B48" w14:textId="77777777" w:rsidR="000E0C95" w:rsidRPr="009F1D07" w:rsidRDefault="000E0C95" w:rsidP="000E0C95">
      <w:pPr>
        <w:pStyle w:val="ConsPlusNonformat"/>
        <w:jc w:val="both"/>
        <w:rPr>
          <w:sz w:val="16"/>
          <w:szCs w:val="16"/>
        </w:rPr>
      </w:pPr>
      <w:r w:rsidRPr="009F1D07">
        <w:rPr>
          <w:sz w:val="16"/>
          <w:szCs w:val="16"/>
        </w:rPr>
        <w:t xml:space="preserve">│   Отметка органа, осуществляющего открытие и ведение лицевых счетов,    </w:t>
      </w:r>
      <w:r w:rsidR="00CC5DE5">
        <w:rPr>
          <w:sz w:val="16"/>
          <w:szCs w:val="16"/>
        </w:rPr>
        <w:t xml:space="preserve">          </w:t>
      </w:r>
      <w:r w:rsidRPr="009F1D07">
        <w:rPr>
          <w:sz w:val="16"/>
          <w:szCs w:val="16"/>
        </w:rPr>
        <w:t>│</w:t>
      </w:r>
    </w:p>
    <w:p w14:paraId="41A61D09" w14:textId="77777777" w:rsidR="000E0C95" w:rsidRPr="009F1D07" w:rsidRDefault="000E0C95" w:rsidP="000E0C95">
      <w:pPr>
        <w:pStyle w:val="ConsPlusNonformat"/>
        <w:jc w:val="both"/>
        <w:rPr>
          <w:sz w:val="16"/>
          <w:szCs w:val="16"/>
        </w:rPr>
      </w:pPr>
      <w:r w:rsidRPr="009F1D07">
        <w:rPr>
          <w:sz w:val="16"/>
          <w:szCs w:val="16"/>
        </w:rPr>
        <w:t>│             о регистрации Сведений о ден</w:t>
      </w:r>
      <w:r w:rsidR="00CC5DE5">
        <w:rPr>
          <w:sz w:val="16"/>
          <w:szCs w:val="16"/>
        </w:rPr>
        <w:t xml:space="preserve">ежном обязательстве                       </w:t>
      </w:r>
      <w:r w:rsidRPr="009F1D07">
        <w:rPr>
          <w:sz w:val="16"/>
          <w:szCs w:val="16"/>
        </w:rPr>
        <w:t>│</w:t>
      </w:r>
    </w:p>
    <w:p w14:paraId="1CB4C10E" w14:textId="77777777" w:rsidR="000E0C95" w:rsidRPr="009F1D07" w:rsidRDefault="000E0C95" w:rsidP="000E0C95">
      <w:pPr>
        <w:pStyle w:val="ConsPlusNonformat"/>
        <w:jc w:val="both"/>
        <w:rPr>
          <w:sz w:val="16"/>
          <w:szCs w:val="16"/>
        </w:rPr>
      </w:pPr>
      <w:r w:rsidRPr="009F1D07">
        <w:rPr>
          <w:sz w:val="16"/>
          <w:szCs w:val="16"/>
        </w:rPr>
        <w:t xml:space="preserve">│                                                                        </w:t>
      </w:r>
      <w:r w:rsidR="00CC5DE5">
        <w:rPr>
          <w:sz w:val="16"/>
          <w:szCs w:val="16"/>
        </w:rPr>
        <w:t xml:space="preserve">          </w:t>
      </w:r>
      <w:r w:rsidRPr="009F1D07">
        <w:rPr>
          <w:sz w:val="16"/>
          <w:szCs w:val="16"/>
        </w:rPr>
        <w:t xml:space="preserve"> │</w:t>
      </w:r>
    </w:p>
    <w:p w14:paraId="5D5F074F" w14:textId="77777777" w:rsidR="000E0C95" w:rsidRPr="009F1D07" w:rsidRDefault="000E0C95" w:rsidP="000E0C95">
      <w:pPr>
        <w:pStyle w:val="ConsPlusNonformat"/>
        <w:jc w:val="both"/>
        <w:rPr>
          <w:sz w:val="16"/>
          <w:szCs w:val="16"/>
        </w:rPr>
      </w:pPr>
      <w:r w:rsidRPr="009F1D07">
        <w:rPr>
          <w:sz w:val="16"/>
          <w:szCs w:val="16"/>
        </w:rPr>
        <w:t xml:space="preserve">│ Номер сведений __________________________________                       </w:t>
      </w:r>
      <w:r w:rsidR="00CC5DE5">
        <w:rPr>
          <w:sz w:val="16"/>
          <w:szCs w:val="16"/>
        </w:rPr>
        <w:t xml:space="preserve">          </w:t>
      </w:r>
      <w:r w:rsidRPr="009F1D07">
        <w:rPr>
          <w:sz w:val="16"/>
          <w:szCs w:val="16"/>
        </w:rPr>
        <w:t>│</w:t>
      </w:r>
    </w:p>
    <w:p w14:paraId="21A837A5" w14:textId="77777777" w:rsidR="000E0C95" w:rsidRPr="009F1D07" w:rsidRDefault="000E0C95" w:rsidP="000E0C95">
      <w:pPr>
        <w:pStyle w:val="ConsPlusNonformat"/>
        <w:jc w:val="both"/>
        <w:rPr>
          <w:sz w:val="16"/>
          <w:szCs w:val="16"/>
        </w:rPr>
      </w:pPr>
      <w:r w:rsidRPr="009F1D07">
        <w:rPr>
          <w:sz w:val="16"/>
          <w:szCs w:val="16"/>
        </w:rPr>
        <w:t xml:space="preserve">│ Ответственный                                                           </w:t>
      </w:r>
      <w:r w:rsidR="00CC5DE5">
        <w:rPr>
          <w:sz w:val="16"/>
          <w:szCs w:val="16"/>
        </w:rPr>
        <w:t xml:space="preserve">          </w:t>
      </w:r>
      <w:r w:rsidRPr="009F1D07">
        <w:rPr>
          <w:sz w:val="16"/>
          <w:szCs w:val="16"/>
        </w:rPr>
        <w:t>│</w:t>
      </w:r>
    </w:p>
    <w:p w14:paraId="4D6B7587" w14:textId="77777777" w:rsidR="000E0C95" w:rsidRPr="009F1D07" w:rsidRDefault="000E0C95" w:rsidP="000E0C95">
      <w:pPr>
        <w:pStyle w:val="ConsPlusNonformat"/>
        <w:jc w:val="both"/>
        <w:rPr>
          <w:sz w:val="16"/>
          <w:szCs w:val="16"/>
        </w:rPr>
      </w:pPr>
      <w:r w:rsidRPr="009F1D07">
        <w:rPr>
          <w:sz w:val="16"/>
          <w:szCs w:val="16"/>
        </w:rPr>
        <w:t xml:space="preserve">│ исполнитель    ___________ _________ _________________________________  </w:t>
      </w:r>
      <w:r w:rsidR="00CC5DE5">
        <w:rPr>
          <w:sz w:val="16"/>
          <w:szCs w:val="16"/>
        </w:rPr>
        <w:t xml:space="preserve">          </w:t>
      </w:r>
      <w:r w:rsidRPr="009F1D07">
        <w:rPr>
          <w:sz w:val="16"/>
          <w:szCs w:val="16"/>
        </w:rPr>
        <w:t>│</w:t>
      </w:r>
    </w:p>
    <w:p w14:paraId="2E88ABEA" w14:textId="77777777" w:rsidR="000E0C95" w:rsidRPr="009F1D07" w:rsidRDefault="000E0C95" w:rsidP="000E0C95">
      <w:pPr>
        <w:pStyle w:val="ConsPlusNonformat"/>
        <w:jc w:val="both"/>
        <w:rPr>
          <w:sz w:val="16"/>
          <w:szCs w:val="16"/>
        </w:rPr>
      </w:pPr>
      <w:r w:rsidRPr="009F1D07">
        <w:rPr>
          <w:sz w:val="16"/>
          <w:szCs w:val="16"/>
        </w:rPr>
        <w:t xml:space="preserve">│                (должность) (подпись) (расшифровка подписи) (телефон)   </w:t>
      </w:r>
      <w:r w:rsidR="00CC5DE5">
        <w:rPr>
          <w:sz w:val="16"/>
          <w:szCs w:val="16"/>
        </w:rPr>
        <w:t xml:space="preserve">          </w:t>
      </w:r>
      <w:r w:rsidRPr="009F1D07">
        <w:rPr>
          <w:sz w:val="16"/>
          <w:szCs w:val="16"/>
        </w:rPr>
        <w:t xml:space="preserve"> │</w:t>
      </w:r>
    </w:p>
    <w:p w14:paraId="4C37EAC0" w14:textId="77777777" w:rsidR="000E0C95" w:rsidRPr="009F1D07" w:rsidRDefault="000E0C95" w:rsidP="000E0C95">
      <w:pPr>
        <w:pStyle w:val="ConsPlusNonformat"/>
        <w:jc w:val="both"/>
        <w:rPr>
          <w:sz w:val="16"/>
          <w:szCs w:val="16"/>
        </w:rPr>
      </w:pPr>
      <w:r w:rsidRPr="009F1D07">
        <w:rPr>
          <w:sz w:val="16"/>
          <w:szCs w:val="16"/>
        </w:rPr>
        <w:t xml:space="preserve">│                                                                        </w:t>
      </w:r>
      <w:r w:rsidR="00CC5DE5">
        <w:rPr>
          <w:sz w:val="16"/>
          <w:szCs w:val="16"/>
        </w:rPr>
        <w:t xml:space="preserve">          </w:t>
      </w:r>
      <w:r w:rsidRPr="009F1D07">
        <w:rPr>
          <w:sz w:val="16"/>
          <w:szCs w:val="16"/>
        </w:rPr>
        <w:t xml:space="preserve"> │</w:t>
      </w:r>
    </w:p>
    <w:p w14:paraId="1835B12D" w14:textId="77777777" w:rsidR="000E0C95" w:rsidRPr="009F1D07" w:rsidRDefault="000E0C95" w:rsidP="000E0C95">
      <w:pPr>
        <w:pStyle w:val="ConsPlusNonformat"/>
        <w:jc w:val="both"/>
        <w:rPr>
          <w:sz w:val="18"/>
          <w:szCs w:val="18"/>
        </w:rPr>
      </w:pPr>
      <w:r w:rsidRPr="009F1D07">
        <w:rPr>
          <w:sz w:val="16"/>
          <w:szCs w:val="16"/>
        </w:rPr>
        <w:t>│ "__" ______________ 20__ г.</w:t>
      </w:r>
      <w:r w:rsidRPr="009F1D07">
        <w:rPr>
          <w:sz w:val="18"/>
          <w:szCs w:val="18"/>
        </w:rPr>
        <w:t xml:space="preserve">                                             </w:t>
      </w:r>
      <w:r w:rsidR="00CC5DE5">
        <w:rPr>
          <w:sz w:val="18"/>
          <w:szCs w:val="18"/>
        </w:rPr>
        <w:t xml:space="preserve">    </w:t>
      </w:r>
      <w:r w:rsidRPr="009F1D07">
        <w:rPr>
          <w:sz w:val="18"/>
          <w:szCs w:val="18"/>
        </w:rPr>
        <w:t>│</w:t>
      </w:r>
    </w:p>
    <w:p w14:paraId="5EDAD4A0" w14:textId="77777777" w:rsidR="000E0C95" w:rsidRPr="009F1D07" w:rsidRDefault="000E0C95" w:rsidP="002874A6">
      <w:pPr>
        <w:pStyle w:val="ConsPlusNonformat"/>
        <w:jc w:val="both"/>
        <w:rPr>
          <w:sz w:val="18"/>
          <w:szCs w:val="18"/>
        </w:rPr>
      </w:pPr>
      <w:r w:rsidRPr="009F1D07">
        <w:rPr>
          <w:sz w:val="18"/>
          <w:szCs w:val="18"/>
        </w:rPr>
        <w:t>└─────────────────────────────────────────────────────────────────────────┘</w:t>
      </w:r>
    </w:p>
    <w:p w14:paraId="0C1BF0B2" w14:textId="77777777" w:rsidR="000E0C95" w:rsidRPr="002874A6" w:rsidRDefault="000E0C95" w:rsidP="002874A6">
      <w:pPr>
        <w:pStyle w:val="ConsPlusNormal"/>
        <w:jc w:val="right"/>
        <w:rPr>
          <w:sz w:val="18"/>
          <w:szCs w:val="18"/>
        </w:rPr>
      </w:pPr>
      <w:r w:rsidRPr="002874A6">
        <w:rPr>
          <w:sz w:val="18"/>
          <w:szCs w:val="18"/>
        </w:rPr>
        <w:t>Номер страницы ____________</w:t>
      </w:r>
      <w:r w:rsidR="00CC5DE5">
        <w:rPr>
          <w:sz w:val="18"/>
          <w:szCs w:val="18"/>
        </w:rPr>
        <w:t xml:space="preserve"> </w:t>
      </w:r>
      <w:r w:rsidRPr="002874A6">
        <w:rPr>
          <w:sz w:val="18"/>
          <w:szCs w:val="18"/>
        </w:rPr>
        <w:t>Всего страниц _____________</w:t>
      </w:r>
    </w:p>
    <w:p w14:paraId="26ED85BA" w14:textId="77777777" w:rsidR="000E0C95" w:rsidRPr="002874A6" w:rsidRDefault="00CC5DE5" w:rsidP="000E0C95">
      <w:pPr>
        <w:pStyle w:val="ConsPlusNormal"/>
        <w:jc w:val="both"/>
        <w:rPr>
          <w:sz w:val="18"/>
          <w:szCs w:val="18"/>
        </w:rPr>
      </w:pPr>
      <w:r>
        <w:rPr>
          <w:sz w:val="18"/>
          <w:szCs w:val="18"/>
        </w:rPr>
        <w:t xml:space="preserve"> </w:t>
      </w:r>
    </w:p>
    <w:p w14:paraId="012FF8BB" w14:textId="77777777" w:rsidR="000E0C95" w:rsidRPr="002874A6" w:rsidRDefault="000E0C95" w:rsidP="000E0C95">
      <w:pPr>
        <w:pStyle w:val="ConsPlusNormal"/>
        <w:jc w:val="both"/>
        <w:rPr>
          <w:sz w:val="18"/>
          <w:szCs w:val="18"/>
        </w:rPr>
      </w:pPr>
    </w:p>
    <w:p w14:paraId="2865CE57" w14:textId="77777777" w:rsidR="000E0C95" w:rsidRPr="002874A6" w:rsidRDefault="000E0C95" w:rsidP="000E0C95">
      <w:pPr>
        <w:pStyle w:val="ConsPlusNormal"/>
        <w:jc w:val="both"/>
        <w:rPr>
          <w:sz w:val="20"/>
        </w:rPr>
      </w:pPr>
    </w:p>
    <w:p w14:paraId="64A9A01E" w14:textId="77777777" w:rsidR="002874A6" w:rsidRDefault="002874A6" w:rsidP="000E0C95">
      <w:pPr>
        <w:pStyle w:val="ConsPlusNormal"/>
        <w:jc w:val="both"/>
        <w:sectPr w:rsidR="002874A6" w:rsidSect="00CC5DE5">
          <w:pgSz w:w="11906" w:h="16838"/>
          <w:pgMar w:top="1134" w:right="567" w:bottom="1134" w:left="1134" w:header="709" w:footer="709" w:gutter="0"/>
          <w:cols w:space="708"/>
          <w:docGrid w:linePitch="360"/>
        </w:sectPr>
      </w:pPr>
    </w:p>
    <w:p w14:paraId="5A70934C" w14:textId="77777777" w:rsidR="000E0C95" w:rsidRDefault="000E0C95" w:rsidP="000E0C95">
      <w:pPr>
        <w:pStyle w:val="ConsPlusNormal"/>
        <w:jc w:val="both"/>
      </w:pPr>
    </w:p>
    <w:p w14:paraId="2BCFBE73" w14:textId="77777777"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t>Приложение 3</w:t>
      </w:r>
    </w:p>
    <w:p w14:paraId="5BCA1492"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к Порядку учета бюджетных</w:t>
      </w:r>
    </w:p>
    <w:p w14:paraId="72841A39"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14:paraId="50EF0035" w14:textId="77777777"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CC5DE5">
        <w:rPr>
          <w:rFonts w:ascii="Times New Roman" w:hAnsi="Times New Roman" w:cs="Times New Roman"/>
          <w:sz w:val="24"/>
          <w:szCs w:val="24"/>
        </w:rPr>
        <w:t xml:space="preserve"> </w:t>
      </w:r>
      <w:r w:rsidR="007C77D7">
        <w:rPr>
          <w:rFonts w:ascii="Times New Roman" w:hAnsi="Times New Roman" w:cs="Times New Roman"/>
          <w:sz w:val="24"/>
          <w:szCs w:val="24"/>
        </w:rPr>
        <w:t>Архангельско-</w:t>
      </w:r>
      <w:proofErr w:type="spellStart"/>
      <w:r w:rsidR="007C77D7">
        <w:rPr>
          <w:rFonts w:ascii="Times New Roman" w:hAnsi="Times New Roman" w:cs="Times New Roman"/>
          <w:sz w:val="24"/>
          <w:szCs w:val="24"/>
        </w:rPr>
        <w:t>Голицынского</w:t>
      </w:r>
      <w:proofErr w:type="spellEnd"/>
      <w:r w:rsidR="009F1D07">
        <w:rPr>
          <w:rFonts w:ascii="Times New Roman" w:hAnsi="Times New Roman" w:cs="Times New Roman"/>
          <w:sz w:val="24"/>
          <w:szCs w:val="24"/>
        </w:rPr>
        <w:t xml:space="preserve"> сельского поселения </w:t>
      </w:r>
    </w:p>
    <w:p w14:paraId="7BE7C2B3" w14:textId="77777777" w:rsidR="000E0C95" w:rsidRDefault="000E0C95" w:rsidP="000E0C95">
      <w:pPr>
        <w:pStyle w:val="ConsPlusNormal"/>
        <w:jc w:val="both"/>
      </w:pPr>
    </w:p>
    <w:p w14:paraId="052537E1" w14:textId="77777777" w:rsidR="000E0C95" w:rsidRPr="00CC5DE5" w:rsidRDefault="000E0C95" w:rsidP="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ПЕРЕЧЕНЬ</w:t>
      </w:r>
    </w:p>
    <w:p w14:paraId="7FDD671C" w14:textId="77777777" w:rsidR="000E0C95" w:rsidRPr="00CC5DE5" w:rsidRDefault="000E0C95" w:rsidP="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ДОКУМЕНТОВ, НА ОСНОВАНИИ КОТОРЫХ ВОЗНИКАЮТ БЮДЖЕТНЫЕ</w:t>
      </w:r>
    </w:p>
    <w:p w14:paraId="6BC99C19" w14:textId="77777777" w:rsidR="000E0C95" w:rsidRPr="00CC5DE5" w:rsidRDefault="000E0C95" w:rsidP="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ОБЯЗАТЕЛЬСТВА ПОЛУЧАТЕЛЕЙ СРЕДСТВ БЮДЖЕТА</w:t>
      </w:r>
    </w:p>
    <w:p w14:paraId="30765FE6" w14:textId="77777777" w:rsidR="000E0C95" w:rsidRPr="00CC5DE5" w:rsidRDefault="007C77D7" w:rsidP="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АРХАНГЕЛЬСКО-ГОЛИЦЫНСКОГО</w:t>
      </w:r>
      <w:r w:rsidR="009F1D07" w:rsidRPr="00CC5DE5">
        <w:rPr>
          <w:rFonts w:ascii="Times New Roman" w:hAnsi="Times New Roman" w:cs="Times New Roman"/>
          <w:sz w:val="24"/>
          <w:szCs w:val="24"/>
        </w:rPr>
        <w:t xml:space="preserve"> СЕЛЬСКОГО ПОСЕЛЕНИЯ</w:t>
      </w:r>
      <w:r w:rsidR="000E0C95" w:rsidRPr="00CC5DE5">
        <w:rPr>
          <w:rFonts w:ascii="Times New Roman" w:hAnsi="Times New Roman" w:cs="Times New Roman"/>
          <w:sz w:val="24"/>
          <w:szCs w:val="24"/>
        </w:rPr>
        <w:t>, И ДОКУМЕНТОВ, ПОДТВЕРЖДАЮЩИХ</w:t>
      </w:r>
    </w:p>
    <w:p w14:paraId="4849B4EC" w14:textId="77777777" w:rsidR="000E0C95" w:rsidRPr="00CC5DE5" w:rsidRDefault="000E0C95" w:rsidP="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ВОЗНИКНОВЕНИЕ ДЕНЕЖНЫХ ОБЯЗАТЕЛЬСТВ ПОЛУЧАТЕЛЕЙ СРЕДСТВ</w:t>
      </w:r>
    </w:p>
    <w:p w14:paraId="4EAEAEAE" w14:textId="77777777" w:rsidR="000E0C95" w:rsidRPr="00CC5DE5" w:rsidRDefault="000E0C95" w:rsidP="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 xml:space="preserve">БЮДЖЕТА </w:t>
      </w:r>
      <w:r w:rsidR="007C77D7" w:rsidRPr="00CC5DE5">
        <w:rPr>
          <w:rFonts w:ascii="Times New Roman" w:hAnsi="Times New Roman" w:cs="Times New Roman"/>
          <w:sz w:val="24"/>
          <w:szCs w:val="24"/>
        </w:rPr>
        <w:t>АРХАНГЕЛЬСКО-ГОЛИЦЫНСКОГО</w:t>
      </w:r>
      <w:r w:rsidR="009F1D07" w:rsidRPr="00CC5DE5">
        <w:rPr>
          <w:rFonts w:ascii="Times New Roman" w:hAnsi="Times New Roman" w:cs="Times New Roman"/>
          <w:sz w:val="24"/>
          <w:szCs w:val="24"/>
        </w:rPr>
        <w:t xml:space="preserve"> СЕЛЬСКОГО ПОСЕЛЕНИЯ </w:t>
      </w:r>
    </w:p>
    <w:p w14:paraId="1E702719" w14:textId="77777777" w:rsidR="000E0C95" w:rsidRPr="00CC5DE5" w:rsidRDefault="000E0C95" w:rsidP="000E0C95">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855"/>
        <w:gridCol w:w="5472"/>
      </w:tblGrid>
      <w:tr w:rsidR="000E0C95" w:rsidRPr="00CC5DE5" w14:paraId="4A5210FD" w14:textId="77777777" w:rsidTr="00854D63">
        <w:tc>
          <w:tcPr>
            <w:tcW w:w="454" w:type="dxa"/>
            <w:tcBorders>
              <w:top w:val="single" w:sz="4" w:space="0" w:color="auto"/>
              <w:left w:val="single" w:sz="4" w:space="0" w:color="auto"/>
              <w:bottom w:val="single" w:sz="4" w:space="0" w:color="auto"/>
              <w:right w:val="single" w:sz="4" w:space="0" w:color="auto"/>
            </w:tcBorders>
            <w:hideMark/>
          </w:tcPr>
          <w:p w14:paraId="4F98B469"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N</w:t>
            </w:r>
          </w:p>
          <w:p w14:paraId="304E012E"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п/п</w:t>
            </w:r>
          </w:p>
        </w:tc>
        <w:tc>
          <w:tcPr>
            <w:tcW w:w="3855" w:type="dxa"/>
            <w:tcBorders>
              <w:top w:val="single" w:sz="4" w:space="0" w:color="auto"/>
              <w:left w:val="single" w:sz="4" w:space="0" w:color="auto"/>
              <w:bottom w:val="single" w:sz="4" w:space="0" w:color="auto"/>
              <w:right w:val="single" w:sz="4" w:space="0" w:color="auto"/>
            </w:tcBorders>
            <w:hideMark/>
          </w:tcPr>
          <w:p w14:paraId="3B8FFDCE"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Документ, на основании которого возникает бюджетное обязательство получателя средств республиканского бюджета Республики Мордовия</w:t>
            </w:r>
          </w:p>
        </w:tc>
        <w:tc>
          <w:tcPr>
            <w:tcW w:w="5472" w:type="dxa"/>
            <w:tcBorders>
              <w:top w:val="single" w:sz="4" w:space="0" w:color="auto"/>
              <w:left w:val="single" w:sz="4" w:space="0" w:color="auto"/>
              <w:bottom w:val="single" w:sz="4" w:space="0" w:color="auto"/>
              <w:right w:val="single" w:sz="4" w:space="0" w:color="auto"/>
            </w:tcBorders>
            <w:hideMark/>
          </w:tcPr>
          <w:p w14:paraId="1E08953D"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Документ, подтверждающий возникновение денежного обязательства получателя средств республиканского бюджета Республики Мордовия</w:t>
            </w:r>
          </w:p>
        </w:tc>
      </w:tr>
      <w:tr w:rsidR="000E0C95" w:rsidRPr="00CC5DE5" w14:paraId="605B4BB2" w14:textId="77777777" w:rsidTr="00854D63">
        <w:tc>
          <w:tcPr>
            <w:tcW w:w="454" w:type="dxa"/>
            <w:tcBorders>
              <w:top w:val="single" w:sz="4" w:space="0" w:color="auto"/>
              <w:left w:val="single" w:sz="4" w:space="0" w:color="auto"/>
              <w:bottom w:val="single" w:sz="4" w:space="0" w:color="auto"/>
              <w:right w:val="single" w:sz="4" w:space="0" w:color="auto"/>
            </w:tcBorders>
            <w:hideMark/>
          </w:tcPr>
          <w:p w14:paraId="49628CDB"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1</w:t>
            </w:r>
          </w:p>
        </w:tc>
        <w:tc>
          <w:tcPr>
            <w:tcW w:w="3855" w:type="dxa"/>
            <w:tcBorders>
              <w:top w:val="single" w:sz="4" w:space="0" w:color="auto"/>
              <w:left w:val="single" w:sz="4" w:space="0" w:color="auto"/>
              <w:bottom w:val="single" w:sz="4" w:space="0" w:color="auto"/>
              <w:right w:val="single" w:sz="4" w:space="0" w:color="auto"/>
            </w:tcBorders>
            <w:hideMark/>
          </w:tcPr>
          <w:p w14:paraId="64C28A51"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2</w:t>
            </w:r>
          </w:p>
        </w:tc>
        <w:tc>
          <w:tcPr>
            <w:tcW w:w="5472" w:type="dxa"/>
            <w:tcBorders>
              <w:top w:val="single" w:sz="4" w:space="0" w:color="auto"/>
              <w:left w:val="single" w:sz="4" w:space="0" w:color="auto"/>
              <w:bottom w:val="single" w:sz="4" w:space="0" w:color="auto"/>
              <w:right w:val="single" w:sz="4" w:space="0" w:color="auto"/>
            </w:tcBorders>
            <w:hideMark/>
          </w:tcPr>
          <w:p w14:paraId="164140B0"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3</w:t>
            </w:r>
          </w:p>
        </w:tc>
      </w:tr>
      <w:tr w:rsidR="00854D63" w:rsidRPr="00CC5DE5" w14:paraId="70FC673A" w14:textId="77777777" w:rsidTr="00854D63">
        <w:tc>
          <w:tcPr>
            <w:tcW w:w="454" w:type="dxa"/>
            <w:tcBorders>
              <w:top w:val="single" w:sz="4" w:space="0" w:color="auto"/>
              <w:left w:val="single" w:sz="4" w:space="0" w:color="auto"/>
              <w:bottom w:val="single" w:sz="4" w:space="0" w:color="auto"/>
              <w:right w:val="single" w:sz="4" w:space="0" w:color="auto"/>
            </w:tcBorders>
            <w:hideMark/>
          </w:tcPr>
          <w:p w14:paraId="2973C880" w14:textId="77777777" w:rsidR="00854D63" w:rsidRPr="00CC5DE5" w:rsidRDefault="00854D63" w:rsidP="00AC58AE">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1</w:t>
            </w:r>
          </w:p>
        </w:tc>
        <w:tc>
          <w:tcPr>
            <w:tcW w:w="3855" w:type="dxa"/>
            <w:tcBorders>
              <w:top w:val="single" w:sz="4" w:space="0" w:color="auto"/>
              <w:left w:val="single" w:sz="4" w:space="0" w:color="auto"/>
              <w:bottom w:val="single" w:sz="4" w:space="0" w:color="auto"/>
              <w:right w:val="single" w:sz="4" w:space="0" w:color="auto"/>
            </w:tcBorders>
            <w:hideMark/>
          </w:tcPr>
          <w:p w14:paraId="59DFB25C" w14:textId="77777777" w:rsidR="00854D63" w:rsidRPr="00CC5DE5" w:rsidRDefault="00854D63"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Извещение об осуществлении закупки, за исключением извещений об осуществлении закупок,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75CA67C8" w14:textId="77777777" w:rsidR="00854D63" w:rsidRPr="00CC5DE5" w:rsidRDefault="00854D63"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Формирование денежного обязательства не предусматривается</w:t>
            </w:r>
          </w:p>
        </w:tc>
      </w:tr>
      <w:tr w:rsidR="00854D63" w:rsidRPr="00CC5DE5" w14:paraId="0C9B9ECE" w14:textId="77777777" w:rsidTr="00854D63">
        <w:tc>
          <w:tcPr>
            <w:tcW w:w="454" w:type="dxa"/>
            <w:tcBorders>
              <w:top w:val="single" w:sz="4" w:space="0" w:color="auto"/>
              <w:left w:val="single" w:sz="4" w:space="0" w:color="auto"/>
              <w:bottom w:val="single" w:sz="4" w:space="0" w:color="auto"/>
              <w:right w:val="single" w:sz="4" w:space="0" w:color="auto"/>
            </w:tcBorders>
            <w:hideMark/>
          </w:tcPr>
          <w:p w14:paraId="1E111AC7" w14:textId="77777777" w:rsidR="00854D63" w:rsidRPr="00CC5DE5" w:rsidRDefault="00854D63" w:rsidP="00AC58AE">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2</w:t>
            </w:r>
          </w:p>
        </w:tc>
        <w:tc>
          <w:tcPr>
            <w:tcW w:w="3855" w:type="dxa"/>
            <w:tcBorders>
              <w:top w:val="single" w:sz="4" w:space="0" w:color="auto"/>
              <w:left w:val="single" w:sz="4" w:space="0" w:color="auto"/>
              <w:bottom w:val="single" w:sz="4" w:space="0" w:color="auto"/>
              <w:right w:val="single" w:sz="4" w:space="0" w:color="auto"/>
            </w:tcBorders>
            <w:hideMark/>
          </w:tcPr>
          <w:p w14:paraId="113CFDC4" w14:textId="77777777" w:rsidR="00854D63" w:rsidRPr="00CC5DE5" w:rsidRDefault="00854D63"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Приглашение принять участие в определении поставщика (подрядчика, исполнителя), за исключением приглашений принять участие в определении поставщика (подрядчика, исполнителя),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6BE007E4" w14:textId="77777777" w:rsidR="00854D63" w:rsidRPr="00CC5DE5" w:rsidRDefault="00854D63"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Формирование денежного обязательства не предусматривается</w:t>
            </w:r>
          </w:p>
        </w:tc>
      </w:tr>
      <w:tr w:rsidR="00854D63" w:rsidRPr="00CC5DE5" w14:paraId="1338A70C"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49280ABE" w14:textId="77777777" w:rsidR="00854D63" w:rsidRPr="00CC5DE5" w:rsidRDefault="00854D63" w:rsidP="00AC58AE">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3</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203106EC" w14:textId="77777777" w:rsidR="00854D63" w:rsidRPr="00CC5DE5" w:rsidRDefault="00854D63" w:rsidP="00CD29B5">
            <w:pPr>
              <w:pStyle w:val="ConsPlusNormal"/>
              <w:rPr>
                <w:rFonts w:ascii="Times New Roman" w:hAnsi="Times New Roman" w:cs="Times New Roman"/>
                <w:sz w:val="24"/>
                <w:szCs w:val="24"/>
              </w:rPr>
            </w:pPr>
            <w:proofErr w:type="gramStart"/>
            <w:r w:rsidRPr="00CC5DE5">
              <w:rPr>
                <w:rFonts w:ascii="Times New Roman" w:hAnsi="Times New Roman" w:cs="Times New Roman"/>
                <w:sz w:val="24"/>
                <w:szCs w:val="24"/>
              </w:rPr>
              <w:t xml:space="preserve">Государственный контракт (договор) на поставку товаров, выполнение работ, оказание услуг для обеспечения нужд </w:t>
            </w:r>
            <w:r w:rsidR="007C77D7" w:rsidRPr="00CC5DE5">
              <w:rPr>
                <w:rFonts w:ascii="Times New Roman" w:hAnsi="Times New Roman" w:cs="Times New Roman"/>
                <w:sz w:val="24"/>
                <w:szCs w:val="24"/>
              </w:rPr>
              <w:t>Архангельско-</w:t>
            </w:r>
            <w:proofErr w:type="spellStart"/>
            <w:r w:rsidR="007C77D7" w:rsidRPr="00CC5DE5">
              <w:rPr>
                <w:rFonts w:ascii="Times New Roman" w:hAnsi="Times New Roman" w:cs="Times New Roman"/>
                <w:sz w:val="24"/>
                <w:szCs w:val="24"/>
              </w:rPr>
              <w:t>Голицынского</w:t>
            </w:r>
            <w:proofErr w:type="spellEnd"/>
            <w:r w:rsidRPr="00CC5DE5">
              <w:rPr>
                <w:rFonts w:ascii="Times New Roman" w:hAnsi="Times New Roman" w:cs="Times New Roman"/>
                <w:sz w:val="24"/>
                <w:szCs w:val="24"/>
              </w:rPr>
              <w:t xml:space="preserve"> сельского поселения,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 исключением </w:t>
            </w:r>
            <w:r w:rsidRPr="00CC5DE5">
              <w:rPr>
                <w:rFonts w:ascii="Times New Roman" w:hAnsi="Times New Roman" w:cs="Times New Roman"/>
                <w:sz w:val="24"/>
                <w:szCs w:val="24"/>
              </w:rPr>
              <w:lastRenderedPageBreak/>
              <w:t>государственных контрактов, указанных в пункте 11 настоящего перечня</w:t>
            </w:r>
            <w:proofErr w:type="gramEnd"/>
          </w:p>
        </w:tc>
        <w:tc>
          <w:tcPr>
            <w:tcW w:w="5472" w:type="dxa"/>
            <w:tcBorders>
              <w:top w:val="single" w:sz="4" w:space="0" w:color="auto"/>
              <w:left w:val="single" w:sz="4" w:space="0" w:color="auto"/>
              <w:bottom w:val="single" w:sz="4" w:space="0" w:color="auto"/>
              <w:right w:val="single" w:sz="4" w:space="0" w:color="auto"/>
            </w:tcBorders>
            <w:hideMark/>
          </w:tcPr>
          <w:p w14:paraId="13E354CB" w14:textId="77777777" w:rsidR="00854D63" w:rsidRPr="00CC5DE5" w:rsidRDefault="00854D63"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lastRenderedPageBreak/>
              <w:t>Акт выполненных работ</w:t>
            </w:r>
          </w:p>
        </w:tc>
      </w:tr>
      <w:tr w:rsidR="00854D63" w:rsidRPr="00CC5DE5" w14:paraId="48E8670D"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7F6D2CC8"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1A5BE20E"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1FBEE0E"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Акт об оказании услуг</w:t>
            </w:r>
          </w:p>
        </w:tc>
      </w:tr>
      <w:tr w:rsidR="00854D63" w:rsidRPr="00CC5DE5" w14:paraId="4EB44AF6"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16C64101"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4EB890B0"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9939B2A"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Акт приема-передачи</w:t>
            </w:r>
          </w:p>
        </w:tc>
      </w:tr>
      <w:tr w:rsidR="00854D63" w:rsidRPr="00CC5DE5" w14:paraId="2D0F489B"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75AC9BC0"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79E01387"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45A08C6"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w:t>
            </w:r>
          </w:p>
        </w:tc>
      </w:tr>
      <w:tr w:rsidR="00854D63" w:rsidRPr="00CC5DE5" w14:paraId="5A95E882"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3E613062"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318A03C8"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6BFE3E1"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Справка-расчет или иной документ, являющийся основанием для оплаты неустойки</w:t>
            </w:r>
          </w:p>
        </w:tc>
      </w:tr>
      <w:tr w:rsidR="00854D63" w:rsidRPr="00CC5DE5" w14:paraId="19DCC999"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44059ECA"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26A983E0"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034EFB5"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Счет</w:t>
            </w:r>
          </w:p>
        </w:tc>
      </w:tr>
      <w:tr w:rsidR="00854D63" w:rsidRPr="00CC5DE5" w14:paraId="29C6D809"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462EBA10"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09A4DC98"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4AF7276"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Счет-фактура</w:t>
            </w:r>
          </w:p>
        </w:tc>
      </w:tr>
      <w:tr w:rsidR="00854D63" w:rsidRPr="00CC5DE5" w14:paraId="38DBC81B"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4C5A8977"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48587CE9"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5BCD8F4"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Товарная накладная (унифицированная форма N ТОРГ-12) (ф. 0330212)</w:t>
            </w:r>
          </w:p>
        </w:tc>
      </w:tr>
      <w:tr w:rsidR="00854D63" w:rsidRPr="00CC5DE5" w14:paraId="7BAF903A"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629887E0"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10A194F0"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1DB78A2"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Универсальный передаточный документ</w:t>
            </w:r>
          </w:p>
        </w:tc>
      </w:tr>
      <w:tr w:rsidR="00854D63" w:rsidRPr="00CC5DE5" w14:paraId="35FFD6BA"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193CF5D0"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52AEE00A"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9D5B14F"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Чек</w:t>
            </w:r>
          </w:p>
        </w:tc>
      </w:tr>
      <w:tr w:rsidR="00854D63" w:rsidRPr="00CC5DE5" w14:paraId="32210960" w14:textId="77777777" w:rsidTr="00854D63">
        <w:tc>
          <w:tcPr>
            <w:tcW w:w="454" w:type="dxa"/>
            <w:vMerge/>
            <w:tcBorders>
              <w:top w:val="single" w:sz="4" w:space="0" w:color="auto"/>
              <w:left w:val="single" w:sz="4" w:space="0" w:color="auto"/>
              <w:bottom w:val="single" w:sz="4" w:space="0" w:color="auto"/>
              <w:right w:val="single" w:sz="4" w:space="0" w:color="auto"/>
            </w:tcBorders>
            <w:hideMark/>
          </w:tcPr>
          <w:p w14:paraId="32DD6BCC" w14:textId="77777777" w:rsidR="00854D63" w:rsidRPr="00CC5DE5" w:rsidRDefault="00854D63">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14:paraId="737D3CDC" w14:textId="77777777" w:rsidR="00854D63" w:rsidRPr="00CC5DE5" w:rsidRDefault="00854D63">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694B644" w14:textId="77777777" w:rsidR="00854D63" w:rsidRPr="00CC5DE5" w:rsidRDefault="00854D63">
            <w:pPr>
              <w:pStyle w:val="ConsPlusNormal"/>
              <w:rPr>
                <w:rFonts w:ascii="Times New Roman" w:hAnsi="Times New Roman" w:cs="Times New Roman"/>
                <w:sz w:val="24"/>
                <w:szCs w:val="24"/>
              </w:rPr>
            </w:pPr>
            <w:r w:rsidRPr="00CC5DE5">
              <w:rPr>
                <w:rFonts w:ascii="Times New Roman" w:hAnsi="Times New Roman" w:cs="Times New Roman"/>
                <w:sz w:val="24"/>
                <w:szCs w:val="24"/>
              </w:rPr>
              <w:t>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бюджетному обязательству получателя средств бюджета, возникшему на основании государственного контракта</w:t>
            </w:r>
          </w:p>
        </w:tc>
      </w:tr>
      <w:tr w:rsidR="000E0C95" w:rsidRPr="00CC5DE5" w14:paraId="7E385BAC"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387163F8"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4.</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7114EE7E"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республиканских нужд, за исключением договоров, указанных в </w:t>
            </w:r>
            <w:hyperlink r:id="rId98" w:anchor="P546" w:history="1">
              <w:r w:rsidRPr="00CC5DE5">
                <w:rPr>
                  <w:rStyle w:val="a6"/>
                  <w:rFonts w:ascii="Times New Roman" w:hAnsi="Times New Roman" w:cs="Times New Roman"/>
                  <w:sz w:val="24"/>
                  <w:szCs w:val="24"/>
                  <w:u w:val="none"/>
                </w:rPr>
                <w:t>13 пункте</w:t>
              </w:r>
            </w:hyperlink>
            <w:r w:rsidRPr="00CC5DE5">
              <w:rPr>
                <w:rFonts w:ascii="Times New Roman" w:hAnsi="Times New Roman" w:cs="Times New Roman"/>
                <w:sz w:val="24"/>
                <w:szCs w:val="24"/>
              </w:rPr>
              <w:t xml:space="preserve">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4B0E49F7"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Акт выполненных работ</w:t>
            </w:r>
          </w:p>
        </w:tc>
      </w:tr>
      <w:tr w:rsidR="000E0C95" w:rsidRPr="00CC5DE5" w14:paraId="2204F3BB"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321D89C"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547FADB7"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138258A"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Акт об оказании услуг</w:t>
            </w:r>
          </w:p>
        </w:tc>
      </w:tr>
      <w:tr w:rsidR="000E0C95" w:rsidRPr="00CC5DE5" w14:paraId="0A34DD28"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307032F"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F11E908"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D25B245"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Акт приема-передачи</w:t>
            </w:r>
          </w:p>
        </w:tc>
      </w:tr>
      <w:tr w:rsidR="000E0C95" w:rsidRPr="00CC5DE5" w14:paraId="11679B2D"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29150413"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64A1DC0"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4642838"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w:t>
            </w:r>
          </w:p>
        </w:tc>
      </w:tr>
      <w:tr w:rsidR="000E0C95" w:rsidRPr="00CC5DE5" w14:paraId="7F871E43"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4EB8D4FB"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3CF6D8A"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7A9FE21"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Справка-расчет или иной документ, являющийся основанием для оплаты неустойки</w:t>
            </w:r>
          </w:p>
        </w:tc>
      </w:tr>
      <w:tr w:rsidR="000E0C95" w:rsidRPr="00CC5DE5" w14:paraId="6694AFE6"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DA0EE37"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1DFBA2E"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EF6367A"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Счет</w:t>
            </w:r>
          </w:p>
        </w:tc>
      </w:tr>
      <w:tr w:rsidR="000E0C95" w:rsidRPr="00CC5DE5" w14:paraId="0C5F201A"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12CF2A1"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6464EFCA"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F500867"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Счет-фактура</w:t>
            </w:r>
          </w:p>
        </w:tc>
      </w:tr>
      <w:tr w:rsidR="000E0C95" w:rsidRPr="00CC5DE5" w14:paraId="123C6C15"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85F4044"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9313ABC"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30A70375"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Товарная накладная (унифицированная форма N ТОРГ-12) (ф. 0330212)</w:t>
            </w:r>
          </w:p>
        </w:tc>
      </w:tr>
      <w:tr w:rsidR="000E0C95" w:rsidRPr="00CC5DE5" w14:paraId="5A50DF3A"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30B2D88"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EDE9452"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BECE66E"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Универсальный передаточный документ</w:t>
            </w:r>
          </w:p>
        </w:tc>
      </w:tr>
      <w:tr w:rsidR="000E0C95" w:rsidRPr="00CC5DE5" w14:paraId="6BD2728D"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B90A908"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7B18681"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081BA3C"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Чек</w:t>
            </w:r>
          </w:p>
        </w:tc>
      </w:tr>
      <w:tr w:rsidR="000E0C95" w:rsidRPr="00CC5DE5" w14:paraId="2087A893"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03817480"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185F0DEC"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1A5CBC9"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государственного контракта</w:t>
            </w:r>
          </w:p>
        </w:tc>
      </w:tr>
      <w:tr w:rsidR="000E0C95" w:rsidRPr="00CC5DE5" w14:paraId="0B6F4E09"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0F5ADEFB"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5.</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2C28F2EA"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Соглашение о предоставлении из республиканского бюджета Республики Мордовия межбюджетных трансфертов бюджетам муниципальных образований в форме субсидии, субвенции, иного межбюджетного трансферта, (далее соответственно - </w:t>
            </w:r>
            <w:r w:rsidRPr="00CC5DE5">
              <w:rPr>
                <w:rFonts w:ascii="Times New Roman" w:hAnsi="Times New Roman" w:cs="Times New Roman"/>
                <w:sz w:val="24"/>
                <w:szCs w:val="24"/>
              </w:rPr>
              <w:lastRenderedPageBreak/>
              <w:t>соглашение о предоставлении межбюджетного трансферта, межбюджетный трансферт)</w:t>
            </w:r>
          </w:p>
        </w:tc>
        <w:tc>
          <w:tcPr>
            <w:tcW w:w="5472" w:type="dxa"/>
            <w:tcBorders>
              <w:top w:val="single" w:sz="4" w:space="0" w:color="auto"/>
              <w:left w:val="single" w:sz="4" w:space="0" w:color="auto"/>
              <w:bottom w:val="single" w:sz="4" w:space="0" w:color="auto"/>
              <w:right w:val="single" w:sz="4" w:space="0" w:color="auto"/>
            </w:tcBorders>
            <w:hideMark/>
          </w:tcPr>
          <w:p w14:paraId="39FBC989"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lastRenderedPageBreak/>
              <w:t>График перечисления межбюджетного трансферта, предусмотренный соглашением о предоставлении межбюджетного трансферта</w:t>
            </w:r>
          </w:p>
        </w:tc>
      </w:tr>
      <w:tr w:rsidR="000E0C95" w:rsidRPr="00CC5DE5" w14:paraId="0BFBE708"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48116AC3"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5F399D38"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0515A24"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Заявка о перечислении межбюджетного трансферта из республиканского бюджета Республики Мордовия бюджетам муниципальных образований по форме, установленной в соответствии с порядком (правилами) предоставления </w:t>
            </w:r>
            <w:r w:rsidRPr="00CC5DE5">
              <w:rPr>
                <w:rFonts w:ascii="Times New Roman" w:hAnsi="Times New Roman" w:cs="Times New Roman"/>
                <w:sz w:val="24"/>
                <w:szCs w:val="24"/>
              </w:rPr>
              <w:lastRenderedPageBreak/>
              <w:t>межбюджетного трансферта в форме субсидии, субвенции, иного межбюджетного трансферта, имеющего целевое назначение</w:t>
            </w:r>
          </w:p>
        </w:tc>
      </w:tr>
      <w:tr w:rsidR="000E0C95" w:rsidRPr="00CC5DE5" w14:paraId="76E37ED8"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9DACA1D"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9889AD2"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8A82D6D"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0E0C95" w:rsidRPr="00CC5DE5" w14:paraId="0E1CE6B1"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08612EB"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02906AF6"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9640B92"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соглашения о предоставлении межбюджетного трансферта в форме субсидии, субвенции, иного межбюджетного трансферта, имеющего целевое назначение</w:t>
            </w:r>
          </w:p>
        </w:tc>
      </w:tr>
      <w:tr w:rsidR="000E0C95" w:rsidRPr="00CC5DE5" w14:paraId="696CDB4C"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05CAC815"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F6A6E72"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11BFAAF"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Платежные документы, подтверждающие осуществление расходов бюджетов муниципальных образований по исполнению расходных обязательств муниципальных образований, в целях возмещения которых из республиканского бюджета Республики Мордовия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9C3082" w:rsidRPr="00CC5DE5" w14:paraId="55F7AD6C"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1025D6A4" w14:textId="77777777" w:rsidR="009C3082" w:rsidRPr="00CC5DE5" w:rsidRDefault="009C3082">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6.</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16A817DD" w14:textId="77777777" w:rsidR="009C3082" w:rsidRPr="00CC5DE5" w:rsidRDefault="009C3082" w:rsidP="00AC58AE">
            <w:pPr>
              <w:pStyle w:val="ConsPlusNormal"/>
              <w:rPr>
                <w:rFonts w:ascii="Times New Roman" w:hAnsi="Times New Roman" w:cs="Times New Roman"/>
                <w:sz w:val="24"/>
                <w:szCs w:val="24"/>
                <w:highlight w:val="green"/>
              </w:rPr>
            </w:pPr>
            <w:r w:rsidRPr="00CC5DE5">
              <w:rPr>
                <w:rFonts w:ascii="Times New Roman" w:hAnsi="Times New Roman" w:cs="Times New Roman"/>
                <w:sz w:val="24"/>
                <w:szCs w:val="24"/>
              </w:rPr>
              <w:t>Нормативный правовой акт, предусматривающий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за исключением правовых актов,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49A83B4C"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Заявка о перечислении межбюджетного трансферта по форме, установленной в соответствии с порядком (правилами) предоставления межбюджетного трансферта </w:t>
            </w:r>
          </w:p>
        </w:tc>
      </w:tr>
      <w:tr w:rsidR="009C3082" w:rsidRPr="00CC5DE5" w14:paraId="5BF54D61"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9C4E7C5"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1FC3ABF"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3466847C"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9C3082" w:rsidRPr="00CC5DE5" w14:paraId="1607ABDD"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CA67540"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8ED117C"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9C497FD"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межбюджетного трансферта </w:t>
            </w:r>
          </w:p>
        </w:tc>
      </w:tr>
      <w:tr w:rsidR="000E0C95" w:rsidRPr="00CC5DE5" w14:paraId="6D5F6305"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3F5906CA"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7.</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5566547D"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Договор (соглашение) о предоставлении субсидии бюджетному или автономному </w:t>
            </w:r>
            <w:r w:rsidRPr="00CC5DE5">
              <w:rPr>
                <w:rFonts w:ascii="Times New Roman" w:hAnsi="Times New Roman" w:cs="Times New Roman"/>
                <w:sz w:val="24"/>
                <w:szCs w:val="24"/>
              </w:rPr>
              <w:lastRenderedPageBreak/>
              <w:t>учреждению Республики Мордовия</w:t>
            </w:r>
          </w:p>
        </w:tc>
        <w:tc>
          <w:tcPr>
            <w:tcW w:w="5472" w:type="dxa"/>
            <w:tcBorders>
              <w:top w:val="single" w:sz="4" w:space="0" w:color="auto"/>
              <w:left w:val="single" w:sz="4" w:space="0" w:color="auto"/>
              <w:bottom w:val="single" w:sz="4" w:space="0" w:color="auto"/>
              <w:right w:val="single" w:sz="4" w:space="0" w:color="auto"/>
            </w:tcBorders>
            <w:hideMark/>
          </w:tcPr>
          <w:p w14:paraId="51C428D5"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lastRenderedPageBreak/>
              <w:t xml:space="preserve">График перечисления субсидии, предусмотренный договором (соглашением) о предоставлении субсидии бюджетному или автономному </w:t>
            </w:r>
            <w:r w:rsidRPr="00CC5DE5">
              <w:rPr>
                <w:rFonts w:ascii="Times New Roman" w:hAnsi="Times New Roman" w:cs="Times New Roman"/>
                <w:sz w:val="24"/>
                <w:szCs w:val="24"/>
              </w:rPr>
              <w:lastRenderedPageBreak/>
              <w:t>учреждению Республики Мордовия</w:t>
            </w:r>
          </w:p>
        </w:tc>
      </w:tr>
      <w:tr w:rsidR="000E0C95" w:rsidRPr="00CC5DE5" w14:paraId="3D51FB8E"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F66A961"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07CE41A"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24788A4"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договора (соглашения) о предоставлении субсидии бюджетному или автономному учреждению Республики Мордовия</w:t>
            </w:r>
          </w:p>
        </w:tc>
      </w:tr>
      <w:tr w:rsidR="009C3082" w:rsidRPr="00CC5DE5" w14:paraId="35ADCEF3"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0D2C59B8" w14:textId="77777777" w:rsidR="009C3082" w:rsidRPr="00CC5DE5" w:rsidRDefault="009C3082">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8.</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797AA73B" w14:textId="77777777" w:rsidR="009C3082" w:rsidRPr="00CC5DE5" w:rsidRDefault="009C3082" w:rsidP="00AC58AE">
            <w:pPr>
              <w:pStyle w:val="ConsPlusNormal"/>
              <w:rPr>
                <w:rFonts w:ascii="Times New Roman" w:hAnsi="Times New Roman" w:cs="Times New Roman"/>
                <w:sz w:val="24"/>
                <w:szCs w:val="24"/>
              </w:rPr>
            </w:pPr>
            <w:bookmarkStart w:id="17" w:name="P504"/>
            <w:bookmarkEnd w:id="17"/>
            <w:r w:rsidRPr="00CC5DE5">
              <w:rPr>
                <w:rFonts w:ascii="Times New Roman" w:hAnsi="Times New Roman" w:cs="Times New Roman"/>
                <w:sz w:val="24"/>
                <w:szCs w:val="24"/>
              </w:rPr>
              <w:t>Договор (соглашение) о предоставлении субсидии юридическому лицу (за исключением государственных и муниципальных учреждений), индивидуальному предпринимателю или физическому лицу производителю товаров, работ, услуг или договор (соглашение), заключенный в связи с предоставлением бюджетных инвестиций юридическому лицу в соответствии с бюджетным законодательством Российской Федерации и Республики Мордовия (далее - договор (соглашение) о предоставлении субсидии и бюджетных инвестиций юридическому лицу), за исключением договоров (соглашений),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14:paraId="716E75E5"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Акт выполненных работ</w:t>
            </w:r>
          </w:p>
        </w:tc>
      </w:tr>
      <w:tr w:rsidR="009C3082" w:rsidRPr="00CC5DE5" w14:paraId="2C695376"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7E90463"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15A2812"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AC04023"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Акт об оказании услуг</w:t>
            </w:r>
          </w:p>
        </w:tc>
      </w:tr>
      <w:tr w:rsidR="009C3082" w:rsidRPr="00CC5DE5" w14:paraId="2AFD878A"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FB39A0D"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0829C9CE"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62F9896"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Акт приема-передачи</w:t>
            </w:r>
          </w:p>
        </w:tc>
      </w:tr>
      <w:tr w:rsidR="009C3082" w:rsidRPr="00CC5DE5" w14:paraId="41B43B7A"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B4572D4"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1253039D"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5BE5449"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9C3082" w:rsidRPr="00CC5DE5" w14:paraId="633B4AD2"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A5A91AF"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F93C2A9"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29FB04D"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9C3082" w:rsidRPr="00CC5DE5" w14:paraId="491A572D"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4B233C0"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378484E"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87AC667"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Справка-расчет или иной документ, являющийся основанием для оплаты неустойки</w:t>
            </w:r>
          </w:p>
        </w:tc>
      </w:tr>
      <w:tr w:rsidR="009C3082" w:rsidRPr="00CC5DE5" w14:paraId="1BDD5CC6"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28F398F"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1B9FDF1F"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F3F5644"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Счет</w:t>
            </w:r>
          </w:p>
        </w:tc>
      </w:tr>
      <w:tr w:rsidR="009C3082" w:rsidRPr="00CC5DE5" w14:paraId="44AF9ACF"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63CEB41"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A19CF7E"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B39D511"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Счет-фактура</w:t>
            </w:r>
          </w:p>
        </w:tc>
      </w:tr>
      <w:tr w:rsidR="009C3082" w:rsidRPr="00CC5DE5" w14:paraId="68B80967"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FD2C26E"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379B785"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F82670C"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Товарная накладная (унифицированная форма N ТОРГ-12) (ф. 0330212)</w:t>
            </w:r>
          </w:p>
        </w:tc>
      </w:tr>
      <w:tr w:rsidR="009C3082" w:rsidRPr="00CC5DE5" w14:paraId="04113FE9"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774DB0A5"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A7EB049"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93DD495"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Чек</w:t>
            </w:r>
          </w:p>
        </w:tc>
      </w:tr>
      <w:tr w:rsidR="009C3082" w:rsidRPr="00CC5DE5" w14:paraId="26FD1687"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24CD70B7"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869D041"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0E673B29"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В случае предоставления субсидии юридическому лицу или индивидуальному предпринимателю или физическому лицу - производителю товаров, работ, услуг на возмещение фактически произведенных расходов (недополученных доходов):</w:t>
            </w:r>
          </w:p>
          <w:p w14:paraId="29555CF4"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отчет о выполнении условий, установленных при предоставлении субсидии юридическому лицу или индивидуальному предпринимателю или физическому лицу - производителю товаров, работ, услуг, в соответствии с порядком (правилами) предоставления субсидии;</w:t>
            </w:r>
          </w:p>
          <w:p w14:paraId="4ADBB3F0"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реестр платежей к оплате, сформированный в соответствии с порядком (правилами) предоставления субсидии;</w:t>
            </w:r>
          </w:p>
          <w:p w14:paraId="6992D9F9"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lastRenderedPageBreak/>
              <w:t>фактически произведенные расходы (недополученные доходы) в соответствии с порядком (правилами) предоставления субсидии;</w:t>
            </w:r>
          </w:p>
          <w:p w14:paraId="41C112DA"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заявка на перечисление субсидии юридическому лицу или индивидуальному предпринимателю или физическому лицу - производителю товаров, работ, услуг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или индивидуальному предпринимателю или физическому лицу - производителю товаров, работ, услуг) (при наличии)</w:t>
            </w:r>
          </w:p>
        </w:tc>
      </w:tr>
      <w:tr w:rsidR="009C3082" w:rsidRPr="00CC5DE5" w14:paraId="1A6E54F3"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6561102"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ED75D02"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717E30D"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и бюджетных инвестиций юридическому лицу или индивидуальному предпринимателю или физическому лицу - производителю товаров, работ, услуг</w:t>
            </w:r>
          </w:p>
        </w:tc>
      </w:tr>
      <w:tr w:rsidR="009C3082" w:rsidRPr="00CC5DE5" w14:paraId="4D4B94DE"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15BD9EFC" w14:textId="77777777" w:rsidR="009C3082" w:rsidRPr="00CC5DE5" w:rsidRDefault="009C3082">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9.</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2688DF92"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правовой акт о предоставлении субсидии юридическому лицу)</w:t>
            </w:r>
          </w:p>
        </w:tc>
        <w:tc>
          <w:tcPr>
            <w:tcW w:w="5472" w:type="dxa"/>
            <w:tcBorders>
              <w:top w:val="single" w:sz="4" w:space="0" w:color="auto"/>
              <w:left w:val="single" w:sz="4" w:space="0" w:color="auto"/>
              <w:bottom w:val="single" w:sz="4" w:space="0" w:color="auto"/>
              <w:right w:val="single" w:sz="4" w:space="0" w:color="auto"/>
            </w:tcBorders>
            <w:hideMark/>
          </w:tcPr>
          <w:p w14:paraId="6BF5BC74"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9C3082" w:rsidRPr="00CC5DE5" w14:paraId="1A35B8ED"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79AE3AF"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3C1DA503"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8504845"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14:paraId="1AF1534A"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3714F7A7" w14:textId="77777777" w:rsidR="009C3082" w:rsidRPr="00CC5DE5" w:rsidRDefault="009C3082" w:rsidP="00AC58AE">
            <w:pPr>
              <w:pStyle w:val="ConsPlusNormal"/>
              <w:rPr>
                <w:rFonts w:ascii="Times New Roman" w:hAnsi="Times New Roman" w:cs="Times New Roman"/>
                <w:sz w:val="24"/>
                <w:szCs w:val="24"/>
              </w:rPr>
            </w:pPr>
            <w:r w:rsidRPr="00CC5DE5">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3A6D9D3B"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заявка на перечисление субсидии юридическому лицу (при наличии)</w:t>
            </w:r>
          </w:p>
        </w:tc>
      </w:tr>
      <w:tr w:rsidR="009C3082" w:rsidRPr="00CC5DE5" w14:paraId="28946735"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1A04236F" w14:textId="77777777" w:rsidR="009C3082" w:rsidRPr="00CC5DE5" w:rsidRDefault="009C3082">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BD009CE" w14:textId="77777777" w:rsidR="009C3082" w:rsidRPr="00CC5DE5" w:rsidRDefault="009C3082">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6714EB51" w14:textId="77777777" w:rsidR="009C3082" w:rsidRPr="00CC5DE5" w:rsidRDefault="009C3082">
            <w:pPr>
              <w:pStyle w:val="ConsPlusNormal"/>
              <w:rPr>
                <w:rFonts w:ascii="Times New Roman" w:hAnsi="Times New Roman" w:cs="Times New Roman"/>
                <w:sz w:val="24"/>
                <w:szCs w:val="24"/>
              </w:rPr>
            </w:pPr>
            <w:r w:rsidRPr="00CC5DE5">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субсидии юридическому лицу</w:t>
            </w:r>
          </w:p>
        </w:tc>
      </w:tr>
      <w:tr w:rsidR="000E0C95" w:rsidRPr="00CC5DE5" w14:paraId="44CDD216"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60481B7E"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10.</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4953964D"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Приказ об утверждении Штатного расписания с расчетом годового </w:t>
            </w:r>
            <w:r w:rsidRPr="00CC5DE5">
              <w:rPr>
                <w:rFonts w:ascii="Times New Roman" w:hAnsi="Times New Roman" w:cs="Times New Roman"/>
                <w:sz w:val="24"/>
                <w:szCs w:val="24"/>
              </w:rPr>
              <w:lastRenderedPageBreak/>
              <w:t>фонда оплаты труда</w:t>
            </w:r>
          </w:p>
        </w:tc>
        <w:tc>
          <w:tcPr>
            <w:tcW w:w="5472" w:type="dxa"/>
            <w:tcBorders>
              <w:top w:val="single" w:sz="4" w:space="0" w:color="auto"/>
              <w:left w:val="single" w:sz="4" w:space="0" w:color="auto"/>
              <w:bottom w:val="single" w:sz="4" w:space="0" w:color="auto"/>
              <w:right w:val="single" w:sz="4" w:space="0" w:color="auto"/>
            </w:tcBorders>
            <w:hideMark/>
          </w:tcPr>
          <w:p w14:paraId="26B9E689"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lastRenderedPageBreak/>
              <w:t xml:space="preserve">Записка-расчет об исчислении среднего заработка при предоставлении отпуска, увольнении и других </w:t>
            </w:r>
            <w:r w:rsidRPr="00CC5DE5">
              <w:rPr>
                <w:rFonts w:ascii="Times New Roman" w:hAnsi="Times New Roman" w:cs="Times New Roman"/>
                <w:sz w:val="24"/>
                <w:szCs w:val="24"/>
              </w:rPr>
              <w:lastRenderedPageBreak/>
              <w:t>случаях (ф. 0504425)</w:t>
            </w:r>
          </w:p>
        </w:tc>
      </w:tr>
      <w:tr w:rsidR="000E0C95" w:rsidRPr="00CC5DE5" w14:paraId="55D139D2"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2701784D"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E70E16F"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B8559C2"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Расчетно-платежная ведомость (ф. 0504401)</w:t>
            </w:r>
          </w:p>
        </w:tc>
      </w:tr>
      <w:tr w:rsidR="000E0C95" w:rsidRPr="00CC5DE5" w14:paraId="353E17EE"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6A41F07"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1474567"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563E75E8"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Расчетная ведомость (ф. 0504402)</w:t>
            </w:r>
          </w:p>
        </w:tc>
      </w:tr>
      <w:tr w:rsidR="000E0C95" w:rsidRPr="00CC5DE5" w14:paraId="75A06C94"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2A28C65A"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794E29B5"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46A2FBBD"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Республики Мордовия</w:t>
            </w:r>
          </w:p>
        </w:tc>
      </w:tr>
      <w:tr w:rsidR="000E0C95" w:rsidRPr="00CC5DE5" w14:paraId="20DC261D"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267271B0"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11.</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0F803399"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5472" w:type="dxa"/>
            <w:tcBorders>
              <w:top w:val="single" w:sz="4" w:space="0" w:color="auto"/>
              <w:left w:val="single" w:sz="4" w:space="0" w:color="auto"/>
              <w:bottom w:val="single" w:sz="4" w:space="0" w:color="auto"/>
              <w:right w:val="single" w:sz="4" w:space="0" w:color="auto"/>
            </w:tcBorders>
            <w:hideMark/>
          </w:tcPr>
          <w:p w14:paraId="44483313"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Бухгалтерская справка (ф. 0504833)</w:t>
            </w:r>
          </w:p>
        </w:tc>
      </w:tr>
      <w:tr w:rsidR="000E0C95" w:rsidRPr="00CC5DE5" w14:paraId="2D7E7A24"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38AEE194"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2810C9B4"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716B730"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0E0C95" w:rsidRPr="00CC5DE5" w14:paraId="0F3E35E4"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820786A"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0B86355"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CC79223"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Исполнительный документ</w:t>
            </w:r>
          </w:p>
        </w:tc>
      </w:tr>
      <w:tr w:rsidR="000E0C95" w:rsidRPr="00CC5DE5" w14:paraId="2C1B0408"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60A611F7"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5E0C1C07"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119C1695"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исполнительного документа</w:t>
            </w:r>
          </w:p>
        </w:tc>
      </w:tr>
      <w:tr w:rsidR="000E0C95" w:rsidRPr="00CC5DE5" w14:paraId="7F53947D" w14:textId="77777777" w:rsidTr="00854D63">
        <w:tc>
          <w:tcPr>
            <w:tcW w:w="454" w:type="dxa"/>
            <w:vMerge w:val="restart"/>
            <w:tcBorders>
              <w:top w:val="single" w:sz="4" w:space="0" w:color="auto"/>
              <w:left w:val="single" w:sz="4" w:space="0" w:color="auto"/>
              <w:bottom w:val="single" w:sz="4" w:space="0" w:color="auto"/>
              <w:right w:val="single" w:sz="4" w:space="0" w:color="auto"/>
            </w:tcBorders>
            <w:hideMark/>
          </w:tcPr>
          <w:p w14:paraId="23767FB3" w14:textId="77777777" w:rsidR="000E0C95" w:rsidRPr="00CC5DE5" w:rsidRDefault="000E0C95">
            <w:pPr>
              <w:pStyle w:val="ConsPlusNormal"/>
              <w:jc w:val="center"/>
              <w:rPr>
                <w:rFonts w:ascii="Times New Roman" w:hAnsi="Times New Roman" w:cs="Times New Roman"/>
                <w:sz w:val="24"/>
                <w:szCs w:val="24"/>
              </w:rPr>
            </w:pPr>
            <w:r w:rsidRPr="00CC5DE5">
              <w:rPr>
                <w:rFonts w:ascii="Times New Roman" w:hAnsi="Times New Roman" w:cs="Times New Roman"/>
                <w:sz w:val="24"/>
                <w:szCs w:val="24"/>
              </w:rPr>
              <w:t>12.</w:t>
            </w:r>
          </w:p>
        </w:tc>
        <w:tc>
          <w:tcPr>
            <w:tcW w:w="3855" w:type="dxa"/>
            <w:vMerge w:val="restart"/>
            <w:tcBorders>
              <w:top w:val="single" w:sz="4" w:space="0" w:color="auto"/>
              <w:left w:val="single" w:sz="4" w:space="0" w:color="auto"/>
              <w:bottom w:val="single" w:sz="4" w:space="0" w:color="auto"/>
              <w:right w:val="single" w:sz="4" w:space="0" w:color="auto"/>
            </w:tcBorders>
            <w:hideMark/>
          </w:tcPr>
          <w:p w14:paraId="140DB2DF" w14:textId="77777777" w:rsidR="000E0C95" w:rsidRPr="00CC5DE5" w:rsidRDefault="000E0C95">
            <w:pPr>
              <w:pStyle w:val="ConsPlusNormal"/>
              <w:rPr>
                <w:rFonts w:ascii="Times New Roman" w:hAnsi="Times New Roman" w:cs="Times New Roman"/>
                <w:sz w:val="24"/>
                <w:szCs w:val="24"/>
              </w:rPr>
            </w:pPr>
            <w:bookmarkStart w:id="18" w:name="P542"/>
            <w:bookmarkEnd w:id="18"/>
            <w:r w:rsidRPr="00CC5DE5">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5472" w:type="dxa"/>
            <w:tcBorders>
              <w:top w:val="single" w:sz="4" w:space="0" w:color="auto"/>
              <w:left w:val="single" w:sz="4" w:space="0" w:color="auto"/>
              <w:bottom w:val="single" w:sz="4" w:space="0" w:color="auto"/>
              <w:right w:val="single" w:sz="4" w:space="0" w:color="auto"/>
            </w:tcBorders>
            <w:hideMark/>
          </w:tcPr>
          <w:p w14:paraId="6C93DB5E"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Бухгалтерская справка (ф. 0504833)</w:t>
            </w:r>
          </w:p>
        </w:tc>
      </w:tr>
      <w:tr w:rsidR="000E0C95" w:rsidRPr="00CC5DE5" w14:paraId="24E74373"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44747C9E"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43DD80F4"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23A8FC64"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Решение налогового органа</w:t>
            </w:r>
          </w:p>
        </w:tc>
      </w:tr>
      <w:tr w:rsidR="000E0C95" w:rsidRPr="00CC5DE5" w14:paraId="1F01D384" w14:textId="77777777"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14:paraId="57135251" w14:textId="77777777" w:rsidR="000E0C95" w:rsidRPr="00CC5DE5"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1B49C877" w14:textId="77777777" w:rsidR="000E0C95" w:rsidRPr="00CC5DE5"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14:paraId="789C4B4D" w14:textId="77777777" w:rsidR="000E0C95" w:rsidRPr="00CC5DE5" w:rsidRDefault="000E0C95">
            <w:pPr>
              <w:pStyle w:val="ConsPlusNormal"/>
              <w:rPr>
                <w:rFonts w:ascii="Times New Roman" w:hAnsi="Times New Roman" w:cs="Times New Roman"/>
                <w:sz w:val="24"/>
                <w:szCs w:val="24"/>
              </w:rPr>
            </w:pPr>
            <w:r w:rsidRPr="00CC5DE5">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возникшему на основании решения налогового органа</w:t>
            </w:r>
          </w:p>
        </w:tc>
      </w:tr>
      <w:tr w:rsidR="008B1345" w:rsidRPr="00CC5DE5" w14:paraId="3C3C5840" w14:textId="77777777" w:rsidTr="00854D63">
        <w:tc>
          <w:tcPr>
            <w:tcW w:w="454" w:type="dxa"/>
            <w:tcBorders>
              <w:top w:val="single" w:sz="4" w:space="0" w:color="auto"/>
              <w:left w:val="single" w:sz="4" w:space="0" w:color="auto"/>
              <w:bottom w:val="single" w:sz="4" w:space="0" w:color="auto"/>
              <w:right w:val="single" w:sz="4" w:space="0" w:color="auto"/>
            </w:tcBorders>
            <w:vAlign w:val="center"/>
          </w:tcPr>
          <w:p w14:paraId="241C4340" w14:textId="77777777" w:rsidR="008B1345" w:rsidRPr="00CC5DE5" w:rsidRDefault="008B1345">
            <w:pPr>
              <w:spacing w:after="0" w:line="240" w:lineRule="auto"/>
              <w:rPr>
                <w:rFonts w:ascii="Times New Roman" w:eastAsia="Calibri" w:hAnsi="Times New Roman"/>
                <w:sz w:val="24"/>
                <w:szCs w:val="24"/>
                <w:lang w:eastAsia="ru-RU"/>
              </w:rPr>
            </w:pPr>
            <w:r w:rsidRPr="00CC5DE5">
              <w:rPr>
                <w:rFonts w:ascii="Times New Roman" w:eastAsia="Calibri" w:hAnsi="Times New Roman"/>
                <w:sz w:val="24"/>
                <w:szCs w:val="24"/>
                <w:lang w:eastAsia="ru-RU"/>
              </w:rPr>
              <w:t>13</w:t>
            </w:r>
          </w:p>
        </w:tc>
        <w:tc>
          <w:tcPr>
            <w:tcW w:w="3855" w:type="dxa"/>
            <w:tcBorders>
              <w:top w:val="single" w:sz="4" w:space="0" w:color="auto"/>
              <w:left w:val="single" w:sz="4" w:space="0" w:color="auto"/>
              <w:bottom w:val="single" w:sz="4" w:space="0" w:color="auto"/>
              <w:right w:val="single" w:sz="4" w:space="0" w:color="auto"/>
            </w:tcBorders>
            <w:vAlign w:val="center"/>
          </w:tcPr>
          <w:p w14:paraId="6B4CAEFC" w14:textId="77777777" w:rsidR="001E7838" w:rsidRPr="00CC5DE5" w:rsidRDefault="001E7838" w:rsidP="001E7838">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Документ, не определенный пунктами 3 - 10 настоящего перечня, в соответствии с которым возникает бюджетное обязательство получателя средств бюджета </w:t>
            </w:r>
            <w:r w:rsidR="007C77D7" w:rsidRPr="00CC5DE5">
              <w:rPr>
                <w:rFonts w:ascii="Times New Roman" w:hAnsi="Times New Roman" w:cs="Times New Roman"/>
                <w:sz w:val="24"/>
                <w:szCs w:val="24"/>
              </w:rPr>
              <w:t>Архангельско-</w:t>
            </w:r>
            <w:proofErr w:type="spellStart"/>
            <w:r w:rsidR="007C77D7" w:rsidRPr="00CC5DE5">
              <w:rPr>
                <w:rFonts w:ascii="Times New Roman" w:hAnsi="Times New Roman" w:cs="Times New Roman"/>
                <w:sz w:val="24"/>
                <w:szCs w:val="24"/>
              </w:rPr>
              <w:t>Голицынского</w:t>
            </w:r>
            <w:proofErr w:type="spellEnd"/>
            <w:r w:rsidRPr="00CC5DE5">
              <w:rPr>
                <w:rFonts w:ascii="Times New Roman" w:hAnsi="Times New Roman" w:cs="Times New Roman"/>
                <w:sz w:val="24"/>
                <w:szCs w:val="24"/>
              </w:rPr>
              <w:t xml:space="preserve"> сельского поселения:</w:t>
            </w:r>
          </w:p>
          <w:p w14:paraId="77E1F759" w14:textId="77777777" w:rsidR="001E7838" w:rsidRPr="00CC5DE5" w:rsidRDefault="001E7838" w:rsidP="001E7838">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 правовой акт, в соответствии с которым  возникают публичные нормативные обязательства (публичные обязательства), обязательства по уплате платежей в </w:t>
            </w:r>
            <w:r w:rsidRPr="00CC5DE5">
              <w:rPr>
                <w:rFonts w:ascii="Times New Roman" w:hAnsi="Times New Roman" w:cs="Times New Roman"/>
                <w:sz w:val="24"/>
                <w:szCs w:val="24"/>
              </w:rPr>
              <w:lastRenderedPageBreak/>
              <w:t>бюджет (не требующие заключения договора);</w:t>
            </w:r>
          </w:p>
          <w:p w14:paraId="32DB10A3" w14:textId="77777777" w:rsidR="001E7838" w:rsidRPr="00CC5DE5" w:rsidRDefault="001E7838" w:rsidP="001E7838">
            <w:pPr>
              <w:autoSpaceDE w:val="0"/>
              <w:autoSpaceDN w:val="0"/>
              <w:adjustRightInd w:val="0"/>
              <w:rPr>
                <w:rFonts w:ascii="Times New Roman" w:hAnsi="Times New Roman"/>
                <w:sz w:val="24"/>
                <w:szCs w:val="24"/>
              </w:rPr>
            </w:pPr>
            <w:r w:rsidRPr="00CC5DE5">
              <w:rPr>
                <w:rFonts w:ascii="Times New Roman" w:hAnsi="Times New Roman"/>
                <w:sz w:val="24"/>
                <w:szCs w:val="24"/>
              </w:rPr>
              <w:t>- правовой акт, предусматривающий выплаты физическим лицам социального и несоциального характера, не отнесенные к публичным нормативным обязательствам (публичным обязательствам), в том числе выплаты премий, грантов и иных поощрительных выплат, а также стипендий обучающимся в государственных учреждениях, осуществляющих образовательную деятельность по профессиональным образовательным программам, а также гражданам в период профессиональной подготовки, переподготовки и повышения квалификации по направлению органов службы занятости;</w:t>
            </w:r>
          </w:p>
          <w:p w14:paraId="191A0812" w14:textId="77777777" w:rsidR="001E7838" w:rsidRPr="00CC5DE5" w:rsidRDefault="001E7838" w:rsidP="001E7838">
            <w:pPr>
              <w:autoSpaceDE w:val="0"/>
              <w:autoSpaceDN w:val="0"/>
              <w:adjustRightInd w:val="0"/>
              <w:rPr>
                <w:rFonts w:ascii="Times New Roman" w:hAnsi="Times New Roman"/>
                <w:sz w:val="24"/>
                <w:szCs w:val="24"/>
              </w:rPr>
            </w:pPr>
            <w:r w:rsidRPr="00CC5DE5">
              <w:rPr>
                <w:rFonts w:ascii="Times New Roman" w:hAnsi="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районного бюджета не направлены информация и документы по указанному договору для их включения в реестр контрактов;</w:t>
            </w:r>
          </w:p>
          <w:p w14:paraId="16B45FA0" w14:textId="77777777" w:rsidR="001E7838" w:rsidRPr="00CC5DE5" w:rsidRDefault="001E7838" w:rsidP="001E7838">
            <w:pPr>
              <w:autoSpaceDE w:val="0"/>
              <w:autoSpaceDN w:val="0"/>
              <w:adjustRightInd w:val="0"/>
              <w:rPr>
                <w:rFonts w:ascii="Times New Roman" w:hAnsi="Times New Roman"/>
                <w:sz w:val="24"/>
                <w:szCs w:val="24"/>
              </w:rPr>
            </w:pPr>
            <w:r w:rsidRPr="00CC5DE5">
              <w:rPr>
                <w:rFonts w:ascii="Times New Roman" w:hAnsi="Times New Roman"/>
                <w:sz w:val="24"/>
                <w:szCs w:val="24"/>
              </w:rPr>
              <w:t xml:space="preserve">- извещение об осуществлении закупки финансовых услуг по предоставлению кредита для финансирования дефицита бюджета </w:t>
            </w:r>
            <w:r w:rsidR="007C77D7" w:rsidRPr="00CC5DE5">
              <w:rPr>
                <w:rFonts w:ascii="Times New Roman" w:hAnsi="Times New Roman"/>
                <w:sz w:val="24"/>
                <w:szCs w:val="24"/>
              </w:rPr>
              <w:t>Архангельско-</w:t>
            </w:r>
            <w:proofErr w:type="spellStart"/>
            <w:r w:rsidR="007C77D7" w:rsidRPr="00CC5DE5">
              <w:rPr>
                <w:rFonts w:ascii="Times New Roman" w:hAnsi="Times New Roman"/>
                <w:sz w:val="24"/>
                <w:szCs w:val="24"/>
              </w:rPr>
              <w:t>Голицынского</w:t>
            </w:r>
            <w:proofErr w:type="spellEnd"/>
            <w:r w:rsidRPr="00CC5DE5">
              <w:rPr>
                <w:rFonts w:ascii="Times New Roman" w:hAnsi="Times New Roman"/>
                <w:sz w:val="24"/>
                <w:szCs w:val="24"/>
              </w:rPr>
              <w:t xml:space="preserve"> сельского поселения и (или) погашения государственных долговых обязательств </w:t>
            </w:r>
            <w:r w:rsidR="007C77D7" w:rsidRPr="00CC5DE5">
              <w:rPr>
                <w:rFonts w:ascii="Times New Roman" w:hAnsi="Times New Roman"/>
                <w:sz w:val="24"/>
                <w:szCs w:val="24"/>
              </w:rPr>
              <w:t>Архангельско-</w:t>
            </w:r>
            <w:proofErr w:type="spellStart"/>
            <w:r w:rsidR="007C77D7" w:rsidRPr="00CC5DE5">
              <w:rPr>
                <w:rFonts w:ascii="Times New Roman" w:hAnsi="Times New Roman"/>
                <w:sz w:val="24"/>
                <w:szCs w:val="24"/>
              </w:rPr>
              <w:t>Голицынского</w:t>
            </w:r>
            <w:proofErr w:type="spellEnd"/>
            <w:r w:rsidRPr="00CC5DE5">
              <w:rPr>
                <w:rFonts w:ascii="Times New Roman" w:hAnsi="Times New Roman"/>
                <w:sz w:val="24"/>
                <w:szCs w:val="24"/>
              </w:rPr>
              <w:t xml:space="preserve"> сельского поселения;</w:t>
            </w:r>
          </w:p>
          <w:p w14:paraId="20C542BC" w14:textId="77777777" w:rsidR="001E7838" w:rsidRPr="00CC5DE5" w:rsidRDefault="001E7838" w:rsidP="001E7838">
            <w:pPr>
              <w:autoSpaceDE w:val="0"/>
              <w:autoSpaceDN w:val="0"/>
              <w:adjustRightInd w:val="0"/>
              <w:rPr>
                <w:rFonts w:ascii="Times New Roman" w:hAnsi="Times New Roman"/>
                <w:sz w:val="24"/>
                <w:szCs w:val="24"/>
              </w:rPr>
            </w:pPr>
            <w:r w:rsidRPr="00CC5DE5">
              <w:rPr>
                <w:rFonts w:ascii="Times New Roman" w:hAnsi="Times New Roman"/>
                <w:sz w:val="24"/>
                <w:szCs w:val="24"/>
              </w:rPr>
              <w:t xml:space="preserve">- приглашение принять участие в определении исполнителя </w:t>
            </w:r>
            <w:r w:rsidRPr="00CC5DE5">
              <w:rPr>
                <w:rFonts w:ascii="Times New Roman" w:hAnsi="Times New Roman"/>
                <w:sz w:val="24"/>
                <w:szCs w:val="24"/>
              </w:rPr>
              <w:lastRenderedPageBreak/>
              <w:t xml:space="preserve">финансовых услуг по предоставлению кредита для финансирования дефицита бюджета </w:t>
            </w:r>
            <w:r w:rsidR="007C77D7" w:rsidRPr="00CC5DE5">
              <w:rPr>
                <w:rFonts w:ascii="Times New Roman" w:hAnsi="Times New Roman"/>
                <w:sz w:val="24"/>
                <w:szCs w:val="24"/>
              </w:rPr>
              <w:t>Архангельско-</w:t>
            </w:r>
            <w:proofErr w:type="spellStart"/>
            <w:r w:rsidR="007C77D7" w:rsidRPr="00CC5DE5">
              <w:rPr>
                <w:rFonts w:ascii="Times New Roman" w:hAnsi="Times New Roman"/>
                <w:sz w:val="24"/>
                <w:szCs w:val="24"/>
              </w:rPr>
              <w:t>Голицынского</w:t>
            </w:r>
            <w:proofErr w:type="spellEnd"/>
            <w:r w:rsidRPr="00CC5DE5">
              <w:rPr>
                <w:rFonts w:ascii="Times New Roman" w:hAnsi="Times New Roman"/>
                <w:sz w:val="24"/>
                <w:szCs w:val="24"/>
              </w:rPr>
              <w:t xml:space="preserve"> сельского поселения и (или) погашения государственных долговых обязательств </w:t>
            </w:r>
            <w:r w:rsidR="007C77D7" w:rsidRPr="00CC5DE5">
              <w:rPr>
                <w:rFonts w:ascii="Times New Roman" w:hAnsi="Times New Roman"/>
                <w:sz w:val="24"/>
                <w:szCs w:val="24"/>
              </w:rPr>
              <w:t>Архангельско-</w:t>
            </w:r>
            <w:proofErr w:type="spellStart"/>
            <w:r w:rsidR="007C77D7" w:rsidRPr="00CC5DE5">
              <w:rPr>
                <w:rFonts w:ascii="Times New Roman" w:hAnsi="Times New Roman"/>
                <w:sz w:val="24"/>
                <w:szCs w:val="24"/>
              </w:rPr>
              <w:t>Голицынского</w:t>
            </w:r>
            <w:proofErr w:type="spellEnd"/>
            <w:r w:rsidRPr="00CC5DE5">
              <w:rPr>
                <w:rFonts w:ascii="Times New Roman" w:hAnsi="Times New Roman"/>
                <w:sz w:val="24"/>
                <w:szCs w:val="24"/>
              </w:rPr>
              <w:t xml:space="preserve"> сельского поселения;</w:t>
            </w:r>
          </w:p>
          <w:p w14:paraId="4A9DF652" w14:textId="77777777" w:rsidR="001E7838" w:rsidRPr="00CC5DE5" w:rsidRDefault="001E7838" w:rsidP="001E7838">
            <w:pPr>
              <w:autoSpaceDE w:val="0"/>
              <w:autoSpaceDN w:val="0"/>
              <w:adjustRightInd w:val="0"/>
              <w:rPr>
                <w:rFonts w:ascii="Times New Roman" w:hAnsi="Times New Roman"/>
                <w:sz w:val="24"/>
                <w:szCs w:val="24"/>
              </w:rPr>
            </w:pPr>
            <w:r w:rsidRPr="00CC5DE5">
              <w:rPr>
                <w:rFonts w:ascii="Times New Roman" w:hAnsi="Times New Roman"/>
                <w:sz w:val="24"/>
                <w:szCs w:val="24"/>
              </w:rPr>
              <w:t xml:space="preserve">- государственный контракт (договор) на оказание финансовых услуг по предоставлению кредита для финансирования дефицита бюджета </w:t>
            </w:r>
            <w:r w:rsidR="007C77D7" w:rsidRPr="00CC5DE5">
              <w:rPr>
                <w:rFonts w:ascii="Times New Roman" w:hAnsi="Times New Roman"/>
                <w:sz w:val="24"/>
                <w:szCs w:val="24"/>
              </w:rPr>
              <w:t>Архангельско-</w:t>
            </w:r>
            <w:proofErr w:type="spellStart"/>
            <w:r w:rsidR="007C77D7" w:rsidRPr="00CC5DE5">
              <w:rPr>
                <w:rFonts w:ascii="Times New Roman" w:hAnsi="Times New Roman"/>
                <w:sz w:val="24"/>
                <w:szCs w:val="24"/>
              </w:rPr>
              <w:t>Голицынского</w:t>
            </w:r>
            <w:proofErr w:type="spellEnd"/>
            <w:r w:rsidRPr="00CC5DE5">
              <w:rPr>
                <w:rFonts w:ascii="Times New Roman" w:hAnsi="Times New Roman"/>
                <w:sz w:val="24"/>
                <w:szCs w:val="24"/>
              </w:rPr>
              <w:t xml:space="preserve"> сельского поселения  и (или) погашения государственных долговых обязательств </w:t>
            </w:r>
            <w:r w:rsidR="007C77D7" w:rsidRPr="00CC5DE5">
              <w:rPr>
                <w:rFonts w:ascii="Times New Roman" w:hAnsi="Times New Roman"/>
                <w:sz w:val="24"/>
                <w:szCs w:val="24"/>
              </w:rPr>
              <w:t>Архангельско-</w:t>
            </w:r>
            <w:proofErr w:type="spellStart"/>
            <w:r w:rsidR="007C77D7" w:rsidRPr="00CC5DE5">
              <w:rPr>
                <w:rFonts w:ascii="Times New Roman" w:hAnsi="Times New Roman"/>
                <w:sz w:val="24"/>
                <w:szCs w:val="24"/>
              </w:rPr>
              <w:t>Голицынского</w:t>
            </w:r>
            <w:proofErr w:type="spellEnd"/>
            <w:r w:rsidRPr="00CC5DE5">
              <w:rPr>
                <w:rFonts w:ascii="Times New Roman" w:hAnsi="Times New Roman"/>
                <w:sz w:val="24"/>
                <w:szCs w:val="24"/>
              </w:rPr>
              <w:t xml:space="preserve"> сельского поселения;</w:t>
            </w:r>
          </w:p>
          <w:p w14:paraId="28FF8155" w14:textId="77777777" w:rsidR="001E7838" w:rsidRPr="00CC5DE5" w:rsidRDefault="001E7838" w:rsidP="001E7838">
            <w:pPr>
              <w:autoSpaceDE w:val="0"/>
              <w:autoSpaceDN w:val="0"/>
              <w:adjustRightInd w:val="0"/>
              <w:rPr>
                <w:rFonts w:ascii="Times New Roman" w:hAnsi="Times New Roman"/>
                <w:sz w:val="24"/>
                <w:szCs w:val="24"/>
              </w:rPr>
            </w:pPr>
            <w:r w:rsidRPr="00CC5DE5">
              <w:rPr>
                <w:rFonts w:ascii="Times New Roman" w:hAnsi="Times New Roman"/>
                <w:sz w:val="24"/>
                <w:szCs w:val="24"/>
              </w:rPr>
              <w:t>- государственный контракт (договор) на оказание получателям социальных выплат банковских услуг;</w:t>
            </w:r>
          </w:p>
          <w:p w14:paraId="6D114FAD" w14:textId="77777777" w:rsidR="001E7838" w:rsidRPr="00CC5DE5" w:rsidRDefault="001E7838" w:rsidP="001E7838">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 правовой акт, предусматривающий предоставление межбюджетного трансферта в форме дотаций на выравнивание бюджетной обеспеченности; </w:t>
            </w:r>
          </w:p>
          <w:p w14:paraId="4C2A89B9" w14:textId="77777777" w:rsidR="001E7838" w:rsidRPr="00CC5DE5" w:rsidRDefault="001E7838" w:rsidP="001E7838">
            <w:pPr>
              <w:pStyle w:val="ConsPlusNormal"/>
              <w:rPr>
                <w:rFonts w:ascii="Times New Roman" w:hAnsi="Times New Roman" w:cs="Times New Roman"/>
                <w:sz w:val="24"/>
                <w:szCs w:val="24"/>
              </w:rPr>
            </w:pPr>
            <w:r w:rsidRPr="00CC5DE5">
              <w:rPr>
                <w:rFonts w:ascii="Times New Roman" w:hAnsi="Times New Roman" w:cs="Times New Roman"/>
                <w:sz w:val="24"/>
                <w:szCs w:val="24"/>
              </w:rPr>
              <w:t>- правовой акт, предусматривающий предоставление межбюджетного трансферта в форме субсидий на софинансирование расходных обязательств, возникающих при выполнении полномочий органов местного самоуправления, выплачиваемых в зависимости от выполнения социально-экономических показателей;</w:t>
            </w:r>
          </w:p>
          <w:p w14:paraId="16F24B03" w14:textId="77777777" w:rsidR="00E07051" w:rsidRPr="00CC5DE5" w:rsidRDefault="00E07051" w:rsidP="001E7838">
            <w:pPr>
              <w:pStyle w:val="ConsPlusNormal"/>
              <w:rPr>
                <w:rFonts w:ascii="Times New Roman" w:hAnsi="Times New Roman" w:cs="Times New Roman"/>
                <w:sz w:val="24"/>
                <w:szCs w:val="24"/>
              </w:rPr>
            </w:pPr>
          </w:p>
          <w:p w14:paraId="68346C88" w14:textId="77777777" w:rsidR="001E7838" w:rsidRPr="00CC5DE5" w:rsidRDefault="001E7838" w:rsidP="001E7838">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 правовой акт, предусматривающий предоставление  иных межбюджетных трансфертов на решение вопросов местного </w:t>
            </w:r>
            <w:r w:rsidRPr="00CC5DE5">
              <w:rPr>
                <w:rFonts w:ascii="Times New Roman" w:hAnsi="Times New Roman" w:cs="Times New Roman"/>
                <w:sz w:val="24"/>
                <w:szCs w:val="24"/>
              </w:rPr>
              <w:lastRenderedPageBreak/>
              <w:t>значения, осуществляемое с привлечением средств самообложения граждан;</w:t>
            </w:r>
          </w:p>
          <w:p w14:paraId="3E349152" w14:textId="77777777" w:rsidR="00E07051" w:rsidRPr="00CC5DE5" w:rsidRDefault="00E07051" w:rsidP="001E7838">
            <w:pPr>
              <w:pStyle w:val="ConsPlusNormal"/>
              <w:rPr>
                <w:rFonts w:ascii="Times New Roman" w:hAnsi="Times New Roman" w:cs="Times New Roman"/>
                <w:sz w:val="24"/>
                <w:szCs w:val="24"/>
              </w:rPr>
            </w:pPr>
          </w:p>
          <w:p w14:paraId="01B7D08F" w14:textId="77777777" w:rsidR="001E7838" w:rsidRPr="00CC5DE5" w:rsidRDefault="001E7838" w:rsidP="001E7838">
            <w:pPr>
              <w:pStyle w:val="ConsPlusNormal"/>
              <w:rPr>
                <w:rFonts w:ascii="Times New Roman" w:hAnsi="Times New Roman" w:cs="Times New Roman"/>
                <w:sz w:val="24"/>
                <w:szCs w:val="24"/>
              </w:rPr>
            </w:pPr>
            <w:proofErr w:type="gramStart"/>
            <w:r w:rsidRPr="00CC5DE5">
              <w:rPr>
                <w:rFonts w:ascii="Times New Roman" w:hAnsi="Times New Roman" w:cs="Times New Roman"/>
                <w:sz w:val="24"/>
                <w:szCs w:val="24"/>
              </w:rPr>
              <w:t>- правовой акт, предусматривающий предоставление  межбюджетного трансферта из резервного фонда Правительства Республики Мордовия на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roofErr w:type="gramEnd"/>
          </w:p>
          <w:p w14:paraId="03C8A24B" w14:textId="77777777" w:rsidR="00E07051" w:rsidRPr="00CC5DE5" w:rsidRDefault="00E07051" w:rsidP="001E7838">
            <w:pPr>
              <w:pStyle w:val="ConsPlusNormal"/>
              <w:rPr>
                <w:rFonts w:ascii="Times New Roman" w:hAnsi="Times New Roman" w:cs="Times New Roman"/>
                <w:sz w:val="24"/>
                <w:szCs w:val="24"/>
              </w:rPr>
            </w:pPr>
          </w:p>
          <w:p w14:paraId="4306CE65" w14:textId="77777777" w:rsidR="001E7838" w:rsidRPr="00CC5DE5" w:rsidRDefault="001E7838" w:rsidP="001E7838">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 договор (соглашение) о предоставлении субсидии физическому лицу – производителю товаров, работ, услуг, не являющемуся индивидуальным предпринимателем; </w:t>
            </w:r>
          </w:p>
          <w:p w14:paraId="7728DD88" w14:textId="77777777" w:rsidR="00E07051" w:rsidRPr="00CC5DE5" w:rsidRDefault="00E07051" w:rsidP="001E7838">
            <w:pPr>
              <w:pStyle w:val="ConsPlusNormal"/>
              <w:rPr>
                <w:rFonts w:ascii="Times New Roman" w:hAnsi="Times New Roman" w:cs="Times New Roman"/>
                <w:sz w:val="24"/>
                <w:szCs w:val="24"/>
              </w:rPr>
            </w:pPr>
          </w:p>
          <w:p w14:paraId="75C7AE0D" w14:textId="77777777" w:rsidR="001E7838" w:rsidRPr="00CC5DE5" w:rsidRDefault="001E7838" w:rsidP="001E7838">
            <w:pPr>
              <w:autoSpaceDE w:val="0"/>
              <w:autoSpaceDN w:val="0"/>
              <w:adjustRightInd w:val="0"/>
              <w:rPr>
                <w:rFonts w:ascii="Times New Roman" w:hAnsi="Times New Roman"/>
                <w:sz w:val="24"/>
                <w:szCs w:val="24"/>
              </w:rPr>
            </w:pPr>
            <w:r w:rsidRPr="00CC5DE5">
              <w:rPr>
                <w:rFonts w:ascii="Times New Roman" w:hAnsi="Times New Roman"/>
                <w:sz w:val="24"/>
                <w:szCs w:val="24"/>
              </w:rPr>
              <w:t>- договор (соглашение) о предоставлении субсидии юридическому лицу, индивидуальному предпринимателю, уполномоченному участнику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регулируемым тарифам;</w:t>
            </w:r>
          </w:p>
          <w:p w14:paraId="086D2E79" w14:textId="77777777" w:rsidR="001E7838" w:rsidRPr="00CC5DE5" w:rsidRDefault="001E7838" w:rsidP="001E7838">
            <w:pPr>
              <w:autoSpaceDE w:val="0"/>
              <w:autoSpaceDN w:val="0"/>
              <w:adjustRightInd w:val="0"/>
              <w:rPr>
                <w:rFonts w:ascii="Times New Roman" w:hAnsi="Times New Roman"/>
                <w:sz w:val="24"/>
                <w:szCs w:val="24"/>
              </w:rPr>
            </w:pPr>
            <w:r w:rsidRPr="00CC5DE5">
              <w:rPr>
                <w:rFonts w:ascii="Times New Roman" w:hAnsi="Times New Roman"/>
                <w:sz w:val="24"/>
                <w:szCs w:val="24"/>
              </w:rPr>
              <w:t xml:space="preserve">- договор (соглашение) о предоставлении субсидии юридическому лицу, индивидуальному предпринимателю, участникам договора простого товарищества на компенсацию недополученных </w:t>
            </w:r>
            <w:r w:rsidRPr="00CC5DE5">
              <w:rPr>
                <w:rFonts w:ascii="Times New Roman" w:hAnsi="Times New Roman"/>
                <w:sz w:val="24"/>
                <w:szCs w:val="24"/>
              </w:rPr>
              <w:lastRenderedPageBreak/>
              <w:t>доходов, связанных с предоставлением льгот на проезд отдельным категориям граждан при осуществлении регулярных перевозок по нерегулируемым тарифам;</w:t>
            </w:r>
          </w:p>
          <w:p w14:paraId="5F9C9446" w14:textId="77777777" w:rsidR="001E7838" w:rsidRPr="00CC5DE5" w:rsidRDefault="001E7838" w:rsidP="001E7838">
            <w:pPr>
              <w:autoSpaceDE w:val="0"/>
              <w:autoSpaceDN w:val="0"/>
              <w:adjustRightInd w:val="0"/>
              <w:rPr>
                <w:rFonts w:ascii="Times New Roman" w:hAnsi="Times New Roman"/>
                <w:sz w:val="24"/>
                <w:szCs w:val="24"/>
              </w:rPr>
            </w:pPr>
            <w:r w:rsidRPr="00CC5DE5">
              <w:rPr>
                <w:rFonts w:ascii="Times New Roman" w:hAnsi="Times New Roman"/>
                <w:sz w:val="24"/>
                <w:szCs w:val="24"/>
              </w:rPr>
              <w:t>- соглашение о предоставлении субсидии специализированной службе по вопросам похоронного дела на возмещение затрат по погребению;</w:t>
            </w:r>
          </w:p>
          <w:p w14:paraId="14F123BD" w14:textId="77777777" w:rsidR="001E7838" w:rsidRPr="00CC5DE5" w:rsidRDefault="001E7838" w:rsidP="001E7838">
            <w:pPr>
              <w:pStyle w:val="ConsPlusNormal"/>
              <w:rPr>
                <w:rFonts w:ascii="Times New Roman" w:hAnsi="Times New Roman" w:cs="Times New Roman"/>
                <w:sz w:val="24"/>
                <w:szCs w:val="24"/>
              </w:rPr>
            </w:pPr>
            <w:r w:rsidRPr="00CC5DE5">
              <w:rPr>
                <w:rFonts w:ascii="Times New Roman" w:hAnsi="Times New Roman" w:cs="Times New Roman"/>
                <w:sz w:val="24"/>
                <w:szCs w:val="24"/>
              </w:rPr>
              <w:t xml:space="preserve">- договор на оказание услуг, выполнение работ, заключенный получателем средств бюджета </w:t>
            </w:r>
            <w:r w:rsidR="007C77D7" w:rsidRPr="00CC5DE5">
              <w:rPr>
                <w:rFonts w:ascii="Times New Roman" w:hAnsi="Times New Roman" w:cs="Times New Roman"/>
                <w:sz w:val="24"/>
                <w:szCs w:val="24"/>
              </w:rPr>
              <w:t>Архангельско-</w:t>
            </w:r>
            <w:proofErr w:type="spellStart"/>
            <w:r w:rsidR="007C77D7" w:rsidRPr="00CC5DE5">
              <w:rPr>
                <w:rFonts w:ascii="Times New Roman" w:hAnsi="Times New Roman" w:cs="Times New Roman"/>
                <w:sz w:val="24"/>
                <w:szCs w:val="24"/>
              </w:rPr>
              <w:t>Голицынского</w:t>
            </w:r>
            <w:proofErr w:type="spellEnd"/>
            <w:r w:rsidRPr="00CC5DE5">
              <w:rPr>
                <w:rFonts w:ascii="Times New Roman" w:hAnsi="Times New Roman" w:cs="Times New Roman"/>
                <w:sz w:val="24"/>
                <w:szCs w:val="24"/>
              </w:rPr>
              <w:t xml:space="preserve"> сельского поселения    с физическим лицом, не являющимся индивидуальным предпринимателем;</w:t>
            </w:r>
          </w:p>
          <w:p w14:paraId="01F4C921" w14:textId="77777777" w:rsidR="00E07051" w:rsidRPr="00CC5DE5" w:rsidRDefault="00E07051" w:rsidP="001E7838">
            <w:pPr>
              <w:pStyle w:val="ConsPlusNormal"/>
              <w:rPr>
                <w:rFonts w:ascii="Times New Roman" w:hAnsi="Times New Roman" w:cs="Times New Roman"/>
                <w:sz w:val="24"/>
                <w:szCs w:val="24"/>
              </w:rPr>
            </w:pPr>
          </w:p>
          <w:p w14:paraId="26D4A4B2" w14:textId="77777777" w:rsidR="008B1345" w:rsidRPr="00CC5DE5" w:rsidRDefault="001E7838" w:rsidP="0004640E">
            <w:pPr>
              <w:spacing w:after="0" w:line="240" w:lineRule="auto"/>
              <w:rPr>
                <w:rFonts w:ascii="Times New Roman" w:eastAsia="Calibri" w:hAnsi="Times New Roman"/>
                <w:sz w:val="24"/>
                <w:szCs w:val="24"/>
                <w:u w:val="single"/>
                <w:lang w:eastAsia="ru-RU"/>
              </w:rPr>
            </w:pPr>
            <w:r w:rsidRPr="00CC5DE5">
              <w:rPr>
                <w:rFonts w:ascii="Times New Roman" w:hAnsi="Times New Roman"/>
                <w:sz w:val="24"/>
                <w:szCs w:val="24"/>
              </w:rPr>
              <w:t xml:space="preserve">- иной документ, в соответствии с которым возникает бюджетное обязательство получателя средств бюджета </w:t>
            </w:r>
            <w:r w:rsidR="007C77D7" w:rsidRPr="00CC5DE5">
              <w:rPr>
                <w:rFonts w:ascii="Times New Roman" w:hAnsi="Times New Roman"/>
                <w:sz w:val="24"/>
                <w:szCs w:val="24"/>
              </w:rPr>
              <w:t>Архангельско-</w:t>
            </w:r>
            <w:proofErr w:type="spellStart"/>
            <w:r w:rsidR="007C77D7" w:rsidRPr="00CC5DE5">
              <w:rPr>
                <w:rFonts w:ascii="Times New Roman" w:hAnsi="Times New Roman"/>
                <w:sz w:val="24"/>
                <w:szCs w:val="24"/>
              </w:rPr>
              <w:t>Голицынского</w:t>
            </w:r>
            <w:proofErr w:type="spellEnd"/>
            <w:r w:rsidRPr="00CC5DE5">
              <w:rPr>
                <w:rFonts w:ascii="Times New Roman" w:hAnsi="Times New Roman"/>
                <w:sz w:val="24"/>
                <w:szCs w:val="24"/>
              </w:rPr>
              <w:t xml:space="preserve"> сельского поселения.</w:t>
            </w:r>
          </w:p>
        </w:tc>
        <w:tc>
          <w:tcPr>
            <w:tcW w:w="5472" w:type="dxa"/>
            <w:tcBorders>
              <w:top w:val="single" w:sz="4" w:space="0" w:color="auto"/>
              <w:left w:val="single" w:sz="4" w:space="0" w:color="auto"/>
              <w:bottom w:val="single" w:sz="4" w:space="0" w:color="auto"/>
              <w:right w:val="single" w:sz="4" w:space="0" w:color="auto"/>
            </w:tcBorders>
          </w:tcPr>
          <w:p w14:paraId="46BF12DD" w14:textId="77777777" w:rsidR="008B1345" w:rsidRPr="00CC5DE5" w:rsidRDefault="00DB2384">
            <w:pPr>
              <w:pStyle w:val="ConsPlusNormal"/>
              <w:rPr>
                <w:rFonts w:ascii="Times New Roman" w:hAnsi="Times New Roman" w:cs="Times New Roman"/>
                <w:sz w:val="24"/>
                <w:szCs w:val="24"/>
                <w:u w:val="single"/>
              </w:rPr>
            </w:pPr>
            <w:r w:rsidRPr="00CC5DE5">
              <w:rPr>
                <w:rFonts w:ascii="Times New Roman" w:hAnsi="Times New Roman" w:cs="Times New Roman"/>
                <w:sz w:val="24"/>
                <w:szCs w:val="24"/>
                <w:u w:val="single"/>
              </w:rPr>
              <w:lastRenderedPageBreak/>
              <w:t>Авансовый отчет (ф. 0504505)</w:t>
            </w:r>
            <w:r w:rsidR="006F1A5B" w:rsidRPr="00CC5DE5">
              <w:rPr>
                <w:rFonts w:ascii="Times New Roman" w:hAnsi="Times New Roman" w:cs="Times New Roman"/>
                <w:sz w:val="24"/>
                <w:szCs w:val="24"/>
                <w:u w:val="single"/>
              </w:rPr>
              <w:t>____________</w:t>
            </w:r>
          </w:p>
          <w:p w14:paraId="2B437CBB" w14:textId="77777777" w:rsidR="00E07051" w:rsidRPr="00CC5DE5" w:rsidRDefault="00E07051">
            <w:pPr>
              <w:pStyle w:val="ConsPlusNormal"/>
              <w:rPr>
                <w:rFonts w:ascii="Times New Roman" w:hAnsi="Times New Roman" w:cs="Times New Roman"/>
                <w:sz w:val="24"/>
                <w:szCs w:val="24"/>
                <w:u w:val="single"/>
              </w:rPr>
            </w:pPr>
          </w:p>
          <w:p w14:paraId="5714E09B" w14:textId="77777777" w:rsidR="00DB2384" w:rsidRPr="00CC5DE5" w:rsidRDefault="00DB2384">
            <w:pPr>
              <w:pStyle w:val="ConsPlusNormal"/>
              <w:rPr>
                <w:rFonts w:ascii="Times New Roman" w:hAnsi="Times New Roman" w:cs="Times New Roman"/>
                <w:sz w:val="24"/>
                <w:szCs w:val="24"/>
                <w:u w:val="single"/>
              </w:rPr>
            </w:pPr>
            <w:r w:rsidRPr="00CC5DE5">
              <w:rPr>
                <w:rFonts w:ascii="Times New Roman" w:hAnsi="Times New Roman" w:cs="Times New Roman"/>
                <w:sz w:val="24"/>
                <w:szCs w:val="24"/>
                <w:u w:val="single"/>
              </w:rPr>
              <w:t>Акт выполненных работ</w:t>
            </w:r>
            <w:r w:rsidR="006F1A5B" w:rsidRPr="00CC5DE5">
              <w:rPr>
                <w:rFonts w:ascii="Times New Roman" w:hAnsi="Times New Roman" w:cs="Times New Roman"/>
                <w:sz w:val="24"/>
                <w:szCs w:val="24"/>
                <w:u w:val="single"/>
              </w:rPr>
              <w:t>_________________</w:t>
            </w:r>
          </w:p>
          <w:p w14:paraId="56F98FDF" w14:textId="77777777" w:rsidR="00E07051" w:rsidRPr="00CC5DE5" w:rsidRDefault="00E07051">
            <w:pPr>
              <w:pStyle w:val="ConsPlusNormal"/>
              <w:rPr>
                <w:rFonts w:ascii="Times New Roman" w:hAnsi="Times New Roman" w:cs="Times New Roman"/>
                <w:sz w:val="24"/>
                <w:szCs w:val="24"/>
                <w:u w:val="single"/>
              </w:rPr>
            </w:pPr>
          </w:p>
          <w:p w14:paraId="3F1137A0" w14:textId="77777777" w:rsidR="00DB2384" w:rsidRPr="00CC5DE5" w:rsidRDefault="006F1A5B">
            <w:pPr>
              <w:pStyle w:val="ConsPlusNormal"/>
              <w:rPr>
                <w:rFonts w:ascii="Times New Roman" w:hAnsi="Times New Roman" w:cs="Times New Roman"/>
                <w:sz w:val="24"/>
                <w:szCs w:val="24"/>
                <w:u w:val="single"/>
              </w:rPr>
            </w:pPr>
            <w:r w:rsidRPr="00CC5DE5">
              <w:rPr>
                <w:rFonts w:ascii="Times New Roman" w:hAnsi="Times New Roman" w:cs="Times New Roman"/>
                <w:sz w:val="24"/>
                <w:szCs w:val="24"/>
                <w:u w:val="single"/>
              </w:rPr>
              <w:t>Акт приема-передач____________________</w:t>
            </w:r>
          </w:p>
          <w:p w14:paraId="128FD842" w14:textId="77777777" w:rsidR="00E07051" w:rsidRPr="00CC5DE5" w:rsidRDefault="00E07051">
            <w:pPr>
              <w:pStyle w:val="ConsPlusNormal"/>
              <w:rPr>
                <w:rFonts w:ascii="Times New Roman" w:hAnsi="Times New Roman" w:cs="Times New Roman"/>
                <w:sz w:val="24"/>
                <w:szCs w:val="24"/>
                <w:u w:val="single"/>
              </w:rPr>
            </w:pPr>
          </w:p>
          <w:p w14:paraId="33681B5E" w14:textId="77777777" w:rsidR="000574AE" w:rsidRPr="00CC5DE5" w:rsidRDefault="00DB2384">
            <w:pPr>
              <w:pStyle w:val="ConsPlusNormal"/>
              <w:rPr>
                <w:rFonts w:ascii="Times New Roman" w:hAnsi="Times New Roman" w:cs="Times New Roman"/>
                <w:sz w:val="24"/>
                <w:szCs w:val="24"/>
                <w:u w:val="single"/>
              </w:rPr>
            </w:pPr>
            <w:r w:rsidRPr="00CC5DE5">
              <w:rPr>
                <w:rFonts w:ascii="Times New Roman" w:hAnsi="Times New Roman" w:cs="Times New Roman"/>
                <w:sz w:val="24"/>
                <w:szCs w:val="24"/>
                <w:u w:val="single"/>
              </w:rPr>
              <w:t>Акт об оказании услуг</w:t>
            </w:r>
            <w:r w:rsidR="006F1A5B" w:rsidRPr="00CC5DE5">
              <w:rPr>
                <w:rFonts w:ascii="Times New Roman" w:hAnsi="Times New Roman" w:cs="Times New Roman"/>
                <w:sz w:val="24"/>
                <w:szCs w:val="24"/>
                <w:u w:val="single"/>
              </w:rPr>
              <w:t>__________________</w:t>
            </w:r>
          </w:p>
          <w:p w14:paraId="3BEEB240" w14:textId="77777777" w:rsidR="00E07051" w:rsidRPr="00CC5DE5" w:rsidRDefault="00E07051">
            <w:pPr>
              <w:pStyle w:val="ConsPlusNormal"/>
              <w:rPr>
                <w:rFonts w:ascii="Times New Roman" w:hAnsi="Times New Roman" w:cs="Times New Roman"/>
                <w:sz w:val="24"/>
                <w:szCs w:val="24"/>
              </w:rPr>
            </w:pPr>
          </w:p>
          <w:p w14:paraId="4F391791" w14:textId="77777777" w:rsidR="000574AE" w:rsidRPr="00CC5DE5" w:rsidRDefault="000574AE">
            <w:pPr>
              <w:pStyle w:val="ConsPlusNormal"/>
              <w:rPr>
                <w:rFonts w:ascii="Times New Roman" w:hAnsi="Times New Roman" w:cs="Times New Roman"/>
                <w:sz w:val="24"/>
                <w:szCs w:val="24"/>
                <w:u w:val="single"/>
              </w:rPr>
            </w:pPr>
            <w:r w:rsidRPr="00CC5DE5">
              <w:rPr>
                <w:rFonts w:ascii="Times New Roman" w:hAnsi="Times New Roman" w:cs="Times New Roman"/>
                <w:sz w:val="24"/>
                <w:szCs w:val="24"/>
              </w:rPr>
              <w:t xml:space="preserve">Государственный контракт (в случае осуществления авансовых платежей в соответствии с условиями  государственного </w:t>
            </w:r>
            <w:r w:rsidRPr="00CC5DE5">
              <w:rPr>
                <w:rFonts w:ascii="Times New Roman" w:hAnsi="Times New Roman" w:cs="Times New Roman"/>
                <w:sz w:val="24"/>
                <w:szCs w:val="24"/>
                <w:u w:val="single"/>
              </w:rPr>
              <w:t>контракта)</w:t>
            </w:r>
            <w:r w:rsidR="006F1A5B" w:rsidRPr="00CC5DE5">
              <w:rPr>
                <w:rFonts w:ascii="Times New Roman" w:hAnsi="Times New Roman" w:cs="Times New Roman"/>
                <w:sz w:val="24"/>
                <w:szCs w:val="24"/>
                <w:u w:val="single"/>
              </w:rPr>
              <w:t>_____________</w:t>
            </w:r>
          </w:p>
          <w:p w14:paraId="5C49F91B" w14:textId="77777777" w:rsidR="00E07051" w:rsidRPr="00CC5DE5" w:rsidRDefault="00E07051">
            <w:pPr>
              <w:pStyle w:val="ConsPlusNormal"/>
              <w:rPr>
                <w:rFonts w:ascii="Times New Roman" w:hAnsi="Times New Roman" w:cs="Times New Roman"/>
                <w:sz w:val="24"/>
                <w:szCs w:val="24"/>
                <w:u w:val="single"/>
              </w:rPr>
            </w:pPr>
          </w:p>
          <w:p w14:paraId="1CE65C13" w14:textId="77777777" w:rsidR="004A12B2" w:rsidRPr="00CC5DE5" w:rsidRDefault="004A12B2">
            <w:pPr>
              <w:pStyle w:val="ConsPlusNormal"/>
              <w:rPr>
                <w:rFonts w:ascii="Times New Roman" w:hAnsi="Times New Roman" w:cs="Times New Roman"/>
                <w:sz w:val="24"/>
                <w:szCs w:val="24"/>
                <w:u w:val="single"/>
              </w:rPr>
            </w:pPr>
            <w:r w:rsidRPr="00CC5DE5">
              <w:rPr>
                <w:rFonts w:ascii="Times New Roman" w:hAnsi="Times New Roman" w:cs="Times New Roman"/>
                <w:sz w:val="24"/>
                <w:szCs w:val="24"/>
              </w:rPr>
              <w:lastRenderedPageBreak/>
              <w:t xml:space="preserve">Справка </w:t>
            </w:r>
            <w:proofErr w:type="gramStart"/>
            <w:r w:rsidRPr="00CC5DE5">
              <w:rPr>
                <w:rFonts w:ascii="Times New Roman" w:hAnsi="Times New Roman" w:cs="Times New Roman"/>
                <w:sz w:val="24"/>
                <w:szCs w:val="24"/>
              </w:rPr>
              <w:t>–р</w:t>
            </w:r>
            <w:proofErr w:type="gramEnd"/>
            <w:r w:rsidRPr="00CC5DE5">
              <w:rPr>
                <w:rFonts w:ascii="Times New Roman" w:hAnsi="Times New Roman" w:cs="Times New Roman"/>
                <w:sz w:val="24"/>
                <w:szCs w:val="24"/>
              </w:rPr>
              <w:t>асчет  или иной документ , яв</w:t>
            </w:r>
            <w:r w:rsidR="00E07051" w:rsidRPr="00CC5DE5">
              <w:rPr>
                <w:rFonts w:ascii="Times New Roman" w:hAnsi="Times New Roman" w:cs="Times New Roman"/>
                <w:sz w:val="24"/>
                <w:szCs w:val="24"/>
              </w:rPr>
              <w:t xml:space="preserve">ляющийся  основанием для оплаты </w:t>
            </w:r>
            <w:r w:rsidRPr="00CC5DE5">
              <w:rPr>
                <w:rFonts w:ascii="Times New Roman" w:hAnsi="Times New Roman" w:cs="Times New Roman"/>
                <w:sz w:val="24"/>
                <w:szCs w:val="24"/>
                <w:u w:val="single"/>
              </w:rPr>
              <w:t>неустойки</w:t>
            </w:r>
            <w:r w:rsidR="00E07051" w:rsidRPr="00CC5DE5">
              <w:rPr>
                <w:rFonts w:ascii="Times New Roman" w:hAnsi="Times New Roman" w:cs="Times New Roman"/>
                <w:sz w:val="24"/>
                <w:szCs w:val="24"/>
                <w:u w:val="single"/>
              </w:rPr>
              <w:t>____________________</w:t>
            </w:r>
          </w:p>
          <w:p w14:paraId="4C670185" w14:textId="77777777" w:rsidR="0013467A" w:rsidRPr="00CC5DE5" w:rsidRDefault="0013467A">
            <w:pPr>
              <w:pStyle w:val="ConsPlusNormal"/>
              <w:rPr>
                <w:rFonts w:ascii="Times New Roman" w:hAnsi="Times New Roman" w:cs="Times New Roman"/>
                <w:sz w:val="24"/>
                <w:szCs w:val="24"/>
                <w:u w:val="single"/>
              </w:rPr>
            </w:pPr>
          </w:p>
          <w:p w14:paraId="26B22322" w14:textId="77777777" w:rsidR="004A12B2" w:rsidRPr="00CC5DE5" w:rsidRDefault="0013467A">
            <w:pPr>
              <w:pStyle w:val="ConsPlusNormal"/>
              <w:rPr>
                <w:rFonts w:ascii="Times New Roman" w:hAnsi="Times New Roman" w:cs="Times New Roman"/>
                <w:sz w:val="24"/>
                <w:szCs w:val="24"/>
                <w:u w:val="single"/>
              </w:rPr>
            </w:pPr>
            <w:r w:rsidRPr="00CC5DE5">
              <w:rPr>
                <w:rFonts w:ascii="Times New Roman" w:hAnsi="Times New Roman" w:cs="Times New Roman"/>
                <w:sz w:val="24"/>
                <w:szCs w:val="24"/>
              </w:rPr>
              <w:t xml:space="preserve">Заявка о перечислении межбюджетного трансферта по форме, установленной в соответствии с порядком (правилами) предоставления межбюджетного трансферта в форме субсидии, субвенции, иного межбюджетного трансферта, </w:t>
            </w:r>
            <w:r w:rsidRPr="00CC5DE5">
              <w:rPr>
                <w:rFonts w:ascii="Times New Roman" w:hAnsi="Times New Roman" w:cs="Times New Roman"/>
                <w:sz w:val="24"/>
                <w:szCs w:val="24"/>
                <w:u w:val="single"/>
              </w:rPr>
              <w:t>имеющего целевое значение_____________</w:t>
            </w:r>
            <w:r w:rsidRPr="00CC5DE5">
              <w:rPr>
                <w:rFonts w:ascii="Times New Roman" w:hAnsi="Times New Roman" w:cs="Times New Roman"/>
                <w:sz w:val="24"/>
                <w:szCs w:val="24"/>
                <w:u w:val="single"/>
              </w:rPr>
              <w:br/>
            </w:r>
          </w:p>
          <w:p w14:paraId="1AFAA4B3" w14:textId="77777777" w:rsidR="0013467A" w:rsidRPr="00CC5DE5" w:rsidRDefault="0013467A">
            <w:pPr>
              <w:pStyle w:val="ConsPlusNormal"/>
              <w:rPr>
                <w:rFonts w:ascii="Times New Roman" w:hAnsi="Times New Roman" w:cs="Times New Roman"/>
                <w:sz w:val="24"/>
                <w:szCs w:val="24"/>
                <w:u w:val="single"/>
              </w:rPr>
            </w:pPr>
            <w:r w:rsidRPr="00CC5DE5">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r w:rsidRPr="00CC5DE5">
              <w:rPr>
                <w:rFonts w:ascii="Times New Roman" w:hAnsi="Times New Roman" w:cs="Times New Roman"/>
                <w:sz w:val="24"/>
                <w:szCs w:val="24"/>
                <w:u w:val="single"/>
              </w:rPr>
              <w:br/>
              <w:t>______________________________________</w:t>
            </w:r>
          </w:p>
          <w:p w14:paraId="1C8D163C" w14:textId="77777777" w:rsidR="0013467A" w:rsidRPr="00CC5DE5" w:rsidRDefault="0013467A" w:rsidP="0013467A">
            <w:pPr>
              <w:pStyle w:val="ConsPlusNormal"/>
              <w:rPr>
                <w:rFonts w:ascii="Times New Roman" w:hAnsi="Times New Roman" w:cs="Times New Roman"/>
                <w:sz w:val="24"/>
                <w:szCs w:val="24"/>
              </w:rPr>
            </w:pPr>
          </w:p>
          <w:p w14:paraId="6B9ABFE8" w14:textId="77777777" w:rsidR="0013467A" w:rsidRPr="00CC5DE5" w:rsidRDefault="0013467A" w:rsidP="0013467A">
            <w:pPr>
              <w:pStyle w:val="ConsPlusNormal"/>
              <w:rPr>
                <w:rFonts w:ascii="Times New Roman" w:hAnsi="Times New Roman" w:cs="Times New Roman"/>
                <w:sz w:val="24"/>
                <w:szCs w:val="24"/>
                <w:u w:val="single"/>
              </w:rPr>
            </w:pPr>
            <w:r w:rsidRPr="00CC5DE5">
              <w:rPr>
                <w:rFonts w:ascii="Times New Roman" w:hAnsi="Times New Roman" w:cs="Times New Roman"/>
                <w:sz w:val="24"/>
                <w:szCs w:val="24"/>
              </w:rPr>
              <w:t>Заявление на выдачу денежных средств под отчет</w:t>
            </w:r>
            <w:r w:rsidRPr="00CC5DE5">
              <w:rPr>
                <w:rFonts w:ascii="Times New Roman" w:hAnsi="Times New Roman" w:cs="Times New Roman"/>
                <w:sz w:val="24"/>
                <w:szCs w:val="24"/>
                <w:u w:val="single"/>
              </w:rPr>
              <w:br/>
              <w:t>_________________________________</w:t>
            </w:r>
          </w:p>
          <w:p w14:paraId="2AC10565" w14:textId="77777777" w:rsidR="0013467A" w:rsidRPr="00CC5DE5" w:rsidRDefault="0013467A" w:rsidP="0013467A">
            <w:pPr>
              <w:pStyle w:val="ConsPlusNormal"/>
              <w:rPr>
                <w:rFonts w:ascii="Times New Roman" w:hAnsi="Times New Roman" w:cs="Times New Roman"/>
                <w:sz w:val="24"/>
                <w:szCs w:val="24"/>
              </w:rPr>
            </w:pPr>
          </w:p>
          <w:p w14:paraId="49F8AC90" w14:textId="77777777" w:rsidR="0013467A" w:rsidRPr="00CC5DE5" w:rsidRDefault="0013467A" w:rsidP="0013467A">
            <w:pPr>
              <w:pStyle w:val="ConsPlusNormal"/>
              <w:rPr>
                <w:rFonts w:ascii="Times New Roman" w:hAnsi="Times New Roman" w:cs="Times New Roman"/>
                <w:sz w:val="24"/>
                <w:szCs w:val="24"/>
                <w:u w:val="single"/>
              </w:rPr>
            </w:pPr>
            <w:r w:rsidRPr="00CC5DE5">
              <w:rPr>
                <w:rFonts w:ascii="Times New Roman" w:hAnsi="Times New Roman" w:cs="Times New Roman"/>
                <w:sz w:val="24"/>
                <w:szCs w:val="24"/>
              </w:rPr>
              <w:t>Заявление физического лица</w:t>
            </w:r>
            <w:r w:rsidRPr="00CC5DE5">
              <w:rPr>
                <w:rFonts w:ascii="Times New Roman" w:hAnsi="Times New Roman" w:cs="Times New Roman"/>
                <w:sz w:val="24"/>
                <w:szCs w:val="24"/>
                <w:u w:val="single"/>
              </w:rPr>
              <w:br/>
              <w:t xml:space="preserve">______________________________________ </w:t>
            </w:r>
          </w:p>
          <w:p w14:paraId="6400E4FB" w14:textId="77777777" w:rsidR="0013467A" w:rsidRPr="00CC5DE5" w:rsidRDefault="0013467A" w:rsidP="0013467A">
            <w:pPr>
              <w:pStyle w:val="ConsPlusNormal"/>
              <w:rPr>
                <w:rFonts w:ascii="Times New Roman" w:hAnsi="Times New Roman" w:cs="Times New Roman"/>
                <w:sz w:val="24"/>
                <w:szCs w:val="24"/>
                <w:u w:val="single"/>
              </w:rPr>
            </w:pPr>
          </w:p>
          <w:p w14:paraId="115D54C4" w14:textId="77777777" w:rsidR="0013467A" w:rsidRPr="00CC5DE5" w:rsidRDefault="0013467A" w:rsidP="0013467A">
            <w:pPr>
              <w:pStyle w:val="ConsPlusNormal"/>
              <w:rPr>
                <w:rFonts w:ascii="Times New Roman" w:hAnsi="Times New Roman" w:cs="Times New Roman"/>
                <w:sz w:val="24"/>
                <w:szCs w:val="24"/>
              </w:rPr>
            </w:pPr>
            <w:r w:rsidRPr="00CC5DE5">
              <w:rPr>
                <w:rFonts w:ascii="Times New Roman" w:hAnsi="Times New Roman" w:cs="Times New Roman"/>
                <w:sz w:val="24"/>
                <w:szCs w:val="24"/>
              </w:rPr>
              <w:t>Квитанция</w:t>
            </w:r>
          </w:p>
          <w:p w14:paraId="4489A60A" w14:textId="77777777" w:rsidR="0013467A" w:rsidRPr="00CC5DE5" w:rsidRDefault="0013467A" w:rsidP="0013467A">
            <w:pPr>
              <w:pStyle w:val="ConsPlusNormal"/>
              <w:rPr>
                <w:rFonts w:ascii="Times New Roman" w:hAnsi="Times New Roman" w:cs="Times New Roman"/>
                <w:sz w:val="24"/>
                <w:szCs w:val="24"/>
                <w:u w:val="single"/>
              </w:rPr>
            </w:pPr>
            <w:r w:rsidRPr="00CC5DE5">
              <w:rPr>
                <w:rFonts w:ascii="Times New Roman" w:hAnsi="Times New Roman" w:cs="Times New Roman"/>
                <w:sz w:val="24"/>
                <w:szCs w:val="24"/>
                <w:u w:val="single"/>
              </w:rPr>
              <w:t>___________________________</w:t>
            </w:r>
          </w:p>
          <w:p w14:paraId="6FB3A85E" w14:textId="77777777" w:rsidR="0013467A" w:rsidRPr="00CC5DE5" w:rsidRDefault="0013467A" w:rsidP="0013467A">
            <w:pPr>
              <w:pStyle w:val="ConsPlusNormal"/>
              <w:rPr>
                <w:rFonts w:ascii="Times New Roman" w:hAnsi="Times New Roman" w:cs="Times New Roman"/>
                <w:sz w:val="24"/>
                <w:szCs w:val="24"/>
                <w:u w:val="single"/>
              </w:rPr>
            </w:pPr>
          </w:p>
          <w:p w14:paraId="5A4F1D13" w14:textId="77777777" w:rsidR="0013467A" w:rsidRPr="00CC5DE5" w:rsidRDefault="0013467A" w:rsidP="0013467A">
            <w:pPr>
              <w:pStyle w:val="ConsPlusNormal"/>
              <w:rPr>
                <w:rFonts w:ascii="Times New Roman" w:hAnsi="Times New Roman" w:cs="Times New Roman"/>
                <w:sz w:val="24"/>
                <w:szCs w:val="24"/>
                <w:u w:val="single"/>
              </w:rPr>
            </w:pPr>
            <w:r w:rsidRPr="00CC5DE5">
              <w:rPr>
                <w:rFonts w:ascii="Times New Roman" w:hAnsi="Times New Roman" w:cs="Times New Roman"/>
                <w:sz w:val="24"/>
                <w:szCs w:val="24"/>
              </w:rPr>
              <w:t>Приказ о направлении в командировку, с прилагаемым расчетом командировочных сумм</w:t>
            </w:r>
            <w:r w:rsidRPr="00CC5DE5">
              <w:rPr>
                <w:rFonts w:ascii="Times New Roman" w:hAnsi="Times New Roman" w:cs="Times New Roman"/>
                <w:vanish/>
                <w:sz w:val="24"/>
                <w:szCs w:val="24"/>
                <w:u w:val="single"/>
              </w:rPr>
              <w:t>________________________________</w:t>
            </w:r>
            <w:r w:rsidRPr="00CC5DE5">
              <w:rPr>
                <w:rFonts w:ascii="Times New Roman" w:hAnsi="Times New Roman" w:cs="Times New Roman"/>
                <w:vanish/>
                <w:sz w:val="24"/>
                <w:szCs w:val="24"/>
                <w:u w:val="single"/>
              </w:rPr>
              <w:br/>
              <w:t>дств под отчетоплаты неустойцкивиями  государственного контракта</w:t>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vanish/>
                <w:sz w:val="24"/>
                <w:szCs w:val="24"/>
                <w:u w:val="single"/>
              </w:rPr>
              <w:pgNum/>
            </w:r>
            <w:r w:rsidRPr="00CC5DE5">
              <w:rPr>
                <w:rFonts w:ascii="Times New Roman" w:hAnsi="Times New Roman" w:cs="Times New Roman"/>
                <w:sz w:val="24"/>
                <w:szCs w:val="24"/>
                <w:u w:val="single"/>
              </w:rPr>
              <w:br/>
              <w:t>_______________________________</w:t>
            </w:r>
            <w:r w:rsidRPr="00CC5DE5">
              <w:rPr>
                <w:rFonts w:ascii="Times New Roman" w:hAnsi="Times New Roman" w:cs="Times New Roman"/>
                <w:sz w:val="24"/>
                <w:szCs w:val="24"/>
                <w:u w:val="single"/>
              </w:rPr>
              <w:br/>
            </w:r>
          </w:p>
          <w:p w14:paraId="281B56B8" w14:textId="77777777" w:rsidR="0013467A" w:rsidRPr="00CC5DE5" w:rsidRDefault="0013467A" w:rsidP="0013467A">
            <w:pPr>
              <w:pStyle w:val="ConsPlusNormal"/>
              <w:pBdr>
                <w:bottom w:val="single" w:sz="12" w:space="1" w:color="auto"/>
              </w:pBdr>
              <w:rPr>
                <w:rFonts w:ascii="Times New Roman" w:hAnsi="Times New Roman" w:cs="Times New Roman"/>
                <w:sz w:val="24"/>
                <w:szCs w:val="24"/>
                <w:u w:val="single"/>
              </w:rPr>
            </w:pPr>
            <w:r w:rsidRPr="00CC5DE5">
              <w:rPr>
                <w:rFonts w:ascii="Times New Roman" w:hAnsi="Times New Roman" w:cs="Times New Roman"/>
                <w:sz w:val="24"/>
                <w:szCs w:val="24"/>
              </w:rPr>
              <w:t>Служебная записка</w:t>
            </w:r>
            <w:r w:rsidR="003D573D" w:rsidRPr="00CC5DE5">
              <w:rPr>
                <w:rFonts w:ascii="Times New Roman" w:hAnsi="Times New Roman" w:cs="Times New Roman"/>
                <w:sz w:val="24"/>
                <w:szCs w:val="24"/>
                <w:u w:val="single"/>
              </w:rPr>
              <w:br/>
            </w:r>
            <w:r w:rsidRPr="00CC5DE5">
              <w:rPr>
                <w:rFonts w:ascii="Times New Roman" w:hAnsi="Times New Roman" w:cs="Times New Roman"/>
                <w:sz w:val="24"/>
                <w:szCs w:val="24"/>
                <w:u w:val="single"/>
              </w:rPr>
              <w:t>____________________</w:t>
            </w:r>
            <w:r w:rsidR="003D573D" w:rsidRPr="00CC5DE5">
              <w:rPr>
                <w:rFonts w:ascii="Times New Roman" w:hAnsi="Times New Roman" w:cs="Times New Roman"/>
                <w:sz w:val="24"/>
                <w:szCs w:val="24"/>
                <w:u w:val="single"/>
              </w:rPr>
              <w:t>__________________</w:t>
            </w:r>
            <w:r w:rsidR="003D573D" w:rsidRPr="00CC5DE5">
              <w:rPr>
                <w:rFonts w:ascii="Times New Roman" w:hAnsi="Times New Roman" w:cs="Times New Roman"/>
                <w:sz w:val="24"/>
                <w:szCs w:val="24"/>
                <w:u w:val="single"/>
              </w:rPr>
              <w:br/>
            </w:r>
            <w:r w:rsidRPr="00CC5DE5">
              <w:rPr>
                <w:rFonts w:ascii="Times New Roman" w:hAnsi="Times New Roman" w:cs="Times New Roman"/>
                <w:sz w:val="24"/>
                <w:szCs w:val="24"/>
                <w:u w:val="single"/>
              </w:rPr>
              <w:br/>
            </w:r>
            <w:r w:rsidR="003D573D" w:rsidRPr="00CC5DE5">
              <w:rPr>
                <w:rFonts w:ascii="Times New Roman" w:hAnsi="Times New Roman" w:cs="Times New Roman"/>
                <w:sz w:val="24"/>
                <w:szCs w:val="24"/>
              </w:rPr>
              <w:t>Счет</w:t>
            </w:r>
            <w:r w:rsidR="003D573D" w:rsidRPr="00CC5DE5">
              <w:rPr>
                <w:rFonts w:ascii="Times New Roman" w:hAnsi="Times New Roman" w:cs="Times New Roman"/>
                <w:sz w:val="24"/>
                <w:szCs w:val="24"/>
                <w:u w:val="single"/>
              </w:rPr>
              <w:br/>
            </w:r>
          </w:p>
          <w:p w14:paraId="3BDA8B23" w14:textId="77777777" w:rsidR="003D573D" w:rsidRPr="00CC5DE5" w:rsidRDefault="003D573D" w:rsidP="0013467A">
            <w:pPr>
              <w:pStyle w:val="ConsPlusNormal"/>
              <w:rPr>
                <w:rFonts w:ascii="Times New Roman" w:hAnsi="Times New Roman" w:cs="Times New Roman"/>
                <w:sz w:val="24"/>
                <w:szCs w:val="24"/>
                <w:u w:val="single"/>
              </w:rPr>
            </w:pPr>
          </w:p>
          <w:p w14:paraId="4A18A3B1" w14:textId="77777777" w:rsidR="003D573D" w:rsidRPr="00CC5DE5" w:rsidRDefault="003D573D" w:rsidP="0013467A">
            <w:pPr>
              <w:pStyle w:val="ConsPlusNormal"/>
              <w:pBdr>
                <w:bottom w:val="single" w:sz="12" w:space="1" w:color="auto"/>
              </w:pBdr>
              <w:rPr>
                <w:rFonts w:ascii="Times New Roman" w:hAnsi="Times New Roman" w:cs="Times New Roman"/>
                <w:sz w:val="24"/>
                <w:szCs w:val="24"/>
              </w:rPr>
            </w:pPr>
            <w:r w:rsidRPr="00CC5DE5">
              <w:rPr>
                <w:rFonts w:ascii="Times New Roman" w:hAnsi="Times New Roman" w:cs="Times New Roman"/>
                <w:sz w:val="24"/>
                <w:szCs w:val="24"/>
              </w:rPr>
              <w:t xml:space="preserve">Счет-фактура </w:t>
            </w:r>
          </w:p>
          <w:p w14:paraId="2E4C9F4F" w14:textId="77777777" w:rsidR="00975256" w:rsidRPr="00CC5DE5" w:rsidRDefault="00975256" w:rsidP="0013467A">
            <w:pPr>
              <w:pStyle w:val="ConsPlusNormal"/>
              <w:pBdr>
                <w:bottom w:val="single" w:sz="12" w:space="1" w:color="auto"/>
              </w:pBdr>
              <w:rPr>
                <w:rFonts w:ascii="Times New Roman" w:hAnsi="Times New Roman" w:cs="Times New Roman"/>
                <w:sz w:val="24"/>
                <w:szCs w:val="24"/>
                <w:u w:val="single"/>
              </w:rPr>
            </w:pPr>
          </w:p>
          <w:p w14:paraId="4C8863A7" w14:textId="77777777" w:rsidR="00975256" w:rsidRPr="00CC5DE5" w:rsidRDefault="00975256" w:rsidP="0013467A">
            <w:pPr>
              <w:pStyle w:val="ConsPlusNormal"/>
              <w:rPr>
                <w:rFonts w:ascii="Times New Roman" w:hAnsi="Times New Roman" w:cs="Times New Roman"/>
                <w:sz w:val="24"/>
                <w:szCs w:val="24"/>
              </w:rPr>
            </w:pPr>
            <w:r w:rsidRPr="00CC5DE5">
              <w:rPr>
                <w:rFonts w:ascii="Times New Roman" w:hAnsi="Times New Roman" w:cs="Times New Roman"/>
                <w:sz w:val="24"/>
                <w:szCs w:val="24"/>
              </w:rPr>
              <w:t>Товарная накладная (унифицированная форма N ТОРГ-12) (ф. 0330212</w:t>
            </w:r>
          </w:p>
          <w:p w14:paraId="2763E239" w14:textId="77777777" w:rsidR="003D573D" w:rsidRPr="00CC5DE5" w:rsidRDefault="003D573D" w:rsidP="0013467A">
            <w:pPr>
              <w:pStyle w:val="ConsPlusNormal"/>
              <w:rPr>
                <w:rFonts w:ascii="Times New Roman" w:hAnsi="Times New Roman" w:cs="Times New Roman"/>
                <w:sz w:val="24"/>
                <w:szCs w:val="24"/>
                <w:u w:val="single"/>
              </w:rPr>
            </w:pPr>
            <w:r w:rsidRPr="00CC5DE5">
              <w:rPr>
                <w:rFonts w:ascii="Times New Roman" w:hAnsi="Times New Roman" w:cs="Times New Roman"/>
                <w:sz w:val="24"/>
                <w:szCs w:val="24"/>
                <w:u w:val="single"/>
              </w:rPr>
              <w:t>_______________________</w:t>
            </w:r>
            <w:r w:rsidR="00AF5074" w:rsidRPr="00CC5DE5">
              <w:rPr>
                <w:rFonts w:ascii="Times New Roman" w:hAnsi="Times New Roman" w:cs="Times New Roman"/>
                <w:sz w:val="24"/>
                <w:szCs w:val="24"/>
                <w:u w:val="single"/>
              </w:rPr>
              <w:t>______________</w:t>
            </w:r>
          </w:p>
          <w:p w14:paraId="3DEA7568" w14:textId="77777777" w:rsidR="00A5599B" w:rsidRPr="00CC5DE5" w:rsidRDefault="00A5599B" w:rsidP="0013467A">
            <w:pPr>
              <w:pStyle w:val="ConsPlusNormal"/>
              <w:rPr>
                <w:rFonts w:ascii="Times New Roman" w:hAnsi="Times New Roman" w:cs="Times New Roman"/>
                <w:sz w:val="24"/>
                <w:szCs w:val="24"/>
              </w:rPr>
            </w:pPr>
            <w:r w:rsidRPr="00CC5DE5">
              <w:rPr>
                <w:rFonts w:ascii="Times New Roman" w:hAnsi="Times New Roman" w:cs="Times New Roman"/>
                <w:sz w:val="24"/>
                <w:szCs w:val="24"/>
              </w:rPr>
              <w:t>Универсальный передаточный документ</w:t>
            </w:r>
          </w:p>
          <w:p w14:paraId="66A6E24F" w14:textId="77777777" w:rsidR="00A5599B" w:rsidRPr="00CC5DE5" w:rsidRDefault="00A5599B" w:rsidP="0013467A">
            <w:pPr>
              <w:pStyle w:val="ConsPlusNormal"/>
              <w:rPr>
                <w:rFonts w:ascii="Times New Roman" w:hAnsi="Times New Roman" w:cs="Times New Roman"/>
                <w:sz w:val="24"/>
                <w:szCs w:val="24"/>
                <w:u w:val="single"/>
              </w:rPr>
            </w:pPr>
            <w:r w:rsidRPr="00CC5DE5">
              <w:rPr>
                <w:rFonts w:ascii="Times New Roman" w:hAnsi="Times New Roman" w:cs="Times New Roman"/>
                <w:sz w:val="24"/>
                <w:szCs w:val="24"/>
                <w:u w:val="single"/>
              </w:rPr>
              <w:t>______________________________________</w:t>
            </w:r>
          </w:p>
          <w:p w14:paraId="2B44CE23" w14:textId="77777777" w:rsidR="00A5599B" w:rsidRPr="00CC5DE5" w:rsidRDefault="00DB3A07" w:rsidP="0013467A">
            <w:pPr>
              <w:pStyle w:val="ConsPlusNormal"/>
              <w:rPr>
                <w:rFonts w:ascii="Times New Roman" w:hAnsi="Times New Roman" w:cs="Times New Roman"/>
                <w:sz w:val="24"/>
                <w:szCs w:val="24"/>
              </w:rPr>
            </w:pPr>
            <w:r w:rsidRPr="00CC5DE5">
              <w:rPr>
                <w:rFonts w:ascii="Times New Roman" w:hAnsi="Times New Roman" w:cs="Times New Roman"/>
                <w:sz w:val="24"/>
                <w:szCs w:val="24"/>
              </w:rPr>
              <w:t>Чек</w:t>
            </w:r>
          </w:p>
          <w:p w14:paraId="09A4DB9A" w14:textId="77777777" w:rsidR="00E07051" w:rsidRPr="00CC5DE5" w:rsidRDefault="00DB3A07" w:rsidP="00E07051">
            <w:pPr>
              <w:pStyle w:val="ConsPlusNormal"/>
              <w:rPr>
                <w:rFonts w:ascii="Times New Roman" w:hAnsi="Times New Roman" w:cs="Times New Roman"/>
                <w:sz w:val="24"/>
                <w:szCs w:val="24"/>
                <w:u w:val="single"/>
              </w:rPr>
            </w:pPr>
            <w:r w:rsidRPr="00CC5DE5">
              <w:rPr>
                <w:rFonts w:ascii="Times New Roman" w:hAnsi="Times New Roman" w:cs="Times New Roman"/>
                <w:sz w:val="24"/>
                <w:szCs w:val="24"/>
                <w:u w:val="single"/>
              </w:rPr>
              <w:t>_____________________________________</w:t>
            </w:r>
          </w:p>
          <w:p w14:paraId="14894FFB" w14:textId="77777777" w:rsidR="003B3457" w:rsidRPr="00CC5DE5" w:rsidRDefault="001747E0" w:rsidP="003B3457">
            <w:pPr>
              <w:autoSpaceDE w:val="0"/>
              <w:autoSpaceDN w:val="0"/>
              <w:adjustRightInd w:val="0"/>
              <w:rPr>
                <w:rFonts w:ascii="Times New Roman" w:hAnsi="Times New Roman"/>
                <w:sz w:val="24"/>
                <w:szCs w:val="24"/>
              </w:rPr>
            </w:pPr>
            <w:r w:rsidRPr="00CC5DE5">
              <w:rPr>
                <w:rFonts w:ascii="Times New Roman" w:hAnsi="Times New Roman"/>
                <w:sz w:val="24"/>
                <w:szCs w:val="24"/>
              </w:rPr>
              <w:t xml:space="preserve">Договор на оказание услуг, выполнение работ, заключенный получателем средств бюджета </w:t>
            </w:r>
            <w:r w:rsidR="007C77D7" w:rsidRPr="00CC5DE5">
              <w:rPr>
                <w:rFonts w:ascii="Times New Roman" w:hAnsi="Times New Roman"/>
                <w:sz w:val="24"/>
                <w:szCs w:val="24"/>
              </w:rPr>
              <w:t>Архангельско-</w:t>
            </w:r>
            <w:proofErr w:type="spellStart"/>
            <w:r w:rsidR="007C77D7" w:rsidRPr="00CC5DE5">
              <w:rPr>
                <w:rFonts w:ascii="Times New Roman" w:hAnsi="Times New Roman"/>
                <w:sz w:val="24"/>
                <w:szCs w:val="24"/>
              </w:rPr>
              <w:t>Голицынского</w:t>
            </w:r>
            <w:proofErr w:type="spellEnd"/>
            <w:r w:rsidR="00CC5DE5" w:rsidRPr="00CC5DE5">
              <w:rPr>
                <w:rFonts w:ascii="Times New Roman" w:hAnsi="Times New Roman"/>
                <w:sz w:val="24"/>
                <w:szCs w:val="24"/>
              </w:rPr>
              <w:t xml:space="preserve"> </w:t>
            </w:r>
            <w:r w:rsidRPr="00CC5DE5">
              <w:rPr>
                <w:rFonts w:ascii="Times New Roman" w:hAnsi="Times New Roman"/>
                <w:sz w:val="24"/>
                <w:szCs w:val="24"/>
              </w:rPr>
              <w:t xml:space="preserve">сельского поселения  с физическим лицом, не являющимся </w:t>
            </w:r>
            <w:r w:rsidRPr="00CC5DE5">
              <w:rPr>
                <w:rFonts w:ascii="Times New Roman" w:hAnsi="Times New Roman"/>
                <w:sz w:val="24"/>
                <w:szCs w:val="24"/>
              </w:rPr>
              <w:lastRenderedPageBreak/>
              <w:t>индивидуальным предпринимателем (в случае осуществления авансовых платежей в соответствии с условиями договора)</w:t>
            </w:r>
            <w:r w:rsidR="00887632" w:rsidRPr="00CC5DE5">
              <w:rPr>
                <w:rFonts w:ascii="Times New Roman" w:hAnsi="Times New Roman"/>
                <w:sz w:val="24"/>
                <w:szCs w:val="24"/>
                <w:u w:val="single"/>
              </w:rPr>
              <w:br/>
              <w:t>__________________________________</w:t>
            </w:r>
            <w:r w:rsidR="00887632" w:rsidRPr="00CC5DE5">
              <w:rPr>
                <w:rFonts w:ascii="Times New Roman" w:hAnsi="Times New Roman"/>
                <w:sz w:val="24"/>
                <w:szCs w:val="24"/>
                <w:u w:val="single"/>
              </w:rPr>
              <w:br/>
            </w:r>
            <w:r w:rsidR="003B3457" w:rsidRPr="00CC5DE5">
              <w:rPr>
                <w:rFonts w:ascii="Times New Roman" w:hAnsi="Times New Roman"/>
                <w:sz w:val="24"/>
                <w:szCs w:val="24"/>
              </w:rPr>
              <w:t>Заявка на перечисление субсидии физическому лицу - производителю товаров, работ, услуг по форме, установленной в соответствии с порядком (правилами) предоставления субсидии (при наличии); отчет о выполнении условий, установленных при предоставлении субсидии физическому лицу - производителю товаров, работ, услуг, в соответствии с порядком (правилами) предоставления субсидии;</w:t>
            </w:r>
          </w:p>
          <w:p w14:paraId="72CE0A07" w14:textId="77777777" w:rsidR="003B3457" w:rsidRPr="00CC5DE5" w:rsidRDefault="003B3457" w:rsidP="003B3457">
            <w:pPr>
              <w:autoSpaceDE w:val="0"/>
              <w:autoSpaceDN w:val="0"/>
              <w:adjustRightInd w:val="0"/>
              <w:rPr>
                <w:rFonts w:ascii="Times New Roman" w:hAnsi="Times New Roman"/>
                <w:sz w:val="24"/>
                <w:szCs w:val="24"/>
              </w:rPr>
            </w:pPr>
            <w:r w:rsidRPr="00CC5DE5">
              <w:rPr>
                <w:rFonts w:ascii="Times New Roman" w:hAnsi="Times New Roman"/>
                <w:sz w:val="24"/>
                <w:szCs w:val="24"/>
              </w:rPr>
              <w:t>реестр платежей к оплате, сформированный в соответствии с порядком (правилами) предоставления субсидии;</w:t>
            </w:r>
          </w:p>
          <w:p w14:paraId="65639112" w14:textId="77777777" w:rsidR="00B96A96" w:rsidRPr="00CC5DE5" w:rsidRDefault="003B3457" w:rsidP="003B3457">
            <w:pPr>
              <w:pStyle w:val="ConsPlusNormal"/>
              <w:rPr>
                <w:rFonts w:ascii="Times New Roman" w:hAnsi="Times New Roman" w:cs="Times New Roman"/>
                <w:sz w:val="24"/>
                <w:szCs w:val="24"/>
                <w:u w:val="single"/>
              </w:rPr>
            </w:pPr>
            <w:r w:rsidRPr="00CC5DE5">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w:t>
            </w:r>
            <w:r w:rsidR="00EF4165" w:rsidRPr="00CC5DE5">
              <w:rPr>
                <w:rFonts w:ascii="Times New Roman" w:hAnsi="Times New Roman" w:cs="Times New Roman"/>
                <w:sz w:val="24"/>
                <w:szCs w:val="24"/>
                <w:u w:val="single"/>
              </w:rPr>
              <w:br/>
              <w:t>_____________________________________</w:t>
            </w:r>
          </w:p>
          <w:p w14:paraId="37C15A59" w14:textId="77777777" w:rsidR="006447BB" w:rsidRPr="00CC5DE5" w:rsidRDefault="006447BB" w:rsidP="006447BB">
            <w:pPr>
              <w:autoSpaceDE w:val="0"/>
              <w:autoSpaceDN w:val="0"/>
              <w:adjustRightInd w:val="0"/>
              <w:rPr>
                <w:rFonts w:ascii="Times New Roman" w:hAnsi="Times New Roman"/>
                <w:sz w:val="24"/>
                <w:szCs w:val="24"/>
              </w:rPr>
            </w:pPr>
            <w:r w:rsidRPr="00CC5DE5">
              <w:rPr>
                <w:rFonts w:ascii="Times New Roman" w:hAnsi="Times New Roman"/>
                <w:sz w:val="24"/>
                <w:szCs w:val="24"/>
              </w:rPr>
              <w:t>Заявка на перечисление субсидии юридическому лицу, индивидуальному предпринимателю, участнику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форме, установленной в соответствии с порядком (правилами) предоставления субсидии (при наличии);</w:t>
            </w:r>
          </w:p>
          <w:p w14:paraId="0FB3D703" w14:textId="77777777" w:rsidR="006447BB" w:rsidRPr="00CC5DE5" w:rsidRDefault="006447BB" w:rsidP="006447BB">
            <w:pPr>
              <w:pStyle w:val="ConsPlusNormal"/>
              <w:rPr>
                <w:rFonts w:ascii="Times New Roman" w:hAnsi="Times New Roman" w:cs="Times New Roman"/>
                <w:sz w:val="24"/>
                <w:szCs w:val="24"/>
              </w:rPr>
            </w:pPr>
            <w:r w:rsidRPr="00CC5DE5">
              <w:rPr>
                <w:rFonts w:ascii="Times New Roman" w:hAnsi="Times New Roman" w:cs="Times New Roman"/>
                <w:sz w:val="24"/>
                <w:szCs w:val="24"/>
              </w:rPr>
              <w:t>документы, подтверждающие недополученные доходы, в соответствии с порядком (правилами) предоставления субсидии</w:t>
            </w:r>
          </w:p>
          <w:p w14:paraId="014C36EE" w14:textId="77777777" w:rsidR="00193695" w:rsidRPr="00CC5DE5" w:rsidRDefault="00193695" w:rsidP="006447BB">
            <w:pPr>
              <w:pStyle w:val="ConsPlusNormal"/>
              <w:pBdr>
                <w:bottom w:val="single" w:sz="12" w:space="1" w:color="auto"/>
              </w:pBdr>
              <w:rPr>
                <w:rFonts w:ascii="Times New Roman" w:hAnsi="Times New Roman" w:cs="Times New Roman"/>
                <w:sz w:val="24"/>
                <w:szCs w:val="24"/>
              </w:rPr>
            </w:pPr>
          </w:p>
          <w:p w14:paraId="63E3FBB6" w14:textId="77777777" w:rsidR="00193695" w:rsidRPr="00CC5DE5" w:rsidRDefault="00193695" w:rsidP="006447BB">
            <w:pPr>
              <w:pStyle w:val="ConsPlusNormal"/>
              <w:rPr>
                <w:rFonts w:ascii="Times New Roman" w:hAnsi="Times New Roman" w:cs="Times New Roman"/>
                <w:sz w:val="24"/>
                <w:szCs w:val="24"/>
                <w:u w:val="single"/>
              </w:rPr>
            </w:pPr>
            <w:r w:rsidRPr="00CC5DE5">
              <w:rPr>
                <w:rFonts w:ascii="Times New Roman" w:hAnsi="Times New Roman" w:cs="Times New Roman"/>
                <w:sz w:val="24"/>
                <w:szCs w:val="24"/>
              </w:rPr>
              <w:t>Иной докумен</w:t>
            </w:r>
            <w:proofErr w:type="gramStart"/>
            <w:r w:rsidRPr="00CC5DE5">
              <w:rPr>
                <w:rFonts w:ascii="Times New Roman" w:hAnsi="Times New Roman" w:cs="Times New Roman"/>
                <w:sz w:val="24"/>
                <w:szCs w:val="24"/>
              </w:rPr>
              <w:t xml:space="preserve"> ,</w:t>
            </w:r>
            <w:proofErr w:type="gramEnd"/>
            <w:r w:rsidRPr="00CC5DE5">
              <w:rPr>
                <w:rFonts w:ascii="Times New Roman" w:hAnsi="Times New Roman" w:cs="Times New Roman"/>
                <w:sz w:val="24"/>
                <w:szCs w:val="24"/>
              </w:rPr>
              <w:t>подтверждающий  возникновение  денеждного обязательствап получателя средств бюлджета.</w:t>
            </w:r>
          </w:p>
        </w:tc>
      </w:tr>
    </w:tbl>
    <w:p w14:paraId="72125A1A" w14:textId="77777777" w:rsidR="000E0C95" w:rsidRDefault="000E0C95" w:rsidP="000E0C95"/>
    <w:p w14:paraId="451782E4" w14:textId="77777777" w:rsidR="000E0C95" w:rsidRDefault="000E0C95" w:rsidP="000E0C95">
      <w:pPr>
        <w:pStyle w:val="ConsPlusNormal"/>
        <w:jc w:val="both"/>
        <w:rPr>
          <w:rFonts w:ascii="Times New Roman" w:hAnsi="Times New Roman" w:cs="Times New Roman"/>
          <w:sz w:val="28"/>
          <w:szCs w:val="28"/>
        </w:rPr>
      </w:pPr>
    </w:p>
    <w:p w14:paraId="320550F3" w14:textId="77777777" w:rsidR="003B2A91" w:rsidRDefault="003B2A91"/>
    <w:sectPr w:rsidR="003B2A91" w:rsidSect="000E0C9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D52BB"/>
    <w:multiLevelType w:val="hybridMultilevel"/>
    <w:tmpl w:val="D37006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6314B4"/>
    <w:multiLevelType w:val="hybridMultilevel"/>
    <w:tmpl w:val="1984560C"/>
    <w:lvl w:ilvl="0" w:tplc="A112C4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C95"/>
    <w:rsid w:val="000272D2"/>
    <w:rsid w:val="000354CD"/>
    <w:rsid w:val="0004640E"/>
    <w:rsid w:val="00051AB0"/>
    <w:rsid w:val="000574AE"/>
    <w:rsid w:val="00071E9E"/>
    <w:rsid w:val="000D2F3F"/>
    <w:rsid w:val="000E0C95"/>
    <w:rsid w:val="000E1A90"/>
    <w:rsid w:val="0012366B"/>
    <w:rsid w:val="0013467A"/>
    <w:rsid w:val="001747E0"/>
    <w:rsid w:val="00193695"/>
    <w:rsid w:val="001E7838"/>
    <w:rsid w:val="00200E55"/>
    <w:rsid w:val="002463E9"/>
    <w:rsid w:val="00250E72"/>
    <w:rsid w:val="002874A6"/>
    <w:rsid w:val="002D1D4E"/>
    <w:rsid w:val="00336FAD"/>
    <w:rsid w:val="00377432"/>
    <w:rsid w:val="003947C1"/>
    <w:rsid w:val="003B1EE7"/>
    <w:rsid w:val="003B2A91"/>
    <w:rsid w:val="003B3457"/>
    <w:rsid w:val="003D573D"/>
    <w:rsid w:val="00406C28"/>
    <w:rsid w:val="004446E2"/>
    <w:rsid w:val="00460801"/>
    <w:rsid w:val="004A12B2"/>
    <w:rsid w:val="004C49DA"/>
    <w:rsid w:val="004D7BB3"/>
    <w:rsid w:val="004E6930"/>
    <w:rsid w:val="00500AA5"/>
    <w:rsid w:val="005136B5"/>
    <w:rsid w:val="005539A5"/>
    <w:rsid w:val="006447BB"/>
    <w:rsid w:val="006E2DFB"/>
    <w:rsid w:val="006F1A5B"/>
    <w:rsid w:val="00707079"/>
    <w:rsid w:val="00740FF7"/>
    <w:rsid w:val="00741713"/>
    <w:rsid w:val="00754202"/>
    <w:rsid w:val="007702DB"/>
    <w:rsid w:val="0077306F"/>
    <w:rsid w:val="007822A7"/>
    <w:rsid w:val="00790EFC"/>
    <w:rsid w:val="007B6A5F"/>
    <w:rsid w:val="007C77D7"/>
    <w:rsid w:val="007E4221"/>
    <w:rsid w:val="007E6239"/>
    <w:rsid w:val="008514E9"/>
    <w:rsid w:val="00854D63"/>
    <w:rsid w:val="00887632"/>
    <w:rsid w:val="008B1345"/>
    <w:rsid w:val="008C35F2"/>
    <w:rsid w:val="008D72AF"/>
    <w:rsid w:val="008E2468"/>
    <w:rsid w:val="00927471"/>
    <w:rsid w:val="0096122E"/>
    <w:rsid w:val="00975256"/>
    <w:rsid w:val="009C3082"/>
    <w:rsid w:val="009E4112"/>
    <w:rsid w:val="009F1D07"/>
    <w:rsid w:val="00A0372A"/>
    <w:rsid w:val="00A06CCC"/>
    <w:rsid w:val="00A404B2"/>
    <w:rsid w:val="00A5599B"/>
    <w:rsid w:val="00A96563"/>
    <w:rsid w:val="00A96C9D"/>
    <w:rsid w:val="00AA68DB"/>
    <w:rsid w:val="00AC58AE"/>
    <w:rsid w:val="00AC7EC6"/>
    <w:rsid w:val="00AD1464"/>
    <w:rsid w:val="00AF5074"/>
    <w:rsid w:val="00B03276"/>
    <w:rsid w:val="00B0658A"/>
    <w:rsid w:val="00B06CF7"/>
    <w:rsid w:val="00B829F9"/>
    <w:rsid w:val="00B95D33"/>
    <w:rsid w:val="00B96A96"/>
    <w:rsid w:val="00BE4D06"/>
    <w:rsid w:val="00C07179"/>
    <w:rsid w:val="00C57A4D"/>
    <w:rsid w:val="00C62826"/>
    <w:rsid w:val="00C9705F"/>
    <w:rsid w:val="00CC5DE5"/>
    <w:rsid w:val="00CD29B5"/>
    <w:rsid w:val="00CD56EF"/>
    <w:rsid w:val="00CE0A0D"/>
    <w:rsid w:val="00CF5C9D"/>
    <w:rsid w:val="00D05539"/>
    <w:rsid w:val="00D3153D"/>
    <w:rsid w:val="00DB2384"/>
    <w:rsid w:val="00DB3A07"/>
    <w:rsid w:val="00DC69DA"/>
    <w:rsid w:val="00DD5384"/>
    <w:rsid w:val="00E07051"/>
    <w:rsid w:val="00E5404B"/>
    <w:rsid w:val="00E77197"/>
    <w:rsid w:val="00EB6567"/>
    <w:rsid w:val="00EF4165"/>
    <w:rsid w:val="00F43188"/>
    <w:rsid w:val="00FB2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95"/>
    <w:rPr>
      <w:rFonts w:ascii="Calibri" w:eastAsia="Times New Roman" w:hAnsi="Calibri" w:cs="Times New Roman"/>
    </w:rPr>
  </w:style>
  <w:style w:type="paragraph" w:styleId="1">
    <w:name w:val="heading 1"/>
    <w:basedOn w:val="a"/>
    <w:next w:val="a"/>
    <w:link w:val="10"/>
    <w:qFormat/>
    <w:rsid w:val="000E0C95"/>
    <w:pPr>
      <w:keepNext/>
      <w:outlineLvl w:val="0"/>
    </w:pPr>
    <w:rPr>
      <w:rFonts w:asciiTheme="minorHAnsi" w:eastAsiaTheme="minorHAnsi" w:hAnsiTheme="minorHAnsi" w:cstheme="minorBidi"/>
      <w:sz w:val="28"/>
      <w:szCs w:val="20"/>
    </w:rPr>
  </w:style>
  <w:style w:type="paragraph" w:styleId="2">
    <w:name w:val="heading 2"/>
    <w:basedOn w:val="a"/>
    <w:next w:val="a"/>
    <w:link w:val="20"/>
    <w:semiHidden/>
    <w:unhideWhenUsed/>
    <w:qFormat/>
    <w:rsid w:val="000E0C95"/>
    <w:pPr>
      <w:keepNext/>
      <w:spacing w:before="240" w:after="60"/>
      <w:outlineLvl w:val="1"/>
    </w:pPr>
    <w:rPr>
      <w:rFonts w:ascii="Arial" w:eastAsiaTheme="minorHAnsi" w:hAnsi="Arial" w:cs="Arial"/>
      <w:b/>
      <w:bCs/>
      <w:i/>
      <w:iCs/>
      <w:sz w:val="28"/>
      <w:szCs w:val="28"/>
    </w:rPr>
  </w:style>
  <w:style w:type="paragraph" w:styleId="3">
    <w:name w:val="heading 3"/>
    <w:basedOn w:val="a"/>
    <w:next w:val="a"/>
    <w:link w:val="30"/>
    <w:semiHidden/>
    <w:unhideWhenUsed/>
    <w:qFormat/>
    <w:rsid w:val="000E0C95"/>
    <w:pPr>
      <w:keepNext/>
      <w:spacing w:before="240" w:after="60"/>
      <w:outlineLvl w:val="2"/>
    </w:pPr>
    <w:rPr>
      <w:rFonts w:ascii="Arial" w:eastAsiaTheme="minorHAns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C95"/>
    <w:rPr>
      <w:sz w:val="28"/>
      <w:szCs w:val="20"/>
    </w:rPr>
  </w:style>
  <w:style w:type="character" w:customStyle="1" w:styleId="20">
    <w:name w:val="Заголовок 2 Знак"/>
    <w:basedOn w:val="a0"/>
    <w:link w:val="2"/>
    <w:semiHidden/>
    <w:rsid w:val="000E0C95"/>
    <w:rPr>
      <w:rFonts w:ascii="Arial" w:hAnsi="Arial" w:cs="Arial"/>
      <w:b/>
      <w:bCs/>
      <w:i/>
      <w:iCs/>
      <w:sz w:val="28"/>
      <w:szCs w:val="28"/>
    </w:rPr>
  </w:style>
  <w:style w:type="character" w:customStyle="1" w:styleId="30">
    <w:name w:val="Заголовок 3 Знак"/>
    <w:basedOn w:val="a0"/>
    <w:link w:val="3"/>
    <w:semiHidden/>
    <w:rsid w:val="000E0C95"/>
    <w:rPr>
      <w:rFonts w:ascii="Arial" w:hAnsi="Arial" w:cs="Arial"/>
      <w:b/>
      <w:bCs/>
      <w:sz w:val="26"/>
      <w:szCs w:val="26"/>
    </w:rPr>
  </w:style>
  <w:style w:type="character" w:customStyle="1" w:styleId="a3">
    <w:name w:val="Текст выноски Знак"/>
    <w:basedOn w:val="a0"/>
    <w:link w:val="a4"/>
    <w:semiHidden/>
    <w:rsid w:val="000E0C95"/>
    <w:rPr>
      <w:rFonts w:ascii="Tahoma" w:eastAsia="Times New Roman" w:hAnsi="Tahoma" w:cs="Tahoma"/>
      <w:sz w:val="16"/>
      <w:szCs w:val="16"/>
    </w:rPr>
  </w:style>
  <w:style w:type="paragraph" w:styleId="a4">
    <w:name w:val="Balloon Text"/>
    <w:basedOn w:val="a"/>
    <w:link w:val="a3"/>
    <w:semiHidden/>
    <w:unhideWhenUsed/>
    <w:rsid w:val="000E0C95"/>
    <w:pPr>
      <w:spacing w:after="0" w:line="240" w:lineRule="auto"/>
    </w:pPr>
    <w:rPr>
      <w:rFonts w:ascii="Tahoma" w:hAnsi="Tahoma" w:cs="Tahoma"/>
      <w:sz w:val="16"/>
      <w:szCs w:val="16"/>
    </w:rPr>
  </w:style>
  <w:style w:type="paragraph" w:styleId="a5">
    <w:name w:val="List Paragraph"/>
    <w:basedOn w:val="a"/>
    <w:uiPriority w:val="34"/>
    <w:qFormat/>
    <w:rsid w:val="000E0C95"/>
    <w:pPr>
      <w:ind w:left="708"/>
    </w:pPr>
    <w:rPr>
      <w:rFonts w:asciiTheme="minorHAnsi" w:eastAsiaTheme="minorHAnsi" w:hAnsiTheme="minorHAnsi" w:cstheme="minorBidi"/>
    </w:rPr>
  </w:style>
  <w:style w:type="paragraph" w:customStyle="1" w:styleId="ConsPlusNormal">
    <w:name w:val="ConsPlusNormal"/>
    <w:rsid w:val="000E0C95"/>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0E0C95"/>
    <w:pPr>
      <w:widowControl w:val="0"/>
      <w:autoSpaceDE w:val="0"/>
      <w:autoSpaceDN w:val="0"/>
      <w:spacing w:after="0" w:line="240" w:lineRule="auto"/>
    </w:pPr>
    <w:rPr>
      <w:rFonts w:ascii="Calibri" w:eastAsia="Calibri" w:hAnsi="Calibri" w:cs="Calibri"/>
      <w:b/>
      <w:szCs w:val="20"/>
      <w:lang w:eastAsia="ru-RU"/>
    </w:rPr>
  </w:style>
  <w:style w:type="paragraph" w:customStyle="1" w:styleId="11">
    <w:name w:val="Абзац списка1"/>
    <w:basedOn w:val="a"/>
    <w:rsid w:val="000E0C95"/>
    <w:pPr>
      <w:ind w:left="720"/>
      <w:contextualSpacing/>
    </w:pPr>
  </w:style>
  <w:style w:type="paragraph" w:customStyle="1" w:styleId="ConsPlusNonformat">
    <w:name w:val="ConsPlusNonformat"/>
    <w:rsid w:val="000E0C95"/>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2">
    <w:name w:val="Без интервала1"/>
    <w:rsid w:val="000E0C95"/>
    <w:pPr>
      <w:spacing w:after="0" w:line="240" w:lineRule="auto"/>
    </w:pPr>
    <w:rPr>
      <w:rFonts w:ascii="Calibri" w:eastAsia="Times New Roman" w:hAnsi="Calibri" w:cs="Times New Roman"/>
    </w:rPr>
  </w:style>
  <w:style w:type="paragraph" w:customStyle="1" w:styleId="ConsPlusCell">
    <w:name w:val="ConsPlusCell"/>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0C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C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C95"/>
    <w:pPr>
      <w:widowControl w:val="0"/>
      <w:autoSpaceDE w:val="0"/>
      <w:autoSpaceDN w:val="0"/>
      <w:spacing w:after="0" w:line="240" w:lineRule="auto"/>
    </w:pPr>
    <w:rPr>
      <w:rFonts w:ascii="Arial" w:eastAsia="Times New Roman" w:hAnsi="Arial" w:cs="Arial"/>
      <w:sz w:val="20"/>
      <w:szCs w:val="20"/>
      <w:lang w:eastAsia="ru-RU"/>
    </w:rPr>
  </w:style>
  <w:style w:type="character" w:styleId="a6">
    <w:name w:val="Hyperlink"/>
    <w:basedOn w:val="a0"/>
    <w:uiPriority w:val="99"/>
    <w:semiHidden/>
    <w:unhideWhenUsed/>
    <w:rsid w:val="000E0C95"/>
    <w:rPr>
      <w:color w:val="0000FF"/>
      <w:u w:val="single"/>
    </w:rPr>
  </w:style>
  <w:style w:type="paragraph" w:styleId="a7">
    <w:name w:val="No Spacing"/>
    <w:uiPriority w:val="1"/>
    <w:qFormat/>
    <w:rsid w:val="000E0C95"/>
    <w:pPr>
      <w:spacing w:after="0" w:line="240" w:lineRule="auto"/>
    </w:pPr>
    <w:rPr>
      <w:rFonts w:ascii="Calibri" w:eastAsia="Times New Roman" w:hAnsi="Calibri" w:cs="Times New Roman"/>
    </w:rPr>
  </w:style>
  <w:style w:type="paragraph" w:styleId="a8">
    <w:name w:val="Body Text"/>
    <w:basedOn w:val="a"/>
    <w:link w:val="a9"/>
    <w:rsid w:val="009C3082"/>
    <w:pPr>
      <w:spacing w:after="0" w:line="240" w:lineRule="auto"/>
      <w:jc w:val="both"/>
    </w:pPr>
    <w:rPr>
      <w:rFonts w:ascii="Times New Roman" w:hAnsi="Times New Roman"/>
      <w:b/>
      <w:bCs/>
      <w:szCs w:val="24"/>
      <w:lang w:eastAsia="ru-RU"/>
    </w:rPr>
  </w:style>
  <w:style w:type="character" w:customStyle="1" w:styleId="a9">
    <w:name w:val="Основной текст Знак"/>
    <w:basedOn w:val="a0"/>
    <w:link w:val="a8"/>
    <w:rsid w:val="009C3082"/>
    <w:rPr>
      <w:rFonts w:ascii="Times New Roman" w:eastAsia="Times New Roman" w:hAnsi="Times New Roman" w:cs="Times New Roman"/>
      <w:b/>
      <w:bCs/>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95"/>
    <w:rPr>
      <w:rFonts w:ascii="Calibri" w:eastAsia="Times New Roman" w:hAnsi="Calibri" w:cs="Times New Roman"/>
    </w:rPr>
  </w:style>
  <w:style w:type="paragraph" w:styleId="1">
    <w:name w:val="heading 1"/>
    <w:basedOn w:val="a"/>
    <w:next w:val="a"/>
    <w:link w:val="10"/>
    <w:qFormat/>
    <w:rsid w:val="000E0C95"/>
    <w:pPr>
      <w:keepNext/>
      <w:outlineLvl w:val="0"/>
    </w:pPr>
    <w:rPr>
      <w:rFonts w:asciiTheme="minorHAnsi" w:eastAsiaTheme="minorHAnsi" w:hAnsiTheme="minorHAnsi" w:cstheme="minorBidi"/>
      <w:sz w:val="28"/>
      <w:szCs w:val="20"/>
    </w:rPr>
  </w:style>
  <w:style w:type="paragraph" w:styleId="2">
    <w:name w:val="heading 2"/>
    <w:basedOn w:val="a"/>
    <w:next w:val="a"/>
    <w:link w:val="20"/>
    <w:semiHidden/>
    <w:unhideWhenUsed/>
    <w:qFormat/>
    <w:rsid w:val="000E0C95"/>
    <w:pPr>
      <w:keepNext/>
      <w:spacing w:before="240" w:after="60"/>
      <w:outlineLvl w:val="1"/>
    </w:pPr>
    <w:rPr>
      <w:rFonts w:ascii="Arial" w:eastAsiaTheme="minorHAnsi" w:hAnsi="Arial" w:cs="Arial"/>
      <w:b/>
      <w:bCs/>
      <w:i/>
      <w:iCs/>
      <w:sz w:val="28"/>
      <w:szCs w:val="28"/>
    </w:rPr>
  </w:style>
  <w:style w:type="paragraph" w:styleId="3">
    <w:name w:val="heading 3"/>
    <w:basedOn w:val="a"/>
    <w:next w:val="a"/>
    <w:link w:val="30"/>
    <w:semiHidden/>
    <w:unhideWhenUsed/>
    <w:qFormat/>
    <w:rsid w:val="000E0C95"/>
    <w:pPr>
      <w:keepNext/>
      <w:spacing w:before="240" w:after="60"/>
      <w:outlineLvl w:val="2"/>
    </w:pPr>
    <w:rPr>
      <w:rFonts w:ascii="Arial" w:eastAsiaTheme="minorHAns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C95"/>
    <w:rPr>
      <w:sz w:val="28"/>
      <w:szCs w:val="20"/>
    </w:rPr>
  </w:style>
  <w:style w:type="character" w:customStyle="1" w:styleId="20">
    <w:name w:val="Заголовок 2 Знак"/>
    <w:basedOn w:val="a0"/>
    <w:link w:val="2"/>
    <w:semiHidden/>
    <w:rsid w:val="000E0C95"/>
    <w:rPr>
      <w:rFonts w:ascii="Arial" w:hAnsi="Arial" w:cs="Arial"/>
      <w:b/>
      <w:bCs/>
      <w:i/>
      <w:iCs/>
      <w:sz w:val="28"/>
      <w:szCs w:val="28"/>
    </w:rPr>
  </w:style>
  <w:style w:type="character" w:customStyle="1" w:styleId="30">
    <w:name w:val="Заголовок 3 Знак"/>
    <w:basedOn w:val="a0"/>
    <w:link w:val="3"/>
    <w:semiHidden/>
    <w:rsid w:val="000E0C95"/>
    <w:rPr>
      <w:rFonts w:ascii="Arial" w:hAnsi="Arial" w:cs="Arial"/>
      <w:b/>
      <w:bCs/>
      <w:sz w:val="26"/>
      <w:szCs w:val="26"/>
    </w:rPr>
  </w:style>
  <w:style w:type="character" w:customStyle="1" w:styleId="a3">
    <w:name w:val="Текст выноски Знак"/>
    <w:basedOn w:val="a0"/>
    <w:link w:val="a4"/>
    <w:semiHidden/>
    <w:rsid w:val="000E0C95"/>
    <w:rPr>
      <w:rFonts w:ascii="Tahoma" w:eastAsia="Times New Roman" w:hAnsi="Tahoma" w:cs="Tahoma"/>
      <w:sz w:val="16"/>
      <w:szCs w:val="16"/>
    </w:rPr>
  </w:style>
  <w:style w:type="paragraph" w:styleId="a4">
    <w:name w:val="Balloon Text"/>
    <w:basedOn w:val="a"/>
    <w:link w:val="a3"/>
    <w:semiHidden/>
    <w:unhideWhenUsed/>
    <w:rsid w:val="000E0C95"/>
    <w:pPr>
      <w:spacing w:after="0" w:line="240" w:lineRule="auto"/>
    </w:pPr>
    <w:rPr>
      <w:rFonts w:ascii="Tahoma" w:hAnsi="Tahoma" w:cs="Tahoma"/>
      <w:sz w:val="16"/>
      <w:szCs w:val="16"/>
    </w:rPr>
  </w:style>
  <w:style w:type="paragraph" w:styleId="a5">
    <w:name w:val="List Paragraph"/>
    <w:basedOn w:val="a"/>
    <w:uiPriority w:val="34"/>
    <w:qFormat/>
    <w:rsid w:val="000E0C95"/>
    <w:pPr>
      <w:ind w:left="708"/>
    </w:pPr>
    <w:rPr>
      <w:rFonts w:asciiTheme="minorHAnsi" w:eastAsiaTheme="minorHAnsi" w:hAnsiTheme="minorHAnsi" w:cstheme="minorBidi"/>
    </w:rPr>
  </w:style>
  <w:style w:type="paragraph" w:customStyle="1" w:styleId="ConsPlusNormal">
    <w:name w:val="ConsPlusNormal"/>
    <w:rsid w:val="000E0C95"/>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0E0C95"/>
    <w:pPr>
      <w:widowControl w:val="0"/>
      <w:autoSpaceDE w:val="0"/>
      <w:autoSpaceDN w:val="0"/>
      <w:spacing w:after="0" w:line="240" w:lineRule="auto"/>
    </w:pPr>
    <w:rPr>
      <w:rFonts w:ascii="Calibri" w:eastAsia="Calibri" w:hAnsi="Calibri" w:cs="Calibri"/>
      <w:b/>
      <w:szCs w:val="20"/>
      <w:lang w:eastAsia="ru-RU"/>
    </w:rPr>
  </w:style>
  <w:style w:type="paragraph" w:customStyle="1" w:styleId="11">
    <w:name w:val="Абзац списка1"/>
    <w:basedOn w:val="a"/>
    <w:rsid w:val="000E0C95"/>
    <w:pPr>
      <w:ind w:left="720"/>
      <w:contextualSpacing/>
    </w:pPr>
  </w:style>
  <w:style w:type="paragraph" w:customStyle="1" w:styleId="ConsPlusNonformat">
    <w:name w:val="ConsPlusNonformat"/>
    <w:rsid w:val="000E0C95"/>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2">
    <w:name w:val="Без интервала1"/>
    <w:rsid w:val="000E0C95"/>
    <w:pPr>
      <w:spacing w:after="0" w:line="240" w:lineRule="auto"/>
    </w:pPr>
    <w:rPr>
      <w:rFonts w:ascii="Calibri" w:eastAsia="Times New Roman" w:hAnsi="Calibri" w:cs="Times New Roman"/>
    </w:rPr>
  </w:style>
  <w:style w:type="paragraph" w:customStyle="1" w:styleId="ConsPlusCell">
    <w:name w:val="ConsPlusCell"/>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0C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C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C95"/>
    <w:pPr>
      <w:widowControl w:val="0"/>
      <w:autoSpaceDE w:val="0"/>
      <w:autoSpaceDN w:val="0"/>
      <w:spacing w:after="0" w:line="240" w:lineRule="auto"/>
    </w:pPr>
    <w:rPr>
      <w:rFonts w:ascii="Arial" w:eastAsia="Times New Roman" w:hAnsi="Arial" w:cs="Arial"/>
      <w:sz w:val="20"/>
      <w:szCs w:val="20"/>
      <w:lang w:eastAsia="ru-RU"/>
    </w:rPr>
  </w:style>
  <w:style w:type="character" w:styleId="a6">
    <w:name w:val="Hyperlink"/>
    <w:basedOn w:val="a0"/>
    <w:uiPriority w:val="99"/>
    <w:semiHidden/>
    <w:unhideWhenUsed/>
    <w:rsid w:val="000E0C95"/>
    <w:rPr>
      <w:color w:val="0000FF"/>
      <w:u w:val="single"/>
    </w:rPr>
  </w:style>
  <w:style w:type="paragraph" w:styleId="a7">
    <w:name w:val="No Spacing"/>
    <w:uiPriority w:val="1"/>
    <w:qFormat/>
    <w:rsid w:val="000E0C95"/>
    <w:pPr>
      <w:spacing w:after="0" w:line="240" w:lineRule="auto"/>
    </w:pPr>
    <w:rPr>
      <w:rFonts w:ascii="Calibri" w:eastAsia="Times New Roman" w:hAnsi="Calibri" w:cs="Times New Roman"/>
    </w:rPr>
  </w:style>
  <w:style w:type="paragraph" w:styleId="a8">
    <w:name w:val="Body Text"/>
    <w:basedOn w:val="a"/>
    <w:link w:val="a9"/>
    <w:rsid w:val="009C3082"/>
    <w:pPr>
      <w:spacing w:after="0" w:line="240" w:lineRule="auto"/>
      <w:jc w:val="both"/>
    </w:pPr>
    <w:rPr>
      <w:rFonts w:ascii="Times New Roman" w:hAnsi="Times New Roman"/>
      <w:b/>
      <w:bCs/>
      <w:szCs w:val="24"/>
      <w:lang w:eastAsia="ru-RU"/>
    </w:rPr>
  </w:style>
  <w:style w:type="character" w:customStyle="1" w:styleId="a9">
    <w:name w:val="Основной текст Знак"/>
    <w:basedOn w:val="a0"/>
    <w:link w:val="a8"/>
    <w:rsid w:val="009C3082"/>
    <w:rPr>
      <w:rFonts w:ascii="Times New Roman" w:eastAsia="Times New Roman" w:hAnsi="Times New Roman" w:cs="Times New Roman"/>
      <w:b/>
      <w:bC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2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8" Type="http://schemas.openxmlformats.org/officeDocument/2006/relationships/hyperlink" Target="consultantplus://offline/ref=95E5D5B855E5667ABADA1304C1321E2421B9BF14EAE4484C0FBA38126D11UBL" TargetMode="External"/><Relationship Id="rId8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 Type="http://schemas.openxmlformats.org/officeDocument/2006/relationships/settings" Target="settings.xml"/><Relationship Id="rId9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5" Type="http://schemas.openxmlformats.org/officeDocument/2006/relationships/hyperlink" Target="consultantplus://offline/ref=B3358480250AA86B82328442D677679811E5047D2BFDF943F9C13F16BBS2cCL" TargetMode="External"/><Relationship Id="rId2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 Type="http://schemas.openxmlformats.org/officeDocument/2006/relationships/styles" Target="styles.xml"/><Relationship Id="rId1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7" Type="http://schemas.openxmlformats.org/officeDocument/2006/relationships/hyperlink" Target="consultantplus://offline/ref=95E5D5B855E5667ABADA1304C1321E2421B8BA14EFE8484C0FBA38126D1BA52D84B34AA9521CU2L" TargetMode="External"/><Relationship Id="rId2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4" Type="http://schemas.openxmlformats.org/officeDocument/2006/relationships/hyperlink" Target="consultantplus://offline/ref=95E5D5B855E5667ABADA1304C1321E2421B8BA14EFE8484C0FBA38126D1BA52D84B34AAC5AC0331D1BU2L" TargetMode="External"/><Relationship Id="rId6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8" Type="http://schemas.openxmlformats.org/officeDocument/2006/relationships/hyperlink" Target="consultantplus://offline/ref=95E5D5B855E5667ABADA1304C1321E2421B9BF14EAE4484C0FBA38126D11UBL" TargetMode="External"/><Relationship Id="rId91" Type="http://schemas.openxmlformats.org/officeDocument/2006/relationships/hyperlink" Target="consultantplus://offline/ref=B3358480250AA86B82328442D677679812E9077E2CF1F943F9C13F16BBS2cCL" TargetMode="External"/><Relationship Id="rId96" Type="http://schemas.openxmlformats.org/officeDocument/2006/relationships/hyperlink" Target="consultantplus://offline/ref=B3358480250AA86B82328442D677679812E80D7B2DFDF943F9C13F16BB2CA4C7276B2967FAFC6646S4cC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6" Type="http://schemas.openxmlformats.org/officeDocument/2006/relationships/hyperlink" Target="consultantplus://offline/ref=95E5D5B855E5667ABADA1304C1321E2421B9BF14EAE4484C0FBA38126D11UBL" TargetMode="External"/><Relationship Id="rId94" Type="http://schemas.openxmlformats.org/officeDocument/2006/relationships/hyperlink" Target="consultantplus://offline/ref=B3358480250AA86B82328442D677679812E9077E2CF1F943F9C13F16BBS2cCL"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5E5D5B855E5667ABADA1304C1321E2420B0B811E6EE484C0FBA38126D1BA52D84B34AAF5FC913U4L" TargetMode="External"/><Relationship Id="rId1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8" Type="http://schemas.openxmlformats.org/officeDocument/2006/relationships/hyperlink" Target="consultantplus://offline/ref=95E5D5B855E5667ABADA1304C1321E2421B0B818EEEE484C0FBA38126D1BA52D84B34AAC5AC133171BU0L" TargetMode="External"/><Relationship Id="rId3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0" Type="http://schemas.openxmlformats.org/officeDocument/2006/relationships/hyperlink" Target="consultantplus://offline/ref=95E5D5B855E5667ABADA1304C1321E2421B9BF14EAE4484C0FBA38126D11UBL" TargetMode="External"/><Relationship Id="rId55" Type="http://schemas.openxmlformats.org/officeDocument/2006/relationships/hyperlink" Target="consultantplus://offline/ref=95E5D5B855E5667ABADA1304C1321E2421B9BF14EAE4484C0FBA38126D11UBL" TargetMode="External"/><Relationship Id="rId7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7" Type="http://schemas.openxmlformats.org/officeDocument/2006/relationships/hyperlink" Target="consultantplus://offline/ref=B3358480250AA86B82328442D677679813E0077D2EFCF943F9C13F16BBS2cCL" TargetMode="External"/><Relationship Id="rId7" Type="http://schemas.openxmlformats.org/officeDocument/2006/relationships/hyperlink" Target="consultantplus://offline/ref=840B7A3C855E1FA2E93C20F5459E6690A4DBA8A37BEBAA2024DEE2EE74F9E486D565F9D625D642c7P" TargetMode="External"/><Relationship Id="rId7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2" Type="http://schemas.openxmlformats.org/officeDocument/2006/relationships/hyperlink" Target="consultantplus://offline/ref=B3358480250AA86B82328442D677679812E80D7B2DFDF943F9C13F16BB2CA4C7276B2967FAFC6646S4cCL" TargetMode="External"/><Relationship Id="rId2" Type="http://schemas.openxmlformats.org/officeDocument/2006/relationships/numbering" Target="numbering.xml"/><Relationship Id="rId2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7" Type="http://schemas.openxmlformats.org/officeDocument/2006/relationships/hyperlink" Target="consultantplus://offline/ref=95E5D5B855E5667ABADA1304C1321E2421B8BA14EFE8484C0FBA38126D1BA52D84B34AAC5AC032141BU1L" TargetMode="External"/><Relationship Id="rId6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00" Type="http://schemas.openxmlformats.org/officeDocument/2006/relationships/theme" Target="theme/theme1.xml"/><Relationship Id="rId8" Type="http://schemas.openxmlformats.org/officeDocument/2006/relationships/hyperlink" Target="consultantplus://offline/ref=840B7A3C855E1FA2E93C20F5459E6690A4DBA8A37BEBAA2024DEE2EE74F9E486D565F9D623D642cEP" TargetMode="External"/><Relationship Id="rId5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3" Type="http://schemas.openxmlformats.org/officeDocument/2006/relationships/hyperlink" Target="consultantplus://offline/ref=B3358480250AA86B82328442D677679813E0077D2EFCF943F9C13F16BBS2cCL" TargetMode="External"/><Relationship Id="rId9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15523-711D-4480-9B57-4E00D2F9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11474</Words>
  <Characters>65403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Александровна</cp:lastModifiedBy>
  <cp:revision>3</cp:revision>
  <cp:lastPrinted>2022-01-28T08:59:00Z</cp:lastPrinted>
  <dcterms:created xsi:type="dcterms:W3CDTF">2022-02-03T05:59:00Z</dcterms:created>
  <dcterms:modified xsi:type="dcterms:W3CDTF">2022-02-03T06:00:00Z</dcterms:modified>
</cp:coreProperties>
</file>