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69" w:rsidRPr="00F743DE" w:rsidRDefault="00C32C69" w:rsidP="00F743DE">
      <w:pPr>
        <w:pStyle w:val="a8"/>
        <w:jc w:val="center"/>
        <w:rPr>
          <w:rFonts w:ascii="Times New Roman" w:hAnsi="Times New Roman"/>
          <w:sz w:val="28"/>
          <w:szCs w:val="28"/>
        </w:rPr>
      </w:pPr>
      <w:r w:rsidRPr="00F743DE">
        <w:rPr>
          <w:rFonts w:ascii="Times New Roman" w:hAnsi="Times New Roman"/>
          <w:sz w:val="28"/>
          <w:szCs w:val="28"/>
        </w:rPr>
        <w:t xml:space="preserve">АДМИНИСТРАЦИЯ  </w:t>
      </w:r>
      <w:r w:rsidR="00BA5365">
        <w:rPr>
          <w:rFonts w:ascii="Times New Roman" w:hAnsi="Times New Roman"/>
          <w:sz w:val="28"/>
          <w:szCs w:val="28"/>
        </w:rPr>
        <w:t>СУЗГАРЬЕВСКОГО</w:t>
      </w:r>
      <w:r w:rsidRPr="00F743DE">
        <w:rPr>
          <w:rFonts w:ascii="Times New Roman" w:hAnsi="Times New Roman"/>
          <w:sz w:val="28"/>
          <w:szCs w:val="28"/>
        </w:rPr>
        <w:t>СЕЛЬСКОГО ПОСЕЛЕНИЯ</w:t>
      </w:r>
    </w:p>
    <w:p w:rsidR="00C32C69" w:rsidRPr="00F743DE" w:rsidRDefault="00C32C69" w:rsidP="00F743DE">
      <w:pPr>
        <w:pStyle w:val="a8"/>
        <w:jc w:val="center"/>
        <w:rPr>
          <w:rFonts w:ascii="Times New Roman" w:hAnsi="Times New Roman"/>
          <w:sz w:val="28"/>
          <w:szCs w:val="28"/>
        </w:rPr>
      </w:pPr>
      <w:r w:rsidRPr="00F743DE">
        <w:rPr>
          <w:rFonts w:ascii="Times New Roman" w:hAnsi="Times New Roman"/>
          <w:sz w:val="28"/>
          <w:szCs w:val="28"/>
        </w:rPr>
        <w:t>РУЗАЕВСКОГО МУНИЦИПАЛЬНОГО РАЙОНА</w:t>
      </w:r>
    </w:p>
    <w:p w:rsidR="00C32C69" w:rsidRPr="00F743DE" w:rsidRDefault="00C32C69" w:rsidP="00F743DE">
      <w:pPr>
        <w:pStyle w:val="a8"/>
        <w:jc w:val="center"/>
        <w:rPr>
          <w:rFonts w:ascii="Times New Roman" w:hAnsi="Times New Roman"/>
          <w:sz w:val="28"/>
          <w:szCs w:val="28"/>
        </w:rPr>
      </w:pPr>
      <w:r w:rsidRPr="00F743DE">
        <w:rPr>
          <w:rFonts w:ascii="Times New Roman" w:hAnsi="Times New Roman"/>
          <w:sz w:val="28"/>
          <w:szCs w:val="28"/>
        </w:rPr>
        <w:t>РЕСПУБЛИКИ МОРДОВИЯ</w:t>
      </w:r>
    </w:p>
    <w:p w:rsidR="00C32C69" w:rsidRPr="00F743DE" w:rsidRDefault="00C32C69" w:rsidP="00F743DE">
      <w:pPr>
        <w:pStyle w:val="a8"/>
        <w:jc w:val="center"/>
        <w:rPr>
          <w:rFonts w:ascii="Times New Roman" w:hAnsi="Times New Roman"/>
          <w:sz w:val="28"/>
          <w:szCs w:val="28"/>
        </w:rPr>
      </w:pPr>
    </w:p>
    <w:p w:rsidR="00C32C69" w:rsidRDefault="00C32C69" w:rsidP="00F743DE">
      <w:pPr>
        <w:pStyle w:val="a8"/>
        <w:jc w:val="center"/>
        <w:rPr>
          <w:rFonts w:ascii="Times New Roman" w:hAnsi="Times New Roman"/>
          <w:b/>
          <w:sz w:val="28"/>
          <w:szCs w:val="28"/>
        </w:rPr>
      </w:pPr>
      <w:proofErr w:type="gramStart"/>
      <w:r w:rsidRPr="00F743DE">
        <w:rPr>
          <w:rFonts w:ascii="Times New Roman" w:hAnsi="Times New Roman"/>
          <w:b/>
          <w:sz w:val="28"/>
          <w:szCs w:val="28"/>
        </w:rPr>
        <w:t>П</w:t>
      </w:r>
      <w:proofErr w:type="gramEnd"/>
      <w:r w:rsidRPr="00F743DE">
        <w:rPr>
          <w:rFonts w:ascii="Times New Roman" w:hAnsi="Times New Roman"/>
          <w:b/>
          <w:sz w:val="28"/>
          <w:szCs w:val="28"/>
        </w:rPr>
        <w:t xml:space="preserve"> О С Т А Н О В Л Е Н И Е</w:t>
      </w:r>
    </w:p>
    <w:p w:rsidR="000F0908" w:rsidRPr="00F743DE" w:rsidRDefault="000F0908" w:rsidP="00F743DE">
      <w:pPr>
        <w:pStyle w:val="a8"/>
        <w:jc w:val="center"/>
        <w:rPr>
          <w:rFonts w:ascii="Times New Roman" w:hAnsi="Times New Roman"/>
          <w:b/>
          <w:sz w:val="28"/>
          <w:szCs w:val="28"/>
        </w:rPr>
      </w:pPr>
    </w:p>
    <w:p w:rsidR="00C32C69" w:rsidRPr="00F743DE" w:rsidRDefault="000F0908" w:rsidP="00F743DE">
      <w:pPr>
        <w:pStyle w:val="a8"/>
        <w:jc w:val="center"/>
        <w:rPr>
          <w:rFonts w:ascii="Times New Roman" w:hAnsi="Times New Roman"/>
          <w:sz w:val="28"/>
          <w:szCs w:val="28"/>
        </w:rPr>
      </w:pPr>
      <w:r>
        <w:rPr>
          <w:rFonts w:ascii="Times New Roman" w:hAnsi="Times New Roman"/>
          <w:sz w:val="28"/>
          <w:szCs w:val="28"/>
        </w:rPr>
        <w:t>От 17.09.</w:t>
      </w:r>
      <w:r w:rsidR="00BA5365">
        <w:rPr>
          <w:rFonts w:ascii="Times New Roman" w:hAnsi="Times New Roman"/>
          <w:sz w:val="28"/>
          <w:szCs w:val="28"/>
        </w:rPr>
        <w:t xml:space="preserve">2020 </w:t>
      </w:r>
      <w:r>
        <w:rPr>
          <w:rFonts w:ascii="Times New Roman" w:hAnsi="Times New Roman"/>
          <w:sz w:val="28"/>
          <w:szCs w:val="28"/>
        </w:rPr>
        <w:t>года</w:t>
      </w:r>
      <w:r w:rsidR="00BA5365">
        <w:rPr>
          <w:rFonts w:ascii="Times New Roman" w:hAnsi="Times New Roman"/>
          <w:sz w:val="28"/>
          <w:szCs w:val="28"/>
        </w:rPr>
        <w:t xml:space="preserve">                                                                        </w:t>
      </w:r>
      <w:r w:rsidR="00C32C69" w:rsidRPr="00866ACA">
        <w:rPr>
          <w:rFonts w:ascii="Times New Roman" w:hAnsi="Times New Roman"/>
          <w:sz w:val="28"/>
          <w:szCs w:val="28"/>
        </w:rPr>
        <w:t>№</w:t>
      </w:r>
      <w:r>
        <w:rPr>
          <w:rFonts w:ascii="Times New Roman" w:hAnsi="Times New Roman"/>
          <w:sz w:val="28"/>
          <w:szCs w:val="28"/>
        </w:rPr>
        <w:t>86</w:t>
      </w:r>
    </w:p>
    <w:p w:rsidR="00C32C69" w:rsidRPr="00F743DE" w:rsidRDefault="00C32C69" w:rsidP="00F743DE">
      <w:pPr>
        <w:pStyle w:val="a8"/>
        <w:jc w:val="center"/>
        <w:rPr>
          <w:rFonts w:ascii="Times New Roman" w:hAnsi="Times New Roman"/>
          <w:sz w:val="28"/>
          <w:szCs w:val="28"/>
        </w:rPr>
      </w:pPr>
    </w:p>
    <w:p w:rsidR="00C32C69" w:rsidRDefault="00C32C69" w:rsidP="00F743DE">
      <w:pPr>
        <w:pStyle w:val="a8"/>
        <w:jc w:val="center"/>
        <w:rPr>
          <w:rFonts w:ascii="Times New Roman" w:hAnsi="Times New Roman"/>
          <w:sz w:val="24"/>
          <w:szCs w:val="24"/>
        </w:rPr>
      </w:pPr>
      <w:r w:rsidRPr="000F0908">
        <w:rPr>
          <w:rFonts w:ascii="Times New Roman" w:hAnsi="Times New Roman"/>
          <w:sz w:val="24"/>
          <w:szCs w:val="24"/>
        </w:rPr>
        <w:t xml:space="preserve">с. </w:t>
      </w:r>
      <w:r w:rsidR="00BA5365" w:rsidRPr="000F0908">
        <w:rPr>
          <w:rFonts w:ascii="Times New Roman" w:hAnsi="Times New Roman"/>
          <w:sz w:val="24"/>
          <w:szCs w:val="24"/>
        </w:rPr>
        <w:t>Сузгарье</w:t>
      </w:r>
    </w:p>
    <w:p w:rsidR="000F0908" w:rsidRPr="000F0908" w:rsidRDefault="000F0908" w:rsidP="00F743DE">
      <w:pPr>
        <w:pStyle w:val="a8"/>
        <w:jc w:val="center"/>
        <w:rPr>
          <w:rFonts w:ascii="Times New Roman" w:hAnsi="Times New Roman"/>
          <w:sz w:val="24"/>
          <w:szCs w:val="24"/>
        </w:rPr>
      </w:pPr>
    </w:p>
    <w:p w:rsidR="00C32C69" w:rsidRPr="000F0908" w:rsidRDefault="000F0908" w:rsidP="00F743DE">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w:t>
      </w:r>
      <w:r w:rsidR="00C32C69" w:rsidRPr="000F0908">
        <w:rPr>
          <w:rFonts w:ascii="Times New Roman" w:hAnsi="Times New Roman"/>
          <w:b/>
          <w:sz w:val="24"/>
          <w:szCs w:val="24"/>
        </w:rPr>
        <w:t>Об утверждении административного регламента</w:t>
      </w:r>
      <w:r w:rsidRPr="000F0908">
        <w:rPr>
          <w:rFonts w:ascii="Times New Roman" w:hAnsi="Times New Roman"/>
          <w:b/>
          <w:sz w:val="24"/>
          <w:szCs w:val="24"/>
        </w:rPr>
        <w:t xml:space="preserve"> </w:t>
      </w:r>
      <w:r w:rsidR="00C32C69" w:rsidRPr="000F0908">
        <w:rPr>
          <w:rFonts w:ascii="Times New Roman" w:hAnsi="Times New Roman"/>
          <w:b/>
          <w:sz w:val="24"/>
          <w:szCs w:val="24"/>
        </w:rPr>
        <w:t xml:space="preserve">администрации </w:t>
      </w:r>
      <w:r w:rsidR="00BA5365" w:rsidRPr="000F0908">
        <w:rPr>
          <w:rFonts w:ascii="Times New Roman" w:hAnsi="Times New Roman"/>
          <w:b/>
          <w:sz w:val="24"/>
          <w:szCs w:val="24"/>
        </w:rPr>
        <w:t>Сузгарьевского</w:t>
      </w:r>
      <w:r w:rsidR="00C32C69" w:rsidRPr="000F0908">
        <w:rPr>
          <w:rFonts w:ascii="Times New Roman" w:hAnsi="Times New Roman"/>
          <w:b/>
          <w:sz w:val="24"/>
          <w:szCs w:val="24"/>
        </w:rPr>
        <w:t xml:space="preserve"> сельского поселения Рузаевского муниципального района </w:t>
      </w:r>
      <w:proofErr w:type="gramStart"/>
      <w:r w:rsidR="00C32C69" w:rsidRPr="000F0908">
        <w:rPr>
          <w:rFonts w:ascii="Times New Roman" w:hAnsi="Times New Roman"/>
          <w:b/>
          <w:sz w:val="24"/>
          <w:szCs w:val="24"/>
        </w:rPr>
        <w:t>по предоставлению муниципальной услуги по признанию граждан малоимущими в целях постановки на учет в качестве</w:t>
      </w:r>
      <w:proofErr w:type="gramEnd"/>
      <w:r w:rsidR="00C32C69" w:rsidRPr="000F0908">
        <w:rPr>
          <w:rFonts w:ascii="Times New Roman" w:hAnsi="Times New Roman"/>
          <w:b/>
          <w:sz w:val="24"/>
          <w:szCs w:val="24"/>
        </w:rPr>
        <w:t xml:space="preserve"> нуждающихся в жилых помещениях муниципального жилищного фонда,</w:t>
      </w:r>
      <w:r w:rsidRPr="000F0908">
        <w:rPr>
          <w:rFonts w:ascii="Times New Roman" w:hAnsi="Times New Roman"/>
          <w:b/>
          <w:sz w:val="24"/>
          <w:szCs w:val="24"/>
        </w:rPr>
        <w:t xml:space="preserve"> </w:t>
      </w:r>
      <w:r w:rsidR="00C32C69" w:rsidRPr="000F0908">
        <w:rPr>
          <w:rFonts w:ascii="Times New Roman" w:hAnsi="Times New Roman"/>
          <w:b/>
          <w:sz w:val="24"/>
          <w:szCs w:val="24"/>
        </w:rPr>
        <w:t>предоставляемых по договорам</w:t>
      </w:r>
      <w:r w:rsidRPr="000F0908">
        <w:rPr>
          <w:rFonts w:ascii="Times New Roman" w:hAnsi="Times New Roman"/>
          <w:b/>
          <w:sz w:val="24"/>
          <w:szCs w:val="24"/>
        </w:rPr>
        <w:t xml:space="preserve"> </w:t>
      </w:r>
      <w:r w:rsidR="00C32C69" w:rsidRPr="000F0908">
        <w:rPr>
          <w:rFonts w:ascii="Times New Roman" w:hAnsi="Times New Roman"/>
          <w:b/>
          <w:sz w:val="24"/>
          <w:szCs w:val="24"/>
        </w:rPr>
        <w:t>социального найма</w:t>
      </w:r>
    </w:p>
    <w:p w:rsidR="00C32C69" w:rsidRPr="000F0908" w:rsidRDefault="00C32C69" w:rsidP="00BC0050">
      <w:pPr>
        <w:shd w:val="clear" w:color="auto" w:fill="FFFFFF"/>
        <w:spacing w:before="100" w:beforeAutospacing="1" w:after="100" w:afterAutospacing="1" w:line="240" w:lineRule="auto"/>
        <w:ind w:firstLine="709"/>
        <w:jc w:val="both"/>
        <w:rPr>
          <w:rFonts w:ascii="Times New Roman" w:hAnsi="Times New Roman"/>
          <w:sz w:val="24"/>
          <w:szCs w:val="24"/>
        </w:rPr>
      </w:pPr>
      <w:proofErr w:type="gramStart"/>
      <w:r w:rsidRPr="000F0908">
        <w:rPr>
          <w:rFonts w:ascii="Times New Roman" w:hAnsi="Times New Roman"/>
          <w:sz w:val="24"/>
          <w:szCs w:val="24"/>
        </w:rPr>
        <w:t xml:space="preserve">В соответствии с Федеральным законом от 6 октября </w:t>
      </w:r>
      <w:smartTag w:uri="urn:schemas-microsoft-com:office:smarttags" w:element="metricconverter">
        <w:smartTagPr>
          <w:attr w:name="ProductID" w:val="2003 г"/>
        </w:smartTagPr>
        <w:r w:rsidRPr="000F0908">
          <w:rPr>
            <w:rFonts w:ascii="Times New Roman" w:hAnsi="Times New Roman"/>
            <w:sz w:val="24"/>
            <w:szCs w:val="24"/>
          </w:rPr>
          <w:t>2003 г</w:t>
        </w:r>
      </w:smartTag>
      <w:r w:rsidRPr="000F0908">
        <w:rPr>
          <w:rFonts w:ascii="Times New Roman" w:hAnsi="Times New Roman"/>
          <w:sz w:val="24"/>
          <w:szCs w:val="24"/>
        </w:rPr>
        <w:t xml:space="preserve">. N 131-ФЗ "Об общих принципах организации местного самоуправления в Российской Федерации", Федеральным законом Российской Федерации от 27 июля </w:t>
      </w:r>
      <w:smartTag w:uri="urn:schemas-microsoft-com:office:smarttags" w:element="metricconverter">
        <w:smartTagPr>
          <w:attr w:name="ProductID" w:val="2010 г"/>
        </w:smartTagPr>
        <w:r w:rsidRPr="000F0908">
          <w:rPr>
            <w:rFonts w:ascii="Times New Roman" w:hAnsi="Times New Roman"/>
            <w:sz w:val="24"/>
            <w:szCs w:val="24"/>
          </w:rPr>
          <w:t>2010 г</w:t>
        </w:r>
      </w:smartTag>
      <w:r w:rsidRPr="000F0908">
        <w:rPr>
          <w:rFonts w:ascii="Times New Roman" w:hAnsi="Times New Roman"/>
          <w:sz w:val="24"/>
          <w:szCs w:val="24"/>
        </w:rPr>
        <w:t xml:space="preserve">. N 210-ФЗ "Об организации предоставления государственных и муниципальных услуг", Законом Республики Мордовия от 1 июля </w:t>
      </w:r>
      <w:smartTag w:uri="urn:schemas-microsoft-com:office:smarttags" w:element="metricconverter">
        <w:smartTagPr>
          <w:attr w:name="ProductID" w:val="2005 г"/>
        </w:smartTagPr>
        <w:r w:rsidRPr="000F0908">
          <w:rPr>
            <w:rFonts w:ascii="Times New Roman" w:hAnsi="Times New Roman"/>
            <w:sz w:val="24"/>
            <w:szCs w:val="24"/>
          </w:rPr>
          <w:t>2005 г</w:t>
        </w:r>
      </w:smartTag>
      <w:r w:rsidRPr="000F0908">
        <w:rPr>
          <w:rFonts w:ascii="Times New Roman" w:hAnsi="Times New Roman"/>
          <w:sz w:val="24"/>
          <w:szCs w:val="24"/>
        </w:rPr>
        <w:t xml:space="preserve">. N 57-З "О правовом регулировании жилищных отношений в Республике Мордовия", Уставом </w:t>
      </w:r>
      <w:r w:rsidR="00BA5365" w:rsidRPr="000F0908">
        <w:rPr>
          <w:rFonts w:ascii="Times New Roman" w:hAnsi="Times New Roman"/>
          <w:sz w:val="24"/>
          <w:szCs w:val="24"/>
        </w:rPr>
        <w:t>Сузгарьевского</w:t>
      </w:r>
      <w:r w:rsidRPr="000F0908">
        <w:rPr>
          <w:rFonts w:ascii="Times New Roman" w:hAnsi="Times New Roman"/>
          <w:sz w:val="24"/>
          <w:szCs w:val="24"/>
        </w:rPr>
        <w:t xml:space="preserve"> сельского</w:t>
      </w:r>
      <w:proofErr w:type="gramEnd"/>
      <w:r w:rsidRPr="000F0908">
        <w:rPr>
          <w:rFonts w:ascii="Times New Roman" w:hAnsi="Times New Roman"/>
          <w:sz w:val="24"/>
          <w:szCs w:val="24"/>
        </w:rPr>
        <w:t xml:space="preserve"> поселения Рузаевского муниципального района, </w:t>
      </w:r>
    </w:p>
    <w:p w:rsidR="00C32C69" w:rsidRPr="000F0908" w:rsidRDefault="00C32C69" w:rsidP="00CD2F43">
      <w:pPr>
        <w:shd w:val="clear" w:color="auto" w:fill="FFFFFF"/>
        <w:spacing w:after="0" w:line="240" w:lineRule="auto"/>
        <w:ind w:firstLine="709"/>
        <w:jc w:val="center"/>
        <w:rPr>
          <w:rFonts w:ascii="Times New Roman" w:hAnsi="Times New Roman"/>
          <w:b/>
          <w:sz w:val="24"/>
          <w:szCs w:val="24"/>
        </w:rPr>
      </w:pPr>
      <w:r w:rsidRPr="000F0908">
        <w:rPr>
          <w:rFonts w:ascii="Times New Roman" w:hAnsi="Times New Roman"/>
          <w:b/>
          <w:sz w:val="24"/>
          <w:szCs w:val="24"/>
        </w:rPr>
        <w:t xml:space="preserve">Администрация </w:t>
      </w:r>
      <w:r w:rsidR="00BA5365" w:rsidRPr="000F0908">
        <w:rPr>
          <w:rFonts w:ascii="Times New Roman" w:hAnsi="Times New Roman"/>
          <w:b/>
          <w:sz w:val="24"/>
          <w:szCs w:val="24"/>
        </w:rPr>
        <w:t>Сузгарьевского</w:t>
      </w:r>
      <w:r w:rsidRPr="000F0908">
        <w:rPr>
          <w:rFonts w:ascii="Times New Roman" w:hAnsi="Times New Roman"/>
          <w:b/>
          <w:sz w:val="24"/>
          <w:szCs w:val="24"/>
        </w:rPr>
        <w:t xml:space="preserve"> сельского поселения Рузаевского</w:t>
      </w:r>
    </w:p>
    <w:p w:rsidR="00C32C69" w:rsidRPr="000F0908" w:rsidRDefault="00C32C69" w:rsidP="00CD2F43">
      <w:pPr>
        <w:shd w:val="clear" w:color="auto" w:fill="FFFFFF"/>
        <w:spacing w:after="0" w:line="240" w:lineRule="auto"/>
        <w:ind w:firstLine="709"/>
        <w:jc w:val="center"/>
        <w:rPr>
          <w:rFonts w:ascii="Times New Roman" w:hAnsi="Times New Roman"/>
          <w:b/>
          <w:sz w:val="24"/>
          <w:szCs w:val="24"/>
        </w:rPr>
      </w:pPr>
      <w:r w:rsidRPr="000F0908">
        <w:rPr>
          <w:rFonts w:ascii="Times New Roman" w:hAnsi="Times New Roman"/>
          <w:b/>
          <w:sz w:val="24"/>
          <w:szCs w:val="24"/>
        </w:rPr>
        <w:t>муниципального района Республики Мордовия</w:t>
      </w:r>
    </w:p>
    <w:p w:rsidR="00C32C69" w:rsidRDefault="00C32C69" w:rsidP="00CD2F43">
      <w:pPr>
        <w:shd w:val="clear" w:color="auto" w:fill="FFFFFF"/>
        <w:spacing w:after="0" w:line="240" w:lineRule="auto"/>
        <w:ind w:firstLine="709"/>
        <w:jc w:val="center"/>
        <w:rPr>
          <w:rFonts w:ascii="Times New Roman" w:hAnsi="Times New Roman"/>
          <w:b/>
          <w:sz w:val="24"/>
          <w:szCs w:val="24"/>
        </w:rPr>
      </w:pPr>
      <w:r w:rsidRPr="000F0908">
        <w:rPr>
          <w:rFonts w:ascii="Times New Roman" w:hAnsi="Times New Roman"/>
          <w:b/>
          <w:sz w:val="24"/>
          <w:szCs w:val="24"/>
        </w:rPr>
        <w:t>ПОСТАНОВЛЯЕТ:</w:t>
      </w:r>
    </w:p>
    <w:p w:rsidR="000F0908" w:rsidRPr="000F0908" w:rsidRDefault="000F0908" w:rsidP="00CD2F43">
      <w:pPr>
        <w:shd w:val="clear" w:color="auto" w:fill="FFFFFF"/>
        <w:spacing w:after="0" w:line="240" w:lineRule="auto"/>
        <w:ind w:firstLine="709"/>
        <w:jc w:val="center"/>
        <w:rPr>
          <w:rFonts w:ascii="Times New Roman" w:hAnsi="Times New Roman"/>
          <w:b/>
          <w:sz w:val="24"/>
          <w:szCs w:val="24"/>
        </w:rPr>
      </w:pPr>
    </w:p>
    <w:p w:rsidR="00C32C69" w:rsidRPr="000F0908" w:rsidRDefault="00C32C69" w:rsidP="00BC0050">
      <w:pPr>
        <w:autoSpaceDE w:val="0"/>
        <w:autoSpaceDN w:val="0"/>
        <w:adjustRightInd w:val="0"/>
        <w:spacing w:after="0" w:line="240" w:lineRule="auto"/>
        <w:ind w:firstLine="540"/>
        <w:jc w:val="both"/>
        <w:rPr>
          <w:rFonts w:ascii="Times New Roman" w:hAnsi="Times New Roman"/>
          <w:sz w:val="24"/>
          <w:szCs w:val="24"/>
        </w:rPr>
      </w:pPr>
      <w:r w:rsidRPr="000F0908">
        <w:rPr>
          <w:rFonts w:ascii="Times New Roman" w:hAnsi="Times New Roman"/>
          <w:sz w:val="24"/>
          <w:szCs w:val="24"/>
        </w:rPr>
        <w:t xml:space="preserve">1. Утвердить прилагаемый Административный регламент Администрации </w:t>
      </w:r>
      <w:r w:rsidR="00BA5365" w:rsidRPr="000F0908">
        <w:rPr>
          <w:rFonts w:ascii="Times New Roman" w:hAnsi="Times New Roman"/>
          <w:sz w:val="24"/>
          <w:szCs w:val="24"/>
        </w:rPr>
        <w:t>Сузгарьевского</w:t>
      </w:r>
      <w:r w:rsidRPr="000F0908">
        <w:rPr>
          <w:rFonts w:ascii="Times New Roman" w:hAnsi="Times New Roman"/>
          <w:sz w:val="24"/>
          <w:szCs w:val="24"/>
        </w:rPr>
        <w:t xml:space="preserve"> сельского поселения Рузаевского муниципального района </w:t>
      </w:r>
      <w:proofErr w:type="gramStart"/>
      <w:r w:rsidRPr="000F0908">
        <w:rPr>
          <w:rFonts w:ascii="Times New Roman" w:hAnsi="Times New Roman"/>
          <w:sz w:val="24"/>
          <w:szCs w:val="24"/>
        </w:rPr>
        <w:t>по предоставлению муниципальной услуги по признанию граждан малоимущими в целях постановки на учет в качестве</w:t>
      </w:r>
      <w:proofErr w:type="gramEnd"/>
      <w:r w:rsidRPr="000F0908">
        <w:rPr>
          <w:rFonts w:ascii="Times New Roman" w:hAnsi="Times New Roman"/>
          <w:sz w:val="24"/>
          <w:szCs w:val="24"/>
        </w:rPr>
        <w:t xml:space="preserve"> нуждающихся в жилых помещениях муниципального жилищного фонда, предоставляемых по договорам социального найма.</w:t>
      </w:r>
    </w:p>
    <w:p w:rsidR="00C32C69" w:rsidRPr="000F0908" w:rsidRDefault="00C32C69" w:rsidP="00817238">
      <w:pPr>
        <w:pStyle w:val="a3"/>
      </w:pPr>
      <w:r w:rsidRPr="000F0908">
        <w:t>2. Считать утратившими силу:</w:t>
      </w:r>
    </w:p>
    <w:p w:rsidR="00C32C69" w:rsidRPr="000F0908" w:rsidRDefault="00C32C69" w:rsidP="00817238">
      <w:pPr>
        <w:pStyle w:val="a8"/>
        <w:rPr>
          <w:rFonts w:ascii="Times New Roman" w:hAnsi="Times New Roman"/>
          <w:sz w:val="24"/>
          <w:szCs w:val="24"/>
        </w:rPr>
      </w:pPr>
      <w:r w:rsidRPr="000F0908">
        <w:rPr>
          <w:rFonts w:ascii="Times New Roman" w:hAnsi="Times New Roman"/>
          <w:sz w:val="24"/>
          <w:szCs w:val="24"/>
        </w:rPr>
        <w:t>- постановление Администрации К</w:t>
      </w:r>
      <w:r w:rsidR="00BA5365" w:rsidRPr="000F0908">
        <w:rPr>
          <w:rFonts w:ascii="Times New Roman" w:hAnsi="Times New Roman"/>
          <w:sz w:val="24"/>
          <w:szCs w:val="24"/>
        </w:rPr>
        <w:t>лючарев</w:t>
      </w:r>
      <w:r w:rsidRPr="000F0908">
        <w:rPr>
          <w:rFonts w:ascii="Times New Roman" w:hAnsi="Times New Roman"/>
          <w:sz w:val="24"/>
          <w:szCs w:val="24"/>
        </w:rPr>
        <w:t>ского сельского поселения №</w:t>
      </w:r>
      <w:r w:rsidR="00BA5365" w:rsidRPr="000F0908">
        <w:rPr>
          <w:rFonts w:ascii="Times New Roman" w:hAnsi="Times New Roman"/>
          <w:sz w:val="24"/>
          <w:szCs w:val="24"/>
        </w:rPr>
        <w:t>25</w:t>
      </w:r>
      <w:r w:rsidRPr="000F0908">
        <w:rPr>
          <w:rFonts w:ascii="Times New Roman" w:hAnsi="Times New Roman"/>
          <w:sz w:val="24"/>
          <w:szCs w:val="24"/>
        </w:rPr>
        <w:t xml:space="preserve"> от 2</w:t>
      </w:r>
      <w:r w:rsidR="00BA5365" w:rsidRPr="000F0908">
        <w:rPr>
          <w:rFonts w:ascii="Times New Roman" w:hAnsi="Times New Roman"/>
          <w:sz w:val="24"/>
          <w:szCs w:val="24"/>
        </w:rPr>
        <w:t>6</w:t>
      </w:r>
      <w:r w:rsidRPr="000F0908">
        <w:rPr>
          <w:rFonts w:ascii="Times New Roman" w:hAnsi="Times New Roman"/>
          <w:sz w:val="24"/>
          <w:szCs w:val="24"/>
        </w:rPr>
        <w:t xml:space="preserve">.06.2017  года «Об утверждении административного регламента администрации Красноклинского сельского поселения Рузаевского муниципального района по предоставлению муниципальной услуги по признанию граждан </w:t>
      </w:r>
      <w:proofErr w:type="gramStart"/>
      <w:r w:rsidRPr="000F0908">
        <w:rPr>
          <w:rFonts w:ascii="Times New Roman" w:hAnsi="Times New Roman"/>
          <w:sz w:val="24"/>
          <w:szCs w:val="24"/>
        </w:rPr>
        <w:t>малоимущими</w:t>
      </w:r>
      <w:proofErr w:type="gramEnd"/>
      <w:r w:rsidRPr="000F0908">
        <w:rPr>
          <w:rFonts w:ascii="Times New Roman" w:hAnsi="Times New Roman"/>
          <w:sz w:val="24"/>
          <w:szCs w:val="24"/>
        </w:rPr>
        <w:t xml:space="preserve"> в целях постановки на учет в качестве нуждающихся в жилых помещениях муниципального жилищного фонда, предоставляемых по договорам социального найма»</w:t>
      </w:r>
    </w:p>
    <w:p w:rsidR="00C32C69" w:rsidRPr="000F0908" w:rsidRDefault="00C32C69" w:rsidP="00BC0050">
      <w:pPr>
        <w:autoSpaceDE w:val="0"/>
        <w:autoSpaceDN w:val="0"/>
        <w:adjustRightInd w:val="0"/>
        <w:spacing w:after="0" w:line="240" w:lineRule="auto"/>
        <w:ind w:firstLine="540"/>
        <w:jc w:val="both"/>
        <w:rPr>
          <w:rFonts w:ascii="Times New Roman" w:hAnsi="Times New Roman"/>
          <w:sz w:val="24"/>
          <w:szCs w:val="24"/>
        </w:rPr>
      </w:pPr>
      <w:r w:rsidRPr="000F0908">
        <w:rPr>
          <w:rFonts w:ascii="Times New Roman" w:hAnsi="Times New Roman"/>
          <w:sz w:val="24"/>
          <w:szCs w:val="24"/>
        </w:rPr>
        <w:t xml:space="preserve">3. </w:t>
      </w:r>
      <w:proofErr w:type="gramStart"/>
      <w:r w:rsidRPr="000F0908">
        <w:rPr>
          <w:rFonts w:ascii="Times New Roman" w:hAnsi="Times New Roman"/>
          <w:sz w:val="24"/>
          <w:szCs w:val="24"/>
        </w:rPr>
        <w:t>Контроль за</w:t>
      </w:r>
      <w:proofErr w:type="gramEnd"/>
      <w:r w:rsidRPr="000F0908">
        <w:rPr>
          <w:rFonts w:ascii="Times New Roman" w:hAnsi="Times New Roman"/>
          <w:sz w:val="24"/>
          <w:szCs w:val="24"/>
        </w:rPr>
        <w:t xml:space="preserve"> исполнением настоящего постановления возложить на заместителя главы</w:t>
      </w:r>
      <w:r w:rsidR="000F0908" w:rsidRPr="000F0908">
        <w:rPr>
          <w:rFonts w:ascii="Times New Roman" w:hAnsi="Times New Roman"/>
          <w:sz w:val="24"/>
          <w:szCs w:val="24"/>
        </w:rPr>
        <w:t xml:space="preserve"> </w:t>
      </w:r>
      <w:r w:rsidR="00BA5365" w:rsidRPr="000F0908">
        <w:rPr>
          <w:rFonts w:ascii="Times New Roman" w:hAnsi="Times New Roman"/>
          <w:sz w:val="24"/>
          <w:szCs w:val="24"/>
        </w:rPr>
        <w:t>Сузгарьевского</w:t>
      </w:r>
      <w:r w:rsidRPr="000F0908">
        <w:rPr>
          <w:rFonts w:ascii="Times New Roman" w:hAnsi="Times New Roman"/>
          <w:sz w:val="24"/>
          <w:szCs w:val="24"/>
        </w:rPr>
        <w:t xml:space="preserve"> сельского поселения</w:t>
      </w:r>
      <w:r w:rsidR="000F0908" w:rsidRPr="000F0908">
        <w:rPr>
          <w:rFonts w:ascii="Times New Roman" w:hAnsi="Times New Roman"/>
          <w:sz w:val="24"/>
          <w:szCs w:val="24"/>
        </w:rPr>
        <w:t xml:space="preserve"> </w:t>
      </w:r>
      <w:proofErr w:type="spellStart"/>
      <w:r w:rsidR="000F0908" w:rsidRPr="000F0908">
        <w:rPr>
          <w:rFonts w:ascii="Times New Roman" w:hAnsi="Times New Roman"/>
          <w:sz w:val="24"/>
          <w:szCs w:val="24"/>
        </w:rPr>
        <w:t>Ерушову</w:t>
      </w:r>
      <w:proofErr w:type="spellEnd"/>
      <w:r w:rsidR="000F0908" w:rsidRPr="000F0908">
        <w:rPr>
          <w:rFonts w:ascii="Times New Roman" w:hAnsi="Times New Roman"/>
          <w:sz w:val="24"/>
          <w:szCs w:val="24"/>
        </w:rPr>
        <w:t xml:space="preserve"> Н</w:t>
      </w:r>
      <w:r w:rsidR="00BA5365" w:rsidRPr="000F0908">
        <w:rPr>
          <w:rFonts w:ascii="Times New Roman" w:hAnsi="Times New Roman"/>
          <w:sz w:val="24"/>
          <w:szCs w:val="24"/>
        </w:rPr>
        <w:t>.П.</w:t>
      </w:r>
    </w:p>
    <w:p w:rsidR="00C32C69" w:rsidRPr="000F0908" w:rsidRDefault="00C32C69" w:rsidP="00BC0050">
      <w:pPr>
        <w:autoSpaceDE w:val="0"/>
        <w:autoSpaceDN w:val="0"/>
        <w:adjustRightInd w:val="0"/>
        <w:spacing w:after="0" w:line="240" w:lineRule="auto"/>
        <w:ind w:firstLine="540"/>
        <w:jc w:val="both"/>
        <w:rPr>
          <w:rFonts w:ascii="Times New Roman" w:hAnsi="Times New Roman"/>
          <w:sz w:val="24"/>
          <w:szCs w:val="24"/>
        </w:rPr>
      </w:pPr>
      <w:r w:rsidRPr="000F0908">
        <w:rPr>
          <w:rFonts w:ascii="Times New Roman" w:hAnsi="Times New Roman"/>
          <w:sz w:val="24"/>
          <w:szCs w:val="24"/>
        </w:rPr>
        <w:t xml:space="preserve">4. Настоящее постановление вступает в силу со дня его официального опубликования в информационном бюллетене </w:t>
      </w:r>
      <w:r w:rsidR="00BA5365" w:rsidRPr="000F0908">
        <w:rPr>
          <w:rFonts w:ascii="Times New Roman" w:hAnsi="Times New Roman"/>
          <w:sz w:val="24"/>
          <w:szCs w:val="24"/>
        </w:rPr>
        <w:t>Сузгарьевского</w:t>
      </w:r>
      <w:r w:rsidRPr="000F0908">
        <w:rPr>
          <w:rFonts w:ascii="Times New Roman" w:hAnsi="Times New Roman"/>
          <w:sz w:val="24"/>
          <w:szCs w:val="24"/>
        </w:rPr>
        <w:t xml:space="preserve"> сельского поселения и подлежит размещению на официальном сайте органов местного самоуправления Рузаевского муниципального района в сети «Интернет» по адресу: </w:t>
      </w:r>
      <w:hyperlink r:id="rId4" w:history="1">
        <w:r w:rsidRPr="000F0908">
          <w:rPr>
            <w:rStyle w:val="a5"/>
            <w:rFonts w:ascii="Times New Roman" w:hAnsi="Times New Roman"/>
            <w:color w:val="auto"/>
            <w:sz w:val="24"/>
            <w:szCs w:val="24"/>
            <w:u w:val="none"/>
          </w:rPr>
          <w:t>www.ruzaevka-rm.ru</w:t>
        </w:r>
      </w:hyperlink>
      <w:r w:rsidRPr="000F0908">
        <w:rPr>
          <w:rFonts w:ascii="Times New Roman" w:hAnsi="Times New Roman"/>
          <w:sz w:val="24"/>
          <w:szCs w:val="24"/>
        </w:rPr>
        <w:t>.</w:t>
      </w:r>
    </w:p>
    <w:p w:rsidR="00C32C69" w:rsidRDefault="00C32C69" w:rsidP="00BC0050">
      <w:pPr>
        <w:autoSpaceDE w:val="0"/>
        <w:autoSpaceDN w:val="0"/>
        <w:adjustRightInd w:val="0"/>
        <w:spacing w:after="0" w:line="240" w:lineRule="auto"/>
        <w:ind w:firstLine="540"/>
        <w:jc w:val="both"/>
        <w:rPr>
          <w:rFonts w:ascii="Times New Roman" w:hAnsi="Times New Roman"/>
          <w:sz w:val="24"/>
          <w:szCs w:val="24"/>
        </w:rPr>
      </w:pPr>
    </w:p>
    <w:p w:rsidR="000F0908" w:rsidRDefault="000F0908" w:rsidP="00BC0050">
      <w:pPr>
        <w:autoSpaceDE w:val="0"/>
        <w:autoSpaceDN w:val="0"/>
        <w:adjustRightInd w:val="0"/>
        <w:spacing w:after="0" w:line="240" w:lineRule="auto"/>
        <w:ind w:firstLine="540"/>
        <w:jc w:val="both"/>
        <w:rPr>
          <w:rFonts w:ascii="Times New Roman" w:hAnsi="Times New Roman"/>
          <w:sz w:val="24"/>
          <w:szCs w:val="24"/>
        </w:rPr>
      </w:pPr>
    </w:p>
    <w:p w:rsidR="000F0908" w:rsidRPr="000F0908" w:rsidRDefault="000F0908" w:rsidP="00BC0050">
      <w:pPr>
        <w:autoSpaceDE w:val="0"/>
        <w:autoSpaceDN w:val="0"/>
        <w:adjustRightInd w:val="0"/>
        <w:spacing w:after="0" w:line="240" w:lineRule="auto"/>
        <w:ind w:firstLine="540"/>
        <w:jc w:val="both"/>
        <w:rPr>
          <w:rFonts w:ascii="Times New Roman" w:hAnsi="Times New Roman"/>
          <w:sz w:val="24"/>
          <w:szCs w:val="24"/>
        </w:rPr>
      </w:pPr>
    </w:p>
    <w:p w:rsidR="00C32C69" w:rsidRPr="000F0908" w:rsidRDefault="00C32C69" w:rsidP="00212455">
      <w:pPr>
        <w:shd w:val="clear" w:color="auto" w:fill="FFFFFF"/>
        <w:spacing w:after="0" w:line="240" w:lineRule="auto"/>
        <w:rPr>
          <w:rFonts w:ascii="Times New Roman" w:hAnsi="Times New Roman"/>
          <w:sz w:val="24"/>
          <w:szCs w:val="24"/>
        </w:rPr>
      </w:pPr>
      <w:r w:rsidRPr="000F0908">
        <w:rPr>
          <w:rFonts w:ascii="Times New Roman" w:hAnsi="Times New Roman"/>
          <w:sz w:val="24"/>
          <w:szCs w:val="24"/>
        </w:rPr>
        <w:t xml:space="preserve">Глава </w:t>
      </w:r>
      <w:r w:rsidR="00BA5365" w:rsidRPr="000F0908">
        <w:rPr>
          <w:rFonts w:ascii="Times New Roman" w:hAnsi="Times New Roman"/>
          <w:sz w:val="24"/>
          <w:szCs w:val="24"/>
        </w:rPr>
        <w:t>Сузгарьевского</w:t>
      </w:r>
    </w:p>
    <w:p w:rsidR="00C32C69" w:rsidRPr="000F0908" w:rsidRDefault="00C32C69" w:rsidP="00C97C3B">
      <w:pPr>
        <w:shd w:val="clear" w:color="auto" w:fill="FFFFFF"/>
        <w:spacing w:after="0" w:line="240" w:lineRule="auto"/>
        <w:rPr>
          <w:rFonts w:ascii="Times New Roman" w:hAnsi="Times New Roman"/>
          <w:sz w:val="24"/>
          <w:szCs w:val="24"/>
        </w:rPr>
      </w:pPr>
      <w:r w:rsidRPr="000F0908">
        <w:rPr>
          <w:rFonts w:ascii="Times New Roman" w:hAnsi="Times New Roman"/>
          <w:sz w:val="24"/>
          <w:szCs w:val="24"/>
        </w:rPr>
        <w:t xml:space="preserve">сельского поселения </w:t>
      </w:r>
      <w:r w:rsidR="000F0908" w:rsidRPr="000F0908">
        <w:rPr>
          <w:rFonts w:ascii="Times New Roman" w:hAnsi="Times New Roman"/>
          <w:sz w:val="24"/>
          <w:szCs w:val="24"/>
        </w:rPr>
        <w:t xml:space="preserve">                                          </w:t>
      </w:r>
      <w:r w:rsidR="000F0908">
        <w:rPr>
          <w:rFonts w:ascii="Times New Roman" w:hAnsi="Times New Roman"/>
          <w:sz w:val="24"/>
          <w:szCs w:val="24"/>
        </w:rPr>
        <w:t xml:space="preserve">                                             </w:t>
      </w:r>
      <w:r w:rsidR="00BA5365" w:rsidRPr="000F0908">
        <w:rPr>
          <w:rFonts w:ascii="Times New Roman" w:hAnsi="Times New Roman"/>
          <w:sz w:val="24"/>
          <w:szCs w:val="24"/>
        </w:rPr>
        <w:t>И.В.Полынкова</w:t>
      </w: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0F0908" w:rsidRDefault="000F0908" w:rsidP="008F484C">
      <w:pPr>
        <w:shd w:val="clear" w:color="auto" w:fill="FFFFFF"/>
        <w:spacing w:after="0" w:line="240" w:lineRule="auto"/>
        <w:jc w:val="right"/>
        <w:rPr>
          <w:rFonts w:ascii="Times New Roman" w:hAnsi="Times New Roman"/>
          <w:sz w:val="24"/>
          <w:szCs w:val="24"/>
        </w:rPr>
      </w:pPr>
    </w:p>
    <w:p w:rsidR="00C32C69" w:rsidRPr="00646BB9" w:rsidRDefault="00C32C69" w:rsidP="008F484C">
      <w:pPr>
        <w:shd w:val="clear" w:color="auto" w:fill="FFFFFF"/>
        <w:spacing w:after="0" w:line="240" w:lineRule="auto"/>
        <w:jc w:val="right"/>
        <w:rPr>
          <w:rFonts w:ascii="Times New Roman" w:hAnsi="Times New Roman"/>
          <w:sz w:val="24"/>
          <w:szCs w:val="24"/>
        </w:rPr>
      </w:pPr>
      <w:r w:rsidRPr="00646BB9">
        <w:rPr>
          <w:rFonts w:ascii="Times New Roman" w:hAnsi="Times New Roman"/>
          <w:sz w:val="24"/>
          <w:szCs w:val="24"/>
        </w:rPr>
        <w:t>УТВЕРЖДЕН</w:t>
      </w:r>
    </w:p>
    <w:p w:rsidR="00C32C69" w:rsidRPr="008F484C" w:rsidRDefault="00C32C69" w:rsidP="008F484C">
      <w:pPr>
        <w:shd w:val="clear" w:color="auto" w:fill="FFFFFF"/>
        <w:spacing w:after="0" w:line="240" w:lineRule="auto"/>
        <w:jc w:val="right"/>
        <w:rPr>
          <w:rFonts w:ascii="Times New Roman" w:hAnsi="Times New Roman"/>
          <w:sz w:val="24"/>
          <w:szCs w:val="24"/>
        </w:rPr>
      </w:pPr>
      <w:r w:rsidRPr="008F484C">
        <w:rPr>
          <w:rFonts w:ascii="Times New Roman" w:hAnsi="Times New Roman"/>
          <w:sz w:val="24"/>
          <w:szCs w:val="24"/>
        </w:rPr>
        <w:t> Постановлением Администрации</w:t>
      </w:r>
    </w:p>
    <w:p w:rsidR="00C32C69" w:rsidRPr="008F484C" w:rsidRDefault="00BA5365" w:rsidP="008F484C">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Сузгарьевского</w:t>
      </w:r>
      <w:r w:rsidR="00C32C69" w:rsidRPr="008F484C">
        <w:rPr>
          <w:rFonts w:ascii="Times New Roman" w:hAnsi="Times New Roman"/>
          <w:sz w:val="24"/>
          <w:szCs w:val="24"/>
        </w:rPr>
        <w:t xml:space="preserve"> сельского поселения</w:t>
      </w:r>
    </w:p>
    <w:p w:rsidR="00C32C69" w:rsidRDefault="000F0908" w:rsidP="008F484C">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о</w:t>
      </w:r>
      <w:r w:rsidR="00C32C69">
        <w:rPr>
          <w:rFonts w:ascii="Times New Roman" w:hAnsi="Times New Roman"/>
          <w:sz w:val="24"/>
          <w:szCs w:val="24"/>
        </w:rPr>
        <w:t>т</w:t>
      </w:r>
      <w:r>
        <w:rPr>
          <w:rFonts w:ascii="Times New Roman" w:hAnsi="Times New Roman"/>
          <w:sz w:val="24"/>
          <w:szCs w:val="24"/>
        </w:rPr>
        <w:t>17.09.</w:t>
      </w:r>
      <w:r w:rsidR="00C32C69">
        <w:rPr>
          <w:rFonts w:ascii="Times New Roman" w:hAnsi="Times New Roman"/>
          <w:sz w:val="24"/>
          <w:szCs w:val="24"/>
        </w:rPr>
        <w:t xml:space="preserve"> </w:t>
      </w:r>
      <w:r w:rsidR="00BA5365">
        <w:rPr>
          <w:rFonts w:ascii="Times New Roman" w:hAnsi="Times New Roman"/>
          <w:sz w:val="24"/>
          <w:szCs w:val="24"/>
        </w:rPr>
        <w:t>2020</w:t>
      </w:r>
      <w:r w:rsidR="00C32C69" w:rsidRPr="00866ACA">
        <w:rPr>
          <w:rFonts w:ascii="Times New Roman" w:hAnsi="Times New Roman"/>
          <w:sz w:val="24"/>
          <w:szCs w:val="24"/>
        </w:rPr>
        <w:t xml:space="preserve"> года №</w:t>
      </w:r>
      <w:r>
        <w:rPr>
          <w:rFonts w:ascii="Times New Roman" w:hAnsi="Times New Roman"/>
          <w:sz w:val="24"/>
          <w:szCs w:val="24"/>
        </w:rPr>
        <w:t>86</w:t>
      </w:r>
    </w:p>
    <w:p w:rsidR="00C32C69" w:rsidRPr="00646BB9" w:rsidRDefault="00C32C69" w:rsidP="008F484C">
      <w:pPr>
        <w:shd w:val="clear" w:color="auto" w:fill="FFFFFF"/>
        <w:spacing w:after="0" w:line="240" w:lineRule="auto"/>
        <w:jc w:val="right"/>
        <w:rPr>
          <w:rFonts w:ascii="Times New Roman" w:hAnsi="Times New Roman"/>
          <w:sz w:val="24"/>
          <w:szCs w:val="24"/>
        </w:rPr>
      </w:pPr>
    </w:p>
    <w:p w:rsidR="00C32C69" w:rsidRPr="00BC0050" w:rsidRDefault="00C32C69" w:rsidP="00BC0050">
      <w:pPr>
        <w:spacing w:after="1" w:line="240" w:lineRule="atLeast"/>
        <w:jc w:val="center"/>
        <w:rPr>
          <w:rFonts w:ascii="Times New Roman" w:hAnsi="Times New Roman"/>
          <w:sz w:val="24"/>
          <w:szCs w:val="24"/>
        </w:rPr>
      </w:pPr>
      <w:r>
        <w:rPr>
          <w:rFonts w:ascii="Times New Roman" w:hAnsi="Times New Roman"/>
          <w:b/>
          <w:sz w:val="24"/>
          <w:szCs w:val="24"/>
        </w:rPr>
        <w:t>А</w:t>
      </w:r>
      <w:r w:rsidRPr="00BC0050">
        <w:rPr>
          <w:rFonts w:ascii="Times New Roman" w:hAnsi="Times New Roman"/>
          <w:b/>
          <w:sz w:val="24"/>
          <w:szCs w:val="24"/>
        </w:rPr>
        <w:t>дминистративный регламент</w:t>
      </w:r>
    </w:p>
    <w:p w:rsidR="00C32C69" w:rsidRPr="00BC0050" w:rsidRDefault="00C32C69" w:rsidP="00165069">
      <w:pPr>
        <w:spacing w:after="1" w:line="240" w:lineRule="atLeast"/>
        <w:jc w:val="center"/>
        <w:rPr>
          <w:rFonts w:ascii="Times New Roman" w:hAnsi="Times New Roman"/>
          <w:sz w:val="24"/>
          <w:szCs w:val="24"/>
        </w:rPr>
      </w:pPr>
      <w:r w:rsidRPr="00BC0050">
        <w:rPr>
          <w:rFonts w:ascii="Times New Roman" w:hAnsi="Times New Roman"/>
          <w:b/>
          <w:sz w:val="24"/>
          <w:szCs w:val="24"/>
        </w:rPr>
        <w:t xml:space="preserve">администрации </w:t>
      </w:r>
      <w:r w:rsidR="00BA5365">
        <w:rPr>
          <w:rFonts w:ascii="Times New Roman" w:hAnsi="Times New Roman"/>
          <w:b/>
          <w:sz w:val="24"/>
          <w:szCs w:val="24"/>
        </w:rPr>
        <w:t>Сузгарьевского</w:t>
      </w:r>
      <w:r>
        <w:rPr>
          <w:rFonts w:ascii="Times New Roman" w:hAnsi="Times New Roman"/>
          <w:b/>
          <w:sz w:val="24"/>
          <w:szCs w:val="24"/>
        </w:rPr>
        <w:t xml:space="preserve"> сельского поселения Р</w:t>
      </w:r>
      <w:r w:rsidRPr="00BC0050">
        <w:rPr>
          <w:rFonts w:ascii="Times New Roman" w:hAnsi="Times New Roman"/>
          <w:b/>
          <w:sz w:val="24"/>
          <w:szCs w:val="24"/>
        </w:rPr>
        <w:t>узаевского муниципального района по предоставлению муниципальной услуги по признаниюграждан малоимущими в целях постановки на учетв качестве нуждающихся в жилых помещенияхмуниципального жилищного фонда,предоставляемых по договорам</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b/>
          <w:sz w:val="24"/>
          <w:szCs w:val="24"/>
        </w:rPr>
        <w:t>социального найма</w:t>
      </w:r>
      <w:r>
        <w:rPr>
          <w:rFonts w:ascii="Times New Roman" w:hAnsi="Times New Roman"/>
          <w:b/>
          <w:sz w:val="24"/>
          <w:szCs w:val="24"/>
        </w:rPr>
        <w:t>.</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1"/>
        <w:rPr>
          <w:rFonts w:ascii="Times New Roman" w:hAnsi="Times New Roman"/>
          <w:sz w:val="24"/>
          <w:szCs w:val="24"/>
        </w:rPr>
      </w:pPr>
      <w:r w:rsidRPr="00BC0050">
        <w:rPr>
          <w:rFonts w:ascii="Times New Roman" w:hAnsi="Times New Roman"/>
          <w:sz w:val="24"/>
          <w:szCs w:val="24"/>
        </w:rPr>
        <w:t>Раздел 1. ОБЩИЕ ПОЛОЖЕНИЯ</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1. Наименование Административного регламента - Административный </w:t>
      </w:r>
      <w:hyperlink r:id="rId5" w:history="1">
        <w:r w:rsidRPr="00BC0050">
          <w:rPr>
            <w:rFonts w:ascii="Times New Roman" w:hAnsi="Times New Roman"/>
            <w:sz w:val="24"/>
            <w:szCs w:val="24"/>
          </w:rPr>
          <w:t>регламент</w:t>
        </w:r>
      </w:hyperlink>
      <w:r w:rsidRPr="00BC0050">
        <w:rPr>
          <w:rFonts w:ascii="Times New Roman" w:hAnsi="Times New Roman"/>
          <w:sz w:val="24"/>
          <w:szCs w:val="24"/>
        </w:rPr>
        <w:t xml:space="preserve"> Администрации </w:t>
      </w:r>
      <w:r w:rsidR="00BA5365">
        <w:rPr>
          <w:rFonts w:ascii="Times New Roman" w:hAnsi="Times New Roman"/>
          <w:sz w:val="24"/>
          <w:szCs w:val="24"/>
        </w:rPr>
        <w:t>Сузгарьевского</w:t>
      </w:r>
      <w:r w:rsidRPr="00BC0050">
        <w:rPr>
          <w:rFonts w:ascii="Times New Roman" w:hAnsi="Times New Roman"/>
          <w:sz w:val="24"/>
          <w:szCs w:val="24"/>
        </w:rPr>
        <w:t xml:space="preserve"> сельского поселения Рузаевского муниципального района по предоставлению муниципальной услуги по признанию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 (далее - Регламент).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 Регламент разработан в целях повышения качества исполнения и доступности предоставления муниципальной услуги по признанию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 создания комфортных условий для участников отношений, возникающих при оказании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1"/>
        <w:rPr>
          <w:rFonts w:ascii="Times New Roman" w:hAnsi="Times New Roman"/>
          <w:sz w:val="24"/>
          <w:szCs w:val="24"/>
        </w:rPr>
      </w:pPr>
      <w:r w:rsidRPr="00BC0050">
        <w:rPr>
          <w:rFonts w:ascii="Times New Roman" w:hAnsi="Times New Roman"/>
          <w:sz w:val="24"/>
          <w:szCs w:val="24"/>
        </w:rPr>
        <w:t>Раздел 2. СТАНДАРТ ПРЕДОСТАВЛЕНИЯ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1. ОСНОВНЫЕ ПОЛОЖЕНИЯ СТАНДАРТА</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ПРЕДОСТАВЛЕНИЯ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 Наименование муниципальной услуги - признание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 (далее - муниципальная услуга).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4. Муниципальная услуга предоставляется Администрацией </w:t>
      </w:r>
      <w:r w:rsidR="00BA5365">
        <w:rPr>
          <w:rFonts w:ascii="Times New Roman" w:hAnsi="Times New Roman"/>
          <w:sz w:val="24"/>
          <w:szCs w:val="24"/>
        </w:rPr>
        <w:t>Сузгарьевского</w:t>
      </w:r>
      <w:r w:rsidRPr="00BC0050">
        <w:rPr>
          <w:rFonts w:ascii="Times New Roman" w:hAnsi="Times New Roman"/>
          <w:sz w:val="24"/>
          <w:szCs w:val="24"/>
        </w:rPr>
        <w:t xml:space="preserve"> сельского поселения Рузаевского муниципального района (далее - Администрация).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Функции по предоставлению муниципальной услуги возложены на сотрудников Администрации, ответственных за прием документов, их рассмотрение и информирование получателей (далее - специалисты).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5. При исполнении муниципальной услуги Администрация осуществляет взаимодействие с:</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а) </w:t>
      </w:r>
      <w:bookmarkStart w:id="0" w:name="P67"/>
      <w:bookmarkEnd w:id="0"/>
      <w:r w:rsidRPr="00BC0050">
        <w:rPr>
          <w:rFonts w:ascii="Times New Roman" w:hAnsi="Times New Roman"/>
          <w:sz w:val="24"/>
          <w:szCs w:val="24"/>
        </w:rPr>
        <w:t>территориальными органами, осуществляющими пенсионное обеспечение граждан (в части получения сведений о размере пенсии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б) территориальным отделом  УФНС России по Республике Мордовия (далее - ФНС) (в части получения сведений из Единого государственного реестра индивидуальных предпринимателей о регистрации граждан в качестве индивидуальных предпринимателей);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 ГКУ РМ "Центр занятости населения Рузаевского района" (в части получения сведений о размере пособия по безработице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г) Министерством социальной защиты населения Республики Мордовия/Учреждениями социальной защиты населения Республики Мордовия (в части получения сведений о размере социальных выплат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proofErr w:type="spellStart"/>
      <w:r w:rsidRPr="00BC0050">
        <w:rPr>
          <w:rFonts w:ascii="Times New Roman" w:hAnsi="Times New Roman"/>
          <w:sz w:val="24"/>
          <w:szCs w:val="24"/>
        </w:rPr>
        <w:t>д</w:t>
      </w:r>
      <w:proofErr w:type="spellEnd"/>
      <w:r w:rsidRPr="00BC0050">
        <w:rPr>
          <w:rFonts w:ascii="Times New Roman" w:hAnsi="Times New Roman"/>
          <w:sz w:val="24"/>
          <w:szCs w:val="24"/>
        </w:rPr>
        <w:t xml:space="preserve">) Управлением </w:t>
      </w:r>
      <w:proofErr w:type="spellStart"/>
      <w:r w:rsidRPr="00BC0050">
        <w:rPr>
          <w:rFonts w:ascii="Times New Roman" w:hAnsi="Times New Roman"/>
          <w:sz w:val="24"/>
          <w:szCs w:val="24"/>
        </w:rPr>
        <w:t>Росреестра</w:t>
      </w:r>
      <w:proofErr w:type="spellEnd"/>
      <w:r w:rsidRPr="00BC0050">
        <w:rPr>
          <w:rFonts w:ascii="Times New Roman" w:hAnsi="Times New Roman"/>
          <w:sz w:val="24"/>
          <w:szCs w:val="24"/>
        </w:rPr>
        <w:t xml:space="preserve"> по Республике Мордовия (далее - ЕГРП, в части получения сведений о правах на имевшиеся (имеющиеся) объекты недвижимого имущества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е) ФГУП "Ростехинвентаризация - Федеральное БТИ" (в части получения сведений о наличии/отсутствии и стоимости зарегистрированной недвижимости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ж) Управлением Государственной инспекции безопасности дорожного движения Министерства внутренних дел по Республике Мордовия (в части получения сведений о наличии (отсутствии) зарегистрированных автомототранспортных средств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з) Государственной инспекцией Республики Мордовия по надзору за техническим состоянием самоходных машин и других видов техники (в части получения сведений о наличии (отсутствии) зарегистрированных самоходных машин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bookmarkStart w:id="1" w:name="P75"/>
      <w:bookmarkEnd w:id="1"/>
      <w:r w:rsidRPr="00BC0050">
        <w:rPr>
          <w:rFonts w:ascii="Times New Roman" w:hAnsi="Times New Roman"/>
          <w:sz w:val="24"/>
          <w:szCs w:val="24"/>
        </w:rPr>
        <w:t>и) ФКУ "Центр ГИМС МЧС России по Республике Мордовия (в части получения сведений о наличии (отсутствии) зарегистрированных маломерных судов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 случае непредставления получателями сведений из вышеуказанных органов, Администрация запрашивает их через систему электронного межведомственного взаимодействия.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6. Получателями муниципальной услуги (далее - получатели) являются проживающие на территории </w:t>
      </w:r>
      <w:r w:rsidR="00BA5365">
        <w:rPr>
          <w:rFonts w:ascii="Times New Roman" w:hAnsi="Times New Roman"/>
          <w:sz w:val="24"/>
          <w:szCs w:val="24"/>
        </w:rPr>
        <w:t>Сузгарьевского</w:t>
      </w:r>
      <w:r w:rsidRPr="00BC0050">
        <w:rPr>
          <w:rFonts w:ascii="Times New Roman" w:hAnsi="Times New Roman"/>
          <w:sz w:val="24"/>
          <w:szCs w:val="24"/>
        </w:rPr>
        <w:t xml:space="preserve"> сельского поселения граждане, имущественная обеспеченность которых составляет менее стоимости общей площади жилого помещения, которую необходимо приобрести гражданину и членам его семьи для обеспечения по </w:t>
      </w:r>
      <w:hyperlink r:id="rId6" w:history="1">
        <w:r w:rsidRPr="00BC0050">
          <w:rPr>
            <w:rFonts w:ascii="Times New Roman" w:hAnsi="Times New Roman"/>
            <w:sz w:val="24"/>
            <w:szCs w:val="24"/>
          </w:rPr>
          <w:t>норме предоставления</w:t>
        </w:r>
      </w:hyperlink>
      <w:r w:rsidRPr="00BC0050">
        <w:rPr>
          <w:rFonts w:ascii="Times New Roman" w:hAnsi="Times New Roman"/>
          <w:sz w:val="24"/>
          <w:szCs w:val="24"/>
        </w:rPr>
        <w:t xml:space="preserve"> площади жилого помещения на одного человека.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7. От имени получателей могут выступать законные представители, а также лица, действующие в силу полномочий, основанных на договоре или доверенности.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8. Конечными результатами предоставления муниципальной услуги являются: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принятие постановления Администрации о признании получателя малоимущим в целях постановки на учет в качестве нуждающегося в жилом помещении, предоставляемом по договору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принятие постановления Администрации об отказе в признании гражданина малоимущим в целях постановки на учет в качестве нуждающегося в жилом помещении, предоставляемом по договору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Процедура предоставления муниципальной услуги завершается получением гражданином постановления Администрации о признании его малоимущим (об отказе в признании его малоимущим).</w:t>
      </w:r>
    </w:p>
    <w:p w:rsidR="00C32C69" w:rsidRPr="00BC0050" w:rsidRDefault="00C32C69" w:rsidP="00BC0050">
      <w:pPr>
        <w:spacing w:after="1" w:line="240" w:lineRule="atLeast"/>
        <w:ind w:firstLine="540"/>
        <w:jc w:val="both"/>
        <w:rPr>
          <w:rFonts w:ascii="Times New Roman" w:hAnsi="Times New Roman"/>
          <w:sz w:val="24"/>
          <w:szCs w:val="24"/>
        </w:rPr>
      </w:pPr>
      <w:bookmarkStart w:id="2" w:name="P83"/>
      <w:bookmarkEnd w:id="2"/>
      <w:r w:rsidRPr="00BC0050">
        <w:rPr>
          <w:rFonts w:ascii="Times New Roman" w:hAnsi="Times New Roman"/>
          <w:sz w:val="24"/>
          <w:szCs w:val="24"/>
        </w:rPr>
        <w:t>9. Предоставление муниципальной услуги осуществляется в соответствии с:</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а) </w:t>
      </w:r>
      <w:hyperlink r:id="rId7" w:history="1">
        <w:r w:rsidRPr="00BC0050">
          <w:rPr>
            <w:rFonts w:ascii="Times New Roman" w:hAnsi="Times New Roman"/>
            <w:sz w:val="24"/>
            <w:szCs w:val="24"/>
          </w:rPr>
          <w:t>Конституцией</w:t>
        </w:r>
      </w:hyperlink>
      <w:r w:rsidRPr="00BC0050">
        <w:rPr>
          <w:rFonts w:ascii="Times New Roman" w:hAnsi="Times New Roman"/>
          <w:sz w:val="24"/>
          <w:szCs w:val="24"/>
        </w:rPr>
        <w:t xml:space="preserve"> Российской Федерации;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б) Жилищным </w:t>
      </w:r>
      <w:hyperlink r:id="rId8" w:history="1">
        <w:r w:rsidRPr="00BC0050">
          <w:rPr>
            <w:rFonts w:ascii="Times New Roman" w:hAnsi="Times New Roman"/>
            <w:sz w:val="24"/>
            <w:szCs w:val="24"/>
          </w:rPr>
          <w:t>кодексом</w:t>
        </w:r>
      </w:hyperlink>
      <w:r w:rsidRPr="00BC0050">
        <w:rPr>
          <w:rFonts w:ascii="Times New Roman" w:hAnsi="Times New Roman"/>
          <w:sz w:val="24"/>
          <w:szCs w:val="24"/>
        </w:rPr>
        <w:t xml:space="preserve"> Российской Федерации от 29 декабря 2004 г. N 188-ФЗ;</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в) Федеральным </w:t>
      </w:r>
      <w:hyperlink r:id="rId9"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24 октября 1997 г. N 134-ФЗ "О прожиточном минимуме в Российской Федерации";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г) Федеральным </w:t>
      </w:r>
      <w:hyperlink r:id="rId10" w:history="1">
        <w:r w:rsidRPr="00BC0050">
          <w:rPr>
            <w:rFonts w:ascii="Times New Roman" w:hAnsi="Times New Roman"/>
            <w:sz w:val="24"/>
            <w:szCs w:val="24"/>
          </w:rPr>
          <w:t>законом</w:t>
        </w:r>
      </w:hyperlink>
      <w:r w:rsidRPr="00BC0050">
        <w:rPr>
          <w:rFonts w:ascii="Times New Roman" w:hAnsi="Times New Roman"/>
          <w:sz w:val="24"/>
          <w:szCs w:val="24"/>
        </w:rPr>
        <w:t xml:space="preserve"> Российской Федерации от 27 июля 2010 г. N 210-ФЗ "Об организации предоставления государственных и муниципальных услуг";</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д) Федеральным </w:t>
      </w:r>
      <w:hyperlink r:id="rId11"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6 октября 2003 г. N 131-ФЗ "Об общих принципах организации местного самоуправления в Российской Федерации";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е) Федеральным </w:t>
      </w:r>
      <w:hyperlink r:id="rId12" w:history="1">
        <w:r w:rsidRPr="00BC0050">
          <w:rPr>
            <w:rFonts w:ascii="Times New Roman" w:hAnsi="Times New Roman"/>
            <w:sz w:val="24"/>
            <w:szCs w:val="24"/>
          </w:rPr>
          <w:t>законом</w:t>
        </w:r>
      </w:hyperlink>
      <w:r w:rsidRPr="00BC0050">
        <w:rPr>
          <w:rFonts w:ascii="Times New Roman" w:hAnsi="Times New Roman"/>
          <w:sz w:val="24"/>
          <w:szCs w:val="24"/>
        </w:rPr>
        <w:t xml:space="preserve"> Российской Федерации от 29 декабря 2004 г. N 199-ФЗ "О внесении изменений в законодательные акты Российской Федерации в связи с расширением полномочий органов государственной власти субъектов РФ по предметам совместного ведения РФ и субъектов РФ, а также с расширением перечня вопросов местного значения муниципальных образований";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ж) Федеральным </w:t>
      </w:r>
      <w:hyperlink r:id="rId13"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2 мая 2006 г. N 59-ФЗ "О порядке рассмотрения обращений граждан Российской Федерации";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з) Федеральным </w:t>
      </w:r>
      <w:hyperlink r:id="rId14"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17 июля 1999 г. N 178-ФЗ "О государственной социальной помощи";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и) Федеральным </w:t>
      </w:r>
      <w:hyperlink r:id="rId15"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5 апреля 2003 г.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к) </w:t>
      </w:r>
      <w:hyperlink r:id="rId16" w:history="1">
        <w:r w:rsidRPr="00BC0050">
          <w:rPr>
            <w:rFonts w:ascii="Times New Roman" w:hAnsi="Times New Roman"/>
            <w:sz w:val="24"/>
            <w:szCs w:val="24"/>
          </w:rPr>
          <w:t>Постановлением</w:t>
        </w:r>
      </w:hyperlink>
      <w:r w:rsidRPr="00BC0050">
        <w:rPr>
          <w:rFonts w:ascii="Times New Roman" w:hAnsi="Times New Roman"/>
          <w:sz w:val="24"/>
          <w:szCs w:val="24"/>
        </w:rPr>
        <w:t xml:space="preserve">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л) Приказом Министерства регионального развития РФ "О средней рыночной стоимости 1 квадратного метра общей площади жилья по субъектам Российской Федерации" (утверждается ежеквартально, и при предоставлении услуги принимаются во внимание данные последнего действующего постановления);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м) </w:t>
      </w:r>
      <w:hyperlink r:id="rId17" w:history="1">
        <w:r w:rsidRPr="00BC0050">
          <w:rPr>
            <w:rFonts w:ascii="Times New Roman" w:hAnsi="Times New Roman"/>
            <w:sz w:val="24"/>
            <w:szCs w:val="24"/>
          </w:rPr>
          <w:t>Приказом</w:t>
        </w:r>
      </w:hyperlink>
      <w:r w:rsidRPr="00BC0050">
        <w:rPr>
          <w:rFonts w:ascii="Times New Roman" w:hAnsi="Times New Roman"/>
          <w:sz w:val="24"/>
          <w:szCs w:val="24"/>
        </w:rPr>
        <w:t xml:space="preserve"> Министерства регионального развития РФ от 25 февраля 2005 г. N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н) </w:t>
      </w:r>
      <w:hyperlink r:id="rId18" w:history="1">
        <w:r w:rsidRPr="00BC0050">
          <w:rPr>
            <w:rFonts w:ascii="Times New Roman" w:hAnsi="Times New Roman"/>
            <w:sz w:val="24"/>
            <w:szCs w:val="24"/>
          </w:rPr>
          <w:t>Законом</w:t>
        </w:r>
      </w:hyperlink>
      <w:r w:rsidRPr="00BC0050">
        <w:rPr>
          <w:rFonts w:ascii="Times New Roman" w:hAnsi="Times New Roman"/>
          <w:sz w:val="24"/>
          <w:szCs w:val="24"/>
        </w:rPr>
        <w:t xml:space="preserve"> Республики Мордовия от 1 июля 2005 г. N 57-З "О правовом регулировании жилищных отношений в Республике Мордовия";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о) </w:t>
      </w:r>
      <w:hyperlink r:id="rId19" w:history="1">
        <w:proofErr w:type="spellStart"/>
        <w:r w:rsidRPr="00F743DE">
          <w:rPr>
            <w:rFonts w:ascii="Times New Roman" w:hAnsi="Times New Roman"/>
            <w:sz w:val="24"/>
            <w:szCs w:val="24"/>
          </w:rPr>
          <w:t>Уставом</w:t>
        </w:r>
      </w:hyperlink>
      <w:r w:rsidR="00BA5365">
        <w:rPr>
          <w:rFonts w:ascii="Times New Roman" w:hAnsi="Times New Roman"/>
          <w:sz w:val="24"/>
          <w:szCs w:val="24"/>
        </w:rPr>
        <w:t>Сузгарьевского</w:t>
      </w:r>
      <w:proofErr w:type="spellEnd"/>
      <w:r w:rsidRPr="00BC0050">
        <w:rPr>
          <w:rFonts w:ascii="Times New Roman" w:hAnsi="Times New Roman"/>
          <w:sz w:val="24"/>
          <w:szCs w:val="24"/>
        </w:rPr>
        <w:t xml:space="preserve"> сельского поселения Рузаевского муниципального района;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10. Информирование получателей по вопросам предоставления муниципальной услуги, в том числе о ходе предоставления муниципальной услуги, проводится в двух формах: устно (лично или по телефону) и письменно.</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11. Устное информирование граждан по телефону не превышает 10 минут и включает в себя информацию о наименовании уполномоченной организации, фамилии, имени, отчестве и занимаемой должности специалиста, принявшего телефонный звонок, порядке предоставления муниципальной услуги и ответы по существу поставленных гражданином вопросов.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12. Письменное информирование гражданина осуществляется посредством дачи письменного ответа на его обращение по существу поставленных вопросов. Ответы на письменные обращения подписываются руководителем уполномоченной организации. Срок рассмотрения письменных обращений составляет 15 рабочих дней со дня их регистрации в уполномоченной организации.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При поступлении обращения в электронной форме от гражданина по вопросу предоставления муниципальной услуги на официальный сайт Администрации </w:t>
      </w:r>
      <w:hyperlink r:id="rId20" w:history="1">
        <w:r w:rsidRPr="00F743DE">
          <w:rPr>
            <w:rStyle w:val="a5"/>
            <w:rFonts w:ascii="Times New Roman" w:hAnsi="Times New Roman"/>
            <w:color w:val="auto"/>
            <w:sz w:val="24"/>
            <w:szCs w:val="24"/>
            <w:u w:val="none"/>
          </w:rPr>
          <w:t>www.ruzaevka-rm.ru</w:t>
        </w:r>
      </w:hyperlink>
      <w:r w:rsidRPr="00BC0050">
        <w:rPr>
          <w:rFonts w:ascii="Times New Roman" w:hAnsi="Times New Roman"/>
          <w:sz w:val="24"/>
          <w:szCs w:val="24"/>
        </w:rPr>
        <w:t>ответ в электронной форме по существу поставленного вопроса дается уполномоченной организацией не позднее 15 дней со дня регистрации обращения на сайте (электронной почте уполномоченной организации). Ответ направляется гражданину в электронной форме на указанный им адрес электронной почты. При отсутствии электронной почты у гражданина ответ уполномоченной организации размещается на сайте Администрации, либо, по желанию гражданина, направляется ему письмом.</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13. </w:t>
      </w:r>
      <w:hyperlink w:anchor="P389" w:history="1">
        <w:r w:rsidRPr="00F743DE">
          <w:rPr>
            <w:rFonts w:ascii="Times New Roman" w:hAnsi="Times New Roman"/>
            <w:sz w:val="24"/>
            <w:szCs w:val="24"/>
          </w:rPr>
          <w:t>Сведения</w:t>
        </w:r>
      </w:hyperlink>
      <w:r w:rsidRPr="00BC0050">
        <w:rPr>
          <w:rFonts w:ascii="Times New Roman" w:hAnsi="Times New Roman"/>
          <w:sz w:val="24"/>
          <w:szCs w:val="24"/>
        </w:rPr>
        <w:t xml:space="preserve"> о месте нахождения и контактные телефоны Администрации размещаются на официальном сайте Администрации: </w:t>
      </w:r>
      <w:r w:rsidRPr="00165069">
        <w:rPr>
          <w:rFonts w:ascii="Times New Roman" w:hAnsi="Times New Roman"/>
          <w:sz w:val="24"/>
          <w:szCs w:val="24"/>
        </w:rPr>
        <w:t>www.ruzaevka-rm.ru</w:t>
      </w:r>
      <w:r w:rsidRPr="00BC0050">
        <w:rPr>
          <w:rFonts w:ascii="Times New Roman" w:hAnsi="Times New Roman"/>
          <w:sz w:val="24"/>
          <w:szCs w:val="24"/>
        </w:rPr>
        <w:t>.</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2. ПЕРЕЧЕНЬ ОСНОВАНИЙ ДЛЯ ОТКАЗА</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В ПРЕДОСТАВЛЕНИИ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14. Основаниями для отказа в предоставлении муниципальной услуги являются следующие обстоятельства: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не представлены предусмотренные в </w:t>
      </w:r>
      <w:hyperlink w:anchor="P199" w:history="1">
        <w:r w:rsidRPr="00F743DE">
          <w:rPr>
            <w:rFonts w:ascii="Times New Roman" w:hAnsi="Times New Roman"/>
            <w:sz w:val="24"/>
            <w:szCs w:val="24"/>
          </w:rPr>
          <w:t>пунктах 35</w:t>
        </w:r>
      </w:hyperlink>
      <w:r w:rsidRPr="00F743DE">
        <w:rPr>
          <w:rFonts w:ascii="Times New Roman" w:hAnsi="Times New Roman"/>
          <w:sz w:val="24"/>
          <w:szCs w:val="24"/>
        </w:rPr>
        <w:t xml:space="preserve"> - </w:t>
      </w:r>
      <w:hyperlink w:anchor="P265" w:history="1">
        <w:r w:rsidRPr="00F743DE">
          <w:rPr>
            <w:rFonts w:ascii="Times New Roman" w:hAnsi="Times New Roman"/>
            <w:sz w:val="24"/>
            <w:szCs w:val="24"/>
          </w:rPr>
          <w:t>39</w:t>
        </w:r>
      </w:hyperlink>
      <w:r w:rsidRPr="00BC0050">
        <w:rPr>
          <w:rFonts w:ascii="Times New Roman" w:hAnsi="Times New Roman"/>
          <w:sz w:val="24"/>
          <w:szCs w:val="24"/>
        </w:rPr>
        <w:t xml:space="preserve"> настоящего Регламента документы или содержащиеся в представленных документах сведения неполные или недостоверные;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имущественная обеспеченность гражданина и членов его семьи больше стоимости общей площади жилого помещения, необходимой для обеспечения семьи данной численности по </w:t>
      </w:r>
      <w:hyperlink r:id="rId21" w:history="1">
        <w:r w:rsidRPr="00F743DE">
          <w:rPr>
            <w:rFonts w:ascii="Times New Roman" w:hAnsi="Times New Roman"/>
            <w:sz w:val="24"/>
            <w:szCs w:val="24"/>
          </w:rPr>
          <w:t>норме предоставления</w:t>
        </w:r>
      </w:hyperlink>
      <w:r w:rsidRPr="00BC0050">
        <w:rPr>
          <w:rFonts w:ascii="Times New Roman" w:hAnsi="Times New Roman"/>
          <w:sz w:val="24"/>
          <w:szCs w:val="24"/>
        </w:rPr>
        <w:t xml:space="preserve"> площади жилого помещения на одного человека;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размер дохода, приходящегося на каждого члена семьи, имеющей в своем составе разные социально-демографические группы, превышает размер 1,5-кратной величины </w:t>
      </w:r>
      <w:hyperlink r:id="rId22" w:history="1">
        <w:r w:rsidRPr="00F743DE">
          <w:rPr>
            <w:rFonts w:ascii="Times New Roman" w:hAnsi="Times New Roman"/>
            <w:sz w:val="24"/>
            <w:szCs w:val="24"/>
          </w:rPr>
          <w:t>прожиточного минимума</w:t>
        </w:r>
      </w:hyperlink>
      <w:r w:rsidRPr="00BC0050">
        <w:rPr>
          <w:rFonts w:ascii="Times New Roman" w:hAnsi="Times New Roman"/>
          <w:sz w:val="24"/>
          <w:szCs w:val="24"/>
        </w:rPr>
        <w:t xml:space="preserve"> в среднем на душу населения, установленного в Республике Мордовия на момент подачи заявления;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размер дохода, приходящегося на каждого члена семьи, члены которой относятся к одной социально-демографической группе, превышает размер 1,5-кратной величины </w:t>
      </w:r>
      <w:hyperlink r:id="rId23" w:history="1">
        <w:r w:rsidRPr="00F743DE">
          <w:rPr>
            <w:rFonts w:ascii="Times New Roman" w:hAnsi="Times New Roman"/>
            <w:sz w:val="24"/>
            <w:szCs w:val="24"/>
          </w:rPr>
          <w:t>прожиточного минимума</w:t>
        </w:r>
      </w:hyperlink>
      <w:r w:rsidRPr="00BC0050">
        <w:rPr>
          <w:rFonts w:ascii="Times New Roman" w:hAnsi="Times New Roman"/>
          <w:sz w:val="24"/>
          <w:szCs w:val="24"/>
        </w:rPr>
        <w:t xml:space="preserve"> соответствующей социально-демографической группы;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 xml:space="preserve">размер общей площади всех жилых помещений или их долей, в отношении которых кто-либо из членов семьи обладает правом собственности, больше общей площади жилого помещения, определяемой по </w:t>
      </w:r>
      <w:hyperlink r:id="rId24" w:history="1">
        <w:r w:rsidRPr="00F743DE">
          <w:rPr>
            <w:rFonts w:ascii="Times New Roman" w:hAnsi="Times New Roman"/>
            <w:sz w:val="24"/>
            <w:szCs w:val="24"/>
          </w:rPr>
          <w:t>учетной норме</w:t>
        </w:r>
      </w:hyperlink>
      <w:r w:rsidRPr="00BC0050">
        <w:rPr>
          <w:rFonts w:ascii="Times New Roman" w:hAnsi="Times New Roman"/>
          <w:sz w:val="24"/>
          <w:szCs w:val="24"/>
        </w:rPr>
        <w:t xml:space="preserve"> на каждого члена семьи.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3. ТРЕБОВАНИЯ К ПОМЕЩЕНИЮ,</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В КОТОРОМ ПРЕДОСТАВЛЯЕТСЯ МУНИЦИПАЛЬНАЯ УСЛУГА</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15. Центральный вход в помещение оборудуется информационной табличкой (вывеской), содержащей информацию о режиме работы.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16. Прием получателей осуществляется в </w:t>
      </w:r>
      <w:r>
        <w:rPr>
          <w:rFonts w:ascii="Times New Roman" w:hAnsi="Times New Roman"/>
          <w:sz w:val="24"/>
          <w:szCs w:val="24"/>
        </w:rPr>
        <w:t>администрации по</w:t>
      </w:r>
      <w:r w:rsidRPr="00BC0050">
        <w:rPr>
          <w:rFonts w:ascii="Times New Roman" w:hAnsi="Times New Roman"/>
          <w:sz w:val="24"/>
          <w:szCs w:val="24"/>
        </w:rPr>
        <w:t xml:space="preserve"> адресу: </w:t>
      </w:r>
      <w:r w:rsidRPr="00F743DE">
        <w:rPr>
          <w:rFonts w:ascii="Times New Roman" w:hAnsi="Times New Roman"/>
          <w:sz w:val="24"/>
          <w:szCs w:val="24"/>
        </w:rPr>
        <w:t>43146</w:t>
      </w:r>
      <w:r w:rsidR="00BA5365">
        <w:rPr>
          <w:rFonts w:ascii="Times New Roman" w:hAnsi="Times New Roman"/>
          <w:sz w:val="24"/>
          <w:szCs w:val="24"/>
        </w:rPr>
        <w:t>1</w:t>
      </w:r>
      <w:r w:rsidRPr="00F743DE">
        <w:rPr>
          <w:rFonts w:ascii="Times New Roman" w:hAnsi="Times New Roman"/>
          <w:sz w:val="24"/>
          <w:szCs w:val="24"/>
        </w:rPr>
        <w:t xml:space="preserve">, РМ, Рузаевский район, с. </w:t>
      </w:r>
      <w:proofErr w:type="spellStart"/>
      <w:r w:rsidR="00BA5365">
        <w:rPr>
          <w:rFonts w:ascii="Times New Roman" w:hAnsi="Times New Roman"/>
          <w:sz w:val="24"/>
          <w:szCs w:val="24"/>
        </w:rPr>
        <w:t>Сузгарье</w:t>
      </w:r>
      <w:r w:rsidR="00900ED7">
        <w:rPr>
          <w:rFonts w:ascii="Times New Roman" w:hAnsi="Times New Roman"/>
          <w:sz w:val="24"/>
          <w:szCs w:val="24"/>
        </w:rPr>
        <w:t>,</w:t>
      </w:r>
      <w:r w:rsidRPr="00F743DE">
        <w:rPr>
          <w:rFonts w:ascii="Times New Roman" w:hAnsi="Times New Roman"/>
          <w:sz w:val="24"/>
          <w:szCs w:val="24"/>
        </w:rPr>
        <w:t>ул.</w:t>
      </w:r>
      <w:r w:rsidR="00BA5365">
        <w:rPr>
          <w:rFonts w:ascii="Times New Roman" w:hAnsi="Times New Roman"/>
          <w:sz w:val="24"/>
          <w:szCs w:val="24"/>
        </w:rPr>
        <w:t>Центральн</w:t>
      </w:r>
      <w:r w:rsidRPr="00F743DE">
        <w:rPr>
          <w:rFonts w:ascii="Times New Roman" w:hAnsi="Times New Roman"/>
          <w:sz w:val="24"/>
          <w:szCs w:val="24"/>
        </w:rPr>
        <w:t>ая</w:t>
      </w:r>
      <w:proofErr w:type="spellEnd"/>
      <w:r w:rsidRPr="00F743DE">
        <w:rPr>
          <w:rFonts w:ascii="Times New Roman" w:hAnsi="Times New Roman"/>
          <w:sz w:val="24"/>
          <w:szCs w:val="24"/>
        </w:rPr>
        <w:t>, д.</w:t>
      </w:r>
      <w:r w:rsidR="00BA5365">
        <w:rPr>
          <w:rFonts w:ascii="Times New Roman" w:hAnsi="Times New Roman"/>
          <w:sz w:val="24"/>
          <w:szCs w:val="24"/>
        </w:rPr>
        <w:t>1а</w:t>
      </w:r>
      <w:r w:rsidRPr="00BC0050">
        <w:rPr>
          <w:rFonts w:ascii="Times New Roman" w:hAnsi="Times New Roman"/>
          <w:sz w:val="24"/>
          <w:szCs w:val="24"/>
        </w:rPr>
        <w:t>.</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17. Помещение оборудуется: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окнами, с возможностью проветривания;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противопожарной системой и средствами пожаротушения;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18. Вход и выход из помещений оборудуются соответствующими указателями.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19. Помещение для предоставления муниципальной услуги включает места для ожидания, информирования, приема получателей.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Места ожидания соответствуют комфортным условиям для получателей. Места для заполнения документов оборудованы стульями, столами и обеспечены образцами заполнения документов.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Помещение должно быть оборудовано по принципу доступности инвалидов в соответствии с законодательством Российской Федерации о социальной защите инвалидов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20. В Администрации расположены места ожидания, на стенах расположены стенды с информацией, содержащей: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извлечения из нормативных правовых актов, указанных в </w:t>
      </w:r>
      <w:hyperlink w:anchor="P83" w:history="1">
        <w:r w:rsidRPr="00F743DE">
          <w:rPr>
            <w:rFonts w:ascii="Times New Roman" w:hAnsi="Times New Roman"/>
            <w:sz w:val="24"/>
            <w:szCs w:val="24"/>
          </w:rPr>
          <w:t>пункте 9</w:t>
        </w:r>
      </w:hyperlink>
      <w:r w:rsidRPr="00BC0050">
        <w:rPr>
          <w:rFonts w:ascii="Times New Roman" w:hAnsi="Times New Roman"/>
          <w:sz w:val="24"/>
          <w:szCs w:val="24"/>
        </w:rPr>
        <w:t xml:space="preserve"> Регламента, содержащих нормы, регулирующие деятельность по предоставлению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график работы Администрации;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сроки предоставления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порядок предоставления муниципальной услуги в текстовом виде и в виде блок-схемы;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порядок предоставления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порядок обжалования решений, действий или бездействия сотрудников при предоставлении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сведения о телефонах руководителя и специалистов </w:t>
      </w:r>
      <w:r>
        <w:rPr>
          <w:rFonts w:ascii="Times New Roman" w:hAnsi="Times New Roman"/>
          <w:sz w:val="24"/>
          <w:szCs w:val="24"/>
        </w:rPr>
        <w:t>Ад</w:t>
      </w:r>
      <w:r w:rsidRPr="00BC0050">
        <w:rPr>
          <w:rFonts w:ascii="Times New Roman" w:hAnsi="Times New Roman"/>
          <w:sz w:val="24"/>
          <w:szCs w:val="24"/>
        </w:rPr>
        <w:t>министрации.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21. На сейте Администрации размещается следующая информация: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адрес местонахождения </w:t>
      </w:r>
      <w:r>
        <w:rPr>
          <w:rFonts w:ascii="Times New Roman" w:hAnsi="Times New Roman"/>
          <w:sz w:val="24"/>
          <w:szCs w:val="24"/>
        </w:rPr>
        <w:t>Админ</w:t>
      </w:r>
      <w:r w:rsidRPr="00BC0050">
        <w:rPr>
          <w:rFonts w:ascii="Times New Roman" w:hAnsi="Times New Roman"/>
          <w:sz w:val="24"/>
          <w:szCs w:val="24"/>
        </w:rPr>
        <w:t>истрации;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текст Регламента;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перечень документов, необходимых для предоставления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22. Показателями доступности и качества предоставления муниципальной услуги являются: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размещение на сайте Администрации информации о местонахождении, телефонах, сроке предоставления муниципальной, услуга и текста Регламента;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обеспечение защиты персональных данных получателей;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отсутствие жалоб со стороны получателей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4. ТРЕБОВАНИЯ К ВЗИМАНИЮ ПЛАТЫ</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ЗА ПРЕДОСТАВЛЕНИЕ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23. Муниципальная услуга предоставляется бесплатно.</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1"/>
        <w:rPr>
          <w:rFonts w:ascii="Times New Roman" w:hAnsi="Times New Roman"/>
          <w:sz w:val="24"/>
          <w:szCs w:val="24"/>
        </w:rPr>
      </w:pPr>
      <w:r w:rsidRPr="00BC0050">
        <w:rPr>
          <w:rFonts w:ascii="Times New Roman" w:hAnsi="Times New Roman"/>
          <w:sz w:val="24"/>
          <w:szCs w:val="24"/>
        </w:rPr>
        <w:t>Раздел 3. АДМИНИСТРАТИВНЫЕ ПРОЦЕДУРЫ</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1. СОСТАВ, ПОСЛЕДОВАТЕЛЬНОСТЬ</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И СРОКИ ВЫПОЛНЕНИЯ АДМИНИСТРАТИВНЫХ ПРОЦЕДУР,</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ТРЕБОВАНИЯ К ПОРЯДКУ ИХ ВЫПОЛНЕНИЯ, В ТОМ ЧИСЛЕ</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ОСОБЕННОСТИ ВЫПОЛНЕНИЯ ВСЕХ АДМИНИСТРАТИВНЫХ</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ПРОЦЕДУР В ЭЛЕКТРОННОЙ ФОРМЕ</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3"/>
        <w:rPr>
          <w:rFonts w:ascii="Times New Roman" w:hAnsi="Times New Roman"/>
          <w:sz w:val="24"/>
          <w:szCs w:val="24"/>
        </w:rPr>
      </w:pPr>
      <w:r w:rsidRPr="00BC0050">
        <w:rPr>
          <w:rFonts w:ascii="Times New Roman" w:hAnsi="Times New Roman"/>
          <w:sz w:val="24"/>
          <w:szCs w:val="24"/>
        </w:rPr>
        <w:t>Глава 1. ОСНОВНЫЕ ПОЛОЖЕНИЯ</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24. Предоставление муниципальной услуги включает в себя следующие административные процедуры: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прием, рассмотрение и регистрация документов от граждан, проверку соответствия документов предъявляемым требованиям;</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проведение проверок представленных гражданином сведений;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проверка права гражданина (его семьи) на получение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подготовка постановления Администрации об оказании (об отказе в предоставлении)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25. Основанием для начала предоставления муниципальной услуги является письменное обращение гражданина в адрес Главы </w:t>
      </w:r>
      <w:r>
        <w:rPr>
          <w:rFonts w:ascii="Times New Roman" w:hAnsi="Times New Roman"/>
          <w:sz w:val="24"/>
          <w:szCs w:val="24"/>
        </w:rPr>
        <w:t>сельского поселения</w:t>
      </w:r>
      <w:r w:rsidRPr="00BC0050">
        <w:rPr>
          <w:rFonts w:ascii="Times New Roman" w:hAnsi="Times New Roman"/>
          <w:sz w:val="24"/>
          <w:szCs w:val="24"/>
        </w:rPr>
        <w:t xml:space="preserve"> с приложением документов.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На гражданина, обратившегося за предоставлением муниципальной услуги, заводится учетное дело, в котором содержатся все предоставленные им документы.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26. Специалист проводит расчет имущественной обеспеченности граждан, желающих быть принятыми на учет.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27. Имущественная обеспеченность определяется как сумма стоимости имущества, находящегося в собственности гражданина и членов его семьи (одиноко проживающего гражданина), подлежащего налогообложению, и денежного выражения дохода всех членов семьи (одиноко проживающего гражданина) за расчетный период.</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28. Расчетным периодом является период, равный двенадцати календарным месяцам, предшествующим месяцу подачи заявления гражданином об оказании ему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29. Специалист определяет право гражданина на получение муниципальной услуги при сравнении расчетного показателя рыночной стоимости приобретения жилого помещения по </w:t>
      </w:r>
      <w:hyperlink r:id="rId25" w:history="1">
        <w:r w:rsidRPr="00F743DE">
          <w:rPr>
            <w:rFonts w:ascii="Times New Roman" w:hAnsi="Times New Roman"/>
            <w:sz w:val="24"/>
            <w:szCs w:val="24"/>
          </w:rPr>
          <w:t>норме предоставления</w:t>
        </w:r>
      </w:hyperlink>
      <w:r w:rsidRPr="00BC0050">
        <w:rPr>
          <w:rFonts w:ascii="Times New Roman" w:hAnsi="Times New Roman"/>
          <w:sz w:val="24"/>
          <w:szCs w:val="24"/>
        </w:rPr>
        <w:t xml:space="preserve"> жилого помещения по договору социального найма и стоимости налогооблагаемого имущества, находящегося в собственности семьи (одиноко проживающего гражданина), а также дохода, приходящегося на каждого члена семьи (одиноко проживающего гражданина).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30. Для признания гражданина и членов его семьи малоимущими расчетный показатель рыночной стоимости приобретения жилого помещения по </w:t>
      </w:r>
      <w:hyperlink r:id="rId26" w:history="1">
        <w:r w:rsidRPr="00F743DE">
          <w:rPr>
            <w:rFonts w:ascii="Times New Roman" w:hAnsi="Times New Roman"/>
            <w:sz w:val="24"/>
            <w:szCs w:val="24"/>
          </w:rPr>
          <w:t>норме предоставления</w:t>
        </w:r>
      </w:hyperlink>
      <w:r w:rsidRPr="00BC0050">
        <w:rPr>
          <w:rFonts w:ascii="Times New Roman" w:hAnsi="Times New Roman"/>
          <w:sz w:val="24"/>
          <w:szCs w:val="24"/>
        </w:rPr>
        <w:t xml:space="preserve"> жилого помещения муниципального жилищного фонда по договору социального найма в </w:t>
      </w:r>
      <w:proofErr w:type="spellStart"/>
      <w:r>
        <w:rPr>
          <w:rFonts w:ascii="Times New Roman" w:hAnsi="Times New Roman"/>
          <w:sz w:val="24"/>
          <w:szCs w:val="24"/>
        </w:rPr>
        <w:t>Архангельско-Голицынском</w:t>
      </w:r>
      <w:r w:rsidRPr="00BC0050">
        <w:rPr>
          <w:rFonts w:ascii="Times New Roman" w:hAnsi="Times New Roman"/>
          <w:sz w:val="24"/>
          <w:szCs w:val="24"/>
        </w:rPr>
        <w:t>сельском</w:t>
      </w:r>
      <w:proofErr w:type="spellEnd"/>
      <w:r w:rsidRPr="00BC0050">
        <w:rPr>
          <w:rFonts w:ascii="Times New Roman" w:hAnsi="Times New Roman"/>
          <w:sz w:val="24"/>
          <w:szCs w:val="24"/>
        </w:rPr>
        <w:t xml:space="preserve"> поселении определяется как:</w:t>
      </w:r>
    </w:p>
    <w:p w:rsidR="00C32C69" w:rsidRPr="00BC0050" w:rsidRDefault="00C32C69" w:rsidP="00BC0050">
      <w:pPr>
        <w:spacing w:after="1" w:line="240" w:lineRule="atLeast"/>
        <w:ind w:firstLine="540"/>
        <w:jc w:val="both"/>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СЖ = PC x НП x РЦ, где:</w:t>
      </w:r>
    </w:p>
    <w:p w:rsidR="00C32C69" w:rsidRPr="00BC0050" w:rsidRDefault="00C32C69" w:rsidP="00BC0050">
      <w:pPr>
        <w:spacing w:after="1" w:line="240" w:lineRule="atLeast"/>
        <w:ind w:firstLine="540"/>
        <w:jc w:val="both"/>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СЖ - расчетный показатель рыночной стоимости приобретения жилого помещения по </w:t>
      </w:r>
      <w:hyperlink r:id="rId27" w:history="1">
        <w:r w:rsidRPr="00F743DE">
          <w:rPr>
            <w:rFonts w:ascii="Times New Roman" w:hAnsi="Times New Roman"/>
            <w:sz w:val="24"/>
            <w:szCs w:val="24"/>
          </w:rPr>
          <w:t>норме предоставления</w:t>
        </w:r>
      </w:hyperlink>
      <w:r w:rsidRPr="00BC0050">
        <w:rPr>
          <w:rFonts w:ascii="Times New Roman" w:hAnsi="Times New Roman"/>
          <w:sz w:val="24"/>
          <w:szCs w:val="24"/>
        </w:rPr>
        <w:t xml:space="preserve"> жилого помещения по договору социального найма (рублей);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PC - количество членов семьи гражданина (человек);</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НП - </w:t>
      </w:r>
      <w:hyperlink r:id="rId28" w:history="1">
        <w:r w:rsidRPr="00F743DE">
          <w:rPr>
            <w:rFonts w:ascii="Times New Roman" w:hAnsi="Times New Roman"/>
            <w:sz w:val="24"/>
            <w:szCs w:val="24"/>
          </w:rPr>
          <w:t>норма предоставления</w:t>
        </w:r>
      </w:hyperlink>
      <w:r w:rsidRPr="00BC0050">
        <w:rPr>
          <w:rFonts w:ascii="Times New Roman" w:hAnsi="Times New Roman"/>
          <w:sz w:val="24"/>
          <w:szCs w:val="24"/>
        </w:rPr>
        <w:t xml:space="preserve"> жилого помещения по договору социального найма на одного члена семьи, утвержденная для </w:t>
      </w:r>
      <w:proofErr w:type="spellStart"/>
      <w:r w:rsidR="00BA5365">
        <w:rPr>
          <w:rFonts w:ascii="Times New Roman" w:hAnsi="Times New Roman"/>
          <w:sz w:val="24"/>
          <w:szCs w:val="24"/>
        </w:rPr>
        <w:t>Сузгарьевского</w:t>
      </w:r>
      <w:r w:rsidRPr="00BC0050">
        <w:rPr>
          <w:rFonts w:ascii="Times New Roman" w:hAnsi="Times New Roman"/>
          <w:sz w:val="24"/>
          <w:szCs w:val="24"/>
        </w:rPr>
        <w:t>сельского</w:t>
      </w:r>
      <w:proofErr w:type="spellEnd"/>
      <w:r w:rsidRPr="00BC0050">
        <w:rPr>
          <w:rFonts w:ascii="Times New Roman" w:hAnsi="Times New Roman"/>
          <w:sz w:val="24"/>
          <w:szCs w:val="24"/>
        </w:rPr>
        <w:t xml:space="preserve"> поселения (кв. метры);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РЦ - средняя расчетная рыночная цена 1 кв. метра общей площади жилого помещения, установленная </w:t>
      </w:r>
      <w:hyperlink r:id="rId29" w:history="1">
        <w:r w:rsidRPr="00F743DE">
          <w:rPr>
            <w:rFonts w:ascii="Times New Roman" w:hAnsi="Times New Roman"/>
            <w:sz w:val="24"/>
            <w:szCs w:val="24"/>
          </w:rPr>
          <w:t>постановлением</w:t>
        </w:r>
      </w:hyperlink>
      <w:r w:rsidRPr="00BC0050">
        <w:rPr>
          <w:rFonts w:ascii="Times New Roman" w:hAnsi="Times New Roman"/>
          <w:sz w:val="24"/>
          <w:szCs w:val="24"/>
        </w:rPr>
        <w:t xml:space="preserve"> Правительства Республики Мордовия на момент обращения гражданина (рублей).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Муниципальная услуга предоставляется только при соблюдении следующих условий: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1) для семей, имеющих в своем составе разные социально-демографические группы, размер дохода, приходящегося на каждого члена семьи не превышает размер 1,5-кратной величины </w:t>
      </w:r>
      <w:hyperlink r:id="rId30" w:history="1">
        <w:r w:rsidRPr="00F743DE">
          <w:rPr>
            <w:rFonts w:ascii="Times New Roman" w:hAnsi="Times New Roman"/>
            <w:sz w:val="24"/>
            <w:szCs w:val="24"/>
          </w:rPr>
          <w:t>прожиточного минимума</w:t>
        </w:r>
      </w:hyperlink>
      <w:r w:rsidRPr="00BC0050">
        <w:rPr>
          <w:rFonts w:ascii="Times New Roman" w:hAnsi="Times New Roman"/>
          <w:sz w:val="24"/>
          <w:szCs w:val="24"/>
        </w:rPr>
        <w:t xml:space="preserve"> в среднем на душу населения, установленного в Республике Мордовия на момент подачи заявления;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2) для семей, члены которых относятся к одной социально-демографической группе, размер дохода, приходящегося на каждого члена семьи не превышает размер 1,5-кратной величины </w:t>
      </w:r>
      <w:hyperlink r:id="rId31" w:history="1">
        <w:r w:rsidRPr="00F743DE">
          <w:rPr>
            <w:rFonts w:ascii="Times New Roman" w:hAnsi="Times New Roman"/>
            <w:sz w:val="24"/>
            <w:szCs w:val="24"/>
          </w:rPr>
          <w:t>прожиточного минимума</w:t>
        </w:r>
      </w:hyperlink>
      <w:r w:rsidRPr="00BC0050">
        <w:rPr>
          <w:rFonts w:ascii="Times New Roman" w:hAnsi="Times New Roman"/>
          <w:sz w:val="24"/>
          <w:szCs w:val="24"/>
        </w:rPr>
        <w:t xml:space="preserve"> соответствующей социально-демографической группы;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3) размер стоимости имущества, находящегося в собственности членов семьи (одиноко проживающего гражданина) и подлежащего налогообложению на момент подачи заявления не </w:t>
      </w:r>
      <w:r w:rsidRPr="00BC0050">
        <w:rPr>
          <w:rFonts w:ascii="Times New Roman" w:hAnsi="Times New Roman"/>
          <w:sz w:val="24"/>
          <w:szCs w:val="24"/>
        </w:rPr>
        <w:lastRenderedPageBreak/>
        <w:t>превышает 30% от расчетного показателя рыночной стоимости предоставляемых жилых помещений муниципального жилищного фонда по договорам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31. Документы, принятые специалистом Администрации принимаются в работу для подготовки проекта постановления Администрации о признании (об отказе в признании) семьи (одиноко проживающего гражданина) малоимущей(им) в целях постановки на учет в качестве нуждающейся(</w:t>
      </w:r>
      <w:proofErr w:type="spellStart"/>
      <w:r w:rsidRPr="00BC0050">
        <w:rPr>
          <w:rFonts w:ascii="Times New Roman" w:hAnsi="Times New Roman"/>
          <w:sz w:val="24"/>
          <w:szCs w:val="24"/>
        </w:rPr>
        <w:t>егося</w:t>
      </w:r>
      <w:proofErr w:type="spellEnd"/>
      <w:r w:rsidRPr="00BC0050">
        <w:rPr>
          <w:rFonts w:ascii="Times New Roman" w:hAnsi="Times New Roman"/>
          <w:sz w:val="24"/>
          <w:szCs w:val="24"/>
        </w:rPr>
        <w:t>) в жилом помещении муниципального жилищного фонда, предоставляемом по договору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Срок подготовки постановления составляет 4 дня.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32. Периодичность пересмотра пороговых значений дохода, приходящегося на каждого члена семьи гражданина, и стоимости имущества, находящегося в собственности членов семьи и подлежащего налогообложению, составляет один календарный год.</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33. Получателям обеспечивается возможность получения информации о порядке предоставления муниципальной услуги и формы заявления о признании семьи малоимущей на</w:t>
      </w:r>
      <w:r>
        <w:rPr>
          <w:rFonts w:ascii="Times New Roman" w:hAnsi="Times New Roman"/>
          <w:sz w:val="24"/>
          <w:szCs w:val="24"/>
        </w:rPr>
        <w:t xml:space="preserve"> сайте Администрации.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3"/>
        <w:rPr>
          <w:rFonts w:ascii="Times New Roman" w:hAnsi="Times New Roman"/>
          <w:sz w:val="24"/>
          <w:szCs w:val="24"/>
        </w:rPr>
      </w:pPr>
      <w:r w:rsidRPr="00BC0050">
        <w:rPr>
          <w:rFonts w:ascii="Times New Roman" w:hAnsi="Times New Roman"/>
          <w:sz w:val="24"/>
          <w:szCs w:val="24"/>
        </w:rPr>
        <w:t>Глава 2. ПРИЕМ ДОКУМЕНТОВ ДЛЯ ПРЕДОСТАВЛЕНИЯ</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34. При личном обращении граждан специалист выполняет следующие действия: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устанавливает личность гражданина;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принимает </w:t>
      </w:r>
      <w:hyperlink w:anchor="P433" w:history="1">
        <w:r w:rsidRPr="00F743DE">
          <w:rPr>
            <w:rFonts w:ascii="Times New Roman" w:hAnsi="Times New Roman"/>
            <w:sz w:val="24"/>
            <w:szCs w:val="24"/>
          </w:rPr>
          <w:t>заявление</w:t>
        </w:r>
      </w:hyperlink>
      <w:r w:rsidRPr="00BC0050">
        <w:rPr>
          <w:rFonts w:ascii="Times New Roman" w:hAnsi="Times New Roman"/>
          <w:sz w:val="24"/>
          <w:szCs w:val="24"/>
        </w:rPr>
        <w:t xml:space="preserve"> (Приложение 3) с документами, указанными в </w:t>
      </w:r>
      <w:hyperlink w:anchor="P199" w:history="1">
        <w:r w:rsidRPr="00F743DE">
          <w:rPr>
            <w:rFonts w:ascii="Times New Roman" w:hAnsi="Times New Roman"/>
            <w:sz w:val="24"/>
            <w:szCs w:val="24"/>
          </w:rPr>
          <w:t>пунктах 35</w:t>
        </w:r>
      </w:hyperlink>
      <w:r w:rsidRPr="00F743DE">
        <w:rPr>
          <w:rFonts w:ascii="Times New Roman" w:hAnsi="Times New Roman"/>
          <w:sz w:val="24"/>
          <w:szCs w:val="24"/>
        </w:rPr>
        <w:t xml:space="preserve"> - </w:t>
      </w:r>
      <w:hyperlink w:anchor="P265" w:history="1">
        <w:r w:rsidRPr="00F743DE">
          <w:rPr>
            <w:rFonts w:ascii="Times New Roman" w:hAnsi="Times New Roman"/>
            <w:sz w:val="24"/>
            <w:szCs w:val="24"/>
          </w:rPr>
          <w:t>39</w:t>
        </w:r>
      </w:hyperlink>
      <w:r w:rsidRPr="00BC0050">
        <w:rPr>
          <w:rFonts w:ascii="Times New Roman" w:hAnsi="Times New Roman"/>
          <w:sz w:val="24"/>
          <w:szCs w:val="24"/>
        </w:rPr>
        <w:t xml:space="preserve"> Регламента.</w:t>
      </w:r>
    </w:p>
    <w:p w:rsidR="00C32C69" w:rsidRPr="00BC0050" w:rsidRDefault="00C32C69" w:rsidP="00BC0050">
      <w:pPr>
        <w:spacing w:after="1" w:line="240" w:lineRule="atLeast"/>
        <w:ind w:firstLine="540"/>
        <w:jc w:val="both"/>
        <w:rPr>
          <w:rFonts w:ascii="Times New Roman" w:hAnsi="Times New Roman"/>
          <w:sz w:val="24"/>
          <w:szCs w:val="24"/>
        </w:rPr>
      </w:pPr>
      <w:bookmarkStart w:id="3" w:name="P199"/>
      <w:bookmarkEnd w:id="3"/>
      <w:r w:rsidRPr="00BC0050">
        <w:rPr>
          <w:rFonts w:ascii="Times New Roman" w:hAnsi="Times New Roman"/>
          <w:sz w:val="24"/>
          <w:szCs w:val="24"/>
        </w:rPr>
        <w:t>35. Документы, необходимые для получения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работающих граждан:</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заявление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свидетельства о рождении детей, не достигших 14-летия;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доходах каждого члена семьи с места работы или учебы за 12 месяцев, предшествующих месяцу обращения;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об алиментах, выплачиваемых или получаемых за 12 последних календарных месяцев (служба судебных приставов или справка с места работы плательщика алиментов);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начислении пенсии за 12 последних календарных месяцев;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начислении детских пособий за 12 последних календарных месяцев;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размере субсидий на оплату жилого помещения и коммунальных услуг; компенсации расходов на оплату жилых помещений и коммунальных услуг отдельным категориям граждан;</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составе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принадлежащем семье (одиноко проживающему гражданину) имуществе на праве собственности (ФНС).</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временно неработающих граждан дополнительно к документам, указанным в предыдущем абзаце: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из ГКУ РМ "Центр занятости населения Рузаевского района" о регистрации неработающих граждан в качестве безработных и размере получаемого пособия;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из территориальных органов Федеральной налоговой службы по налогам и сборам об отсутствии регистрации в качестве предпринимателя.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36. Для индивидуальных предпринимателей и фермеров дополнительно к документам, указанным в </w:t>
      </w:r>
      <w:hyperlink w:anchor="P199" w:history="1">
        <w:r w:rsidRPr="00F743DE">
          <w:rPr>
            <w:rFonts w:ascii="Times New Roman" w:hAnsi="Times New Roman"/>
            <w:sz w:val="24"/>
            <w:szCs w:val="24"/>
          </w:rPr>
          <w:t>пункте 35</w:t>
        </w:r>
      </w:hyperlink>
      <w:r w:rsidRPr="00BC0050">
        <w:rPr>
          <w:rFonts w:ascii="Times New Roman" w:hAnsi="Times New Roman"/>
          <w:sz w:val="24"/>
          <w:szCs w:val="24"/>
        </w:rPr>
        <w:t>:</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декларация о доходах (ФНС).</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37. Для детей, находящихся под опекой (попечительством), дополнительно предоставляются: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выписка из решения органа местного самоуправления об установлении над ребенком опеки (попечительства);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справка о получении (или неполучении) денежного содержания на ребенка. В случае подачи заявления опекуном от имени недееспособного гражданина предоставляются решение суда и удостоверение, выданное органом опеки и попечительства,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для доверенных лиц, в случае подачи заявления от имени доверителя, - простая письменная доверенность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социальных работников - удостоверение социального работника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супруга (супруги) - свидетельство о браке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сына (дочери) - свидетельство о рождении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при перемене фамилии, имени, отчества - свидетельство о браке или о разводе или свидетельство о перемене фамилии, имени, отчества.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38. При расчете среднедушевого дохода семьи и дохода одиноко проживающего гражданина специалист, ответственный за прием документов, учитывает все виды доходов, полученные каждым членом семьи (одиноко проживающим гражданином) в денежной или натуральной форме, в том числе: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а) все предусмотренные системой оплаты труда выплаты, учитываемые при расчете среднего заработка в соответствии с </w:t>
      </w:r>
      <w:hyperlink r:id="rId32" w:history="1">
        <w:r w:rsidRPr="00F743DE">
          <w:rPr>
            <w:rFonts w:ascii="Times New Roman" w:hAnsi="Times New Roman"/>
            <w:sz w:val="24"/>
            <w:szCs w:val="24"/>
          </w:rPr>
          <w:t>Постановлением</w:t>
        </w:r>
      </w:hyperlink>
      <w:r w:rsidRPr="00BC0050">
        <w:rPr>
          <w:rFonts w:ascii="Times New Roman" w:hAnsi="Times New Roman"/>
          <w:sz w:val="24"/>
          <w:szCs w:val="24"/>
        </w:rPr>
        <w:t xml:space="preserve"> Правительства Российской Федерации от 24.12.2007 N 922 "Об особенностях порядка исчисления средней заработной платы";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б) средний заработок, сохраняемый в случаях, предусмотренных трудовым законодательством;</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 социальные выплаты из бюджетов всех уровней, государственных внебюджетных фондов и других источников, к которым относятся: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ежемесячное пожизненное содержание судей, вышедших в отставку;</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ежемесячное пособие на ребенка;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lastRenderedPageBreak/>
        <w:t xml:space="preserve">- </w:t>
      </w:r>
      <w:r w:rsidR="00C32C69" w:rsidRPr="00BC0050">
        <w:rPr>
          <w:rFonts w:ascii="Times New Roman" w:hAnsi="Times New Roman"/>
          <w:sz w:val="24"/>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w:t>
      </w:r>
      <w:r w:rsidR="00C32C69" w:rsidRPr="00BC0050">
        <w:rPr>
          <w:rFonts w:ascii="Times New Roman" w:hAnsi="Times New Roman"/>
          <w:sz w:val="24"/>
          <w:szCs w:val="24"/>
        </w:rPr>
        <w:t xml:space="preserve"> доходы от имущества, принадлежащего на праве собственности семье (отдельным ее членам) или одиноко проживающему гражданину, к которым относятся: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 xml:space="preserve"> другие доходы семьи или одиноко проживающего гражданина, в которые включаются: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службы;</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оплата работ по договорам, заключаемым в соответствии с гражданским законодательством Российской Федерации;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доходы по акциям и другие доходы от участия в управлении собственностью организации;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алименты, получаемые членами семьи;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проценты по банковским вкладам;</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наследуемые и подаренные денежные средства;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 доходе семьи (одиноко проживающего гражданина) не учитываются: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и натуральной помощи;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Из дохода семьи (одиноко проживающего гражданина) исключается сумма уплаченных алиментов.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При исчислении среднемесячного дохода семьи в состав семьи не включаются совершеннолетние трудоспособные граждане, если они не могут подтвердить или самостоятельно задекларировать свои доходы от трудовой и индивидуальной деятельности хотя бы за один месяц расчетного периода или представить документы подтверждающие их нулевой доход.</w:t>
      </w:r>
    </w:p>
    <w:p w:rsidR="00C32C69" w:rsidRPr="00BC0050" w:rsidRDefault="00C32C69" w:rsidP="00BC0050">
      <w:pPr>
        <w:spacing w:after="1" w:line="240" w:lineRule="atLeast"/>
        <w:ind w:firstLine="540"/>
        <w:jc w:val="both"/>
        <w:rPr>
          <w:rFonts w:ascii="Times New Roman" w:hAnsi="Times New Roman"/>
          <w:sz w:val="24"/>
          <w:szCs w:val="24"/>
        </w:rPr>
      </w:pPr>
      <w:bookmarkStart w:id="4" w:name="P265"/>
      <w:bookmarkEnd w:id="4"/>
      <w:r w:rsidRPr="00BC0050">
        <w:rPr>
          <w:rFonts w:ascii="Times New Roman" w:hAnsi="Times New Roman"/>
          <w:sz w:val="24"/>
          <w:szCs w:val="24"/>
        </w:rPr>
        <w:t>39. Документы, касающиеся имущества, принадлежащего гражданину (членам его семьи) на праве собственности, и стоимости этого имущества: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подтверждающие сведения о наличии или отсутствии у гражданина и членов его семьи жилого помещения и (или) земельного участка, выделенного для строительства индивидуального жилого дома на праве собственности и о сделках с данным имуществом в течение 5 лет, предшествующих подаче заявления, а также получения свидетельства о государственной регистрации права собственности гражданина и членов его семьи на жилое помещение и (или) земельный участок, выделенный для строительства;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подтверждающие стоимость недвижимого имущества, движимого имущества, земельных участков;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подтверждающие сведения о наличии или отсутствии у гражданина и членов его семьи транспортных средств;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подтверждающих право собственности гражданина и членов его семьи на подлежащее налогообложению недвижимое имущество, земельные участки, транспортные средства;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подтверждающие стоимость недвижимого имущества, земельных участков, транспортных средств, находящиеся в собственности членов семьи и подлежащие налогообложению, заверенные в установленном порядке.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Копии документов после проверки их соответствия оригиналам заверяются специалистом уполномоченной организации, принимающим документы.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40. Специалисты Администрации не вправе требовать документы, не предусмотренные настоящим Регламентом.</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2. ПОРЯДОК И ФОРМЫ КОНТРОЛЯ</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ЗА ПРЕДОСТАВЛЕНИЕМ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41. Текущий контроль за предоставлением муниципальной услуги осуществляется главой Администрации и включает в себя проведение проверок соблюдения и исполнения специалистом положений Регламента и нормативных правовых актов, указанных в </w:t>
      </w:r>
      <w:hyperlink w:anchor="P83" w:history="1">
        <w:r w:rsidRPr="00F743DE">
          <w:rPr>
            <w:rFonts w:ascii="Times New Roman" w:hAnsi="Times New Roman"/>
            <w:sz w:val="24"/>
            <w:szCs w:val="24"/>
          </w:rPr>
          <w:t>пункте 9</w:t>
        </w:r>
      </w:hyperlink>
      <w:r w:rsidRPr="00BC0050">
        <w:rPr>
          <w:rFonts w:ascii="Times New Roman" w:hAnsi="Times New Roman"/>
          <w:sz w:val="24"/>
          <w:szCs w:val="24"/>
        </w:rPr>
        <w:t xml:space="preserve"> Регламента, выявление и устранение нарушений прав получателей, рассмотрение, принятие решений и подготовку ответов на обращения получателей, обжалующих решения, действия (бездействие) должностных лиц. </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42. Периодичность текущего контроля осуществляется не реже 1 раза в полугодие.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43. Проведение Администрацией проверок целевого расходования бюджетных средств на предоставление муниципальной услуги осуществляется не реже одного раза в три года.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44. При проверке рассматриваются все вопросы, связанные с предоставлением муниципальной услуги (комплексные проверки), отдельные вопросы (тематические проверки), вопросы по конкретному обращению получателя.</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3. ДОСУДЕБНЫЙ (ВНЕСУДЕБНЫЙ)</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ПОРЯДОК ОБЖАЛОВАНИЯ ДЕЙСТВИЙ (БЕЗДЕЙСТВИЯ)</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СПЕЦИАЛИСТОВ УПОЛНОМОЧЕННОЙ ОРГАНИЗАЦИИ</w:t>
      </w:r>
    </w:p>
    <w:p w:rsidR="00C32C69" w:rsidRPr="00BC0050" w:rsidRDefault="00C32C69" w:rsidP="00BC0050">
      <w:pPr>
        <w:spacing w:after="1" w:line="240" w:lineRule="atLeast"/>
        <w:jc w:val="center"/>
        <w:rPr>
          <w:rFonts w:ascii="Times New Roman" w:hAnsi="Times New Roman"/>
          <w:sz w:val="24"/>
          <w:szCs w:val="24"/>
        </w:rPr>
      </w:pP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 xml:space="preserve">45. Заявитель вправе подать жалобу на решение и (или) действие (бездействие) Администрации </w:t>
      </w:r>
      <w:r w:rsidR="00BA5365">
        <w:rPr>
          <w:rFonts w:ascii="Times New Roman" w:hAnsi="Times New Roman"/>
          <w:color w:val="000000"/>
          <w:sz w:val="24"/>
          <w:szCs w:val="24"/>
        </w:rPr>
        <w:t>Сузгарьевского</w:t>
      </w:r>
      <w:r w:rsidRPr="009D3B3D">
        <w:rPr>
          <w:rFonts w:ascii="Times New Roman" w:hAnsi="Times New Roman"/>
          <w:sz w:val="24"/>
          <w:szCs w:val="24"/>
        </w:rPr>
        <w:t xml:space="preserve"> сельского поселения и (или) его должностных лиц при предоставлении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 xml:space="preserve">       46. Жалоба может быть подана на следующие действие (бездействие) Администрации </w:t>
      </w:r>
      <w:r w:rsidR="00BA5365">
        <w:rPr>
          <w:rFonts w:ascii="Times New Roman" w:hAnsi="Times New Roman"/>
          <w:color w:val="000000"/>
          <w:sz w:val="24"/>
          <w:szCs w:val="24"/>
        </w:rPr>
        <w:t>Сузгарьевского</w:t>
      </w:r>
      <w:r w:rsidRPr="009D3B3D">
        <w:rPr>
          <w:rFonts w:ascii="Times New Roman" w:hAnsi="Times New Roman"/>
          <w:sz w:val="24"/>
          <w:szCs w:val="24"/>
        </w:rPr>
        <w:t xml:space="preserve"> сельского поселения и (или) его должностных лиц при предоставлении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а) нарушение срока регистрации запроса заявителя о предоставлении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б) нарушение срока предоставления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lastRenderedPageBreak/>
        <w:t>в)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ж) отказ органа, предоставляющего муниципальную услугу, должностного лица органа, предоставляющего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з) нарушение срока или порядка выдачи документов по результатам предоставления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к)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«Об организации предоставления государственных и муниципальных услуг».</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47. Жалоба должна содержать:</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48. Жалоба может быть направлена на рассмотрение в Администрацию </w:t>
      </w:r>
      <w:r w:rsidR="00BA5365">
        <w:rPr>
          <w:rFonts w:ascii="Times New Roman" w:hAnsi="Times New Roman"/>
          <w:color w:val="000000"/>
          <w:sz w:val="24"/>
          <w:szCs w:val="24"/>
        </w:rPr>
        <w:t>Сузгарьевского</w:t>
      </w:r>
      <w:r w:rsidRPr="00AA59DC">
        <w:rPr>
          <w:rFonts w:ascii="Times New Roman" w:hAnsi="Times New Roman"/>
          <w:sz w:val="24"/>
          <w:szCs w:val="24"/>
        </w:rPr>
        <w:t xml:space="preserve"> сельского поселения, должностному лицу Администрации </w:t>
      </w:r>
      <w:r w:rsidR="00BA5365">
        <w:rPr>
          <w:rFonts w:ascii="Times New Roman" w:hAnsi="Times New Roman"/>
          <w:color w:val="000000"/>
          <w:sz w:val="24"/>
          <w:szCs w:val="24"/>
        </w:rPr>
        <w:t>Сузгарьевского</w:t>
      </w:r>
      <w:r w:rsidRPr="00AA59DC">
        <w:rPr>
          <w:rFonts w:ascii="Times New Roman" w:hAnsi="Times New Roman"/>
          <w:sz w:val="24"/>
          <w:szCs w:val="24"/>
        </w:rPr>
        <w:t xml:space="preserve"> сельского поселения, уполномоченному на её рассмотрение.</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49.Жалоба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w:t>
      </w:r>
      <w:r w:rsidRPr="00AA59DC">
        <w:rPr>
          <w:rFonts w:ascii="Times New Roman" w:hAnsi="Times New Roman"/>
          <w:sz w:val="24"/>
          <w:szCs w:val="24"/>
        </w:rPr>
        <w:lastRenderedPageBreak/>
        <w:t>регионального портала государственных и муниципальных услуг, а также может быть принята при личном приеме заявителя.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50.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51.Глава </w:t>
      </w:r>
      <w:r w:rsidR="00BA5365">
        <w:rPr>
          <w:rFonts w:ascii="Times New Roman" w:hAnsi="Times New Roman"/>
          <w:color w:val="000000"/>
          <w:sz w:val="24"/>
          <w:szCs w:val="24"/>
        </w:rPr>
        <w:t>Сузгарьевского</w:t>
      </w:r>
      <w:r w:rsidRPr="00AA59DC">
        <w:rPr>
          <w:rFonts w:ascii="Times New Roman" w:hAnsi="Times New Roman"/>
          <w:sz w:val="24"/>
          <w:szCs w:val="24"/>
        </w:rPr>
        <w:t xml:space="preserve"> сельского поселения отказывает в удовлетворении жалобы в следующих случаях:</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52. Ответ на обращение по существу поставленных вопросов не дается в случаях:</w:t>
      </w:r>
    </w:p>
    <w:p w:rsidR="00C32C69" w:rsidRPr="00AA59DC" w:rsidRDefault="00C32C69" w:rsidP="00C87D9E">
      <w:pPr>
        <w:pStyle w:val="a8"/>
        <w:rPr>
          <w:rFonts w:ascii="Times New Roman" w:hAnsi="Times New Roman"/>
          <w:sz w:val="24"/>
          <w:szCs w:val="24"/>
        </w:rPr>
      </w:pPr>
      <w:bookmarkStart w:id="5" w:name="BM391f6"/>
      <w:bookmarkEnd w:id="5"/>
      <w:r w:rsidRPr="00AA59DC">
        <w:rPr>
          <w:rFonts w:ascii="Times New Roman" w:hAnsi="Times New Roman"/>
          <w:sz w:val="24"/>
          <w:szCs w:val="24"/>
        </w:rPr>
        <w:t>- если текст письменного обращения не поддается прочтению. В этом случае обращение также не подлежит направлению на </w:t>
      </w:r>
      <w:bookmarkStart w:id="6" w:name="BM09d6f"/>
      <w:bookmarkEnd w:id="6"/>
      <w:r w:rsidRPr="00AA59DC">
        <w:rPr>
          <w:rFonts w:ascii="Times New Roman" w:hAnsi="Times New Roman"/>
          <w:sz w:val="24"/>
          <w:szCs w:val="24"/>
        </w:rPr>
        <w:t>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письменно сообщается заявителю, направившему обращение, если его фамилия и почтовый адрес поддаются прочтению;</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отсутствия в письменном обращении фамилии заявителя, направившего обращение, и его почтового адреса;</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отсутствия в обращении в форме электронного документа фамилии заявителя, направившего обращение, и почтового адреса </w:t>
      </w:r>
      <w:bookmarkStart w:id="7" w:name="BM44d30"/>
      <w:bookmarkEnd w:id="7"/>
      <w:r w:rsidRPr="00AA59DC">
        <w:rPr>
          <w:rFonts w:ascii="Times New Roman" w:hAnsi="Times New Roman"/>
          <w:sz w:val="24"/>
          <w:szCs w:val="24"/>
        </w:rPr>
        <w:t>или адреса электронной почты, по </w:t>
      </w:r>
      <w:bookmarkStart w:id="8" w:name="BM163cf"/>
      <w:bookmarkEnd w:id="8"/>
      <w:r w:rsidRPr="00AA59DC">
        <w:rPr>
          <w:rFonts w:ascii="Times New Roman" w:hAnsi="Times New Roman"/>
          <w:sz w:val="24"/>
          <w:szCs w:val="24"/>
        </w:rPr>
        <w:t>которым должен быть направлен ответ;</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наличия в обращении нецензурных либо оскорбительных выражений, угрозы жизни, здоровью и имуществу должностного лица, а также членов его семьи. В этом случае обращение может быть оставлено без ответа по существу поставленных вопросов с одновременным письменным уведомлением (или уведомлением в форме электронного документа) заявителя о недопустимости злоупотребления правом;</w:t>
      </w:r>
    </w:p>
    <w:p w:rsidR="00C32C69" w:rsidRPr="00AA59DC" w:rsidRDefault="00C32C69" w:rsidP="00C87D9E">
      <w:pPr>
        <w:pStyle w:val="a8"/>
        <w:rPr>
          <w:rFonts w:ascii="Times New Roman" w:hAnsi="Times New Roman"/>
          <w:sz w:val="24"/>
          <w:szCs w:val="24"/>
        </w:rPr>
      </w:pPr>
      <w:bookmarkStart w:id="9" w:name="BM5db27"/>
      <w:bookmarkEnd w:id="9"/>
      <w:r w:rsidRPr="00AA59DC">
        <w:rPr>
          <w:rFonts w:ascii="Times New Roman" w:hAnsi="Times New Roman"/>
          <w:sz w:val="24"/>
          <w:szCs w:val="24"/>
        </w:rPr>
        <w:t xml:space="preserve">- наличия в устном обращении, письменном обращении, обращении в форме электронного документа вопроса, на который заявителю многократно давались письменные ответы по существу в связи с ранее направляемыми им в один и тот же орган местного самоуправления или одному и тому же должностному лицу обращениями, и при этом в обращении не приводятся новые доводы или обстоятельства. Глава </w:t>
      </w:r>
      <w:r w:rsidR="00BA5365">
        <w:rPr>
          <w:rFonts w:ascii="Times New Roman" w:hAnsi="Times New Roman"/>
          <w:color w:val="000000"/>
          <w:sz w:val="24"/>
          <w:szCs w:val="24"/>
        </w:rPr>
        <w:t>Сузгарьевского</w:t>
      </w:r>
      <w:r w:rsidRPr="00AA59DC">
        <w:rPr>
          <w:rFonts w:ascii="Times New Roman" w:hAnsi="Times New Roman"/>
          <w:sz w:val="24"/>
          <w:szCs w:val="24"/>
        </w:rPr>
        <w:t xml:space="preserve"> сельского поселения вправе принять решение о безосновательности очередного обращения и прекращении переписки с заявителем по данному </w:t>
      </w:r>
      <w:bookmarkStart w:id="10" w:name="BM51dde"/>
      <w:bookmarkEnd w:id="10"/>
      <w:r w:rsidRPr="00AA59DC">
        <w:rPr>
          <w:rFonts w:ascii="Times New Roman" w:hAnsi="Times New Roman"/>
          <w:sz w:val="24"/>
          <w:szCs w:val="24"/>
        </w:rPr>
        <w:t>вопросу. О данном решении в письменной форме или в форме электронного документа уведомляется </w:t>
      </w:r>
      <w:bookmarkStart w:id="11" w:name="d197c"/>
      <w:bookmarkEnd w:id="11"/>
      <w:r w:rsidRPr="00AA59DC">
        <w:rPr>
          <w:rFonts w:ascii="Times New Roman" w:hAnsi="Times New Roman"/>
          <w:sz w:val="24"/>
          <w:szCs w:val="24"/>
        </w:rPr>
        <w:t>заявитель. В дальнейшем при поступлении аналогичных обращений заявитель также уведомляется о ранее принятом решении;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невозможности ответа по существу поставленного в устном обращении, письменном обращении, обращении в форме электронного документа вопроса без разглашения сведений, составляющих государственную или иную охраняемую федеральным законом тайну, о чем устно (в ходе личного приема), письменно или в форме электронного документа сообщается заявителю;</w:t>
      </w:r>
    </w:p>
    <w:p w:rsidR="00C32C69" w:rsidRPr="00AA59DC" w:rsidRDefault="00C32C69" w:rsidP="00C87D9E">
      <w:pPr>
        <w:pStyle w:val="a8"/>
        <w:rPr>
          <w:rFonts w:ascii="Times New Roman" w:hAnsi="Times New Roman"/>
          <w:sz w:val="24"/>
          <w:szCs w:val="24"/>
        </w:rPr>
      </w:pPr>
      <w:bookmarkStart w:id="12" w:name="BM7481a"/>
      <w:bookmarkEnd w:id="12"/>
      <w:r w:rsidRPr="00AA59DC">
        <w:rPr>
          <w:rFonts w:ascii="Times New Roman" w:hAnsi="Times New Roman"/>
          <w:sz w:val="24"/>
          <w:szCs w:val="24"/>
        </w:rPr>
        <w:t>- направления обращения, в котором обжалуется судебное решение. Такое обращение в течение семи дней со дня регистрации возвращается заявителю с </w:t>
      </w:r>
      <w:bookmarkStart w:id="13" w:name="BM1175d"/>
      <w:bookmarkEnd w:id="13"/>
      <w:r w:rsidRPr="00AA59DC">
        <w:rPr>
          <w:rFonts w:ascii="Times New Roman" w:hAnsi="Times New Roman"/>
          <w:sz w:val="24"/>
          <w:szCs w:val="24"/>
        </w:rPr>
        <w:t>разъяснением порядка обжалования судебного решения.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53.По результатам рассмотрения жалобы, в соответствии со </w:t>
      </w:r>
      <w:hyperlink r:id="rId33" w:history="1">
        <w:r w:rsidRPr="00AA59DC">
          <w:rPr>
            <w:rStyle w:val="a5"/>
            <w:rFonts w:ascii="Times New Roman" w:hAnsi="Times New Roman"/>
            <w:color w:val="auto"/>
            <w:sz w:val="24"/>
            <w:szCs w:val="24"/>
            <w:u w:val="none"/>
          </w:rPr>
          <w:t>статьей 11.2</w:t>
        </w:r>
      </w:hyperlink>
      <w:r w:rsidRPr="00AA59DC">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Администрация </w:t>
      </w:r>
      <w:r w:rsidR="00BA5365">
        <w:rPr>
          <w:rFonts w:ascii="Times New Roman" w:hAnsi="Times New Roman"/>
          <w:color w:val="000000"/>
          <w:sz w:val="24"/>
          <w:szCs w:val="24"/>
        </w:rPr>
        <w:t>Сузгарьевского</w:t>
      </w:r>
      <w:r w:rsidRPr="00AA59DC">
        <w:rPr>
          <w:rFonts w:ascii="Times New Roman" w:hAnsi="Times New Roman"/>
          <w:sz w:val="24"/>
          <w:szCs w:val="24"/>
        </w:rPr>
        <w:t xml:space="preserve"> сельского поселения принимает одно из следующих решений:</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lastRenderedPageBreak/>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в удовлетворении жалобы отказывается.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или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54.Ответ по результатам рассмотрения жалобы направляется заявителю не позднее дня, следующего за днем принятия решения, в письменной форме.</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w:t>
      </w:r>
      <w:r w:rsidR="00BA5365">
        <w:rPr>
          <w:rFonts w:ascii="Times New Roman" w:hAnsi="Times New Roman"/>
          <w:color w:val="000000"/>
          <w:sz w:val="24"/>
          <w:szCs w:val="24"/>
        </w:rPr>
        <w:t>Сузгарьевского</w:t>
      </w:r>
      <w:r w:rsidRPr="00AA59DC">
        <w:rPr>
          <w:rFonts w:ascii="Times New Roman" w:hAnsi="Times New Roman"/>
          <w:sz w:val="24"/>
          <w:szCs w:val="24"/>
        </w:rPr>
        <w:t xml:space="preserve"> сельского поселения.</w:t>
      </w:r>
    </w:p>
    <w:p w:rsidR="00C32C69" w:rsidRPr="00900ED7" w:rsidRDefault="00C32C69" w:rsidP="00C87D9E">
      <w:pPr>
        <w:pStyle w:val="a8"/>
        <w:rPr>
          <w:rFonts w:ascii="Times New Roman" w:hAnsi="Times New Roman"/>
          <w:sz w:val="24"/>
          <w:szCs w:val="24"/>
        </w:rPr>
      </w:pPr>
      <w:r w:rsidRPr="00900ED7">
        <w:rPr>
          <w:rFonts w:ascii="Times New Roman" w:hAnsi="Times New Roman"/>
          <w:sz w:val="24"/>
          <w:szCs w:val="24"/>
        </w:rPr>
        <w:t xml:space="preserve">       55.Решение по жалобе может быть обжаловано в административном и (или) судебном порядке в соответствии с законодательством Российской Федерации. </w:t>
      </w:r>
    </w:p>
    <w:p w:rsidR="00C32C69" w:rsidRPr="00900ED7" w:rsidRDefault="00C32C69" w:rsidP="00C87D9E">
      <w:pPr>
        <w:pStyle w:val="a8"/>
        <w:rPr>
          <w:rFonts w:ascii="Times New Roman" w:hAnsi="Times New Roman"/>
          <w:sz w:val="24"/>
          <w:szCs w:val="24"/>
        </w:rPr>
      </w:pPr>
      <w:r w:rsidRPr="00900ED7">
        <w:rPr>
          <w:rFonts w:ascii="Times New Roman" w:hAnsi="Times New Roman"/>
          <w:sz w:val="24"/>
          <w:szCs w:val="24"/>
        </w:rPr>
        <w:t xml:space="preserve">      56.</w:t>
      </w:r>
      <w:r w:rsidRPr="00900ED7">
        <w:rPr>
          <w:rFonts w:ascii="Times New Roman" w:hAnsi="Times New Roman"/>
          <w:sz w:val="24"/>
          <w:szCs w:val="24"/>
          <w:shd w:val="clear" w:color="auto" w:fill="FFFFFF"/>
        </w:rPr>
        <w:t>Заявитель имеет право на получение документов, необходимых для обоснования и рассмотрения жалобы.</w:t>
      </w:r>
    </w:p>
    <w:p w:rsidR="00C32C69" w:rsidRPr="00900ED7" w:rsidRDefault="00C32C69" w:rsidP="00C87D9E">
      <w:pPr>
        <w:pStyle w:val="a8"/>
        <w:rPr>
          <w:rFonts w:ascii="Times New Roman" w:hAnsi="Times New Roman"/>
          <w:sz w:val="24"/>
          <w:szCs w:val="24"/>
        </w:rPr>
      </w:pPr>
      <w:r w:rsidRPr="00900ED7">
        <w:rPr>
          <w:rFonts w:ascii="Times New Roman" w:hAnsi="Times New Roman"/>
          <w:sz w:val="24"/>
          <w:szCs w:val="24"/>
        </w:rPr>
        <w:t xml:space="preserve">      57.Информирование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государственных услуг, на официальном сайте органов местного самоуправления в сети «Интернет», на ЕПГУ.</w:t>
      </w:r>
    </w:p>
    <w:p w:rsidR="00C32C69" w:rsidRPr="00C87D9E" w:rsidRDefault="00C32C69" w:rsidP="00C87D9E">
      <w:pPr>
        <w:pStyle w:val="a8"/>
        <w:rPr>
          <w:rFonts w:ascii="Times New Roman" w:hAnsi="Times New Roman"/>
          <w:sz w:val="24"/>
          <w:szCs w:val="24"/>
        </w:rPr>
      </w:pPr>
    </w:p>
    <w:p w:rsidR="00C32C69" w:rsidRPr="00C87D9E" w:rsidRDefault="00C32C69" w:rsidP="00C87D9E">
      <w:pPr>
        <w:pStyle w:val="a8"/>
        <w:rPr>
          <w:rFonts w:ascii="Times New Roman" w:hAnsi="Times New Roman"/>
          <w:sz w:val="24"/>
          <w:szCs w:val="24"/>
        </w:rPr>
      </w:pPr>
    </w:p>
    <w:p w:rsidR="00C32C69" w:rsidRPr="00BC0050" w:rsidRDefault="00C32C69" w:rsidP="00BC0050">
      <w:pPr>
        <w:spacing w:after="1" w:line="240" w:lineRule="atLeast"/>
        <w:jc w:val="right"/>
        <w:rPr>
          <w:rFonts w:ascii="Times New Roman" w:hAnsi="Times New Roman"/>
          <w:sz w:val="24"/>
          <w:szCs w:val="24"/>
        </w:rPr>
      </w:pPr>
    </w:p>
    <w:p w:rsidR="00C32C69" w:rsidRPr="00BC0050" w:rsidRDefault="00C32C69" w:rsidP="00BC0050">
      <w:pPr>
        <w:spacing w:after="1" w:line="240" w:lineRule="atLeast"/>
        <w:jc w:val="right"/>
        <w:rPr>
          <w:rFonts w:ascii="Times New Roman" w:hAnsi="Times New Roman"/>
          <w:sz w:val="24"/>
          <w:szCs w:val="24"/>
        </w:rPr>
      </w:pPr>
    </w:p>
    <w:p w:rsidR="00C32C69" w:rsidRPr="00BC0050" w:rsidRDefault="00C32C69" w:rsidP="00BC0050">
      <w:pPr>
        <w:spacing w:after="1" w:line="240" w:lineRule="atLeast"/>
        <w:jc w:val="right"/>
        <w:rPr>
          <w:rFonts w:ascii="Times New Roman" w:hAnsi="Times New Roman"/>
          <w:sz w:val="24"/>
          <w:szCs w:val="24"/>
        </w:rPr>
      </w:pPr>
    </w:p>
    <w:p w:rsidR="00C32C69" w:rsidRPr="00BC0050" w:rsidRDefault="00C32C69" w:rsidP="00BC0050">
      <w:pPr>
        <w:spacing w:after="1" w:line="240" w:lineRule="atLeast"/>
        <w:jc w:val="right"/>
        <w:rPr>
          <w:rFonts w:ascii="Times New Roman" w:hAnsi="Times New Roman"/>
          <w:sz w:val="24"/>
          <w:szCs w:val="24"/>
        </w:rPr>
      </w:pPr>
    </w:p>
    <w:p w:rsidR="00C32C69" w:rsidRPr="00BC0050" w:rsidRDefault="00C32C69" w:rsidP="00BC0050">
      <w:pPr>
        <w:rPr>
          <w:rFonts w:ascii="Times New Roman" w:hAnsi="Times New Roman"/>
          <w:sz w:val="24"/>
          <w:szCs w:val="24"/>
        </w:rPr>
        <w:sectPr w:rsidR="00C32C69" w:rsidRPr="00BC0050" w:rsidSect="000F0908">
          <w:pgSz w:w="11906" w:h="16838"/>
          <w:pgMar w:top="284" w:right="567" w:bottom="1134" w:left="1134" w:header="709" w:footer="709" w:gutter="0"/>
          <w:cols w:space="708"/>
          <w:docGrid w:linePitch="360"/>
        </w:sectPr>
      </w:pPr>
    </w:p>
    <w:p w:rsidR="00C32C69" w:rsidRPr="00BC0050" w:rsidRDefault="00C32C69" w:rsidP="00BC0050">
      <w:pPr>
        <w:spacing w:after="1" w:line="240" w:lineRule="atLeast"/>
        <w:jc w:val="right"/>
        <w:outlineLvl w:val="1"/>
        <w:rPr>
          <w:rFonts w:ascii="Times New Roman" w:hAnsi="Times New Roman"/>
        </w:rPr>
      </w:pPr>
      <w:r w:rsidRPr="00BC0050">
        <w:rPr>
          <w:rFonts w:ascii="Times New Roman" w:hAnsi="Times New Roman"/>
        </w:rPr>
        <w:lastRenderedPageBreak/>
        <w:t>Приложение 1</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к Административному регламенту</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 xml:space="preserve">Администрации </w:t>
      </w:r>
      <w:r w:rsidR="00BA5365">
        <w:rPr>
          <w:rFonts w:ascii="Times New Roman" w:hAnsi="Times New Roman"/>
        </w:rPr>
        <w:t>Сузгарьевского</w:t>
      </w:r>
      <w:r w:rsidRPr="00BC0050">
        <w:rPr>
          <w:rFonts w:ascii="Times New Roman" w:hAnsi="Times New Roman"/>
        </w:rPr>
        <w:t xml:space="preserve"> сельского поселения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предоставлению муниципальной услуги</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признанию граждан малоимущими в целях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постановки на учет в качестве нуждающихся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в жилых помещениях муниципального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договорам социального найма</w:t>
      </w: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Таблица</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расчета параметров для признания граждан</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малоимущими в целях постановки на учет в качестве</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нуждающихся в жилых помещениях муниципального</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по договорам социального найма</w:t>
      </w:r>
    </w:p>
    <w:p w:rsidR="00C32C69" w:rsidRPr="00BC0050" w:rsidRDefault="00C32C69" w:rsidP="00BC0050">
      <w:pPr>
        <w:spacing w:after="1" w:line="240" w:lineRule="atLeast"/>
        <w:jc w:val="center"/>
        <w:rPr>
          <w:rFonts w:ascii="Times New Roman" w:hAnsi="Times New Roman"/>
        </w:rPr>
      </w:pPr>
    </w:p>
    <w:p w:rsidR="00C32C69" w:rsidRPr="00BC0050" w:rsidRDefault="00C32C69" w:rsidP="00BC0050">
      <w:pPr>
        <w:spacing w:after="1" w:line="200" w:lineRule="atLeast"/>
        <w:jc w:val="both"/>
        <w:rPr>
          <w:rFonts w:ascii="Times New Roman" w:hAnsi="Times New Roman"/>
        </w:rPr>
      </w:pPr>
      <w:r w:rsidRPr="00BC0050">
        <w:rPr>
          <w:rFonts w:ascii="Times New Roman" w:hAnsi="Times New Roman"/>
          <w:sz w:val="20"/>
        </w:rPr>
        <w:t>Ф.И.О. ____________________________________________________________________</w:t>
      </w:r>
    </w:p>
    <w:p w:rsidR="00C32C69" w:rsidRPr="00BC0050" w:rsidRDefault="00C32C69" w:rsidP="00BC0050">
      <w:pPr>
        <w:spacing w:after="1" w:line="200" w:lineRule="atLeast"/>
        <w:jc w:val="both"/>
        <w:rPr>
          <w:rFonts w:ascii="Times New Roman" w:hAnsi="Times New Roman"/>
        </w:rPr>
      </w:pPr>
      <w:r w:rsidRPr="00BC0050">
        <w:rPr>
          <w:rFonts w:ascii="Times New Roman" w:hAnsi="Times New Roman"/>
          <w:sz w:val="20"/>
        </w:rPr>
        <w:t>Дата подачи заявления: ____________________________________________________</w:t>
      </w:r>
    </w:p>
    <w:p w:rsidR="00C32C69" w:rsidRPr="00BC0050" w:rsidRDefault="00C32C69" w:rsidP="00BC0050">
      <w:pPr>
        <w:spacing w:after="1" w:line="200" w:lineRule="atLeast"/>
        <w:jc w:val="both"/>
        <w:rPr>
          <w:rFonts w:ascii="Times New Roman" w:hAnsi="Times New Roman"/>
        </w:rPr>
      </w:pPr>
      <w:r w:rsidRPr="00BC0050">
        <w:rPr>
          <w:rFonts w:ascii="Times New Roman" w:hAnsi="Times New Roman"/>
          <w:sz w:val="20"/>
        </w:rPr>
        <w:t>Адрес регистрации: ________________________________________________________</w:t>
      </w:r>
    </w:p>
    <w:p w:rsidR="00C32C69" w:rsidRPr="00BC0050" w:rsidRDefault="00C32C69" w:rsidP="00BC0050">
      <w:pPr>
        <w:spacing w:after="1" w:line="200" w:lineRule="atLeast"/>
        <w:jc w:val="both"/>
        <w:rPr>
          <w:rFonts w:ascii="Times New Roman" w:hAnsi="Times New Roman"/>
        </w:rPr>
      </w:pPr>
      <w:r w:rsidRPr="00BC0050">
        <w:rPr>
          <w:rFonts w:ascii="Times New Roman" w:hAnsi="Times New Roman"/>
          <w:sz w:val="20"/>
        </w:rPr>
        <w:t>Адрес фактического проживания: ____________________________________________</w:t>
      </w:r>
    </w:p>
    <w:p w:rsidR="00C32C69" w:rsidRPr="00BC0050" w:rsidRDefault="00C32C69" w:rsidP="00BC0050">
      <w:pPr>
        <w:spacing w:after="1" w:line="240" w:lineRule="atLeast"/>
        <w:ind w:firstLine="54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5"/>
        <w:gridCol w:w="7487"/>
        <w:gridCol w:w="825"/>
        <w:gridCol w:w="990"/>
      </w:tblGrid>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p>
        </w:tc>
        <w:tc>
          <w:tcPr>
            <w:tcW w:w="7487"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Основные сведения</w:t>
            </w:r>
          </w:p>
        </w:tc>
        <w:tc>
          <w:tcPr>
            <w:tcW w:w="1815" w:type="dxa"/>
            <w:gridSpan w:val="2"/>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Данные для расчета</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1.</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Состав семьи (РС)</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Чел.</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2.</w:t>
            </w:r>
          </w:p>
        </w:tc>
        <w:tc>
          <w:tcPr>
            <w:tcW w:w="7487" w:type="dxa"/>
          </w:tcPr>
          <w:p w:rsidR="00C32C69" w:rsidRPr="00BC0050" w:rsidRDefault="00966ACB" w:rsidP="00412992">
            <w:pPr>
              <w:spacing w:after="1" w:line="240" w:lineRule="atLeast"/>
              <w:rPr>
                <w:rFonts w:ascii="Times New Roman" w:hAnsi="Times New Roman"/>
              </w:rPr>
            </w:pPr>
            <w:hyperlink r:id="rId34" w:history="1">
              <w:r w:rsidR="00C32C69" w:rsidRPr="00BC0050">
                <w:rPr>
                  <w:rFonts w:ascii="Times New Roman" w:hAnsi="Times New Roman"/>
                </w:rPr>
                <w:t>Норма предоставления</w:t>
              </w:r>
            </w:hyperlink>
            <w:r w:rsidR="00C32C69" w:rsidRPr="00BC0050">
              <w:rPr>
                <w:rFonts w:ascii="Times New Roman" w:hAnsi="Times New Roman"/>
              </w:rPr>
              <w:t xml:space="preserve"> общей площади жилого помещения (НП)</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кв. м</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3.</w:t>
            </w:r>
          </w:p>
        </w:tc>
        <w:tc>
          <w:tcPr>
            <w:tcW w:w="7487" w:type="dxa"/>
          </w:tcPr>
          <w:p w:rsidR="00C32C69" w:rsidRPr="00BC0050" w:rsidRDefault="00C32C69" w:rsidP="00165069">
            <w:pPr>
              <w:spacing w:after="1" w:line="240" w:lineRule="atLeast"/>
              <w:rPr>
                <w:rFonts w:ascii="Times New Roman" w:hAnsi="Times New Roman"/>
              </w:rPr>
            </w:pPr>
            <w:r w:rsidRPr="00BC0050">
              <w:rPr>
                <w:rFonts w:ascii="Times New Roman" w:hAnsi="Times New Roman"/>
              </w:rPr>
              <w:t>Средняя цена квадратного метра площади жилого помещения</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4.</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 xml:space="preserve">Рыночная стоимость приобретения жилого помещения по </w:t>
            </w:r>
            <w:hyperlink r:id="rId35" w:history="1">
              <w:r w:rsidRPr="00BC0050">
                <w:rPr>
                  <w:rFonts w:ascii="Times New Roman" w:hAnsi="Times New Roman"/>
                </w:rPr>
                <w:t>норме предоставления</w:t>
              </w:r>
            </w:hyperlink>
            <w:r w:rsidRPr="00BC0050">
              <w:rPr>
                <w:rFonts w:ascii="Times New Roman" w:hAnsi="Times New Roman"/>
              </w:rPr>
              <w:t xml:space="preserve"> в ___________ сельском поселении (СЖ)</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5.</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Совокупный семейный доход за предшествующий год (годовой доход одиноко проживающего гражданина)</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6</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Среднедушевой доход семьи или одиноко проживающего гражданина (СДД) (рассчитывается как сумма доходов всех членов семьи за 12 месяцев, деленная на 12 и деленнаяна количество членов семьи)</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vMerge w:val="restart"/>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7.</w:t>
            </w:r>
          </w:p>
        </w:tc>
        <w:tc>
          <w:tcPr>
            <w:tcW w:w="7487" w:type="dxa"/>
            <w:tcBorders>
              <w:bottom w:val="nil"/>
            </w:tcBorders>
          </w:tcPr>
          <w:p w:rsidR="00C32C69" w:rsidRPr="00BC0050" w:rsidRDefault="00966ACB" w:rsidP="00412992">
            <w:pPr>
              <w:spacing w:after="1" w:line="240" w:lineRule="atLeast"/>
              <w:rPr>
                <w:rFonts w:ascii="Times New Roman" w:hAnsi="Times New Roman"/>
              </w:rPr>
            </w:pPr>
            <w:hyperlink r:id="rId36" w:history="1">
              <w:r w:rsidR="00C32C69" w:rsidRPr="00BC0050">
                <w:rPr>
                  <w:rFonts w:ascii="Times New Roman" w:hAnsi="Times New Roman"/>
                </w:rPr>
                <w:t>Прожиточный минимум</w:t>
              </w:r>
            </w:hyperlink>
            <w:r w:rsidR="00C32C69" w:rsidRPr="00BC0050">
              <w:rPr>
                <w:rFonts w:ascii="Times New Roman" w:hAnsi="Times New Roman"/>
              </w:rPr>
              <w:t xml:space="preserve"> "смешанной" семьи (одиноко проживающего гражданина), установленный Правительством РМ на расчетный период (ПМ)</w:t>
            </w:r>
          </w:p>
        </w:tc>
        <w:tc>
          <w:tcPr>
            <w:tcW w:w="825" w:type="dxa"/>
            <w:vMerge w:val="restart"/>
          </w:tcPr>
          <w:p w:rsidR="00C32C69" w:rsidRPr="00BC0050" w:rsidRDefault="00C32C69" w:rsidP="00412992">
            <w:pPr>
              <w:spacing w:after="1" w:line="240" w:lineRule="atLeast"/>
              <w:rPr>
                <w:rFonts w:ascii="Times New Roman" w:hAnsi="Times New Roman"/>
              </w:rPr>
            </w:pPr>
          </w:p>
        </w:tc>
        <w:tc>
          <w:tcPr>
            <w:tcW w:w="990" w:type="dxa"/>
            <w:tcBorders>
              <w:bottom w:val="nil"/>
            </w:tcBorders>
            <w:vAlign w:val="bottom"/>
          </w:tcPr>
          <w:p w:rsidR="00C32C69" w:rsidRPr="00BC0050" w:rsidRDefault="00C32C69" w:rsidP="00412992">
            <w:pPr>
              <w:spacing w:after="1" w:line="240" w:lineRule="atLeast"/>
              <w:rPr>
                <w:rFonts w:ascii="Times New Roman" w:hAnsi="Times New Roman"/>
              </w:rPr>
            </w:pPr>
          </w:p>
        </w:tc>
      </w:tr>
      <w:tr w:rsidR="00C32C69" w:rsidRPr="00BC0050" w:rsidTr="00412992">
        <w:tblPrEx>
          <w:tblBorders>
            <w:insideH w:val="none" w:sz="0" w:space="0" w:color="auto"/>
          </w:tblBorders>
        </w:tblPrEx>
        <w:tc>
          <w:tcPr>
            <w:tcW w:w="495" w:type="dxa"/>
            <w:vMerge/>
          </w:tcPr>
          <w:p w:rsidR="00C32C69" w:rsidRPr="00BC0050" w:rsidRDefault="00C32C69" w:rsidP="00412992">
            <w:pPr>
              <w:rPr>
                <w:rFonts w:ascii="Times New Roman" w:hAnsi="Times New Roman"/>
              </w:rPr>
            </w:pPr>
          </w:p>
        </w:tc>
        <w:tc>
          <w:tcPr>
            <w:tcW w:w="7487" w:type="dxa"/>
            <w:tcBorders>
              <w:top w:val="nil"/>
              <w:bottom w:val="nil"/>
            </w:tcBorders>
          </w:tcPr>
          <w:p w:rsidR="00C32C69" w:rsidRPr="00BC0050" w:rsidRDefault="00C32C69" w:rsidP="00412992">
            <w:pPr>
              <w:spacing w:after="1" w:line="240" w:lineRule="atLeast"/>
              <w:rPr>
                <w:rFonts w:ascii="Times New Roman" w:hAnsi="Times New Roman"/>
              </w:rPr>
            </w:pPr>
            <w:r w:rsidRPr="00BC0050">
              <w:rPr>
                <w:rFonts w:ascii="Times New Roman" w:hAnsi="Times New Roman"/>
              </w:rPr>
              <w:t>- для трудоспособного населения</w:t>
            </w:r>
          </w:p>
        </w:tc>
        <w:tc>
          <w:tcPr>
            <w:tcW w:w="825" w:type="dxa"/>
            <w:vMerge/>
          </w:tcPr>
          <w:p w:rsidR="00C32C69" w:rsidRPr="00BC0050" w:rsidRDefault="00C32C69" w:rsidP="00412992">
            <w:pPr>
              <w:rPr>
                <w:rFonts w:ascii="Times New Roman" w:hAnsi="Times New Roman"/>
              </w:rPr>
            </w:pPr>
          </w:p>
        </w:tc>
        <w:tc>
          <w:tcPr>
            <w:tcW w:w="990" w:type="dxa"/>
            <w:tcBorders>
              <w:top w:val="nil"/>
              <w:bottom w:val="nil"/>
            </w:tcBorders>
            <w:vAlign w:val="bottom"/>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blPrEx>
          <w:tblBorders>
            <w:insideH w:val="none" w:sz="0" w:space="0" w:color="auto"/>
          </w:tblBorders>
        </w:tblPrEx>
        <w:tc>
          <w:tcPr>
            <w:tcW w:w="495" w:type="dxa"/>
            <w:vMerge/>
          </w:tcPr>
          <w:p w:rsidR="00C32C69" w:rsidRPr="00BC0050" w:rsidRDefault="00C32C69" w:rsidP="00412992">
            <w:pPr>
              <w:rPr>
                <w:rFonts w:ascii="Times New Roman" w:hAnsi="Times New Roman"/>
              </w:rPr>
            </w:pPr>
          </w:p>
        </w:tc>
        <w:tc>
          <w:tcPr>
            <w:tcW w:w="7487" w:type="dxa"/>
            <w:tcBorders>
              <w:top w:val="nil"/>
              <w:bottom w:val="nil"/>
            </w:tcBorders>
          </w:tcPr>
          <w:p w:rsidR="00C32C69" w:rsidRPr="00BC0050" w:rsidRDefault="00C32C69" w:rsidP="00412992">
            <w:pPr>
              <w:spacing w:after="1" w:line="240" w:lineRule="atLeast"/>
              <w:rPr>
                <w:rFonts w:ascii="Times New Roman" w:hAnsi="Times New Roman"/>
              </w:rPr>
            </w:pPr>
            <w:r w:rsidRPr="00BC0050">
              <w:rPr>
                <w:rFonts w:ascii="Times New Roman" w:hAnsi="Times New Roman"/>
              </w:rPr>
              <w:t>- для пенсионеров</w:t>
            </w:r>
          </w:p>
        </w:tc>
        <w:tc>
          <w:tcPr>
            <w:tcW w:w="825" w:type="dxa"/>
            <w:vMerge/>
          </w:tcPr>
          <w:p w:rsidR="00C32C69" w:rsidRPr="00BC0050" w:rsidRDefault="00C32C69" w:rsidP="00412992">
            <w:pPr>
              <w:rPr>
                <w:rFonts w:ascii="Times New Roman" w:hAnsi="Times New Roman"/>
              </w:rPr>
            </w:pPr>
          </w:p>
        </w:tc>
        <w:tc>
          <w:tcPr>
            <w:tcW w:w="990" w:type="dxa"/>
            <w:tcBorders>
              <w:top w:val="nil"/>
              <w:bottom w:val="nil"/>
            </w:tcBorders>
            <w:vAlign w:val="bottom"/>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vMerge/>
          </w:tcPr>
          <w:p w:rsidR="00C32C69" w:rsidRPr="00BC0050" w:rsidRDefault="00C32C69" w:rsidP="00412992">
            <w:pPr>
              <w:rPr>
                <w:rFonts w:ascii="Times New Roman" w:hAnsi="Times New Roman"/>
              </w:rPr>
            </w:pPr>
          </w:p>
        </w:tc>
        <w:tc>
          <w:tcPr>
            <w:tcW w:w="7487" w:type="dxa"/>
            <w:tcBorders>
              <w:top w:val="nil"/>
            </w:tcBorders>
          </w:tcPr>
          <w:p w:rsidR="00C32C69" w:rsidRPr="00BC0050" w:rsidRDefault="00C32C69" w:rsidP="00412992">
            <w:pPr>
              <w:spacing w:after="1" w:line="240" w:lineRule="atLeast"/>
              <w:rPr>
                <w:rFonts w:ascii="Times New Roman" w:hAnsi="Times New Roman"/>
              </w:rPr>
            </w:pPr>
            <w:r w:rsidRPr="00BC0050">
              <w:rPr>
                <w:rFonts w:ascii="Times New Roman" w:hAnsi="Times New Roman"/>
              </w:rPr>
              <w:t>- для детей</w:t>
            </w:r>
          </w:p>
        </w:tc>
        <w:tc>
          <w:tcPr>
            <w:tcW w:w="825" w:type="dxa"/>
            <w:vMerge/>
          </w:tcPr>
          <w:p w:rsidR="00C32C69" w:rsidRPr="00BC0050" w:rsidRDefault="00C32C69" w:rsidP="00412992">
            <w:pPr>
              <w:rPr>
                <w:rFonts w:ascii="Times New Roman" w:hAnsi="Times New Roman"/>
              </w:rPr>
            </w:pPr>
          </w:p>
        </w:tc>
        <w:tc>
          <w:tcPr>
            <w:tcW w:w="990" w:type="dxa"/>
            <w:tcBorders>
              <w:top w:val="nil"/>
            </w:tcBorders>
            <w:vAlign w:val="bottom"/>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8.</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Стоимость имущества, находящегося в собственности всех членов семьи (одиноко проживающего гражданина) (СИ)</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bl>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outlineLvl w:val="1"/>
        <w:rPr>
          <w:rFonts w:ascii="Times New Roman" w:hAnsi="Times New Roman"/>
        </w:rPr>
      </w:pPr>
    </w:p>
    <w:p w:rsidR="00C32C69" w:rsidRPr="00BC0050" w:rsidRDefault="00C32C69" w:rsidP="00BC0050">
      <w:pPr>
        <w:spacing w:after="1" w:line="240" w:lineRule="atLeast"/>
        <w:jc w:val="right"/>
        <w:outlineLvl w:val="1"/>
        <w:rPr>
          <w:rFonts w:ascii="Times New Roman" w:hAnsi="Times New Roman"/>
        </w:rPr>
      </w:pPr>
      <w:r w:rsidRPr="00BC0050">
        <w:rPr>
          <w:rFonts w:ascii="Times New Roman" w:hAnsi="Times New Roman"/>
        </w:rPr>
        <w:lastRenderedPageBreak/>
        <w:t>Приложение 2</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к Административному регламенту</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 xml:space="preserve">Администрации </w:t>
      </w:r>
      <w:r w:rsidR="00BA5365">
        <w:rPr>
          <w:rFonts w:ascii="Times New Roman" w:hAnsi="Times New Roman"/>
        </w:rPr>
        <w:t>Сузгарьевского</w:t>
      </w:r>
      <w:r w:rsidRPr="00BC0050">
        <w:rPr>
          <w:rFonts w:ascii="Times New Roman" w:hAnsi="Times New Roman"/>
        </w:rPr>
        <w:t xml:space="preserve"> сельского поселения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предоставлению муниципальной услуги</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признанию граждан малоимущими в целях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постановки на учет в качестве нуждающихся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в жилых помещениях муниципального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договорам социального найма</w:t>
      </w: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center"/>
        <w:rPr>
          <w:rFonts w:ascii="Times New Roman" w:hAnsi="Times New Roman"/>
        </w:rPr>
      </w:pPr>
      <w:bookmarkStart w:id="14" w:name="P389"/>
      <w:bookmarkEnd w:id="14"/>
      <w:r w:rsidRPr="00BC0050">
        <w:rPr>
          <w:rFonts w:ascii="Times New Roman" w:hAnsi="Times New Roman"/>
        </w:rPr>
        <w:t>СВЕДЕНИЯ</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О МЕСТЕ НАХОЖДЕНИЯ, РЕЖИМЕ РАБОТЫ, СПРАВОЧНЫЕ</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ТЕЛЕФОНЫ УПОЛНОМОЧЕННОЙ ОРГАНИЗАЦИИ</w:t>
      </w:r>
    </w:p>
    <w:p w:rsidR="00C32C69" w:rsidRPr="00BC0050" w:rsidRDefault="00C32C69" w:rsidP="00BC0050">
      <w:pPr>
        <w:spacing w:after="1" w:line="240" w:lineRule="atLeast"/>
        <w:ind w:firstLine="54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2"/>
        <w:gridCol w:w="2520"/>
        <w:gridCol w:w="1485"/>
        <w:gridCol w:w="2655"/>
      </w:tblGrid>
      <w:tr w:rsidR="00C32C69" w:rsidRPr="00BC0050" w:rsidTr="00412992">
        <w:tc>
          <w:tcPr>
            <w:tcW w:w="2942"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наименование</w:t>
            </w:r>
          </w:p>
        </w:tc>
        <w:tc>
          <w:tcPr>
            <w:tcW w:w="2520"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адрес</w:t>
            </w:r>
          </w:p>
        </w:tc>
        <w:tc>
          <w:tcPr>
            <w:tcW w:w="148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телефон</w:t>
            </w:r>
          </w:p>
        </w:tc>
        <w:tc>
          <w:tcPr>
            <w:tcW w:w="265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график работы</w:t>
            </w:r>
          </w:p>
        </w:tc>
      </w:tr>
      <w:tr w:rsidR="00C32C69" w:rsidRPr="00BC0050" w:rsidTr="00412992">
        <w:tc>
          <w:tcPr>
            <w:tcW w:w="2942"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1</w:t>
            </w:r>
          </w:p>
        </w:tc>
        <w:tc>
          <w:tcPr>
            <w:tcW w:w="2520"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2</w:t>
            </w:r>
          </w:p>
        </w:tc>
        <w:tc>
          <w:tcPr>
            <w:tcW w:w="148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3</w:t>
            </w:r>
          </w:p>
        </w:tc>
        <w:tc>
          <w:tcPr>
            <w:tcW w:w="265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4</w:t>
            </w:r>
          </w:p>
        </w:tc>
      </w:tr>
      <w:tr w:rsidR="00C32C69" w:rsidRPr="00BC0050" w:rsidTr="00412992">
        <w:tc>
          <w:tcPr>
            <w:tcW w:w="2942"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 xml:space="preserve">Администрация </w:t>
            </w:r>
            <w:r w:rsidR="00BA5365">
              <w:rPr>
                <w:rFonts w:ascii="Times New Roman" w:hAnsi="Times New Roman"/>
              </w:rPr>
              <w:t>Сузгарьевского</w:t>
            </w:r>
            <w:r w:rsidRPr="00BC0050">
              <w:rPr>
                <w:rFonts w:ascii="Times New Roman" w:hAnsi="Times New Roman"/>
              </w:rPr>
              <w:t xml:space="preserve"> сельского поселения Рузаевского муниципального района</w:t>
            </w:r>
          </w:p>
        </w:tc>
        <w:tc>
          <w:tcPr>
            <w:tcW w:w="2520" w:type="dxa"/>
          </w:tcPr>
          <w:p w:rsidR="00C32C69" w:rsidRPr="00F743DE" w:rsidRDefault="00C32C69" w:rsidP="00BA5365">
            <w:pPr>
              <w:spacing w:after="1" w:line="240" w:lineRule="atLeast"/>
              <w:jc w:val="center"/>
              <w:rPr>
                <w:rFonts w:ascii="Times New Roman" w:hAnsi="Times New Roman"/>
                <w:sz w:val="20"/>
                <w:szCs w:val="20"/>
              </w:rPr>
            </w:pPr>
            <w:r w:rsidRPr="00F743DE">
              <w:rPr>
                <w:rFonts w:ascii="Times New Roman" w:hAnsi="Times New Roman"/>
                <w:sz w:val="20"/>
                <w:szCs w:val="20"/>
              </w:rPr>
              <w:t>43146</w:t>
            </w:r>
            <w:r w:rsidR="00BA5365">
              <w:rPr>
                <w:rFonts w:ascii="Times New Roman" w:hAnsi="Times New Roman"/>
                <w:sz w:val="20"/>
                <w:szCs w:val="20"/>
              </w:rPr>
              <w:t>1</w:t>
            </w:r>
            <w:r w:rsidRPr="00F743DE">
              <w:rPr>
                <w:rFonts w:ascii="Times New Roman" w:hAnsi="Times New Roman"/>
                <w:sz w:val="20"/>
                <w:szCs w:val="20"/>
              </w:rPr>
              <w:t xml:space="preserve">, РМ, Рузаевский район, с. </w:t>
            </w:r>
            <w:proofErr w:type="spellStart"/>
            <w:r w:rsidR="00BA5365">
              <w:rPr>
                <w:rFonts w:ascii="Times New Roman" w:hAnsi="Times New Roman"/>
                <w:sz w:val="20"/>
                <w:szCs w:val="20"/>
              </w:rPr>
              <w:t>Сузгарье</w:t>
            </w:r>
            <w:r w:rsidRPr="00F743DE">
              <w:rPr>
                <w:rFonts w:ascii="Times New Roman" w:hAnsi="Times New Roman"/>
                <w:sz w:val="20"/>
                <w:szCs w:val="20"/>
              </w:rPr>
              <w:t>ул.</w:t>
            </w:r>
            <w:r w:rsidR="00BA5365">
              <w:rPr>
                <w:rFonts w:ascii="Times New Roman" w:hAnsi="Times New Roman"/>
                <w:sz w:val="20"/>
                <w:szCs w:val="20"/>
              </w:rPr>
              <w:t>Центральн</w:t>
            </w:r>
            <w:r w:rsidRPr="00F743DE">
              <w:rPr>
                <w:rFonts w:ascii="Times New Roman" w:hAnsi="Times New Roman"/>
                <w:sz w:val="20"/>
                <w:szCs w:val="20"/>
              </w:rPr>
              <w:t>ая</w:t>
            </w:r>
            <w:proofErr w:type="spellEnd"/>
            <w:r w:rsidRPr="00F743DE">
              <w:rPr>
                <w:rFonts w:ascii="Times New Roman" w:hAnsi="Times New Roman"/>
                <w:sz w:val="20"/>
                <w:szCs w:val="20"/>
              </w:rPr>
              <w:t>, д.</w:t>
            </w:r>
            <w:r w:rsidR="00BA5365">
              <w:rPr>
                <w:rFonts w:ascii="Times New Roman" w:hAnsi="Times New Roman"/>
                <w:sz w:val="20"/>
                <w:szCs w:val="20"/>
              </w:rPr>
              <w:t>1а</w:t>
            </w:r>
          </w:p>
        </w:tc>
        <w:tc>
          <w:tcPr>
            <w:tcW w:w="1485" w:type="dxa"/>
          </w:tcPr>
          <w:p w:rsidR="00C32C69" w:rsidRPr="00BC0050" w:rsidRDefault="00C32C69" w:rsidP="00BA5365">
            <w:pPr>
              <w:spacing w:after="1" w:line="240" w:lineRule="atLeast"/>
              <w:jc w:val="center"/>
              <w:rPr>
                <w:rFonts w:ascii="Times New Roman" w:hAnsi="Times New Roman"/>
              </w:rPr>
            </w:pPr>
            <w:r>
              <w:rPr>
                <w:rFonts w:ascii="Times New Roman" w:hAnsi="Times New Roman"/>
              </w:rPr>
              <w:t>5-</w:t>
            </w:r>
            <w:r w:rsidR="00BA5365">
              <w:rPr>
                <w:rFonts w:ascii="Times New Roman" w:hAnsi="Times New Roman"/>
              </w:rPr>
              <w:t>82</w:t>
            </w:r>
            <w:r>
              <w:rPr>
                <w:rFonts w:ascii="Times New Roman" w:hAnsi="Times New Roman"/>
              </w:rPr>
              <w:t>-</w:t>
            </w:r>
            <w:r w:rsidR="00BA5365">
              <w:rPr>
                <w:rFonts w:ascii="Times New Roman" w:hAnsi="Times New Roman"/>
              </w:rPr>
              <w:t>34</w:t>
            </w:r>
          </w:p>
        </w:tc>
        <w:tc>
          <w:tcPr>
            <w:tcW w:w="265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 xml:space="preserve">Понедельник - пятница с </w:t>
            </w:r>
            <w:r>
              <w:rPr>
                <w:rFonts w:ascii="Times New Roman" w:hAnsi="Times New Roman"/>
              </w:rPr>
              <w:t>08.</w:t>
            </w:r>
            <w:r w:rsidR="00BA5365">
              <w:rPr>
                <w:rFonts w:ascii="Times New Roman" w:hAnsi="Times New Roman"/>
              </w:rPr>
              <w:t>0</w:t>
            </w:r>
            <w:r>
              <w:rPr>
                <w:rFonts w:ascii="Times New Roman" w:hAnsi="Times New Roman"/>
              </w:rPr>
              <w:t>0</w:t>
            </w:r>
            <w:r w:rsidRPr="00BC0050">
              <w:rPr>
                <w:rFonts w:ascii="Times New Roman" w:hAnsi="Times New Roman"/>
              </w:rPr>
              <w:t xml:space="preserve"> по </w:t>
            </w:r>
            <w:r>
              <w:rPr>
                <w:rFonts w:ascii="Times New Roman" w:hAnsi="Times New Roman"/>
              </w:rPr>
              <w:t>17.00</w:t>
            </w:r>
          </w:p>
          <w:p w:rsidR="00C32C69" w:rsidRPr="00BC0050" w:rsidRDefault="00C32C69" w:rsidP="00BA5365">
            <w:pPr>
              <w:spacing w:after="1" w:line="240" w:lineRule="atLeast"/>
              <w:jc w:val="center"/>
              <w:rPr>
                <w:rFonts w:ascii="Times New Roman" w:hAnsi="Times New Roman"/>
              </w:rPr>
            </w:pPr>
            <w:r w:rsidRPr="00BC0050">
              <w:rPr>
                <w:rFonts w:ascii="Times New Roman" w:hAnsi="Times New Roman"/>
              </w:rPr>
              <w:t xml:space="preserve">Обед: </w:t>
            </w:r>
            <w:r>
              <w:rPr>
                <w:rFonts w:ascii="Times New Roman" w:hAnsi="Times New Roman"/>
              </w:rPr>
              <w:t>12.00</w:t>
            </w:r>
            <w:r w:rsidRPr="00BC0050">
              <w:rPr>
                <w:rFonts w:ascii="Times New Roman" w:hAnsi="Times New Roman"/>
              </w:rPr>
              <w:t xml:space="preserve">- </w:t>
            </w:r>
            <w:r>
              <w:rPr>
                <w:rFonts w:ascii="Times New Roman" w:hAnsi="Times New Roman"/>
              </w:rPr>
              <w:t>13.</w:t>
            </w:r>
            <w:r w:rsidR="00BA5365">
              <w:rPr>
                <w:rFonts w:ascii="Times New Roman" w:hAnsi="Times New Roman"/>
              </w:rPr>
              <w:t>0</w:t>
            </w:r>
            <w:bookmarkStart w:id="15" w:name="_GoBack"/>
            <w:bookmarkEnd w:id="15"/>
            <w:r>
              <w:rPr>
                <w:rFonts w:ascii="Times New Roman" w:hAnsi="Times New Roman"/>
              </w:rPr>
              <w:t>0</w:t>
            </w:r>
          </w:p>
        </w:tc>
      </w:tr>
    </w:tbl>
    <w:p w:rsidR="00C32C69" w:rsidRPr="00BC0050" w:rsidRDefault="00C32C69" w:rsidP="00BC0050">
      <w:pPr>
        <w:rPr>
          <w:rFonts w:ascii="Times New Roman" w:hAnsi="Times New Roman"/>
        </w:rPr>
        <w:sectPr w:rsidR="00C32C69" w:rsidRPr="00BC0050" w:rsidSect="00BC0050">
          <w:pgSz w:w="11905" w:h="16838"/>
          <w:pgMar w:top="1134" w:right="851" w:bottom="1134" w:left="1701" w:header="0" w:footer="0" w:gutter="0"/>
          <w:cols w:space="720"/>
        </w:sectPr>
      </w:pPr>
    </w:p>
    <w:p w:rsidR="00C32C69" w:rsidRPr="00BC0050" w:rsidRDefault="00C32C69" w:rsidP="00BC0050">
      <w:pPr>
        <w:spacing w:after="1" w:line="240" w:lineRule="atLeast"/>
        <w:rPr>
          <w:rFonts w:ascii="Times New Roman" w:hAnsi="Times New Roman"/>
        </w:rPr>
      </w:pPr>
    </w:p>
    <w:p w:rsidR="00C32C69" w:rsidRPr="00BC0050" w:rsidRDefault="00C32C69" w:rsidP="00BC0050">
      <w:pPr>
        <w:spacing w:after="1" w:line="240" w:lineRule="atLeast"/>
        <w:jc w:val="right"/>
        <w:outlineLvl w:val="1"/>
        <w:rPr>
          <w:rFonts w:ascii="Times New Roman" w:hAnsi="Times New Roman"/>
        </w:rPr>
      </w:pPr>
      <w:r w:rsidRPr="00BC0050">
        <w:rPr>
          <w:rFonts w:ascii="Times New Roman" w:hAnsi="Times New Roman"/>
        </w:rPr>
        <w:t>Приложение 3</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к Административному регламенту</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 xml:space="preserve">Администрации </w:t>
      </w:r>
      <w:r w:rsidR="00BA5365">
        <w:rPr>
          <w:rFonts w:ascii="Times New Roman" w:hAnsi="Times New Roman"/>
        </w:rPr>
        <w:t>Сузгарьевского</w:t>
      </w:r>
      <w:r w:rsidRPr="00BC0050">
        <w:rPr>
          <w:rFonts w:ascii="Times New Roman" w:hAnsi="Times New Roman"/>
        </w:rPr>
        <w:t xml:space="preserve"> сельского поселения по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предоставлению муниципальной услуги</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признанию граждан малоимущими в целях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постановки на учет в качестве нуждающихся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в жилых помещениях муниципального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договорам социального найма</w:t>
      </w:r>
    </w:p>
    <w:p w:rsidR="00C32C69" w:rsidRPr="00BC0050" w:rsidRDefault="00C32C69" w:rsidP="00BC0050">
      <w:pPr>
        <w:spacing w:after="1" w:line="240" w:lineRule="atLeast"/>
        <w:jc w:val="right"/>
        <w:rPr>
          <w:rFonts w:ascii="Times New Roman" w:hAnsi="Times New Roman"/>
        </w:rPr>
      </w:pPr>
    </w:p>
    <w:p w:rsidR="00C32C69" w:rsidRDefault="00C32C69" w:rsidP="00BC0050">
      <w:pPr>
        <w:spacing w:after="1" w:line="200" w:lineRule="atLeast"/>
        <w:ind w:left="5245"/>
        <w:jc w:val="right"/>
        <w:rPr>
          <w:rFonts w:ascii="Times New Roman" w:hAnsi="Times New Roman"/>
          <w:sz w:val="20"/>
        </w:rPr>
      </w:pPr>
      <w:r w:rsidRPr="00BC0050">
        <w:rPr>
          <w:rFonts w:ascii="Times New Roman" w:hAnsi="Times New Roman"/>
          <w:sz w:val="20"/>
        </w:rPr>
        <w:t xml:space="preserve">                                           Главе </w:t>
      </w:r>
      <w:r w:rsidR="00BA5365">
        <w:rPr>
          <w:rFonts w:ascii="Times New Roman" w:hAnsi="Times New Roman"/>
        </w:rPr>
        <w:t>Сузгарьевского</w:t>
      </w:r>
      <w:r w:rsidRPr="00BC0050">
        <w:rPr>
          <w:rFonts w:ascii="Times New Roman" w:hAnsi="Times New Roman"/>
          <w:sz w:val="20"/>
        </w:rPr>
        <w:t xml:space="preserve"> сельского поселения </w:t>
      </w:r>
    </w:p>
    <w:p w:rsidR="00C32C69" w:rsidRPr="00BC0050" w:rsidRDefault="00C32C69" w:rsidP="00BC0050">
      <w:pPr>
        <w:spacing w:after="1" w:line="200" w:lineRule="atLeast"/>
        <w:ind w:left="5245"/>
        <w:jc w:val="right"/>
        <w:rPr>
          <w:rFonts w:ascii="Times New Roman" w:hAnsi="Times New Roman"/>
        </w:rPr>
      </w:pPr>
      <w:r w:rsidRPr="00BC0050">
        <w:rPr>
          <w:rFonts w:ascii="Times New Roman" w:hAnsi="Times New Roman"/>
          <w:sz w:val="20"/>
        </w:rPr>
        <w:t>Рузаевского муниципального района</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________________________________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________________________________</w:t>
      </w:r>
    </w:p>
    <w:p w:rsidR="00C32C69" w:rsidRPr="00BC0050" w:rsidRDefault="00C32C69" w:rsidP="00BC0050">
      <w:pPr>
        <w:spacing w:after="1" w:line="200" w:lineRule="atLeast"/>
        <w:jc w:val="right"/>
        <w:rPr>
          <w:rFonts w:ascii="Times New Roman" w:hAnsi="Times New Roman"/>
        </w:rPr>
      </w:pPr>
      <w:proofErr w:type="spellStart"/>
      <w:r w:rsidRPr="00BC0050">
        <w:rPr>
          <w:rFonts w:ascii="Times New Roman" w:hAnsi="Times New Roman"/>
          <w:sz w:val="20"/>
        </w:rPr>
        <w:t>Прож</w:t>
      </w:r>
      <w:proofErr w:type="spellEnd"/>
      <w:r w:rsidRPr="00BC0050">
        <w:rPr>
          <w:rFonts w:ascii="Times New Roman" w:hAnsi="Times New Roman"/>
          <w:sz w:val="20"/>
        </w:rPr>
        <w:t>. фак. 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Регистр. 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________________________________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Паспорт:</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сер. _________ N 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выдан "___" ____________ 20__ г.</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________________________________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Конт. тел. _____________________</w:t>
      </w:r>
    </w:p>
    <w:p w:rsidR="00C32C69" w:rsidRPr="00BC0050" w:rsidRDefault="00C32C69" w:rsidP="00BC0050">
      <w:pPr>
        <w:spacing w:after="1" w:line="200" w:lineRule="atLeast"/>
        <w:jc w:val="right"/>
        <w:rPr>
          <w:rFonts w:ascii="Times New Roman" w:hAnsi="Times New Roman"/>
        </w:rPr>
      </w:pPr>
    </w:p>
    <w:p w:rsidR="00C32C69" w:rsidRPr="00BC0050" w:rsidRDefault="00C32C69" w:rsidP="00BC0050">
      <w:pPr>
        <w:spacing w:after="1" w:line="200" w:lineRule="atLeast"/>
        <w:jc w:val="center"/>
        <w:rPr>
          <w:rFonts w:ascii="Times New Roman" w:hAnsi="Times New Roman"/>
        </w:rPr>
      </w:pPr>
      <w:bookmarkStart w:id="16" w:name="P433"/>
      <w:bookmarkEnd w:id="16"/>
      <w:r w:rsidRPr="00BC0050">
        <w:rPr>
          <w:rFonts w:ascii="Times New Roman" w:hAnsi="Times New Roman"/>
          <w:sz w:val="20"/>
        </w:rPr>
        <w:t>ЗАЯВЛЕНИЕ.</w:t>
      </w:r>
    </w:p>
    <w:p w:rsidR="00C32C69" w:rsidRPr="00BC0050" w:rsidRDefault="00C32C69" w:rsidP="00BC0050">
      <w:pPr>
        <w:spacing w:after="1" w:line="200" w:lineRule="atLeast"/>
        <w:jc w:val="center"/>
        <w:rPr>
          <w:rFonts w:ascii="Times New Roman" w:hAnsi="Times New Roman"/>
        </w:rPr>
      </w:pP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"___" ______________ 20___ года                             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(подпись)</w:t>
      </w: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outlineLvl w:val="1"/>
        <w:rPr>
          <w:rFonts w:ascii="Times New Roman" w:hAnsi="Times New Roman"/>
        </w:rPr>
      </w:pPr>
      <w:r w:rsidRPr="00BC0050">
        <w:rPr>
          <w:rFonts w:ascii="Times New Roman" w:hAnsi="Times New Roman"/>
        </w:rPr>
        <w:t>Приложение 4</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к Административному регламенту</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 xml:space="preserve">Администрации </w:t>
      </w:r>
      <w:r w:rsidR="00BA5365">
        <w:rPr>
          <w:rFonts w:ascii="Times New Roman" w:hAnsi="Times New Roman"/>
        </w:rPr>
        <w:t>Сузгарьевского</w:t>
      </w:r>
      <w:r w:rsidRPr="00BC0050">
        <w:rPr>
          <w:rFonts w:ascii="Times New Roman" w:hAnsi="Times New Roman"/>
        </w:rPr>
        <w:t xml:space="preserve"> сельского поселения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предоставления муниципальной услуги</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признанию граждан малоимущими в целях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постановки на учет в качестве нуждающихся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в жилых помещениях муниципального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договорам социального найма</w:t>
      </w:r>
    </w:p>
    <w:p w:rsidR="00C32C69" w:rsidRDefault="00C32C69" w:rsidP="00BC0050">
      <w:pPr>
        <w:spacing w:after="1" w:line="240" w:lineRule="atLeast"/>
        <w:jc w:val="right"/>
      </w:pPr>
    </w:p>
    <w:p w:rsidR="00C32C69" w:rsidRDefault="00C32C69" w:rsidP="00BC0050">
      <w:pPr>
        <w:spacing w:after="1" w:line="240" w:lineRule="atLeast"/>
        <w:jc w:val="center"/>
      </w:pPr>
      <w:r>
        <w:t>БЛОК-СХЕМА</w:t>
      </w:r>
    </w:p>
    <w:p w:rsidR="00C32C69" w:rsidRDefault="00C32C69" w:rsidP="00BC0050">
      <w:pPr>
        <w:spacing w:after="1" w:line="240" w:lineRule="atLeast"/>
        <w:jc w:val="center"/>
      </w:pPr>
      <w:r>
        <w:t>ПРЕДОСТАВЛЕНИЯ МУНИЦИПАЛЬНОЙ УСЛУГИ</w:t>
      </w:r>
    </w:p>
    <w:p w:rsidR="00C32C69" w:rsidRDefault="00C32C69" w:rsidP="00BC0050">
      <w:pPr>
        <w:spacing w:after="1" w:line="240" w:lineRule="atLeast"/>
        <w:jc w:val="center"/>
      </w:pPr>
    </w:p>
    <w:p w:rsidR="00C32C69" w:rsidRDefault="00C32C69" w:rsidP="00BC0050">
      <w:pPr>
        <w:spacing w:after="1" w:line="200" w:lineRule="atLeast"/>
        <w:jc w:val="both"/>
      </w:pPr>
      <w:r>
        <w:rPr>
          <w:rFonts w:ascii="Courier New" w:hAnsi="Courier New" w:cs="Courier New"/>
          <w:sz w:val="20"/>
        </w:rPr>
        <w:t xml:space="preserve">     ┌───────────────────────────────────────────────────────────────┐</w:t>
      </w:r>
    </w:p>
    <w:p w:rsidR="00C32C69" w:rsidRDefault="00C32C69" w:rsidP="00BC0050">
      <w:pPr>
        <w:spacing w:after="1" w:line="200" w:lineRule="atLeast"/>
        <w:jc w:val="both"/>
      </w:pPr>
      <w:r>
        <w:rPr>
          <w:rFonts w:ascii="Courier New" w:hAnsi="Courier New" w:cs="Courier New"/>
          <w:sz w:val="20"/>
        </w:rPr>
        <w:t xml:space="preserve">     │  Гражданин, обратившийся с заявлением о признании малоимущим  │</w:t>
      </w:r>
    </w:p>
    <w:p w:rsidR="00C32C69" w:rsidRDefault="00C32C69" w:rsidP="00BC0050">
      <w:pPr>
        <w:spacing w:after="1" w:line="200" w:lineRule="atLeast"/>
        <w:jc w:val="both"/>
      </w:pPr>
      <w:r>
        <w:rPr>
          <w:rFonts w:ascii="Courier New" w:hAnsi="Courier New" w:cs="Courier New"/>
          <w:sz w:val="20"/>
        </w:rPr>
        <w:t xml:space="preserve">     └───────────────────────────────────────────────────────────────┘</w:t>
      </w:r>
    </w:p>
    <w:p w:rsidR="00C32C69" w:rsidRDefault="00C32C69" w:rsidP="00BC0050">
      <w:pPr>
        <w:spacing w:after="1" w:line="200" w:lineRule="atLeast"/>
        <w:jc w:val="both"/>
      </w:pPr>
      <w:r>
        <w:rPr>
          <w:rFonts w:ascii="Courier New" w:hAnsi="Courier New" w:cs="Courier New"/>
          <w:sz w:val="20"/>
        </w:rPr>
        <w:t xml:space="preserve">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Заявление, документы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Администрация _______ с /поселения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w:t>
      </w:r>
    </w:p>
    <w:p w:rsidR="00C32C69" w:rsidRDefault="00C32C69" w:rsidP="00BC0050">
      <w:pPr>
        <w:spacing w:after="1" w:line="200" w:lineRule="atLeast"/>
        <w:jc w:val="both"/>
      </w:pPr>
      <w:r>
        <w:rPr>
          <w:rFonts w:ascii="Courier New" w:hAnsi="Courier New" w:cs="Courier New"/>
          <w:sz w:val="20"/>
        </w:rPr>
        <w:t xml:space="preserve">       │         /\                                      /\        │</w:t>
      </w:r>
    </w:p>
    <w:p w:rsidR="00C32C69" w:rsidRPr="00BC0050" w:rsidRDefault="00C32C69" w:rsidP="00BC0050">
      <w:pPr>
        <w:spacing w:after="1" w:line="200" w:lineRule="atLeast"/>
        <w:jc w:val="both"/>
        <w:rPr>
          <w:rFonts w:ascii="Courier New" w:hAnsi="Courier New" w:cs="Courier New"/>
          <w:sz w:val="20"/>
        </w:rPr>
      </w:pPr>
      <w:r>
        <w:rPr>
          <w:rFonts w:ascii="Courier New" w:hAnsi="Courier New" w:cs="Courier New"/>
          <w:sz w:val="20"/>
        </w:rPr>
        <w:t xml:space="preserve">       │         ││││</w:t>
      </w:r>
    </w:p>
    <w:p w:rsidR="00C32C69" w:rsidRPr="00BC0050"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         │</w:t>
      </w:r>
    </w:p>
    <w:p w:rsidR="00C32C69" w:rsidRDefault="00C32C69" w:rsidP="00BC0050">
      <w:pPr>
        <w:spacing w:after="1" w:line="200" w:lineRule="atLeast"/>
        <w:jc w:val="both"/>
      </w:pPr>
      <w:r>
        <w:rPr>
          <w:rFonts w:ascii="Courier New" w:hAnsi="Courier New" w:cs="Courier New"/>
          <w:sz w:val="20"/>
        </w:rPr>
        <w:t>┌──────┴─────────┴─────────────────────┐ ┌───────────────┴─────────┴──────┐</w:t>
      </w:r>
    </w:p>
    <w:p w:rsidR="00C32C69" w:rsidRDefault="00C32C69" w:rsidP="00BC0050">
      <w:pPr>
        <w:spacing w:after="1" w:line="200" w:lineRule="atLeast"/>
        <w:jc w:val="both"/>
      </w:pPr>
      <w:r>
        <w:rPr>
          <w:rFonts w:ascii="Courier New" w:hAnsi="Courier New" w:cs="Courier New"/>
          <w:sz w:val="20"/>
        </w:rPr>
        <w:t>│   Постановление о признании     │ │  Постановление об отказе  │</w:t>
      </w:r>
    </w:p>
    <w:p w:rsidR="00C32C69" w:rsidRDefault="00C32C69" w:rsidP="00BC0050">
      <w:pPr>
        <w:spacing w:after="1" w:line="200" w:lineRule="atLeast"/>
        <w:jc w:val="both"/>
      </w:pPr>
      <w:r>
        <w:rPr>
          <w:rFonts w:ascii="Courier New" w:hAnsi="Courier New" w:cs="Courier New"/>
          <w:sz w:val="20"/>
        </w:rPr>
        <w:t>│получателя малоимущим в целях принятия│ │     в признании гражданина     │</w:t>
      </w:r>
    </w:p>
    <w:p w:rsidR="00C32C69" w:rsidRDefault="00C32C69" w:rsidP="00BC0050">
      <w:pPr>
        <w:spacing w:after="1" w:line="200" w:lineRule="atLeast"/>
        <w:jc w:val="both"/>
      </w:pPr>
      <w:r>
        <w:rPr>
          <w:rFonts w:ascii="Courier New" w:hAnsi="Courier New" w:cs="Courier New"/>
          <w:sz w:val="20"/>
        </w:rPr>
        <w:t>│на учет в качестве нуждающихся в жилых│ │ малоимущим в целях постановки  │</w:t>
      </w:r>
    </w:p>
    <w:p w:rsidR="00C32C69" w:rsidRDefault="00C32C69" w:rsidP="00BC0050">
      <w:pPr>
        <w:spacing w:after="1" w:line="200" w:lineRule="atLeast"/>
        <w:jc w:val="both"/>
      </w:pPr>
      <w:r>
        <w:rPr>
          <w:rFonts w:ascii="Courier New" w:hAnsi="Courier New" w:cs="Courier New"/>
          <w:sz w:val="20"/>
        </w:rPr>
        <w:t>│ помещениях муниципального жилищного  │ │ на учет в качестве нуждающихся │</w:t>
      </w:r>
    </w:p>
    <w:p w:rsidR="00C32C69" w:rsidRDefault="00C32C69" w:rsidP="00BC0050">
      <w:pPr>
        <w:spacing w:after="1" w:line="200" w:lineRule="atLeast"/>
        <w:jc w:val="both"/>
      </w:pPr>
      <w:r>
        <w:rPr>
          <w:rFonts w:ascii="Courier New" w:hAnsi="Courier New" w:cs="Courier New"/>
          <w:sz w:val="20"/>
        </w:rPr>
        <w:t>│ фонда, предоставляемых по договорам  │ │       в жилых помещениях       │</w:t>
      </w:r>
    </w:p>
    <w:p w:rsidR="00C32C69" w:rsidRDefault="00C32C69" w:rsidP="00BC0050">
      <w:pPr>
        <w:spacing w:after="1" w:line="200" w:lineRule="atLeast"/>
        <w:jc w:val="both"/>
      </w:pPr>
      <w:r>
        <w:rPr>
          <w:rFonts w:ascii="Courier New" w:hAnsi="Courier New" w:cs="Courier New"/>
          <w:sz w:val="20"/>
        </w:rPr>
        <w:t>│          социального найма           │ │муниципального жилищного фонда, │</w:t>
      </w:r>
    </w:p>
    <w:p w:rsidR="00C32C69" w:rsidRDefault="00C32C69" w:rsidP="00BC0050">
      <w:pPr>
        <w:spacing w:after="1" w:line="200" w:lineRule="atLeast"/>
        <w:jc w:val="both"/>
      </w:pPr>
      <w:r>
        <w:rPr>
          <w:rFonts w:ascii="Courier New" w:hAnsi="Courier New" w:cs="Courier New"/>
          <w:sz w:val="20"/>
        </w:rPr>
        <w:t>└─────────────────┬────────────────────┘ │  предоставляемых по договорам  │</w:t>
      </w:r>
    </w:p>
    <w:p w:rsidR="00C32C69" w:rsidRDefault="00C32C69" w:rsidP="00BC0050">
      <w:pPr>
        <w:spacing w:after="1" w:line="200" w:lineRule="atLeast"/>
        <w:jc w:val="both"/>
      </w:pPr>
      <w:r>
        <w:rPr>
          <w:rFonts w:ascii="Courier New" w:hAnsi="Courier New" w:cs="Courier New"/>
          <w:sz w:val="20"/>
        </w:rPr>
        <w:t xml:space="preserve">                                         └────────────────┬───────────────┘</w:t>
      </w:r>
    </w:p>
    <w:p w:rsidR="00C32C69" w:rsidRDefault="00C32C69" w:rsidP="00BC0050">
      <w:pPr>
        <w:spacing w:after="1" w:line="240" w:lineRule="atLeast"/>
        <w:jc w:val="both"/>
      </w:pPr>
    </w:p>
    <w:p w:rsidR="00C32C69" w:rsidRDefault="00C32C69" w:rsidP="00BC0050">
      <w:pPr>
        <w:spacing w:after="1" w:line="240" w:lineRule="atLeast"/>
        <w:jc w:val="both"/>
      </w:pPr>
    </w:p>
    <w:p w:rsidR="00C32C69" w:rsidRDefault="00C32C69" w:rsidP="00BC0050">
      <w:pPr>
        <w:pBdr>
          <w:top w:val="single" w:sz="6" w:space="0" w:color="auto"/>
        </w:pBdr>
        <w:spacing w:before="100" w:after="100"/>
        <w:jc w:val="both"/>
        <w:rPr>
          <w:sz w:val="2"/>
          <w:szCs w:val="2"/>
        </w:rPr>
      </w:pPr>
    </w:p>
    <w:p w:rsidR="00C32C69" w:rsidRDefault="00C32C69" w:rsidP="00BC0050"/>
    <w:p w:rsidR="00C32C69" w:rsidRPr="00646BB9" w:rsidRDefault="00C32C69" w:rsidP="008F484C">
      <w:pPr>
        <w:shd w:val="clear" w:color="auto" w:fill="FFFFFF"/>
        <w:spacing w:before="100" w:beforeAutospacing="1" w:after="100" w:afterAutospacing="1" w:line="240" w:lineRule="auto"/>
        <w:jc w:val="right"/>
        <w:rPr>
          <w:rFonts w:ascii="Times New Roman" w:hAnsi="Times New Roman"/>
          <w:sz w:val="24"/>
          <w:szCs w:val="24"/>
        </w:rPr>
      </w:pPr>
      <w:r w:rsidRPr="00646BB9">
        <w:rPr>
          <w:rFonts w:ascii="Times New Roman" w:hAnsi="Times New Roman"/>
          <w:sz w:val="24"/>
          <w:szCs w:val="24"/>
        </w:rPr>
        <w:t> </w:t>
      </w:r>
    </w:p>
    <w:sectPr w:rsidR="00C32C69" w:rsidRPr="00646BB9" w:rsidSect="0021245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BB9"/>
    <w:rsid w:val="000205C6"/>
    <w:rsid w:val="00020EBE"/>
    <w:rsid w:val="000262AA"/>
    <w:rsid w:val="0004052D"/>
    <w:rsid w:val="000909EF"/>
    <w:rsid w:val="000A7413"/>
    <w:rsid w:val="000F0908"/>
    <w:rsid w:val="00165069"/>
    <w:rsid w:val="00212455"/>
    <w:rsid w:val="002A77E7"/>
    <w:rsid w:val="002B0168"/>
    <w:rsid w:val="00386281"/>
    <w:rsid w:val="003B2C4D"/>
    <w:rsid w:val="003B658B"/>
    <w:rsid w:val="00412992"/>
    <w:rsid w:val="004937F2"/>
    <w:rsid w:val="004A2F37"/>
    <w:rsid w:val="00533582"/>
    <w:rsid w:val="005E7920"/>
    <w:rsid w:val="005F1C6D"/>
    <w:rsid w:val="00621D5C"/>
    <w:rsid w:val="00637389"/>
    <w:rsid w:val="00646BB9"/>
    <w:rsid w:val="00664378"/>
    <w:rsid w:val="00670FE3"/>
    <w:rsid w:val="006B5A4D"/>
    <w:rsid w:val="00700C55"/>
    <w:rsid w:val="00710387"/>
    <w:rsid w:val="00730A0E"/>
    <w:rsid w:val="00735947"/>
    <w:rsid w:val="00817238"/>
    <w:rsid w:val="00866ACA"/>
    <w:rsid w:val="008F484C"/>
    <w:rsid w:val="00900ED7"/>
    <w:rsid w:val="00904D13"/>
    <w:rsid w:val="00923615"/>
    <w:rsid w:val="0094647C"/>
    <w:rsid w:val="00952011"/>
    <w:rsid w:val="00966ACB"/>
    <w:rsid w:val="009B773C"/>
    <w:rsid w:val="009D3B3D"/>
    <w:rsid w:val="009E1CF0"/>
    <w:rsid w:val="00A04C9E"/>
    <w:rsid w:val="00A3572A"/>
    <w:rsid w:val="00A35D64"/>
    <w:rsid w:val="00A41BB8"/>
    <w:rsid w:val="00A655FF"/>
    <w:rsid w:val="00AA59DC"/>
    <w:rsid w:val="00AF528E"/>
    <w:rsid w:val="00B53244"/>
    <w:rsid w:val="00B76730"/>
    <w:rsid w:val="00B76F41"/>
    <w:rsid w:val="00B81BB8"/>
    <w:rsid w:val="00B94300"/>
    <w:rsid w:val="00BA5365"/>
    <w:rsid w:val="00BC0050"/>
    <w:rsid w:val="00BF5103"/>
    <w:rsid w:val="00C32C69"/>
    <w:rsid w:val="00C62A7E"/>
    <w:rsid w:val="00C87D9E"/>
    <w:rsid w:val="00C97C3B"/>
    <w:rsid w:val="00CD2F43"/>
    <w:rsid w:val="00CE12AD"/>
    <w:rsid w:val="00D0411C"/>
    <w:rsid w:val="00D4697C"/>
    <w:rsid w:val="00D74C35"/>
    <w:rsid w:val="00DB2E98"/>
    <w:rsid w:val="00DC2B0D"/>
    <w:rsid w:val="00DE2C90"/>
    <w:rsid w:val="00DF321F"/>
    <w:rsid w:val="00DF3482"/>
    <w:rsid w:val="00E56F11"/>
    <w:rsid w:val="00ED3CC3"/>
    <w:rsid w:val="00ED70F6"/>
    <w:rsid w:val="00F6627B"/>
    <w:rsid w:val="00F743DE"/>
    <w:rsid w:val="00FB4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5C6"/>
    <w:pPr>
      <w:spacing w:after="200" w:line="276" w:lineRule="auto"/>
    </w:pPr>
    <w:rPr>
      <w:sz w:val="22"/>
      <w:szCs w:val="22"/>
    </w:rPr>
  </w:style>
  <w:style w:type="paragraph" w:styleId="3">
    <w:name w:val="heading 3"/>
    <w:basedOn w:val="a"/>
    <w:next w:val="a"/>
    <w:link w:val="30"/>
    <w:uiPriority w:val="99"/>
    <w:qFormat/>
    <w:locked/>
    <w:rsid w:val="00F743DE"/>
    <w:pPr>
      <w:keepNext/>
      <w:spacing w:after="0" w:line="240" w:lineRule="auto"/>
      <w:jc w:val="both"/>
      <w:outlineLvl w:val="2"/>
    </w:pPr>
    <w:rPr>
      <w:rFonts w:ascii="Times New Roman" w:hAnsi="Times New Roman"/>
      <w:b/>
      <w:i/>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F743DE"/>
    <w:rPr>
      <w:rFonts w:ascii="Times New Roman" w:hAnsi="Times New Roman" w:cs="Times New Roman"/>
      <w:b/>
      <w:i/>
      <w:sz w:val="20"/>
      <w:szCs w:val="20"/>
    </w:rPr>
  </w:style>
  <w:style w:type="paragraph" w:styleId="a3">
    <w:name w:val="Normal (Web)"/>
    <w:basedOn w:val="a"/>
    <w:link w:val="a4"/>
    <w:uiPriority w:val="99"/>
    <w:rsid w:val="00646BB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646BB9"/>
    <w:rPr>
      <w:rFonts w:cs="Times New Roman"/>
    </w:rPr>
  </w:style>
  <w:style w:type="character" w:styleId="a5">
    <w:name w:val="Hyperlink"/>
    <w:uiPriority w:val="99"/>
    <w:rsid w:val="00646BB9"/>
    <w:rPr>
      <w:rFonts w:cs="Times New Roman"/>
      <w:color w:val="0000FF"/>
      <w:u w:val="single"/>
    </w:rPr>
  </w:style>
  <w:style w:type="paragraph" w:styleId="a6">
    <w:name w:val="Balloon Text"/>
    <w:basedOn w:val="a"/>
    <w:link w:val="a7"/>
    <w:uiPriority w:val="99"/>
    <w:semiHidden/>
    <w:rsid w:val="00646BB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646BB9"/>
    <w:rPr>
      <w:rFonts w:ascii="Tahoma" w:hAnsi="Tahoma" w:cs="Tahoma"/>
      <w:sz w:val="16"/>
      <w:szCs w:val="16"/>
    </w:rPr>
  </w:style>
  <w:style w:type="paragraph" w:styleId="a8">
    <w:name w:val="No Spacing"/>
    <w:uiPriority w:val="99"/>
    <w:qFormat/>
    <w:rsid w:val="00F743DE"/>
    <w:rPr>
      <w:sz w:val="22"/>
      <w:szCs w:val="22"/>
    </w:rPr>
  </w:style>
  <w:style w:type="character" w:customStyle="1" w:styleId="a4">
    <w:name w:val="Обычный (веб) Знак"/>
    <w:link w:val="a3"/>
    <w:uiPriority w:val="99"/>
    <w:locked/>
    <w:rsid w:val="00817238"/>
    <w:rPr>
      <w:rFonts w:cs="Times New Roman"/>
      <w:sz w:val="24"/>
      <w:szCs w:val="24"/>
      <w:lang w:val="ru-RU" w:eastAsia="ru-RU" w:bidi="ar-SA"/>
    </w:rPr>
  </w:style>
  <w:style w:type="paragraph" w:customStyle="1" w:styleId="ConsPlusNormal">
    <w:name w:val="ConsPlusNormal"/>
    <w:uiPriority w:val="99"/>
    <w:rsid w:val="00C87D9E"/>
    <w:pPr>
      <w:widowControl w:val="0"/>
      <w:suppressAutoHyphens/>
      <w:autoSpaceDE w:val="0"/>
      <w:ind w:firstLine="720"/>
    </w:pPr>
    <w:rPr>
      <w:rFonts w:ascii="Arial" w:hAnsi="Arial" w:cs="Arial"/>
      <w:lang w:eastAsia="zh-CN"/>
    </w:rPr>
  </w:style>
</w:styles>
</file>

<file path=word/webSettings.xml><?xml version="1.0" encoding="utf-8"?>
<w:webSettings xmlns:r="http://schemas.openxmlformats.org/officeDocument/2006/relationships" xmlns:w="http://schemas.openxmlformats.org/wordprocessingml/2006/main">
  <w:divs>
    <w:div w:id="838272590">
      <w:marLeft w:val="0"/>
      <w:marRight w:val="0"/>
      <w:marTop w:val="0"/>
      <w:marBottom w:val="0"/>
      <w:divBdr>
        <w:top w:val="none" w:sz="0" w:space="0" w:color="auto"/>
        <w:left w:val="none" w:sz="0" w:space="0" w:color="auto"/>
        <w:bottom w:val="none" w:sz="0" w:space="0" w:color="auto"/>
        <w:right w:val="none" w:sz="0" w:space="0" w:color="auto"/>
      </w:divBdr>
      <w:divsChild>
        <w:div w:id="838272589">
          <w:marLeft w:val="0"/>
          <w:marRight w:val="0"/>
          <w:marTop w:val="204"/>
          <w:marBottom w:val="0"/>
          <w:divBdr>
            <w:top w:val="none" w:sz="0" w:space="0" w:color="auto"/>
            <w:left w:val="none" w:sz="0" w:space="0" w:color="auto"/>
            <w:bottom w:val="none" w:sz="0" w:space="0" w:color="auto"/>
            <w:right w:val="none" w:sz="0" w:space="0" w:color="auto"/>
          </w:divBdr>
        </w:div>
      </w:divsChild>
    </w:div>
    <w:div w:id="8382725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851BD2440836D70069784DB7B9BA0E72FC3D4D99344685ECDCEE749625D2F981244EED9F22269DB4q8I" TargetMode="External"/><Relationship Id="rId13" Type="http://schemas.openxmlformats.org/officeDocument/2006/relationships/hyperlink" Target="consultantplus://offline/ref=FE851BD2440836D70069784DB7B9BA0E71F43547953F4685ECDCEE7496B2q5I" TargetMode="External"/><Relationship Id="rId18" Type="http://schemas.openxmlformats.org/officeDocument/2006/relationships/hyperlink" Target="consultantplus://offline/ref=FE851BD2440836D700696640A1D5E70274F7634997364CD2B883B529C12CD8AEC66B17AFDB2F269C4FDC1EB8q7I" TargetMode="External"/><Relationship Id="rId26" Type="http://schemas.openxmlformats.org/officeDocument/2006/relationships/hyperlink" Target="consultantplus://offline/ref=FE851BD2440836D700696640A1D5E70274F7634999314ED5BBDEBF219820DAA9C93400A89223279C4FDCB1q0I" TargetMode="External"/><Relationship Id="rId3" Type="http://schemas.openxmlformats.org/officeDocument/2006/relationships/webSettings" Target="webSettings.xml"/><Relationship Id="rId21" Type="http://schemas.openxmlformats.org/officeDocument/2006/relationships/hyperlink" Target="consultantplus://offline/ref=FE851BD2440836D700696640A1D5E70274F7634999314ED5BBDEBF219820DAA9C93400A89223279C4FDCB1q0I" TargetMode="External"/><Relationship Id="rId34" Type="http://schemas.openxmlformats.org/officeDocument/2006/relationships/hyperlink" Target="consultantplus://offline/ref=CD5049C1AD23FB69D746BA42B1F16964911A9E1FD92252AEDAAF397D4CF115F21A7E4D7571021BAE7411C8qFI" TargetMode="External"/><Relationship Id="rId7" Type="http://schemas.openxmlformats.org/officeDocument/2006/relationships/hyperlink" Target="consultantplus://offline/ref=FE851BD2440836D70069784DB7B9BA0E72F43A419B611187BD89E0B7q1I" TargetMode="External"/><Relationship Id="rId12" Type="http://schemas.openxmlformats.org/officeDocument/2006/relationships/hyperlink" Target="consultantplus://offline/ref=FE851BD2440836D70069784DB7B9BA0E71FC3B40963F4685ECDCEE7496B2q5I" TargetMode="External"/><Relationship Id="rId17" Type="http://schemas.openxmlformats.org/officeDocument/2006/relationships/hyperlink" Target="consultantplus://offline/ref=FE851BD2440836D70069784DB7B9BA0E75F83A45933C1B8FE485E276B9q1I" TargetMode="External"/><Relationship Id="rId25" Type="http://schemas.openxmlformats.org/officeDocument/2006/relationships/hyperlink" Target="consultantplus://offline/ref=FE851BD2440836D700696640A1D5E70274F7634999314ED5BBDEBF219820DAA9C93400A89223279C4FDCB1q0I" TargetMode="External"/><Relationship Id="rId33" Type="http://schemas.openxmlformats.org/officeDocument/2006/relationships/hyperlink" Target="consultantplus://offline/ref=67D7506C0373AD55F48A9544C49DF5B6B4D5BEF385EB2CB991EE9A36BA64F0E68BD050E5ECq2HEK"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E851BD2440836D70069784DB7B9BA0E71F43A4694374685ECDCEE7496B2q5I" TargetMode="External"/><Relationship Id="rId20" Type="http://schemas.openxmlformats.org/officeDocument/2006/relationships/hyperlink" Target="http://www.ruzaevka-rm.ru" TargetMode="External"/><Relationship Id="rId29" Type="http://schemas.openxmlformats.org/officeDocument/2006/relationships/hyperlink" Target="consultantplus://offline/ref=FE851BD2440836D700696640A1D5E70274F76349973249D3B583B529C12CD8AEC66B17AFDB2F269C4FDC16B8q7I" TargetMode="External"/><Relationship Id="rId1" Type="http://schemas.openxmlformats.org/officeDocument/2006/relationships/styles" Target="styles.xml"/><Relationship Id="rId6" Type="http://schemas.openxmlformats.org/officeDocument/2006/relationships/hyperlink" Target="consultantplus://offline/ref=FE851BD2440836D700696640A1D5E70274F7634999314ED5BBDEBF219820DAA9C93400A89223279C4FDCB1q0I" TargetMode="External"/><Relationship Id="rId11" Type="http://schemas.openxmlformats.org/officeDocument/2006/relationships/hyperlink" Target="consultantplus://offline/ref=FE851BD2440836D70069784DB7B9BA0E72FD394C95364685ECDCEE749625D2F981244EED9F232599B4qBI" TargetMode="External"/><Relationship Id="rId24" Type="http://schemas.openxmlformats.org/officeDocument/2006/relationships/hyperlink" Target="consultantplus://offline/ref=FE851BD2440836D700696640A1D5E70274F7634999314ED5BBDEBF219820DAA9C93400A89223279C4FDCB1q3I" TargetMode="External"/><Relationship Id="rId32" Type="http://schemas.openxmlformats.org/officeDocument/2006/relationships/hyperlink" Target="consultantplus://offline/ref=FE851BD2440836D70069784DB7B9BA0E74FD3546933C1B8FE485E276912A8DEE866D42EC9F2227B9q5I" TargetMode="External"/><Relationship Id="rId37" Type="http://schemas.openxmlformats.org/officeDocument/2006/relationships/fontTable" Target="fontTable.xml"/><Relationship Id="rId5" Type="http://schemas.openxmlformats.org/officeDocument/2006/relationships/hyperlink" Target="consultantplus://offline/ref=FE851BD2440836D700696640A1D5E70274F76349963049D4B283B529C12CD8AEC66B17AFDB2F269C4FDC17B8qBI" TargetMode="External"/><Relationship Id="rId15" Type="http://schemas.openxmlformats.org/officeDocument/2006/relationships/hyperlink" Target="consultantplus://offline/ref=FE851BD2440836D70069784DB7B9BA0E71F8354D93324685ECDCEE7496B2q5I" TargetMode="External"/><Relationship Id="rId23" Type="http://schemas.openxmlformats.org/officeDocument/2006/relationships/hyperlink" Target="consultantplus://offline/ref=FE851BD2440836D700696640A1D5E70274F76349973045D2BBDEBF219820DABAq9I" TargetMode="External"/><Relationship Id="rId28" Type="http://schemas.openxmlformats.org/officeDocument/2006/relationships/hyperlink" Target="consultantplus://offline/ref=FE851BD2440836D700696640A1D5E70274F7634999314ED5BBDEBF219820DAA9C93400A89223279C4FDCB1q0I" TargetMode="External"/><Relationship Id="rId36" Type="http://schemas.openxmlformats.org/officeDocument/2006/relationships/hyperlink" Target="consultantplus://offline/ref=CD5049C1AD23FB69D746BA42B1F16964911A9E1FD72359A9DAAF397D4CF115CFq2I" TargetMode="External"/><Relationship Id="rId10" Type="http://schemas.openxmlformats.org/officeDocument/2006/relationships/hyperlink" Target="consultantplus://offline/ref=FE851BD2440836D70069784DB7B9BA0E72FC3C41933F4685ECDCEE749625D2F981244EED9F222795B4qBI" TargetMode="External"/><Relationship Id="rId19" Type="http://schemas.openxmlformats.org/officeDocument/2006/relationships/hyperlink" Target="consultantplus://offline/ref=FE851BD2440836D700696640A1D5E70274F7634997324ADBB283B529C12CD8AEC66B17AFDB2F269C4EDC13B8q2I" TargetMode="External"/><Relationship Id="rId31" Type="http://schemas.openxmlformats.org/officeDocument/2006/relationships/hyperlink" Target="consultantplus://offline/ref=FE851BD2440836D700696640A1D5E70274F76349973045D2BBDEBF219820DABAq9I" TargetMode="External"/><Relationship Id="rId4" Type="http://schemas.openxmlformats.org/officeDocument/2006/relationships/hyperlink" Target="http://www.ruzaevka-rm.ru" TargetMode="External"/><Relationship Id="rId9" Type="http://schemas.openxmlformats.org/officeDocument/2006/relationships/hyperlink" Target="consultantplus://offline/ref=FE851BD2440836D70069784DB7B9BA0E71FF354292334685ECDCEE7496B2q5I" TargetMode="External"/><Relationship Id="rId14" Type="http://schemas.openxmlformats.org/officeDocument/2006/relationships/hyperlink" Target="consultantplus://offline/ref=FE851BD2440836D70069784DB7B9BA0E72FC344690324685ECDCEE7496B2q5I" TargetMode="External"/><Relationship Id="rId22" Type="http://schemas.openxmlformats.org/officeDocument/2006/relationships/hyperlink" Target="consultantplus://offline/ref=FE851BD2440836D700696640A1D5E70274F76349973045D2BBDEBF219820DABAq9I" TargetMode="External"/><Relationship Id="rId27" Type="http://schemas.openxmlformats.org/officeDocument/2006/relationships/hyperlink" Target="consultantplus://offline/ref=FE851BD2440836D700696640A1D5E70274F7634999314ED5BBDEBF219820DAA9C93400A89223279C4FDCB1q0I" TargetMode="External"/><Relationship Id="rId30" Type="http://schemas.openxmlformats.org/officeDocument/2006/relationships/hyperlink" Target="consultantplus://offline/ref=FE851BD2440836D700696640A1D5E70274F76349973045D2BBDEBF219820DABAq9I" TargetMode="External"/><Relationship Id="rId35" Type="http://schemas.openxmlformats.org/officeDocument/2006/relationships/hyperlink" Target="consultantplus://offline/ref=CD5049C1AD23FB69D746BA42B1F16964911A9E1FD92252AEDAAF397D4CF115F21A7E4D7571021BAE7411C8q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8058</Words>
  <Characters>45934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Navigator</dc:creator>
  <cp:lastModifiedBy>1</cp:lastModifiedBy>
  <cp:revision>2</cp:revision>
  <cp:lastPrinted>2020-09-17T13:05:00Z</cp:lastPrinted>
  <dcterms:created xsi:type="dcterms:W3CDTF">2020-09-17T13:06:00Z</dcterms:created>
  <dcterms:modified xsi:type="dcterms:W3CDTF">2020-09-17T13:06:00Z</dcterms:modified>
</cp:coreProperties>
</file>