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03" w:rsidRDefault="00D41103" w:rsidP="00F21B61">
      <w:pPr>
        <w:tabs>
          <w:tab w:val="left" w:pos="4290"/>
        </w:tabs>
        <w:jc w:val="center"/>
        <w:rPr>
          <w:sz w:val="28"/>
          <w:szCs w:val="28"/>
        </w:rPr>
      </w:pPr>
      <w:r w:rsidRPr="0084537B">
        <w:rPr>
          <w:sz w:val="28"/>
          <w:szCs w:val="28"/>
        </w:rPr>
        <w:t xml:space="preserve">     </w:t>
      </w:r>
      <w:r>
        <w:rPr>
          <w:sz w:val="28"/>
          <w:szCs w:val="28"/>
        </w:rPr>
        <w:t>АДМИНИСТРАЦИЯ РУЗАЕВСКОГО</w:t>
      </w:r>
    </w:p>
    <w:p w:rsidR="00D41103" w:rsidRDefault="00D41103" w:rsidP="00F21B61">
      <w:pPr>
        <w:tabs>
          <w:tab w:val="left" w:pos="42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</w:p>
    <w:p w:rsidR="00D41103" w:rsidRDefault="00D41103" w:rsidP="00F21B61">
      <w:pPr>
        <w:tabs>
          <w:tab w:val="left" w:pos="42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D41103" w:rsidRDefault="00D41103" w:rsidP="00F21B61">
      <w:pPr>
        <w:tabs>
          <w:tab w:val="left" w:pos="4290"/>
        </w:tabs>
        <w:spacing w:after="200" w:line="276" w:lineRule="auto"/>
        <w:jc w:val="center"/>
        <w:rPr>
          <w:sz w:val="28"/>
          <w:szCs w:val="28"/>
        </w:rPr>
      </w:pPr>
    </w:p>
    <w:p w:rsidR="00D41103" w:rsidRDefault="00D41103" w:rsidP="00F21B61">
      <w:pPr>
        <w:tabs>
          <w:tab w:val="left" w:pos="4290"/>
        </w:tabs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D41103" w:rsidRDefault="00D41103" w:rsidP="00F21B61">
      <w:pPr>
        <w:tabs>
          <w:tab w:val="left" w:pos="4290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от 29.03.2019 г.                                                                                               № 163</w:t>
      </w:r>
    </w:p>
    <w:p w:rsidR="00D41103" w:rsidRDefault="00D41103" w:rsidP="00F21B61">
      <w:pPr>
        <w:tabs>
          <w:tab w:val="left" w:pos="4290"/>
        </w:tabs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г. Рузаевка</w:t>
      </w:r>
    </w:p>
    <w:p w:rsidR="00D41103" w:rsidRDefault="00D41103" w:rsidP="00F21B61">
      <w:pPr>
        <w:tabs>
          <w:tab w:val="left" w:pos="4290"/>
        </w:tabs>
        <w:suppressAutoHyphens/>
        <w:jc w:val="center"/>
        <w:rPr>
          <w:sz w:val="26"/>
          <w:szCs w:val="26"/>
        </w:rPr>
      </w:pPr>
    </w:p>
    <w:p w:rsidR="00D41103" w:rsidRDefault="00D41103" w:rsidP="00F21B61">
      <w:pPr>
        <w:tabs>
          <w:tab w:val="left" w:pos="429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мероприятий («дорожной карты») Рузаевского муниципального района Республики Мордовия по улучшению </w:t>
      </w:r>
    </w:p>
    <w:p w:rsidR="00D41103" w:rsidRDefault="00D41103" w:rsidP="00F21B61">
      <w:pPr>
        <w:tabs>
          <w:tab w:val="left" w:pos="429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демографической ситуации на 2019-2024 годы </w:t>
      </w:r>
    </w:p>
    <w:p w:rsidR="00D41103" w:rsidRDefault="00D41103" w:rsidP="00F21B61">
      <w:pPr>
        <w:tabs>
          <w:tab w:val="left" w:pos="4290"/>
        </w:tabs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D41103" w:rsidRDefault="00D41103" w:rsidP="00F21B61">
      <w:pPr>
        <w:tabs>
          <w:tab w:val="left" w:pos="4290"/>
        </w:tabs>
        <w:suppressAutoHyphens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целях достижения ожидаемых результатов, установленных Планом мероприятий («дорожной картой») по реализации </w:t>
      </w:r>
      <w:r>
        <w:rPr>
          <w:color w:val="000000"/>
          <w:sz w:val="28"/>
          <w:szCs w:val="28"/>
        </w:rPr>
        <w:t xml:space="preserve">национального проекта "Демография" в Республике Мордовия до 2024 года, утвержденным распоряжением Правительства Республики Мордовия от 11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  <w:sz w:val="28"/>
            <w:szCs w:val="28"/>
          </w:rPr>
          <w:t>2019 г</w:t>
        </w:r>
      </w:smartTag>
      <w:r>
        <w:rPr>
          <w:color w:val="000000"/>
          <w:sz w:val="28"/>
          <w:szCs w:val="28"/>
        </w:rPr>
        <w:t>. N 8-Р, и во исполнение Соглашения по достижению целевых показателей установленных в Республике Мордовия в рамках реализации национального проекта «Демография» от 29 декабря 2018 года № 09-462,</w:t>
      </w:r>
      <w:r>
        <w:rPr>
          <w:bCs/>
          <w:color w:val="000000"/>
          <w:sz w:val="28"/>
          <w:szCs w:val="28"/>
        </w:rPr>
        <w:t xml:space="preserve">  администрация Рузаевского муниципального района Республики Мордовия </w:t>
      </w:r>
      <w:bookmarkStart w:id="0" w:name="_GoBack"/>
      <w:bookmarkEnd w:id="0"/>
      <w:r>
        <w:rPr>
          <w:bCs/>
          <w:color w:val="000000"/>
          <w:sz w:val="28"/>
          <w:szCs w:val="28"/>
        </w:rPr>
        <w:t>п о с т а н о в л я е т:</w:t>
      </w:r>
    </w:p>
    <w:p w:rsidR="00D41103" w:rsidRDefault="00D41103" w:rsidP="00F21B61">
      <w:pPr>
        <w:tabs>
          <w:tab w:val="left" w:pos="4290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(«дорожную карту») Рузаевского муниципального района Республики Мордовия по улучшению демографической ситуации на 2019-2024 годы».</w:t>
      </w:r>
    </w:p>
    <w:p w:rsidR="00D41103" w:rsidRDefault="00D41103" w:rsidP="00F21B61">
      <w:pPr>
        <w:tabs>
          <w:tab w:val="left" w:pos="4290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</w:t>
      </w:r>
      <w:r>
        <w:rPr>
          <w:bCs/>
          <w:color w:val="000000"/>
          <w:sz w:val="28"/>
          <w:szCs w:val="28"/>
        </w:rPr>
        <w:t>остановление администрации Рузаевского муниципального района</w:t>
      </w:r>
      <w:r>
        <w:rPr>
          <w:sz w:val="28"/>
          <w:szCs w:val="28"/>
        </w:rPr>
        <w:t xml:space="preserve"> от 06.08.2015 г. № 976 «Об утверждении Плана мероприятий («дорожной карты») Рузаевского муниципального района Республики Мордовия по улучшению демографической ситуации на 2015-2020 годы». </w:t>
      </w:r>
    </w:p>
    <w:p w:rsidR="00D41103" w:rsidRDefault="00D41103" w:rsidP="00F21B61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3</w:t>
      </w:r>
      <w:r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Рузаевского муниципального района по социальным вопросам Кострову О.П.  </w:t>
      </w:r>
    </w:p>
    <w:p w:rsidR="00D41103" w:rsidRDefault="00D41103" w:rsidP="00F21B61">
      <w:pPr>
        <w:tabs>
          <w:tab w:val="left" w:pos="4290"/>
        </w:tabs>
        <w:suppressAutoHyphens/>
        <w:ind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Настоящее постановление вступает в силу со дня его подписания,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hyperlink r:id="rId7" w:history="1">
        <w:r>
          <w:rPr>
            <w:rStyle w:val="Hyperlink"/>
            <w:snapToGrid w:val="0"/>
            <w:sz w:val="28"/>
            <w:szCs w:val="28"/>
          </w:rPr>
          <w:t>www.ruzaevka-rm.ru</w:t>
        </w:r>
      </w:hyperlink>
      <w:r>
        <w:rPr>
          <w:snapToGrid w:val="0"/>
          <w:sz w:val="28"/>
          <w:szCs w:val="28"/>
        </w:rPr>
        <w:t>.</w:t>
      </w:r>
    </w:p>
    <w:p w:rsidR="00D41103" w:rsidRDefault="00D41103" w:rsidP="00F21B61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41103" w:rsidRDefault="00D41103" w:rsidP="00F21B61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103" w:rsidRDefault="00D41103" w:rsidP="00F21B61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Рузаевского </w:t>
      </w:r>
    </w:p>
    <w:p w:rsidR="00D41103" w:rsidRDefault="00D41103" w:rsidP="00F21B61">
      <w:pPr>
        <w:widowControl w:val="0"/>
        <w:tabs>
          <w:tab w:val="left" w:pos="42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В.Ю. Кормилицын</w:t>
      </w:r>
      <w:r w:rsidRPr="008453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84537B">
        <w:rPr>
          <w:sz w:val="28"/>
          <w:szCs w:val="28"/>
        </w:rPr>
        <w:t xml:space="preserve">  </w:t>
      </w:r>
    </w:p>
    <w:p w:rsidR="00D41103" w:rsidRDefault="00D41103" w:rsidP="0084537B">
      <w:pPr>
        <w:jc w:val="center"/>
        <w:rPr>
          <w:sz w:val="28"/>
          <w:szCs w:val="28"/>
        </w:rPr>
      </w:pPr>
    </w:p>
    <w:p w:rsidR="00D41103" w:rsidRDefault="00D41103" w:rsidP="0084537B">
      <w:pPr>
        <w:jc w:val="center"/>
        <w:rPr>
          <w:sz w:val="28"/>
          <w:szCs w:val="28"/>
        </w:rPr>
        <w:sectPr w:rsidR="00D41103" w:rsidSect="00F21B61">
          <w:headerReference w:type="even" r:id="rId8"/>
          <w:headerReference w:type="default" r:id="rId9"/>
          <w:pgSz w:w="11906" w:h="16838"/>
          <w:pgMar w:top="1106" w:right="851" w:bottom="1134" w:left="1276" w:header="709" w:footer="709" w:gutter="0"/>
          <w:pgNumType w:start="1"/>
          <w:cols w:space="708"/>
          <w:titlePg/>
          <w:docGrid w:linePitch="360"/>
        </w:sectPr>
      </w:pPr>
    </w:p>
    <w:p w:rsidR="00D41103" w:rsidRDefault="00D41103" w:rsidP="0084537B">
      <w:pPr>
        <w:jc w:val="center"/>
        <w:rPr>
          <w:sz w:val="28"/>
          <w:szCs w:val="28"/>
        </w:rPr>
      </w:pPr>
    </w:p>
    <w:p w:rsidR="00D41103" w:rsidRPr="0084537B" w:rsidRDefault="00D41103" w:rsidP="0084537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537B">
        <w:rPr>
          <w:sz w:val="28"/>
          <w:szCs w:val="28"/>
        </w:rPr>
        <w:t xml:space="preserve">                                                                Утвержден</w:t>
      </w:r>
    </w:p>
    <w:p w:rsidR="00D41103" w:rsidRPr="0084537B" w:rsidRDefault="00D41103" w:rsidP="0084537B">
      <w:pPr>
        <w:jc w:val="right"/>
        <w:rPr>
          <w:sz w:val="28"/>
          <w:szCs w:val="28"/>
        </w:rPr>
      </w:pPr>
      <w:r w:rsidRPr="0084537B">
        <w:rPr>
          <w:sz w:val="28"/>
          <w:szCs w:val="28"/>
        </w:rPr>
        <w:t>постановлением администрации Рузаевского</w:t>
      </w:r>
    </w:p>
    <w:p w:rsidR="00D41103" w:rsidRPr="0084537B" w:rsidRDefault="00D41103" w:rsidP="0084537B">
      <w:pPr>
        <w:jc w:val="center"/>
        <w:rPr>
          <w:sz w:val="28"/>
          <w:szCs w:val="28"/>
        </w:rPr>
      </w:pPr>
      <w:r w:rsidRPr="0084537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</w:t>
      </w:r>
      <w:r w:rsidRPr="0084537B">
        <w:rPr>
          <w:sz w:val="28"/>
          <w:szCs w:val="28"/>
        </w:rPr>
        <w:t xml:space="preserve">                                                                                        муниципального района</w:t>
      </w:r>
      <w:r>
        <w:rPr>
          <w:sz w:val="28"/>
          <w:szCs w:val="28"/>
        </w:rPr>
        <w:t xml:space="preserve"> Республики Мордовия</w:t>
      </w:r>
    </w:p>
    <w:p w:rsidR="00D41103" w:rsidRPr="0084537B" w:rsidRDefault="00D41103" w:rsidP="0084537B">
      <w:pPr>
        <w:jc w:val="center"/>
        <w:rPr>
          <w:sz w:val="28"/>
          <w:szCs w:val="28"/>
        </w:rPr>
      </w:pPr>
      <w:r w:rsidRPr="0084537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84537B">
        <w:rPr>
          <w:sz w:val="28"/>
          <w:szCs w:val="28"/>
        </w:rPr>
        <w:t xml:space="preserve">    </w:t>
      </w:r>
      <w:r>
        <w:rPr>
          <w:sz w:val="28"/>
          <w:szCs w:val="28"/>
        </w:rPr>
        <w:t>от 29.03.2019 г.   №  163</w:t>
      </w:r>
      <w:r w:rsidRPr="0084537B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D41103" w:rsidRDefault="00D41103" w:rsidP="0084537B">
      <w:pPr>
        <w:jc w:val="right"/>
        <w:rPr>
          <w:b/>
          <w:sz w:val="27"/>
          <w:szCs w:val="27"/>
        </w:rPr>
      </w:pPr>
    </w:p>
    <w:p w:rsidR="00D41103" w:rsidRPr="00A37F9C" w:rsidRDefault="00D41103" w:rsidP="00092FA0">
      <w:pPr>
        <w:jc w:val="center"/>
        <w:rPr>
          <w:b/>
          <w:sz w:val="27"/>
          <w:szCs w:val="27"/>
        </w:rPr>
      </w:pPr>
      <w:r w:rsidRPr="00A37F9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П</w:t>
      </w:r>
      <w:r w:rsidRPr="00A37F9C">
        <w:rPr>
          <w:b/>
          <w:sz w:val="27"/>
          <w:szCs w:val="27"/>
        </w:rPr>
        <w:t xml:space="preserve">лан </w:t>
      </w:r>
    </w:p>
    <w:p w:rsidR="00D41103" w:rsidRPr="00092FA0" w:rsidRDefault="00D41103" w:rsidP="00092FA0">
      <w:pPr>
        <w:jc w:val="center"/>
        <w:rPr>
          <w:sz w:val="27"/>
          <w:szCs w:val="27"/>
        </w:rPr>
      </w:pPr>
      <w:r w:rsidRPr="00092FA0">
        <w:rPr>
          <w:sz w:val="27"/>
          <w:szCs w:val="27"/>
        </w:rPr>
        <w:t xml:space="preserve">мероприятий («дорожная карта») </w:t>
      </w:r>
      <w:r>
        <w:rPr>
          <w:sz w:val="27"/>
          <w:szCs w:val="27"/>
        </w:rPr>
        <w:t>Рузаевского</w:t>
      </w:r>
      <w:r w:rsidRPr="00092FA0">
        <w:rPr>
          <w:sz w:val="27"/>
          <w:szCs w:val="27"/>
        </w:rPr>
        <w:t xml:space="preserve"> муниципального района Республики Мордовия по улучшению демографической ситуации  </w:t>
      </w:r>
      <w:r>
        <w:rPr>
          <w:sz w:val="27"/>
          <w:szCs w:val="27"/>
        </w:rPr>
        <w:t>на 2019-</w:t>
      </w:r>
      <w:r w:rsidRPr="00092FA0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092FA0">
        <w:rPr>
          <w:sz w:val="27"/>
          <w:szCs w:val="27"/>
        </w:rPr>
        <w:t xml:space="preserve"> год</w:t>
      </w:r>
      <w:r>
        <w:rPr>
          <w:sz w:val="27"/>
          <w:szCs w:val="27"/>
        </w:rPr>
        <w:t>ы</w:t>
      </w:r>
    </w:p>
    <w:p w:rsidR="00D41103" w:rsidRPr="00F07F25" w:rsidRDefault="00D41103" w:rsidP="00092FA0">
      <w:pPr>
        <w:jc w:val="center"/>
        <w:rPr>
          <w:sz w:val="16"/>
          <w:szCs w:val="16"/>
        </w:rPr>
      </w:pP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63"/>
        <w:gridCol w:w="2637"/>
        <w:gridCol w:w="57"/>
        <w:gridCol w:w="2409"/>
        <w:gridCol w:w="284"/>
        <w:gridCol w:w="1984"/>
        <w:gridCol w:w="284"/>
        <w:gridCol w:w="2552"/>
      </w:tblGrid>
      <w:tr w:rsidR="00D41103" w:rsidRPr="00521D53" w:rsidTr="00241E9D">
        <w:tc>
          <w:tcPr>
            <w:tcW w:w="648" w:type="dxa"/>
          </w:tcPr>
          <w:p w:rsidR="00D41103" w:rsidRPr="00521D53" w:rsidRDefault="00D41103" w:rsidP="00521850">
            <w:pPr>
              <w:rPr>
                <w:sz w:val="20"/>
                <w:szCs w:val="20"/>
              </w:rPr>
            </w:pPr>
          </w:p>
          <w:p w:rsidR="00D41103" w:rsidRPr="00521D53" w:rsidRDefault="00D41103" w:rsidP="00521850">
            <w:pPr>
              <w:rPr>
                <w:sz w:val="20"/>
                <w:szCs w:val="20"/>
              </w:rPr>
            </w:pPr>
            <w:r w:rsidRPr="00521D53">
              <w:rPr>
                <w:sz w:val="20"/>
                <w:szCs w:val="20"/>
              </w:rPr>
              <w:t>№ п/п</w:t>
            </w:r>
          </w:p>
        </w:tc>
        <w:tc>
          <w:tcPr>
            <w:tcW w:w="4563" w:type="dxa"/>
            <w:vAlign w:val="center"/>
          </w:tcPr>
          <w:p w:rsidR="00D41103" w:rsidRPr="00521D53" w:rsidRDefault="00D41103" w:rsidP="00521D53">
            <w:pPr>
              <w:jc w:val="center"/>
              <w:rPr>
                <w:sz w:val="20"/>
                <w:szCs w:val="20"/>
              </w:rPr>
            </w:pPr>
            <w:r w:rsidRPr="00521D53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700" w:type="dxa"/>
            <w:gridSpan w:val="2"/>
            <w:vAlign w:val="center"/>
          </w:tcPr>
          <w:p w:rsidR="00D41103" w:rsidRPr="00521D53" w:rsidRDefault="00D41103" w:rsidP="00241E9D">
            <w:pPr>
              <w:jc w:val="center"/>
              <w:rPr>
                <w:sz w:val="20"/>
                <w:szCs w:val="20"/>
              </w:rPr>
            </w:pPr>
            <w:r w:rsidRPr="00521D53">
              <w:rPr>
                <w:sz w:val="20"/>
                <w:szCs w:val="20"/>
              </w:rPr>
              <w:t xml:space="preserve">Запланированные действия органов местного самоуправления на период </w:t>
            </w:r>
            <w:r>
              <w:rPr>
                <w:sz w:val="20"/>
                <w:szCs w:val="20"/>
              </w:rPr>
              <w:t xml:space="preserve">на 2019- </w:t>
            </w:r>
            <w:r w:rsidRPr="00521D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521D5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г</w:t>
            </w:r>
            <w:r w:rsidRPr="00521D53">
              <w:rPr>
                <w:sz w:val="20"/>
                <w:szCs w:val="20"/>
              </w:rPr>
              <w:t>. с кратким описанием (мероприятия, вводимые объекты, принимаемые решения)</w:t>
            </w:r>
          </w:p>
        </w:tc>
        <w:tc>
          <w:tcPr>
            <w:tcW w:w="2466" w:type="dxa"/>
            <w:gridSpan w:val="2"/>
          </w:tcPr>
          <w:p w:rsidR="00D41103" w:rsidRPr="00521D53" w:rsidRDefault="00D41103" w:rsidP="00521D53">
            <w:pPr>
              <w:jc w:val="center"/>
              <w:rPr>
                <w:sz w:val="20"/>
                <w:szCs w:val="20"/>
              </w:rPr>
            </w:pPr>
            <w:r w:rsidRPr="00521D53">
              <w:rPr>
                <w:sz w:val="20"/>
                <w:szCs w:val="20"/>
              </w:rPr>
              <w:t>Ожидаемый результат</w:t>
            </w:r>
          </w:p>
          <w:p w:rsidR="00D41103" w:rsidRPr="00521D53" w:rsidRDefault="00D41103" w:rsidP="00521D53">
            <w:pPr>
              <w:jc w:val="center"/>
              <w:rPr>
                <w:sz w:val="20"/>
                <w:szCs w:val="20"/>
              </w:rPr>
            </w:pPr>
            <w:r w:rsidRPr="00521D53">
              <w:rPr>
                <w:sz w:val="20"/>
                <w:szCs w:val="20"/>
              </w:rPr>
              <w:t>(в цифрах, прогнозируемые сроки решения проблемы в целом)</w:t>
            </w:r>
          </w:p>
        </w:tc>
        <w:tc>
          <w:tcPr>
            <w:tcW w:w="2268" w:type="dxa"/>
            <w:gridSpan w:val="2"/>
          </w:tcPr>
          <w:p w:rsidR="00D41103" w:rsidRPr="00521D53" w:rsidRDefault="00D41103" w:rsidP="00521D53">
            <w:pPr>
              <w:ind w:left="183" w:hanging="183"/>
              <w:jc w:val="center"/>
              <w:rPr>
                <w:sz w:val="20"/>
                <w:szCs w:val="20"/>
              </w:rPr>
            </w:pPr>
            <w:r w:rsidRPr="00521D5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836" w:type="dxa"/>
            <w:gridSpan w:val="2"/>
          </w:tcPr>
          <w:p w:rsidR="00D41103" w:rsidRPr="00521D53" w:rsidRDefault="00D41103" w:rsidP="00521D53">
            <w:pPr>
              <w:ind w:left="183" w:hanging="183"/>
              <w:jc w:val="center"/>
              <w:rPr>
                <w:sz w:val="20"/>
                <w:szCs w:val="20"/>
              </w:rPr>
            </w:pPr>
            <w:r w:rsidRPr="00521D53">
              <w:rPr>
                <w:sz w:val="20"/>
                <w:szCs w:val="20"/>
              </w:rPr>
              <w:t>Органы исполнительной власти, осуществляющие экспертно-аналитическую, информационную и иную деятельность</w:t>
            </w:r>
          </w:p>
        </w:tc>
      </w:tr>
      <w:tr w:rsidR="00D41103" w:rsidRPr="00521D53" w:rsidTr="00D60357">
        <w:tc>
          <w:tcPr>
            <w:tcW w:w="648" w:type="dxa"/>
          </w:tcPr>
          <w:p w:rsidR="00D41103" w:rsidRPr="00196E9B" w:rsidRDefault="00D41103" w:rsidP="00D60357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63" w:type="dxa"/>
          </w:tcPr>
          <w:p w:rsidR="00D41103" w:rsidRPr="00196E9B" w:rsidRDefault="00D41103" w:rsidP="00D60357">
            <w:pPr>
              <w:ind w:firstLine="72"/>
              <w:jc w:val="center"/>
              <w:rPr>
                <w:sz w:val="22"/>
                <w:szCs w:val="22"/>
              </w:rPr>
            </w:pPr>
            <w:r w:rsidRPr="00196E9B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gridSpan w:val="2"/>
          </w:tcPr>
          <w:p w:rsidR="00D41103" w:rsidRPr="00196E9B" w:rsidRDefault="00D41103" w:rsidP="00D60357">
            <w:pPr>
              <w:shd w:val="clear" w:color="auto" w:fill="FFFFFF"/>
              <w:snapToGrid w:val="0"/>
              <w:ind w:firstLine="7"/>
              <w:jc w:val="center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2466" w:type="dxa"/>
            <w:gridSpan w:val="2"/>
          </w:tcPr>
          <w:p w:rsidR="00D41103" w:rsidRPr="00196E9B" w:rsidRDefault="00D41103" w:rsidP="00D60357">
            <w:pPr>
              <w:shd w:val="clear" w:color="auto" w:fill="FFFFFF"/>
              <w:snapToGrid w:val="0"/>
              <w:ind w:firstLine="7"/>
              <w:jc w:val="center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:rsidR="00D41103" w:rsidRPr="00196E9B" w:rsidRDefault="00D41103" w:rsidP="00D60357">
            <w:pPr>
              <w:shd w:val="clear" w:color="auto" w:fill="FFFFFF"/>
              <w:snapToGrid w:val="0"/>
              <w:jc w:val="center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2"/>
          </w:tcPr>
          <w:p w:rsidR="00D41103" w:rsidRPr="00196E9B" w:rsidRDefault="00D41103" w:rsidP="00D60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41103" w:rsidRPr="00521D53" w:rsidTr="00241E9D">
        <w:tc>
          <w:tcPr>
            <w:tcW w:w="15481" w:type="dxa"/>
            <w:gridSpan w:val="10"/>
          </w:tcPr>
          <w:p w:rsidR="00D41103" w:rsidRPr="00521D53" w:rsidRDefault="00D41103" w:rsidP="00521D53">
            <w:pPr>
              <w:shd w:val="clear" w:color="auto" w:fill="FFFFFF"/>
              <w:snapToGrid w:val="0"/>
              <w:jc w:val="center"/>
              <w:rPr>
                <w:b/>
                <w:sz w:val="22"/>
                <w:szCs w:val="22"/>
              </w:rPr>
            </w:pPr>
            <w:r w:rsidRPr="00521D53">
              <w:rPr>
                <w:b/>
                <w:sz w:val="22"/>
                <w:szCs w:val="22"/>
              </w:rPr>
              <w:t>1. Мероприятия, направленные на повышение рождаемости, укрепление института семьи, снижение разводов, возрождение и</w:t>
            </w:r>
          </w:p>
          <w:p w:rsidR="00D41103" w:rsidRPr="00521D53" w:rsidRDefault="00D41103" w:rsidP="00521D53">
            <w:pPr>
              <w:shd w:val="clear" w:color="auto" w:fill="FFFFFF"/>
              <w:snapToGrid w:val="0"/>
              <w:jc w:val="center"/>
              <w:rPr>
                <w:bCs/>
                <w:spacing w:val="-1"/>
                <w:sz w:val="22"/>
                <w:szCs w:val="22"/>
              </w:rPr>
            </w:pPr>
            <w:r w:rsidRPr="00521D53">
              <w:rPr>
                <w:b/>
                <w:sz w:val="22"/>
                <w:szCs w:val="22"/>
              </w:rPr>
              <w:t>сохранение духовно-нравственных традиций семейных отношений</w:t>
            </w:r>
          </w:p>
          <w:p w:rsidR="00D41103" w:rsidRPr="00521D53" w:rsidRDefault="00D41103" w:rsidP="00521D53">
            <w:pPr>
              <w:autoSpaceDE w:val="0"/>
              <w:autoSpaceDN w:val="0"/>
              <w:adjustRightInd w:val="0"/>
              <w:ind w:firstLine="360"/>
              <w:jc w:val="both"/>
              <w:rPr>
                <w:sz w:val="22"/>
                <w:szCs w:val="22"/>
              </w:rPr>
            </w:pPr>
            <w:r w:rsidRPr="00521D53">
              <w:rPr>
                <w:sz w:val="22"/>
                <w:szCs w:val="22"/>
              </w:rPr>
              <w:t>Реализация мероприятий раздела  создаст условия для решения комплекса задач:</w:t>
            </w:r>
          </w:p>
          <w:p w:rsidR="00D41103" w:rsidRPr="00EB1CBE" w:rsidRDefault="00D41103" w:rsidP="00BB60BA">
            <w:pPr>
              <w:numPr>
                <w:ilvl w:val="0"/>
                <w:numId w:val="13"/>
              </w:numPr>
              <w:tabs>
                <w:tab w:val="clear" w:pos="945"/>
                <w:tab w:val="num" w:pos="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рождаемости и укрепление семьи. </w:t>
            </w:r>
            <w:r w:rsidRPr="00EB1CBE">
              <w:rPr>
                <w:sz w:val="22"/>
                <w:szCs w:val="22"/>
              </w:rPr>
              <w:t xml:space="preserve"> </w:t>
            </w:r>
          </w:p>
          <w:p w:rsidR="00D41103" w:rsidRPr="00521D53" w:rsidRDefault="00D41103" w:rsidP="00521D53">
            <w:pPr>
              <w:autoSpaceDE w:val="0"/>
              <w:autoSpaceDN w:val="0"/>
              <w:adjustRightInd w:val="0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1D5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521D53">
              <w:rPr>
                <w:sz w:val="22"/>
                <w:szCs w:val="22"/>
              </w:rPr>
              <w:t>Увеличение охвата детей дошкольным образованием.</w:t>
            </w:r>
          </w:p>
          <w:p w:rsidR="00D41103" w:rsidRPr="00521D53" w:rsidRDefault="00D41103" w:rsidP="00082056">
            <w:pPr>
              <w:ind w:left="720" w:hanging="36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Pr="00521D53">
              <w:rPr>
                <w:sz w:val="22"/>
                <w:szCs w:val="22"/>
              </w:rPr>
              <w:t>. Улучшение материально-технической базы медицинских организаций муниципальной системы здравоохранения, образования, культуры и социального защиты населения.</w:t>
            </w:r>
          </w:p>
        </w:tc>
      </w:tr>
      <w:tr w:rsidR="00D41103" w:rsidRPr="00196E9B" w:rsidTr="00241E9D">
        <w:trPr>
          <w:trHeight w:val="58"/>
        </w:trPr>
        <w:tc>
          <w:tcPr>
            <w:tcW w:w="648" w:type="dxa"/>
          </w:tcPr>
          <w:p w:rsidR="00D41103" w:rsidRPr="00196E9B" w:rsidRDefault="00D41103" w:rsidP="00521D53">
            <w:pPr>
              <w:numPr>
                <w:ilvl w:val="0"/>
                <w:numId w:val="6"/>
              </w:numPr>
              <w:ind w:hanging="387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Актуализация мероприятий муниципальных программ комплексного социально-экономического развития муниципального образования, направленных на</w:t>
            </w:r>
            <w:r w:rsidRPr="00B16D9D">
              <w:rPr>
                <w:bCs/>
                <w:sz w:val="22"/>
                <w:szCs w:val="22"/>
              </w:rPr>
              <w:t>:</w:t>
            </w:r>
          </w:p>
          <w:p w:rsidR="00D41103" w:rsidRPr="00B16D9D" w:rsidRDefault="00D41103" w:rsidP="00521D53">
            <w:pPr>
              <w:autoSpaceDE w:val="0"/>
              <w:autoSpaceDN w:val="0"/>
              <w:adjustRightInd w:val="0"/>
              <w:ind w:firstLine="74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повышение занятости населения;</w:t>
            </w:r>
          </w:p>
          <w:p w:rsidR="00D41103" w:rsidRPr="00B16D9D" w:rsidRDefault="00D41103" w:rsidP="00521D53">
            <w:pPr>
              <w:autoSpaceDE w:val="0"/>
              <w:autoSpaceDN w:val="0"/>
              <w:adjustRightInd w:val="0"/>
              <w:ind w:firstLine="74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снижение уровня безработицы;</w:t>
            </w:r>
          </w:p>
          <w:p w:rsidR="00D41103" w:rsidRPr="00B16D9D" w:rsidRDefault="00D41103" w:rsidP="00521D53">
            <w:pPr>
              <w:autoSpaceDE w:val="0"/>
              <w:autoSpaceDN w:val="0"/>
              <w:adjustRightInd w:val="0"/>
              <w:ind w:firstLine="72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рост заработной платы;</w:t>
            </w:r>
          </w:p>
          <w:p w:rsidR="00D41103" w:rsidRPr="00B16D9D" w:rsidRDefault="00D41103" w:rsidP="00521D53">
            <w:pPr>
              <w:autoSpaceDE w:val="0"/>
              <w:autoSpaceDN w:val="0"/>
              <w:adjustRightInd w:val="0"/>
              <w:ind w:firstLine="72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- достижение экономического роста и конкурентоспособности в реальном секторе экономики, реализации эффективных </w:t>
            </w:r>
          </w:p>
          <w:p w:rsidR="00D41103" w:rsidRPr="00B16D9D" w:rsidRDefault="00D41103" w:rsidP="00FA146C">
            <w:pPr>
              <w:autoSpaceDE w:val="0"/>
              <w:autoSpaceDN w:val="0"/>
              <w:adjustRightInd w:val="0"/>
              <w:ind w:firstLine="72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инвестиционных проектов;</w:t>
            </w:r>
          </w:p>
          <w:p w:rsidR="00D41103" w:rsidRPr="00B16D9D" w:rsidRDefault="00D41103" w:rsidP="00FA146C">
            <w:pPr>
              <w:autoSpaceDE w:val="0"/>
              <w:autoSpaceDN w:val="0"/>
              <w:adjustRightInd w:val="0"/>
              <w:ind w:firstLine="72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развитие малого и среднего предпринимательства</w:t>
            </w:r>
          </w:p>
        </w:tc>
        <w:tc>
          <w:tcPr>
            <w:tcW w:w="2757" w:type="dxa"/>
            <w:gridSpan w:val="3"/>
          </w:tcPr>
          <w:p w:rsidR="00D41103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Повышение эффективности системы формирования и использования банка вакансий</w:t>
            </w:r>
            <w:r>
              <w:rPr>
                <w:bCs/>
                <w:spacing w:val="-2"/>
                <w:sz w:val="22"/>
                <w:szCs w:val="22"/>
              </w:rPr>
              <w:t>,</w:t>
            </w:r>
            <w:r w:rsidRPr="00B16D9D">
              <w:rPr>
                <w:bCs/>
                <w:spacing w:val="-2"/>
                <w:sz w:val="22"/>
                <w:szCs w:val="22"/>
              </w:rPr>
              <w:t xml:space="preserve"> подбор персонала работодателей по заявленным требованиям с использова</w:t>
            </w:r>
            <w:r>
              <w:rPr>
                <w:bCs/>
                <w:spacing w:val="-2"/>
                <w:sz w:val="22"/>
                <w:szCs w:val="22"/>
              </w:rPr>
              <w:t>нием профориентационных методик.</w:t>
            </w:r>
          </w:p>
          <w:p w:rsidR="00D41103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Усиление взаимодействия службы занятости населения и работодателей по следующим направлениям: </w:t>
            </w: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-предоставление работодателям базы данных о профессиональном составе безработных посредством расширения компьютерных связей:</w:t>
            </w: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-организация ярмарок вакансий;</w:t>
            </w: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- организация проведения общественных работ;</w:t>
            </w: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-содействие самозанятости населения;</w:t>
            </w: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3952A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- организация временного трудоустройства  студентов и выпускников профессиональных образовательных организаций;</w:t>
            </w:r>
          </w:p>
          <w:p w:rsidR="00D41103" w:rsidRPr="00B16D9D" w:rsidRDefault="00D41103" w:rsidP="005D01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-организация профессиональной подготовки, переподготовки, повышения квалификации безработных граждан;</w:t>
            </w:r>
          </w:p>
          <w:p w:rsidR="00D41103" w:rsidRPr="00B16D9D" w:rsidRDefault="00D41103" w:rsidP="00221E7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21E7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21E7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681092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Обеспечение роста среднемесячной заработной платы в 2018 - 2024 годах темпами, вдвое опережающими темпы инфляции, в т.ч. по видам экономической деятельности:</w:t>
            </w: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132B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87DF7">
            <w:pPr>
              <w:rPr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1) </w:t>
            </w:r>
            <w:r w:rsidRPr="00B16D9D">
              <w:rPr>
                <w:sz w:val="22"/>
                <w:szCs w:val="22"/>
              </w:rPr>
              <w:t>"обрабатывающие производства":</w:t>
            </w:r>
          </w:p>
          <w:p w:rsidR="00D41103" w:rsidRPr="00B16D9D" w:rsidRDefault="00D41103" w:rsidP="00987D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6,0%, соотношение к уровню заработной платы по Рузаевскому муниципальному району – 108,0%, по республике 120%;</w:t>
            </w:r>
          </w:p>
          <w:p w:rsidR="00D41103" w:rsidRPr="00B16D9D" w:rsidRDefault="00D41103" w:rsidP="00987DF7">
            <w:pPr>
              <w:shd w:val="clear" w:color="auto" w:fill="FFFFFF"/>
              <w:snapToGrid w:val="0"/>
              <w:ind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6,0%, соотношение к уровню заработной платы по Рузаевскому муниципальному району – 108,0%, республике – 118,6%</w:t>
            </w:r>
          </w:p>
          <w:p w:rsidR="00D41103" w:rsidRPr="00B16D9D" w:rsidRDefault="00D41103" w:rsidP="00987DF7">
            <w:pPr>
              <w:shd w:val="clear" w:color="auto" w:fill="FFFFFF"/>
              <w:snapToGrid w:val="0"/>
              <w:ind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A52DD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2) "сельское, лесное хозяйство, охота, рыболовство и рыбоводство":</w:t>
            </w:r>
          </w:p>
          <w:p w:rsidR="00D41103" w:rsidRPr="00B16D9D" w:rsidRDefault="00D41103" w:rsidP="007A52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10%, соотношение к уровню заработной платы по Рузаевскому муниципальному району – 86,0%, по республике 96,2%;</w:t>
            </w:r>
          </w:p>
          <w:p w:rsidR="00D41103" w:rsidRPr="00B16D9D" w:rsidRDefault="00D41103" w:rsidP="007A52DD">
            <w:pPr>
              <w:shd w:val="clear" w:color="auto" w:fill="FFFFFF"/>
              <w:snapToGrid w:val="0"/>
              <w:ind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9,5%, соотношение к уровню заработной платы по Рузаевскому муниципальному району – 88,9%, по республике 97,6%</w:t>
            </w:r>
          </w:p>
          <w:p w:rsidR="00D41103" w:rsidRPr="00B16D9D" w:rsidRDefault="00D41103" w:rsidP="007A52DD">
            <w:pPr>
              <w:shd w:val="clear" w:color="auto" w:fill="FFFFFF"/>
              <w:snapToGrid w:val="0"/>
              <w:ind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713BA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3) "обеспечение электрической энергией, газом и паром; кондиционирование воздуха"</w:t>
            </w:r>
          </w:p>
          <w:p w:rsidR="00D41103" w:rsidRPr="00B16D9D" w:rsidRDefault="00D41103" w:rsidP="00D71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10,0%;</w:t>
            </w:r>
          </w:p>
          <w:p w:rsidR="00D41103" w:rsidRPr="00B16D9D" w:rsidRDefault="00D41103" w:rsidP="00D71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10,0%;</w:t>
            </w:r>
          </w:p>
          <w:p w:rsidR="00D41103" w:rsidRPr="00B16D9D" w:rsidRDefault="00D41103" w:rsidP="00D71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2021 год - на 8,0%;</w:t>
            </w:r>
          </w:p>
          <w:p w:rsidR="00D41103" w:rsidRPr="00B16D9D" w:rsidRDefault="00D41103" w:rsidP="00D71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2022 год - на 6,0%;</w:t>
            </w:r>
          </w:p>
          <w:p w:rsidR="00D41103" w:rsidRPr="00B16D9D" w:rsidRDefault="00D41103" w:rsidP="00D713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2023 год - на 5,0%;</w:t>
            </w:r>
          </w:p>
          <w:p w:rsidR="00D41103" w:rsidRPr="00B16D9D" w:rsidRDefault="00D41103" w:rsidP="00D713BA">
            <w:pPr>
              <w:shd w:val="clear" w:color="auto" w:fill="FFFFFF"/>
              <w:snapToGrid w:val="0"/>
              <w:ind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2024 год - на 5,0% </w:t>
            </w:r>
          </w:p>
          <w:p w:rsidR="00D41103" w:rsidRPr="00B16D9D" w:rsidRDefault="00D41103" w:rsidP="00E651CB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651CB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4) "водоснабжение; водоотведение, организация сбора и утилизации отходов, деятельность по ликвидации загрязнений":</w:t>
            </w:r>
          </w:p>
          <w:p w:rsidR="00D41103" w:rsidRPr="00B16D9D" w:rsidRDefault="00D41103" w:rsidP="00E65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6,0%;</w:t>
            </w:r>
          </w:p>
          <w:p w:rsidR="00D41103" w:rsidRPr="00B16D9D" w:rsidRDefault="00D41103" w:rsidP="00E65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6,0%;</w:t>
            </w:r>
          </w:p>
          <w:p w:rsidR="00D41103" w:rsidRPr="00B16D9D" w:rsidRDefault="00D41103" w:rsidP="00E65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2021 год - на 5,0%;</w:t>
            </w:r>
          </w:p>
          <w:p w:rsidR="00D41103" w:rsidRPr="00B16D9D" w:rsidRDefault="00D41103" w:rsidP="00E65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2022 год - на 5,0%;</w:t>
            </w:r>
          </w:p>
          <w:p w:rsidR="00D41103" w:rsidRPr="00B16D9D" w:rsidRDefault="00D41103" w:rsidP="00E651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2023 год - на 5,0%;</w:t>
            </w:r>
          </w:p>
          <w:p w:rsidR="00D41103" w:rsidRPr="00B16D9D" w:rsidRDefault="00D41103" w:rsidP="00E651CB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2024 год - на 5,0%</w:t>
            </w:r>
          </w:p>
          <w:p w:rsidR="00D41103" w:rsidRPr="00B16D9D" w:rsidRDefault="00D41103" w:rsidP="00E651CB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324E91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5) "строительство":</w:t>
            </w:r>
          </w:p>
          <w:p w:rsidR="00D41103" w:rsidRPr="00B16D9D" w:rsidRDefault="00D41103" w:rsidP="00324E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10,0%, соотношение к уровню заработной платы по Рузаевскому муниципальному району – 50,3%, по республике - 56,3%;</w:t>
            </w:r>
          </w:p>
          <w:p w:rsidR="00D41103" w:rsidRPr="00B16D9D" w:rsidRDefault="00D41103" w:rsidP="00324E91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10,0%, соотношение к уровню заработной платы по республике - 57,3%</w:t>
            </w:r>
          </w:p>
          <w:p w:rsidR="00D41103" w:rsidRPr="00B16D9D" w:rsidRDefault="00D41103" w:rsidP="00324E91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B957DA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6) "торговля оптовая и розничная; ремонт автотранспортных средств, мотоциклов"</w:t>
            </w:r>
          </w:p>
          <w:p w:rsidR="00D41103" w:rsidRPr="00B16D9D" w:rsidRDefault="00D41103" w:rsidP="00B957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6,0%, соотношение к уровню заработной платы по Рузаевскому муниципальному району – 71,5%, республике - 80,0%;</w:t>
            </w:r>
          </w:p>
          <w:p w:rsidR="00D41103" w:rsidRPr="00B16D9D" w:rsidRDefault="00D41103" w:rsidP="00B957DA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6,0%, соотношение к уровню заработной платы по Рузаевскому муниципальному району – 71,5%, по республике - 78,6%</w:t>
            </w:r>
          </w:p>
          <w:p w:rsidR="00D41103" w:rsidRPr="00B16D9D" w:rsidRDefault="00D41103" w:rsidP="00B957DA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3F622E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7)</w:t>
            </w:r>
            <w:r w:rsidRPr="00B16D9D">
              <w:rPr>
                <w:rFonts w:ascii="Arial" w:hAnsi="Arial" w:cs="Arial"/>
              </w:rPr>
              <w:t xml:space="preserve"> </w:t>
            </w:r>
            <w:r w:rsidRPr="00B16D9D">
              <w:rPr>
                <w:sz w:val="22"/>
                <w:szCs w:val="22"/>
              </w:rPr>
              <w:t>"транспортировка и хранение":</w:t>
            </w:r>
          </w:p>
          <w:p w:rsidR="00D41103" w:rsidRPr="00B16D9D" w:rsidRDefault="00D41103" w:rsidP="003F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4,0%, соотношение к уровню заработной платы по Рузаевскому муниципальному району – 126,7%, по республике – 141,8%;</w:t>
            </w:r>
          </w:p>
          <w:p w:rsidR="00D41103" w:rsidRPr="00B16D9D" w:rsidRDefault="00D41103" w:rsidP="003F622E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4,0%, соотношение к уровню заработной платы по Рузаевскому муниципальному району – 124,3%, по республике – 131,3%</w:t>
            </w:r>
          </w:p>
          <w:p w:rsidR="00D41103" w:rsidRPr="00B16D9D" w:rsidRDefault="00D41103" w:rsidP="003F622E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FF42DF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8)</w:t>
            </w:r>
            <w:r w:rsidRPr="00B16D9D">
              <w:rPr>
                <w:rFonts w:ascii="Arial" w:hAnsi="Arial" w:cs="Arial"/>
              </w:rPr>
              <w:t xml:space="preserve"> </w:t>
            </w:r>
            <w:r w:rsidRPr="00B16D9D">
              <w:rPr>
                <w:sz w:val="22"/>
                <w:szCs w:val="22"/>
              </w:rPr>
              <w:t>"деятельность в области информации и связи":</w:t>
            </w:r>
          </w:p>
          <w:p w:rsidR="00D41103" w:rsidRPr="00B16D9D" w:rsidRDefault="00D41103" w:rsidP="00FF42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 год - на 4,0%, соотношение к уровню заработной платы по Рузаевскому муниципальному району – 115,0%, по республике - 128,7%;</w:t>
            </w:r>
          </w:p>
          <w:p w:rsidR="00D41103" w:rsidRPr="00B16D9D" w:rsidRDefault="00D41103" w:rsidP="00FF42DF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 год - на 4,0%, по Рузаевскому муниципальному району – 112,9%, соотношение к уровню заработной платы по республике – 124,0%</w:t>
            </w:r>
          </w:p>
          <w:p w:rsidR="00D41103" w:rsidRPr="00B16D9D" w:rsidRDefault="00D41103" w:rsidP="00FF42DF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FF42DF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FF42DF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FF42DF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Создание и модернизация к 2020 году не менее 412  высокопроизводительных рабочих мест в  Рузаевском муниципальном районе Республики Мордовия в рамках реализации инвестиционных проектов, в том числе по видам экономической деятельности:</w:t>
            </w:r>
          </w:p>
          <w:p w:rsidR="00D41103" w:rsidRPr="00B16D9D" w:rsidRDefault="00D41103" w:rsidP="00FF42DF">
            <w:pPr>
              <w:shd w:val="clear" w:color="auto" w:fill="FFFFFF"/>
              <w:snapToGrid w:val="0"/>
              <w:jc w:val="both"/>
            </w:pPr>
            <w:r w:rsidRPr="00B16D9D">
              <w:t>- "сельское хозяйство"</w:t>
            </w:r>
          </w:p>
          <w:p w:rsidR="00D41103" w:rsidRPr="00B16D9D" w:rsidRDefault="00D41103" w:rsidP="00FF42DF">
            <w:pPr>
              <w:shd w:val="clear" w:color="auto" w:fill="FFFFFF"/>
              <w:snapToGrid w:val="0"/>
              <w:jc w:val="both"/>
            </w:pPr>
          </w:p>
          <w:p w:rsidR="00D41103" w:rsidRPr="00B16D9D" w:rsidRDefault="00D41103" w:rsidP="008C4A69">
            <w:pPr>
              <w:shd w:val="clear" w:color="auto" w:fill="FFFFFF"/>
              <w:snapToGrid w:val="0"/>
              <w:jc w:val="both"/>
            </w:pPr>
            <w:r w:rsidRPr="00B16D9D">
              <w:t>-"обрабатывающие производства"</w:t>
            </w:r>
          </w:p>
          <w:p w:rsidR="00D41103" w:rsidRPr="00B16D9D" w:rsidRDefault="00D41103" w:rsidP="008C4A69">
            <w:pPr>
              <w:shd w:val="clear" w:color="auto" w:fill="FFFFFF"/>
              <w:snapToGrid w:val="0"/>
              <w:jc w:val="both"/>
            </w:pPr>
          </w:p>
          <w:p w:rsidR="00D41103" w:rsidRPr="00B16D9D" w:rsidRDefault="00D41103" w:rsidP="008C4A69">
            <w:pPr>
              <w:shd w:val="clear" w:color="auto" w:fill="FFFFFF"/>
              <w:snapToGrid w:val="0"/>
              <w:jc w:val="both"/>
            </w:pPr>
          </w:p>
          <w:p w:rsidR="00D41103" w:rsidRDefault="00D41103" w:rsidP="008C4A69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681092" w:rsidRDefault="00D41103" w:rsidP="008C4A69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B94818">
              <w:rPr>
                <w:bCs/>
                <w:spacing w:val="-2"/>
                <w:sz w:val="22"/>
                <w:szCs w:val="22"/>
              </w:rPr>
              <w:t>Реконструкция производства по выпуску кирпича на ООО «РЗКИ»</w:t>
            </w:r>
          </w:p>
          <w:p w:rsidR="00D41103" w:rsidRPr="00681092" w:rsidRDefault="00D41103" w:rsidP="008C4A69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681092" w:rsidRDefault="00D41103" w:rsidP="008C4A69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681092" w:rsidRDefault="00D41103" w:rsidP="008C4A69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Развитие малого и среднего предпринимательства. Постоянное информирование субъектов предпринимательства о видах, направлениях, и возможности получения Государственной поддержки.</w:t>
            </w: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Содействие участию в выставочно –ярмарочной деятельности с целью продвижения производимой продукции за пределы Республики Мордовия</w:t>
            </w: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Организация участия субъектов малого и среднего бизнеса в семинарах по изменению законодательства, а также учебных курсах, направленных на повышение квалификации работников малых и средних предприятий.</w:t>
            </w:r>
          </w:p>
          <w:p w:rsidR="00D41103" w:rsidRPr="00B16D9D" w:rsidRDefault="00D41103" w:rsidP="000F11D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8C4A69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664F7C">
              <w:rPr>
                <w:bCs/>
                <w:spacing w:val="-2"/>
                <w:sz w:val="22"/>
                <w:szCs w:val="22"/>
              </w:rPr>
              <w:t>2019г. – 2000  чел.,</w:t>
            </w:r>
          </w:p>
          <w:p w:rsidR="00D41103" w:rsidRPr="00D90061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D90061">
              <w:rPr>
                <w:bCs/>
                <w:spacing w:val="-2"/>
                <w:sz w:val="22"/>
                <w:szCs w:val="22"/>
              </w:rPr>
              <w:t>2020г. – 2080 чел.</w:t>
            </w:r>
            <w:r>
              <w:rPr>
                <w:bCs/>
                <w:spacing w:val="-2"/>
                <w:sz w:val="22"/>
                <w:szCs w:val="22"/>
              </w:rPr>
              <w:t>,</w:t>
            </w:r>
          </w:p>
          <w:p w:rsidR="00D41103" w:rsidRPr="00D90061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D90061">
              <w:rPr>
                <w:bCs/>
                <w:spacing w:val="-2"/>
                <w:sz w:val="22"/>
                <w:szCs w:val="22"/>
              </w:rPr>
              <w:t>2021г. – 2080 чел.</w:t>
            </w:r>
            <w:r>
              <w:rPr>
                <w:bCs/>
                <w:spacing w:val="-2"/>
                <w:sz w:val="22"/>
                <w:szCs w:val="22"/>
              </w:rPr>
              <w:t>,</w:t>
            </w:r>
          </w:p>
          <w:p w:rsidR="00D41103" w:rsidRPr="00D90061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D90061">
              <w:rPr>
                <w:bCs/>
                <w:spacing w:val="-2"/>
                <w:sz w:val="22"/>
                <w:szCs w:val="22"/>
              </w:rPr>
              <w:t>2022г. – 2080 чел.</w:t>
            </w:r>
            <w:r>
              <w:rPr>
                <w:bCs/>
                <w:spacing w:val="-2"/>
                <w:sz w:val="22"/>
                <w:szCs w:val="22"/>
              </w:rPr>
              <w:t>,</w:t>
            </w:r>
          </w:p>
          <w:p w:rsidR="00D41103" w:rsidRPr="00D90061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D90061">
              <w:rPr>
                <w:bCs/>
                <w:spacing w:val="-2"/>
                <w:sz w:val="22"/>
                <w:szCs w:val="22"/>
              </w:rPr>
              <w:t>2023г. – 2080 чел.</w:t>
            </w:r>
            <w:r>
              <w:rPr>
                <w:bCs/>
                <w:spacing w:val="-2"/>
                <w:sz w:val="22"/>
                <w:szCs w:val="22"/>
              </w:rPr>
              <w:t>,</w:t>
            </w:r>
          </w:p>
          <w:p w:rsidR="00D41103" w:rsidRPr="00D90061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D90061">
              <w:rPr>
                <w:bCs/>
                <w:spacing w:val="-2"/>
                <w:sz w:val="22"/>
                <w:szCs w:val="22"/>
              </w:rPr>
              <w:t>2024г. – 2080 чел.</w:t>
            </w: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C3AB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С 2019г. по 2024г.  по 5400 единиц вакансий ежегодно.</w:t>
            </w:r>
          </w:p>
          <w:p w:rsidR="00D41103" w:rsidRPr="00664F7C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 33 ярмарки ежегодно</w:t>
            </w: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 240 чел. ежегодно</w:t>
            </w: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 23 чел. ежегодно</w:t>
            </w: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.</w:t>
            </w:r>
          </w:p>
          <w:p w:rsidR="00D41103" w:rsidRPr="00B16D9D" w:rsidRDefault="00D41103" w:rsidP="005D01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 2020 по 2024 г. по 20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B16D9D">
              <w:rPr>
                <w:bCs/>
                <w:spacing w:val="-2"/>
                <w:sz w:val="22"/>
                <w:szCs w:val="22"/>
              </w:rPr>
              <w:t>чел. ежегодно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24331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Ежегодно по 92 чел.</w:t>
            </w: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987DF7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Создание благоприятных условий для роста реальных располагаемых денежных доходов населения и на этой основе повышение качества и уровня жизни населения Рузаевского муниципального района Республики Мордовия</w:t>
            </w:r>
          </w:p>
          <w:p w:rsidR="00D41103" w:rsidRPr="00664F7C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2019г. – 3202 руб. /2,6</w:t>
            </w:r>
          </w:p>
          <w:p w:rsidR="00D41103" w:rsidRPr="00664F7C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2020г. – 3394 руб. /4.0</w:t>
            </w:r>
          </w:p>
          <w:p w:rsidR="00D41103" w:rsidRPr="00664F7C" w:rsidRDefault="00D41103" w:rsidP="00C05EC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2021г. – 3564 руб. /1,2</w:t>
            </w:r>
          </w:p>
          <w:p w:rsidR="00D41103" w:rsidRPr="00664F7C" w:rsidRDefault="00D41103" w:rsidP="00C05EC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2022г. – 3742 руб. /3,2</w:t>
            </w:r>
          </w:p>
          <w:p w:rsidR="00D41103" w:rsidRPr="00664F7C" w:rsidRDefault="00D41103" w:rsidP="00C05EC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2023г. – 3929 руб. /4,4</w:t>
            </w:r>
          </w:p>
          <w:p w:rsidR="00D41103" w:rsidRPr="00664F7C" w:rsidRDefault="00D41103" w:rsidP="00C05EC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2024г. – 4125 руб. /9,0</w:t>
            </w: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C657D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bCs/>
                <w:spacing w:val="-2"/>
                <w:sz w:val="22"/>
                <w:szCs w:val="22"/>
              </w:rPr>
              <w:t xml:space="preserve">1) </w:t>
            </w:r>
            <w:r w:rsidRPr="00664F7C">
              <w:rPr>
                <w:sz w:val="22"/>
                <w:szCs w:val="22"/>
              </w:rPr>
              <w:t>2019г. – 3458 руб. /2,5</w:t>
            </w:r>
          </w:p>
          <w:p w:rsidR="00D41103" w:rsidRPr="00664F7C" w:rsidRDefault="00D41103" w:rsidP="00C657D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2020г. – 3665 руб. /7,5</w:t>
            </w:r>
          </w:p>
          <w:p w:rsidR="00D41103" w:rsidRPr="00664F7C" w:rsidRDefault="00D41103" w:rsidP="00C657D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2021г. – 3849 руб. /0,3</w:t>
            </w:r>
          </w:p>
          <w:p w:rsidR="00D41103" w:rsidRPr="00664F7C" w:rsidRDefault="00D41103" w:rsidP="00C657D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2022г. – 4041 руб. /4,8</w:t>
            </w:r>
          </w:p>
          <w:p w:rsidR="00D41103" w:rsidRPr="00664F7C" w:rsidRDefault="00D41103" w:rsidP="00C657D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2023г. – 4243 руб. /5,6</w:t>
            </w:r>
          </w:p>
          <w:p w:rsidR="00D41103" w:rsidRPr="00664F7C" w:rsidRDefault="00D41103" w:rsidP="00C657D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664F7C">
              <w:rPr>
                <w:sz w:val="22"/>
                <w:szCs w:val="22"/>
              </w:rPr>
              <w:t>2024г. – 4455 руб. /7,4</w:t>
            </w: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D713BA">
              <w:rPr>
                <w:bCs/>
                <w:spacing w:val="-2"/>
                <w:sz w:val="22"/>
                <w:szCs w:val="22"/>
              </w:rPr>
              <w:t xml:space="preserve">2) 2018 г. – </w:t>
            </w:r>
            <w:r w:rsidRPr="00D713BA">
              <w:rPr>
                <w:sz w:val="22"/>
                <w:szCs w:val="22"/>
              </w:rPr>
              <w:t>2503 руб. /3,7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2019г. – 2753 руб. /7,1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2020г. – 3015 руб. /3,1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2021г. – 3286 руб. /6,9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2022г. – 3582 руб. /4,9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2023г. – 3869 руб. /0,9</w:t>
            </w: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2024г. – 4178 руб. /6,1</w:t>
            </w: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713BA">
              <w:rPr>
                <w:sz w:val="22"/>
                <w:szCs w:val="22"/>
              </w:rPr>
              <w:t>)</w:t>
            </w:r>
            <w:r w:rsidRPr="00D713BA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D713BA">
              <w:rPr>
                <w:sz w:val="22"/>
                <w:szCs w:val="22"/>
              </w:rPr>
              <w:t>2019г. – 3099 руб. /5,4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2020г. – 3409 руб. /4,9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2021г. – 3682 руб. /2,5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2022г. – 3903 руб. /1,9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2023г. – 4098 руб. /3,5</w:t>
            </w: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713BA">
              <w:rPr>
                <w:sz w:val="22"/>
                <w:szCs w:val="22"/>
              </w:rPr>
              <w:t>2024г. – 4303 руб. /2,7</w:t>
            </w:r>
          </w:p>
          <w:p w:rsidR="00D41103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D713BA" w:rsidRDefault="00D41103" w:rsidP="00D713B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D713B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324E91" w:rsidRDefault="00D41103" w:rsidP="00E651CB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4</w:t>
            </w:r>
            <w:r w:rsidRPr="00324E91">
              <w:rPr>
                <w:bCs/>
                <w:spacing w:val="-2"/>
                <w:sz w:val="22"/>
                <w:szCs w:val="22"/>
              </w:rPr>
              <w:t xml:space="preserve">) </w:t>
            </w:r>
            <w:r w:rsidRPr="00324E91">
              <w:rPr>
                <w:sz w:val="22"/>
                <w:szCs w:val="22"/>
              </w:rPr>
              <w:t>2019г. – 2976 руб. /2,3</w:t>
            </w:r>
          </w:p>
          <w:p w:rsidR="00D41103" w:rsidRPr="00324E91" w:rsidRDefault="00D41103" w:rsidP="00E651CB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2020г. – 3154 руб. /8,0</w:t>
            </w:r>
          </w:p>
          <w:p w:rsidR="00D41103" w:rsidRPr="00324E91" w:rsidRDefault="00D41103" w:rsidP="00E651CB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2021г. – 3312 руб. /5,4</w:t>
            </w:r>
          </w:p>
          <w:p w:rsidR="00D41103" w:rsidRPr="00324E91" w:rsidRDefault="00D41103" w:rsidP="00E651CB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2022г. – 3478 руб. /1,7</w:t>
            </w:r>
          </w:p>
          <w:p w:rsidR="00D41103" w:rsidRPr="00324E91" w:rsidRDefault="00D41103" w:rsidP="00E651CB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2023г. – 3652 руб. /0,7</w:t>
            </w:r>
          </w:p>
          <w:p w:rsidR="00D41103" w:rsidRPr="00324E91" w:rsidRDefault="00D41103" w:rsidP="00E651CB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2024г. – 3834 руб. /6,8</w:t>
            </w:r>
          </w:p>
          <w:p w:rsidR="00D41103" w:rsidRPr="00324E91" w:rsidRDefault="00D41103" w:rsidP="00D713B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87DF7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324E91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5</w:t>
            </w:r>
            <w:r w:rsidRPr="00324E91">
              <w:rPr>
                <w:bCs/>
                <w:spacing w:val="-2"/>
                <w:sz w:val="22"/>
                <w:szCs w:val="22"/>
              </w:rPr>
              <w:t xml:space="preserve">) </w:t>
            </w:r>
            <w:r w:rsidRPr="00324E91">
              <w:rPr>
                <w:sz w:val="22"/>
                <w:szCs w:val="22"/>
              </w:rPr>
              <w:t>2019г. – 1610 руб. /9,5</w:t>
            </w:r>
          </w:p>
          <w:p w:rsidR="00D41103" w:rsidRPr="00324E91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2020г. – 1772 руб. /0,5</w:t>
            </w:r>
          </w:p>
          <w:p w:rsidR="00D41103" w:rsidRPr="00324E91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2021г. – 1949 руб. /2,5</w:t>
            </w:r>
          </w:p>
          <w:p w:rsidR="00D41103" w:rsidRPr="00324E91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2022г. – 2144 руб. /1,7</w:t>
            </w:r>
          </w:p>
          <w:p w:rsidR="00D41103" w:rsidRPr="00324E91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2023г. – 2358 руб. /5,9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324E91">
              <w:rPr>
                <w:sz w:val="22"/>
                <w:szCs w:val="22"/>
              </w:rPr>
              <w:t>2024г. – 2594 руб. /4,5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DB617E" w:rsidRDefault="00D41103" w:rsidP="00B957D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B617E">
              <w:rPr>
                <w:sz w:val="22"/>
                <w:szCs w:val="22"/>
              </w:rPr>
              <w:t>6) 2019г. – 2290 руб. /0,7</w:t>
            </w:r>
          </w:p>
          <w:p w:rsidR="00D41103" w:rsidRPr="00DB617E" w:rsidRDefault="00D41103" w:rsidP="00B957D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B617E">
              <w:rPr>
                <w:sz w:val="22"/>
                <w:szCs w:val="22"/>
              </w:rPr>
              <w:t>2020г. – 2427 руб. /4,7</w:t>
            </w:r>
          </w:p>
          <w:p w:rsidR="00D41103" w:rsidRPr="00DB617E" w:rsidRDefault="00D41103" w:rsidP="00B957D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B617E">
              <w:rPr>
                <w:sz w:val="22"/>
                <w:szCs w:val="22"/>
              </w:rPr>
              <w:t>2021г. – 2573 руб. /1,2</w:t>
            </w:r>
          </w:p>
          <w:p w:rsidR="00D41103" w:rsidRPr="00DB617E" w:rsidRDefault="00D41103" w:rsidP="00B957D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B617E">
              <w:rPr>
                <w:sz w:val="22"/>
                <w:szCs w:val="22"/>
              </w:rPr>
              <w:t>2022г. – 2727 руб. /5,1</w:t>
            </w:r>
          </w:p>
          <w:p w:rsidR="00D41103" w:rsidRPr="00DB617E" w:rsidRDefault="00D41103" w:rsidP="00B957D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B617E">
              <w:rPr>
                <w:sz w:val="22"/>
                <w:szCs w:val="22"/>
              </w:rPr>
              <w:t>2023г. – 2918 руб. /4,3</w:t>
            </w:r>
          </w:p>
          <w:p w:rsidR="00D41103" w:rsidRPr="00DB617E" w:rsidRDefault="00D41103" w:rsidP="00B957D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DB617E">
              <w:rPr>
                <w:sz w:val="22"/>
                <w:szCs w:val="22"/>
              </w:rPr>
              <w:t>2024г. – 3151 руб. /9,1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E540FB" w:rsidRDefault="00D41103" w:rsidP="003F622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 xml:space="preserve">7) </w:t>
            </w:r>
            <w:r w:rsidRPr="00E540FB">
              <w:rPr>
                <w:sz w:val="22"/>
                <w:szCs w:val="22"/>
              </w:rPr>
              <w:t>2019г. – 4057 руб. /9,0</w:t>
            </w:r>
          </w:p>
          <w:p w:rsidR="00D41103" w:rsidRPr="00E540FB" w:rsidRDefault="00D41103" w:rsidP="003F622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E540FB">
              <w:rPr>
                <w:sz w:val="22"/>
                <w:szCs w:val="22"/>
              </w:rPr>
              <w:t>2020г. – 4220 руб. /2,2</w:t>
            </w:r>
          </w:p>
          <w:p w:rsidR="00D41103" w:rsidRPr="00E540FB" w:rsidRDefault="00D41103" w:rsidP="003F622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E540FB">
              <w:rPr>
                <w:sz w:val="22"/>
                <w:szCs w:val="22"/>
              </w:rPr>
              <w:t>2021г. – 4431 руб. /2,3</w:t>
            </w:r>
          </w:p>
          <w:p w:rsidR="00D41103" w:rsidRPr="00E540FB" w:rsidRDefault="00D41103" w:rsidP="003F622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E540FB">
              <w:rPr>
                <w:sz w:val="22"/>
                <w:szCs w:val="22"/>
              </w:rPr>
              <w:t>2022г. – 4652 руб. /7,9</w:t>
            </w:r>
          </w:p>
          <w:p w:rsidR="00D41103" w:rsidRPr="00E540FB" w:rsidRDefault="00D41103" w:rsidP="003F622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E540FB">
              <w:rPr>
                <w:sz w:val="22"/>
                <w:szCs w:val="22"/>
              </w:rPr>
              <w:t>2023г. – 4885 руб. /4,3</w:t>
            </w:r>
          </w:p>
          <w:p w:rsidR="00D41103" w:rsidRPr="00E540FB" w:rsidRDefault="00D41103" w:rsidP="003F622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E540FB">
              <w:rPr>
                <w:sz w:val="22"/>
                <w:szCs w:val="22"/>
              </w:rPr>
              <w:t>2024г. – 5129 руб. /7,0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CF774E" w:rsidRDefault="00D41103" w:rsidP="00FF42D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8</w:t>
            </w:r>
            <w:r w:rsidRPr="00CF774E">
              <w:rPr>
                <w:bCs/>
                <w:spacing w:val="-2"/>
                <w:sz w:val="22"/>
                <w:szCs w:val="22"/>
              </w:rPr>
              <w:t xml:space="preserve">) </w:t>
            </w:r>
            <w:r w:rsidRPr="00CF774E">
              <w:rPr>
                <w:sz w:val="22"/>
                <w:szCs w:val="22"/>
              </w:rPr>
              <w:t>2019г. – 3683 руб. /4,7</w:t>
            </w:r>
          </w:p>
          <w:p w:rsidR="00D41103" w:rsidRPr="00CF774E" w:rsidRDefault="00D41103" w:rsidP="00FF42D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CF774E">
              <w:rPr>
                <w:sz w:val="22"/>
                <w:szCs w:val="22"/>
              </w:rPr>
              <w:t>2020г. – 3830 руб. /8,1</w:t>
            </w:r>
          </w:p>
          <w:p w:rsidR="00D41103" w:rsidRPr="00CF774E" w:rsidRDefault="00D41103" w:rsidP="00FF42D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CF774E">
              <w:rPr>
                <w:sz w:val="22"/>
                <w:szCs w:val="22"/>
              </w:rPr>
              <w:t>2021г. – 4022 руб. /3,5</w:t>
            </w:r>
          </w:p>
          <w:p w:rsidR="00D41103" w:rsidRPr="00CF774E" w:rsidRDefault="00D41103" w:rsidP="00FF42D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CF774E">
              <w:rPr>
                <w:sz w:val="22"/>
                <w:szCs w:val="22"/>
              </w:rPr>
              <w:t>2022г. – 4223 руб. /4,7</w:t>
            </w:r>
          </w:p>
          <w:p w:rsidR="00D41103" w:rsidRPr="00CF774E" w:rsidRDefault="00D41103" w:rsidP="00FF42D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CF774E">
              <w:rPr>
                <w:sz w:val="22"/>
                <w:szCs w:val="22"/>
              </w:rPr>
              <w:t>2023г. – 4434 руб. /6,4</w:t>
            </w:r>
          </w:p>
          <w:p w:rsidR="00D41103" w:rsidRPr="00CF774E" w:rsidRDefault="00D41103" w:rsidP="00FF42DF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CF774E">
              <w:rPr>
                <w:sz w:val="22"/>
                <w:szCs w:val="22"/>
              </w:rPr>
              <w:t>2024г. – 4656 руб. /3,7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8C4A69">
              <w:rPr>
                <w:sz w:val="22"/>
                <w:szCs w:val="22"/>
              </w:rPr>
              <w:t>Создание благоприятных условий для роста реальных располагаемых денежных доходов населения и на этой основе повышение качества и уровня жизни населения Рузаевского муниципального района Республики Мордовия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ед. мест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ед.мест: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2019 г. – 240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2020 г. - 100</w:t>
            </w: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64F7C" w:rsidRDefault="00D41103" w:rsidP="00BB55A6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94818">
              <w:rPr>
                <w:bCs/>
                <w:spacing w:val="-2"/>
                <w:sz w:val="22"/>
                <w:szCs w:val="22"/>
              </w:rPr>
              <w:t>Увеличение  к 2020 году производственной мощности до 60 млн. усл. ед.кирпича</w:t>
            </w:r>
          </w:p>
          <w:p w:rsidR="00D41103" w:rsidRPr="00681092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81092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681092" w:rsidRDefault="00D41103" w:rsidP="00324E91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16D9D">
              <w:rPr>
                <w:bCs/>
                <w:color w:val="000000"/>
                <w:spacing w:val="-2"/>
                <w:sz w:val="22"/>
                <w:szCs w:val="22"/>
              </w:rPr>
              <w:t>Получение субъектами малого и среднего предпринимательства государственной поддержки в виде льготных кредитов, субсидирования процентных ставок по взятым кредитам, предоставление гарантий при получении кредитов, субсидирование и прочее.</w:t>
            </w:r>
          </w:p>
          <w:p w:rsidR="00D41103" w:rsidRPr="00B16D9D" w:rsidRDefault="00D41103" w:rsidP="000F11DE">
            <w:pPr>
              <w:shd w:val="clear" w:color="auto" w:fill="FFFFFF"/>
              <w:snapToGrid w:val="0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rPr>
                <w:bCs/>
                <w:color w:val="000000"/>
                <w:spacing w:val="-2"/>
                <w:sz w:val="22"/>
                <w:szCs w:val="22"/>
              </w:rPr>
            </w:pPr>
            <w:r w:rsidRPr="00B16D9D">
              <w:rPr>
                <w:bCs/>
                <w:color w:val="000000"/>
                <w:spacing w:val="-2"/>
                <w:sz w:val="22"/>
                <w:szCs w:val="22"/>
              </w:rPr>
              <w:t>Продвижение товаров произведенных на территории района за пределы Республики Мордовия и увеличение объемов производства.</w:t>
            </w:r>
          </w:p>
          <w:p w:rsidR="00D41103" w:rsidRPr="00B16D9D" w:rsidRDefault="00D41103" w:rsidP="000F11DE">
            <w:pPr>
              <w:shd w:val="clear" w:color="auto" w:fill="FFFFFF"/>
              <w:snapToGrid w:val="0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:rsidR="00D41103" w:rsidRPr="000F11DE" w:rsidRDefault="00D41103" w:rsidP="00681092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color w:val="000000"/>
                <w:spacing w:val="-2"/>
                <w:sz w:val="22"/>
                <w:szCs w:val="22"/>
              </w:rPr>
              <w:t>Консультативная и информационная  поддержка предприятий малого и среднего бизнеса. Поддержка начинающих предпринимателей, создание благоприятных условий для эффективного количественного роста и развития  малого и среднего предпринимательства и обеспечить экономический рост предпринимательского сектора экономики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ГКУ РМ «Центр занятости населения Рузаевский»</w:t>
            </w: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Сундукова Л.Н.</w:t>
            </w: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CC024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CC024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CC024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CC024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CC024A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454D24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Управления экономического анализа и прогнозирования администрации Рузаевского муниципального района </w:t>
            </w:r>
          </w:p>
          <w:p w:rsidR="00D41103" w:rsidRPr="00B16D9D" w:rsidRDefault="00D41103" w:rsidP="00454D24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Крылова О.Н.</w:t>
            </w: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Default="00D41103" w:rsidP="009507FD">
            <w:pPr>
              <w:shd w:val="clear" w:color="auto" w:fill="FFFFFF"/>
              <w:snapToGrid w:val="0"/>
            </w:pPr>
          </w:p>
          <w:p w:rsidR="00D41103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</w:pPr>
          </w:p>
          <w:p w:rsidR="00D41103" w:rsidRPr="00B16D9D" w:rsidRDefault="00D41103" w:rsidP="000F11DE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>Управление поддержки ТОСЭР, предпринимательства и торговли   администрации Рузаевского муниципального района</w:t>
            </w:r>
          </w:p>
          <w:p w:rsidR="00D41103" w:rsidRPr="00B16D9D" w:rsidRDefault="00D41103" w:rsidP="000F11DE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>Кильдюшкин Д.Б.</w:t>
            </w:r>
          </w:p>
          <w:p w:rsidR="00D41103" w:rsidRPr="00B16D9D" w:rsidRDefault="00D41103" w:rsidP="009507FD">
            <w:pPr>
              <w:shd w:val="clear" w:color="auto" w:fill="FFFFFF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:rsidR="00D41103" w:rsidRPr="00196E9B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196E9B">
              <w:rPr>
                <w:sz w:val="22"/>
                <w:szCs w:val="22"/>
              </w:rPr>
              <w:t>Исполнительные органы государственной власти согласно курируемым сферам деятельности</w:t>
            </w:r>
          </w:p>
          <w:p w:rsidR="00D41103" w:rsidRPr="00196E9B" w:rsidRDefault="00D41103" w:rsidP="00A709FD">
            <w:pPr>
              <w:rPr>
                <w:sz w:val="22"/>
                <w:szCs w:val="22"/>
              </w:rPr>
            </w:pPr>
          </w:p>
          <w:p w:rsidR="00D41103" w:rsidRPr="00196E9B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D41103" w:rsidRPr="00196E9B" w:rsidTr="00241E9D">
        <w:tc>
          <w:tcPr>
            <w:tcW w:w="648" w:type="dxa"/>
          </w:tcPr>
          <w:p w:rsidR="00D41103" w:rsidRPr="00196E9B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color w:val="000000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Улучшение жилищных условий населения респу</w:t>
            </w:r>
            <w:r w:rsidRPr="00B16D9D">
              <w:rPr>
                <w:sz w:val="22"/>
                <w:szCs w:val="22"/>
              </w:rPr>
              <w:t>б</w:t>
            </w:r>
            <w:r w:rsidRPr="00B16D9D">
              <w:rPr>
                <w:sz w:val="22"/>
                <w:szCs w:val="22"/>
              </w:rPr>
              <w:t xml:space="preserve">лики (в рамках реализации мероприятия по обеспечению жильем молодых семей ведомственных целевых программ, муниципальных программ </w:t>
            </w:r>
            <w:r w:rsidRPr="00B16D9D">
              <w:t xml:space="preserve"> </w:t>
            </w:r>
            <w:r w:rsidRPr="00B16D9D">
              <w:rPr>
                <w:sz w:val="22"/>
                <w:szCs w:val="22"/>
              </w:rPr>
              <w:t>"Оказание государственной поддержки гражданам в обеспечении жильем и оплате жилищно-коммунальных услуг" подпрограммы "Создание условий для обеспечения доступными комфортным жильем граждан России" государственной программы Российской Федерации "Обеспечение доступным и комфортным жильем и коммунальными услугами граждан Российской Федерации"  на 2019-2025 гг.,  в рамках мероприятий по улучшению  жилищных  условий граждан,  проживающих  в  сельской местности, в том числе молодых семей и молодых специалистов</w:t>
            </w:r>
            <w:r w:rsidRPr="00B16D9D">
              <w:t xml:space="preserve"> </w:t>
            </w:r>
            <w:r w:rsidRPr="00B16D9D">
              <w:rPr>
                <w:sz w:val="22"/>
                <w:szCs w:val="22"/>
              </w:rPr>
              <w:t>ведомственных целевых программ, муниципальных программ "Устойчивое   развитие сельских территорий"  Государственной программы развития  сельского хозяйства и регулирования рынков сельскохозяйственной продукции, сырья  и    продовольствия</w:t>
            </w:r>
          </w:p>
        </w:tc>
        <w:tc>
          <w:tcPr>
            <w:tcW w:w="2757" w:type="dxa"/>
            <w:gridSpan w:val="3"/>
          </w:tcPr>
          <w:p w:rsidR="00D41103" w:rsidRPr="009C00BF" w:rsidRDefault="00D41103" w:rsidP="00FE038C">
            <w:pPr>
              <w:shd w:val="clear" w:color="auto" w:fill="FFFFFF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C00BF">
              <w:rPr>
                <w:sz w:val="22"/>
                <w:szCs w:val="22"/>
              </w:rPr>
              <w:t>редоста</w:t>
            </w:r>
            <w:r>
              <w:rPr>
                <w:sz w:val="22"/>
                <w:szCs w:val="22"/>
              </w:rPr>
              <w:t>вление</w:t>
            </w:r>
            <w:r w:rsidRPr="009C00BF">
              <w:rPr>
                <w:sz w:val="22"/>
                <w:szCs w:val="22"/>
              </w:rPr>
              <w:t xml:space="preserve"> социальн</w:t>
            </w:r>
            <w:r>
              <w:rPr>
                <w:sz w:val="22"/>
                <w:szCs w:val="22"/>
              </w:rPr>
              <w:t>ых</w:t>
            </w:r>
            <w:r w:rsidRPr="009C00BF">
              <w:rPr>
                <w:sz w:val="22"/>
                <w:szCs w:val="22"/>
              </w:rPr>
              <w:t xml:space="preserve"> выплат на строительство или</w:t>
            </w:r>
          </w:p>
          <w:p w:rsidR="00D41103" w:rsidRPr="009C00BF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sz w:val="22"/>
                <w:szCs w:val="22"/>
              </w:rPr>
            </w:pPr>
            <w:r w:rsidRPr="009C00BF">
              <w:rPr>
                <w:sz w:val="22"/>
                <w:szCs w:val="22"/>
              </w:rPr>
              <w:t>приобретение жилья</w:t>
            </w:r>
            <w:r>
              <w:rPr>
                <w:sz w:val="22"/>
                <w:szCs w:val="22"/>
              </w:rPr>
              <w:t xml:space="preserve"> 331 семье,</w:t>
            </w:r>
            <w:r w:rsidRPr="009C00BF">
              <w:rPr>
                <w:sz w:val="22"/>
                <w:szCs w:val="22"/>
              </w:rPr>
              <w:t xml:space="preserve"> </w:t>
            </w:r>
          </w:p>
          <w:p w:rsidR="00D41103" w:rsidRPr="009C00BF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b/>
                <w:bCs/>
                <w:spacing w:val="-2"/>
              </w:rPr>
            </w:pPr>
            <w:r w:rsidRPr="009C00BF">
              <w:rPr>
                <w:sz w:val="22"/>
                <w:szCs w:val="22"/>
              </w:rPr>
              <w:t xml:space="preserve">ввод в эксплуатацию </w:t>
            </w:r>
            <w:r>
              <w:rPr>
                <w:sz w:val="22"/>
                <w:szCs w:val="22"/>
              </w:rPr>
              <w:t xml:space="preserve">1588,4 </w:t>
            </w:r>
            <w:r w:rsidRPr="009C00BF">
              <w:rPr>
                <w:sz w:val="22"/>
                <w:szCs w:val="22"/>
              </w:rPr>
              <w:t>кв. м. жилья.</w:t>
            </w:r>
          </w:p>
        </w:tc>
        <w:tc>
          <w:tcPr>
            <w:tcW w:w="2693" w:type="dxa"/>
            <w:gridSpan w:val="2"/>
          </w:tcPr>
          <w:p w:rsidR="00D41103" w:rsidRPr="005E4942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5E4942">
              <w:rPr>
                <w:bCs/>
                <w:spacing w:val="-2"/>
                <w:sz w:val="22"/>
                <w:szCs w:val="22"/>
              </w:rPr>
              <w:t>2019г. –  15 семей</w:t>
            </w:r>
          </w:p>
          <w:p w:rsidR="00D41103" w:rsidRPr="005E4942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5E4942">
              <w:rPr>
                <w:bCs/>
                <w:spacing w:val="-2"/>
                <w:sz w:val="22"/>
                <w:szCs w:val="22"/>
              </w:rPr>
              <w:t>2020 г. – 42 семьи,</w:t>
            </w:r>
          </w:p>
          <w:p w:rsidR="00D41103" w:rsidRPr="005E4942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5E4942">
              <w:rPr>
                <w:bCs/>
                <w:spacing w:val="-2"/>
                <w:sz w:val="22"/>
                <w:szCs w:val="22"/>
              </w:rPr>
              <w:t>2021 г. – 44 семьи,</w:t>
            </w:r>
          </w:p>
          <w:p w:rsidR="00D41103" w:rsidRPr="005E4942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5E4942">
              <w:rPr>
                <w:bCs/>
                <w:spacing w:val="-2"/>
                <w:sz w:val="22"/>
                <w:szCs w:val="22"/>
              </w:rPr>
              <w:t>2022 г.- 58 семей,</w:t>
            </w:r>
          </w:p>
          <w:p w:rsidR="00D41103" w:rsidRPr="005E4942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5E4942">
              <w:rPr>
                <w:bCs/>
                <w:spacing w:val="-2"/>
                <w:sz w:val="22"/>
                <w:szCs w:val="22"/>
              </w:rPr>
              <w:t>2023 г. – 59 семей,</w:t>
            </w:r>
          </w:p>
          <w:p w:rsidR="00D41103" w:rsidRPr="009C00BF" w:rsidRDefault="00D41103" w:rsidP="00FE038C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</w:rPr>
            </w:pPr>
            <w:r w:rsidRPr="005E4942">
              <w:rPr>
                <w:bCs/>
                <w:spacing w:val="-2"/>
                <w:sz w:val="22"/>
                <w:szCs w:val="22"/>
              </w:rPr>
              <w:t>2024 г. – 55 семей</w:t>
            </w:r>
          </w:p>
        </w:tc>
        <w:tc>
          <w:tcPr>
            <w:tcW w:w="2268" w:type="dxa"/>
            <w:gridSpan w:val="2"/>
          </w:tcPr>
          <w:p w:rsidR="00D41103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96E9B"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>муниципального заказа, строительства и целевых программ</w:t>
            </w:r>
            <w:r w:rsidRPr="00196E9B">
              <w:rPr>
                <w:sz w:val="22"/>
                <w:szCs w:val="22"/>
              </w:rPr>
              <w:t xml:space="preserve"> администрации Рузаевского муниципального района</w:t>
            </w:r>
          </w:p>
          <w:p w:rsidR="00D41103" w:rsidRPr="00196E9B" w:rsidRDefault="00D41103" w:rsidP="00A86362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 Р.Р.</w:t>
            </w:r>
          </w:p>
        </w:tc>
        <w:tc>
          <w:tcPr>
            <w:tcW w:w="2552" w:type="dxa"/>
          </w:tcPr>
          <w:p w:rsidR="00D41103" w:rsidRPr="00196E9B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196E9B">
              <w:rPr>
                <w:sz w:val="22"/>
                <w:szCs w:val="22"/>
              </w:rPr>
              <w:t>Минстрой Республики Мордовия, Минжилкомхоз Республики Мордовия, Госкоммолодежи Респу</w:t>
            </w:r>
            <w:r w:rsidRPr="00196E9B">
              <w:rPr>
                <w:sz w:val="22"/>
                <w:szCs w:val="22"/>
              </w:rPr>
              <w:t>б</w:t>
            </w:r>
            <w:r w:rsidRPr="00196E9B">
              <w:rPr>
                <w:sz w:val="22"/>
                <w:szCs w:val="22"/>
              </w:rPr>
              <w:t xml:space="preserve">лики Мордовия, Минсельхозпрод Республики Мордовия </w:t>
            </w:r>
          </w:p>
        </w:tc>
      </w:tr>
      <w:tr w:rsidR="00D41103" w:rsidRPr="00196E9B" w:rsidTr="00241E9D">
        <w:tc>
          <w:tcPr>
            <w:tcW w:w="648" w:type="dxa"/>
          </w:tcPr>
          <w:p w:rsidR="00D41103" w:rsidRPr="00196E9B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>Предоставление в собственность земельных участков под индивидуальное жилищное стро</w:t>
            </w:r>
            <w:r w:rsidRPr="00B16D9D">
              <w:rPr>
                <w:color w:val="000000"/>
                <w:sz w:val="22"/>
                <w:szCs w:val="22"/>
              </w:rPr>
              <w:t>и</w:t>
            </w:r>
            <w:r w:rsidRPr="00B16D9D">
              <w:rPr>
                <w:color w:val="000000"/>
                <w:sz w:val="22"/>
                <w:szCs w:val="22"/>
              </w:rPr>
              <w:t xml:space="preserve">тельство </w:t>
            </w:r>
          </w:p>
        </w:tc>
        <w:tc>
          <w:tcPr>
            <w:tcW w:w="2757" w:type="dxa"/>
            <w:gridSpan w:val="3"/>
          </w:tcPr>
          <w:p w:rsidR="00D41103" w:rsidRPr="00196E9B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196E9B">
              <w:rPr>
                <w:bCs/>
                <w:spacing w:val="-2"/>
                <w:sz w:val="22"/>
                <w:szCs w:val="22"/>
              </w:rPr>
              <w:t>Формирование и предоставление земельных участков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2019г. – 30 участков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B16D9D">
              <w:rPr>
                <w:bCs/>
                <w:spacing w:val="-2"/>
                <w:sz w:val="22"/>
                <w:szCs w:val="22"/>
              </w:rPr>
              <w:t>(с учетом ГП Рузаевка)</w:t>
            </w: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2020г.  - 30  участков</w:t>
            </w: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2021г. – 35 участков</w:t>
            </w: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2022г. – 35 участков</w:t>
            </w: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2023г. – 40 участков</w:t>
            </w:r>
          </w:p>
          <w:p w:rsidR="00D41103" w:rsidRPr="00196E9B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2024г. – 40 участков</w:t>
            </w:r>
          </w:p>
        </w:tc>
        <w:tc>
          <w:tcPr>
            <w:tcW w:w="2268" w:type="dxa"/>
            <w:gridSpan w:val="2"/>
          </w:tcPr>
          <w:p w:rsidR="00D41103" w:rsidRDefault="00D41103" w:rsidP="00C11C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196E9B">
              <w:rPr>
                <w:bCs/>
                <w:spacing w:val="-2"/>
                <w:sz w:val="22"/>
                <w:szCs w:val="22"/>
              </w:rPr>
              <w:t xml:space="preserve">МБУ </w:t>
            </w:r>
            <w:r>
              <w:rPr>
                <w:bCs/>
                <w:spacing w:val="-2"/>
                <w:sz w:val="22"/>
                <w:szCs w:val="22"/>
              </w:rPr>
              <w:t xml:space="preserve">Рузаевского муниципального района </w:t>
            </w:r>
            <w:r w:rsidRPr="00196E9B">
              <w:rPr>
                <w:bCs/>
                <w:spacing w:val="-2"/>
                <w:sz w:val="22"/>
                <w:szCs w:val="22"/>
              </w:rPr>
              <w:t>«Земельный вектор»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</w:p>
          <w:p w:rsidR="00D41103" w:rsidRPr="00196E9B" w:rsidRDefault="00D41103" w:rsidP="00C11C9E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Горшков С.В.</w:t>
            </w:r>
          </w:p>
        </w:tc>
        <w:tc>
          <w:tcPr>
            <w:tcW w:w="2552" w:type="dxa"/>
          </w:tcPr>
          <w:p w:rsidR="00D41103" w:rsidRPr="00196E9B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196E9B">
              <w:rPr>
                <w:sz w:val="22"/>
                <w:szCs w:val="22"/>
              </w:rPr>
              <w:t>Госкомимущество Ре</w:t>
            </w:r>
            <w:r w:rsidRPr="00196E9B">
              <w:rPr>
                <w:sz w:val="22"/>
                <w:szCs w:val="22"/>
              </w:rPr>
              <w:t>с</w:t>
            </w:r>
            <w:r w:rsidRPr="00196E9B">
              <w:rPr>
                <w:sz w:val="22"/>
                <w:szCs w:val="22"/>
              </w:rPr>
              <w:t xml:space="preserve">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196E9B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Оказание содействия в обеспечении жильем детей-сирот и детей, оставшихся без попечения родителей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3556A4">
            <w:pPr>
              <w:pStyle w:val="Heading1"/>
              <w:ind w:hanging="20"/>
              <w:jc w:val="both"/>
              <w:rPr>
                <w:b w:val="0"/>
                <w:bCs w:val="0"/>
                <w:color w:val="auto"/>
                <w:spacing w:val="-2"/>
                <w:sz w:val="22"/>
                <w:szCs w:val="22"/>
              </w:rPr>
            </w:pPr>
            <w:r w:rsidRPr="00B16D9D">
              <w:rPr>
                <w:rFonts w:ascii="Times New Roman" w:hAnsi="Times New Roman"/>
                <w:b w:val="0"/>
                <w:bCs w:val="0"/>
                <w:iCs/>
                <w:color w:val="auto"/>
                <w:sz w:val="22"/>
                <w:szCs w:val="22"/>
              </w:rPr>
              <w:t xml:space="preserve">В соответствии с Законом Республики Мордовия </w:t>
            </w:r>
            <w:r w:rsidRPr="00B16D9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от 23.04. 2013 г. N 32-З "О наделении органов местного самоуправления государственным полномочием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 в период с 2019 по 2024 гг. планируется обеспечить жилыми помещениями 24 детей-сирот. </w:t>
            </w:r>
          </w:p>
        </w:tc>
        <w:tc>
          <w:tcPr>
            <w:tcW w:w="2693" w:type="dxa"/>
            <w:gridSpan w:val="2"/>
          </w:tcPr>
          <w:p w:rsidR="00D41103" w:rsidRDefault="00D41103" w:rsidP="000172AB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0172AB">
            <w:pPr>
              <w:shd w:val="clear" w:color="auto" w:fill="FFFFFF"/>
              <w:snapToGrid w:val="0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 г. – 4 чел.,</w:t>
            </w:r>
          </w:p>
          <w:p w:rsidR="00D41103" w:rsidRPr="00B16D9D" w:rsidRDefault="00D41103" w:rsidP="007330C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2020г. – 4 чел.,</w:t>
            </w:r>
          </w:p>
          <w:p w:rsidR="00D41103" w:rsidRPr="00B16D9D" w:rsidRDefault="00D41103" w:rsidP="007330C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2021г . – 4 чел.,</w:t>
            </w:r>
          </w:p>
          <w:p w:rsidR="00D41103" w:rsidRPr="00B16D9D" w:rsidRDefault="00D41103" w:rsidP="007330C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2022г. – 4 чел.,</w:t>
            </w:r>
          </w:p>
          <w:p w:rsidR="00D41103" w:rsidRPr="00B16D9D" w:rsidRDefault="00D41103" w:rsidP="007330C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2023г. – 4 чел.,</w:t>
            </w:r>
          </w:p>
          <w:p w:rsidR="00D41103" w:rsidRPr="00B16D9D" w:rsidRDefault="00D41103" w:rsidP="007330C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2024г. – 4 чел.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A86362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Управление муниципального заказа, строительства и целевых программ администрации Рузаевского муниципального района</w:t>
            </w:r>
          </w:p>
          <w:p w:rsidR="00D41103" w:rsidRPr="00B16D9D" w:rsidRDefault="00D41103" w:rsidP="00A86362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Ларин Р.Р.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 xml:space="preserve">Минобразование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мероприятий в Рузаевском муниципальном районе направленных на: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создание рабочих мест, в том числе с применением гибких форм занятости, включая надомный труд;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трудоустройство многодетных родителей, родителей, воспитывающих детей-инвалидов и  женщин, занимающихся воспитанием детей;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трудоустройство инвалидов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лет;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организация профессионального обучения и дополнительного профессионального образования безработных женщин, имеющих малолетних детей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 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>
              <w:t>-организация профессионального обучения и дополнительного профессионального образования лиц предпенсионного возраста</w:t>
            </w:r>
          </w:p>
          <w:p w:rsidR="00D41103" w:rsidRDefault="00D41103" w:rsidP="00C11C9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организация профессионального обучения и дополнительного профессионального образования незанятых граждан, которым назначена трудовая пенсия по старости</w:t>
            </w:r>
          </w:p>
          <w:p w:rsidR="00D41103" w:rsidRPr="00B16D9D" w:rsidRDefault="00D41103" w:rsidP="00C11C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7" w:type="dxa"/>
            <w:gridSpan w:val="3"/>
          </w:tcPr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Подготовка и принятие решений по организации различных форм работы по трудоустройству женщин, имеющих малолетних детей</w:t>
            </w: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BF65DA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D3EBF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2019г. -7 чел., 2020г. –  7 чел., 2021 г. – 7 чел., 2022г. – 7 чел., 2023 г. – 7 чел., 2024г. - 7 чел.  </w:t>
            </w:r>
          </w:p>
          <w:p w:rsidR="00D41103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2019г. -8 чел., с2020г. 7 чел., 2021г. – 7 чел., 2022г. – 7 чел., 2023г. – 7 чел., 2024г. - 7 чел. </w:t>
            </w:r>
          </w:p>
          <w:p w:rsidR="00D41103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Ежегодно по 38 чел.</w:t>
            </w: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2019г. -57 чел., 2020г. –  55 чел., 2021г. – 55 чел., 2022г. – 55 чел., 2023г. – 55 чел., 2024г. - 55 чел. </w:t>
            </w:r>
          </w:p>
          <w:p w:rsidR="00D41103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Ежегодно по 30 чел.</w:t>
            </w: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2019г. – 55 чел., 2020г. – 55 чел., 2021г. – 55 чел., 2022г. – 62 чел., 2023г. – 62 чел., 2024г. – 62 чел.</w:t>
            </w:r>
          </w:p>
          <w:p w:rsidR="00D41103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Ежегодно по 3 чел.</w:t>
            </w:r>
          </w:p>
          <w:p w:rsidR="00D41103" w:rsidRPr="00B16D9D" w:rsidRDefault="00D41103" w:rsidP="00C11C9E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125B16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ГКУ РМ «Центр занятости населения Рузаевский»</w:t>
            </w:r>
          </w:p>
          <w:p w:rsidR="00D41103" w:rsidRPr="00B16D9D" w:rsidRDefault="00D41103" w:rsidP="00125B16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Сундукова Л.Н.</w:t>
            </w:r>
          </w:p>
          <w:p w:rsidR="00D41103" w:rsidRPr="00B16D9D" w:rsidRDefault="00D41103" w:rsidP="00125B16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125B16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Госкомтрудзанятости Ре</w:t>
            </w:r>
            <w:r w:rsidRPr="00B16D9D">
              <w:rPr>
                <w:sz w:val="22"/>
                <w:szCs w:val="22"/>
              </w:rPr>
              <w:t>с</w:t>
            </w:r>
            <w:r w:rsidRPr="00B16D9D">
              <w:rPr>
                <w:sz w:val="22"/>
                <w:szCs w:val="22"/>
              </w:rPr>
              <w:t xml:space="preserve">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i/>
                <w:sz w:val="22"/>
                <w:szCs w:val="22"/>
              </w:rPr>
            </w:pPr>
            <w:r w:rsidRPr="003F77E4">
              <w:rPr>
                <w:sz w:val="22"/>
                <w:szCs w:val="22"/>
              </w:rPr>
              <w:t>Предоставление мер социальной поддержки семьям с  детьми за счет средств муниципальных бюджетов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1).Выделение единовременной материальной помощи гражданам, проживающим на территории Рузаевского муниципального района, оказавшимся в трудной жизненной ситуации, в том числе для поддержки малообеспеченных семей с детьми;</w:t>
            </w:r>
          </w:p>
          <w:p w:rsidR="00D41103" w:rsidRPr="00B16D9D" w:rsidRDefault="00D41103" w:rsidP="00205C2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2) Дополнительная мера социальной поддержки отдельных категорий граждан, имеющих детей первого года жизни, на приобретение специальных молочных продуктов по заключению врачей.</w:t>
            </w:r>
          </w:p>
          <w:p w:rsidR="00D41103" w:rsidRPr="00B16D9D" w:rsidRDefault="00D41103" w:rsidP="00205C2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3F77E4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3F77E4">
              <w:rPr>
                <w:bCs/>
                <w:spacing w:val="-2"/>
                <w:sz w:val="22"/>
                <w:szCs w:val="22"/>
              </w:rPr>
              <w:t xml:space="preserve">2019г.-  не менее </w:t>
            </w:r>
            <w:r>
              <w:rPr>
                <w:bCs/>
                <w:spacing w:val="-2"/>
                <w:sz w:val="22"/>
                <w:szCs w:val="22"/>
              </w:rPr>
              <w:t xml:space="preserve">75 </w:t>
            </w:r>
            <w:r w:rsidRPr="003F77E4">
              <w:rPr>
                <w:bCs/>
                <w:spacing w:val="-2"/>
                <w:sz w:val="22"/>
                <w:szCs w:val="22"/>
              </w:rPr>
              <w:t>чел.,</w:t>
            </w:r>
          </w:p>
          <w:p w:rsidR="00D41103" w:rsidRPr="003F77E4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3F77E4">
              <w:rPr>
                <w:bCs/>
                <w:spacing w:val="-2"/>
                <w:sz w:val="22"/>
                <w:szCs w:val="22"/>
              </w:rPr>
              <w:t xml:space="preserve">2020г. – не менее  </w:t>
            </w:r>
            <w:r>
              <w:rPr>
                <w:bCs/>
                <w:spacing w:val="-2"/>
                <w:sz w:val="22"/>
                <w:szCs w:val="22"/>
              </w:rPr>
              <w:t>75</w:t>
            </w:r>
            <w:r w:rsidRPr="003F77E4">
              <w:rPr>
                <w:bCs/>
                <w:spacing w:val="-2"/>
                <w:sz w:val="22"/>
                <w:szCs w:val="22"/>
              </w:rPr>
              <w:t xml:space="preserve"> чел.,</w:t>
            </w:r>
          </w:p>
          <w:p w:rsidR="00D41103" w:rsidRPr="003F77E4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3F77E4">
              <w:rPr>
                <w:bCs/>
                <w:spacing w:val="-2"/>
                <w:sz w:val="22"/>
                <w:szCs w:val="22"/>
              </w:rPr>
              <w:t xml:space="preserve">2021г. – не менее  </w:t>
            </w:r>
            <w:r>
              <w:rPr>
                <w:bCs/>
                <w:spacing w:val="-2"/>
                <w:sz w:val="22"/>
                <w:szCs w:val="22"/>
              </w:rPr>
              <w:t>75</w:t>
            </w:r>
            <w:r w:rsidRPr="003F77E4">
              <w:rPr>
                <w:bCs/>
                <w:spacing w:val="-2"/>
                <w:sz w:val="22"/>
                <w:szCs w:val="22"/>
              </w:rPr>
              <w:t xml:space="preserve"> чел.,</w:t>
            </w:r>
          </w:p>
          <w:p w:rsidR="00D41103" w:rsidRPr="003F77E4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3F77E4">
              <w:rPr>
                <w:bCs/>
                <w:spacing w:val="-2"/>
                <w:sz w:val="22"/>
                <w:szCs w:val="22"/>
              </w:rPr>
              <w:t xml:space="preserve">2022г. – не менее  </w:t>
            </w:r>
            <w:r>
              <w:rPr>
                <w:bCs/>
                <w:spacing w:val="-2"/>
                <w:sz w:val="22"/>
                <w:szCs w:val="22"/>
              </w:rPr>
              <w:t xml:space="preserve">75 </w:t>
            </w:r>
            <w:r w:rsidRPr="003F77E4">
              <w:rPr>
                <w:bCs/>
                <w:spacing w:val="-2"/>
                <w:sz w:val="22"/>
                <w:szCs w:val="22"/>
              </w:rPr>
              <w:t>чел.,</w:t>
            </w:r>
          </w:p>
          <w:p w:rsidR="00D41103" w:rsidRPr="003F77E4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3F77E4">
              <w:rPr>
                <w:bCs/>
                <w:spacing w:val="-2"/>
                <w:sz w:val="22"/>
                <w:szCs w:val="22"/>
              </w:rPr>
              <w:t xml:space="preserve">2023г. – не менее  </w:t>
            </w:r>
            <w:r>
              <w:rPr>
                <w:bCs/>
                <w:spacing w:val="-2"/>
                <w:sz w:val="22"/>
                <w:szCs w:val="22"/>
              </w:rPr>
              <w:t>75</w:t>
            </w:r>
            <w:r w:rsidRPr="003F77E4">
              <w:rPr>
                <w:bCs/>
                <w:spacing w:val="-2"/>
                <w:sz w:val="22"/>
                <w:szCs w:val="22"/>
              </w:rPr>
              <w:t xml:space="preserve"> чел.,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3F77E4">
              <w:rPr>
                <w:bCs/>
                <w:spacing w:val="-2"/>
                <w:sz w:val="22"/>
                <w:szCs w:val="22"/>
              </w:rPr>
              <w:t xml:space="preserve">2024г. – не менее  </w:t>
            </w:r>
            <w:r>
              <w:rPr>
                <w:bCs/>
                <w:spacing w:val="-2"/>
                <w:sz w:val="22"/>
                <w:szCs w:val="22"/>
              </w:rPr>
              <w:t xml:space="preserve">75 </w:t>
            </w:r>
            <w:r w:rsidRPr="003F77E4">
              <w:rPr>
                <w:bCs/>
                <w:spacing w:val="-2"/>
                <w:sz w:val="22"/>
                <w:szCs w:val="22"/>
              </w:rPr>
              <w:t>чел.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2019г. – 180 чел.,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2020г. – 193 чел.,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2023г. – 223 чел.,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2022г. – 240 чел.,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2023г. – 260 чел.,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2024г. – 290 чел.</w:t>
            </w: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D4142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Кострова О.П. – заместитель Главы администрации Рузаевского муниципального района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органы местного сам</w:t>
            </w:r>
            <w:r w:rsidRPr="00B16D9D">
              <w:rPr>
                <w:sz w:val="22"/>
                <w:szCs w:val="22"/>
              </w:rPr>
              <w:t>о</w:t>
            </w:r>
            <w:r w:rsidRPr="00B16D9D">
              <w:rPr>
                <w:sz w:val="22"/>
                <w:szCs w:val="22"/>
              </w:rPr>
              <w:t>управления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Организация работы по первичной профилактике сердечно-сосудистых заболеваний: </w:t>
            </w:r>
          </w:p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борьба с курением;</w:t>
            </w:r>
          </w:p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профилактика бытового пьянства и алкоголизма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F96AE7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круглых столов, встреч с общественными организациями и населением, размещение материалов в печатных средствах массовой информации, теле- и радиопрограммах, активно информирующих население о возможных опасностях для жизни и здоровья, а также о мерах, позволяющих предупредить их вредное воздействие на здоровье человека;</w:t>
            </w:r>
          </w:p>
          <w:p w:rsidR="00D41103" w:rsidRPr="00B16D9D" w:rsidRDefault="00D41103" w:rsidP="00F96AE7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Создание службы телефонной поддержки для желающих отказаться от курения</w:t>
            </w:r>
          </w:p>
          <w:p w:rsidR="00D41103" w:rsidRPr="00B16D9D" w:rsidRDefault="00D41103" w:rsidP="00DC3B69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DC3B69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Проводить массовые мероприятия среди молодежи с участием представителей общественных организаций по пропаганде ЗОЖ, рационального питания,  профилактике злоупотребления спиртным, наркомании, табакокурения.</w:t>
            </w:r>
          </w:p>
          <w:p w:rsidR="00D41103" w:rsidRPr="00B16D9D" w:rsidRDefault="00D41103" w:rsidP="00DC3B69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Формировать у населения наркологическую грамотность за счет информирования о всех возможных негативных медицинских и социальных последствиях потребления табака, а также злоупотребления алкоголем и наркотиками.</w:t>
            </w:r>
          </w:p>
          <w:p w:rsidR="00D41103" w:rsidRPr="00B16D9D" w:rsidRDefault="00D41103" w:rsidP="00AC5ED4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Проведение мероприятий Центром здоровья, направленных на формирование здорового образа жизни граждан, включая сокращение потребления алкоголя и табака.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ГБУЗ РМ «Рузаевская межрайонная  больница» </w:t>
            </w: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Минздрав Республики Мордовия </w:t>
            </w:r>
            <w:r w:rsidRPr="00B16D9D">
              <w:rPr>
                <w:color w:val="000000"/>
                <w:sz w:val="22"/>
                <w:szCs w:val="22"/>
              </w:rPr>
              <w:t>во взаимоде</w:t>
            </w:r>
            <w:r w:rsidRPr="00B16D9D">
              <w:rPr>
                <w:color w:val="000000"/>
                <w:sz w:val="22"/>
                <w:szCs w:val="22"/>
              </w:rPr>
              <w:t>й</w:t>
            </w:r>
            <w:r w:rsidRPr="00B16D9D">
              <w:rPr>
                <w:color w:val="000000"/>
                <w:sz w:val="22"/>
                <w:szCs w:val="22"/>
              </w:rPr>
              <w:t xml:space="preserve">ствии с подведомственными учреждениями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суммарного коэффициента рождаемости.</w:t>
            </w:r>
          </w:p>
        </w:tc>
        <w:tc>
          <w:tcPr>
            <w:tcW w:w="2757" w:type="dxa"/>
            <w:gridSpan w:val="3"/>
          </w:tcPr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F9778E">
              <w:rPr>
                <w:sz w:val="22"/>
                <w:szCs w:val="22"/>
              </w:rPr>
              <w:t xml:space="preserve">Достижение суммарного коэффициента рождаемости (числа родившихся на 1 женщину) в 2024 г до 1,587 </w:t>
            </w:r>
          </w:p>
          <w:p w:rsidR="00D41103" w:rsidRPr="00F9778E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Pr="00F9778E" w:rsidRDefault="00D41103" w:rsidP="00F97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9778E">
              <w:rPr>
                <w:sz w:val="22"/>
                <w:szCs w:val="22"/>
              </w:rPr>
              <w:t xml:space="preserve">.Достижение коэффициента рождаемости в возрастной группе 20-24 лет до 66,9 в 2024 году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Pr="00F9778E" w:rsidRDefault="00D41103" w:rsidP="00F97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9778E">
              <w:rPr>
                <w:sz w:val="22"/>
                <w:szCs w:val="22"/>
              </w:rPr>
              <w:t xml:space="preserve">Достижение коэффициента рождаемости в возрастной группе 25-29 лет до 90,4 в 2024 году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BF63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9778E">
              <w:rPr>
                <w:sz w:val="22"/>
                <w:szCs w:val="22"/>
              </w:rPr>
              <w:t>.</w:t>
            </w:r>
            <w:r w:rsidRPr="00F9778E">
              <w:rPr>
                <w:sz w:val="22"/>
                <w:szCs w:val="22"/>
              </w:rPr>
              <w:tab/>
              <w:t xml:space="preserve">Достижение коэффициента рождаемости в возрастной группе 30-34 лет до 91,3 в 2024 году </w:t>
            </w:r>
          </w:p>
        </w:tc>
        <w:tc>
          <w:tcPr>
            <w:tcW w:w="2693" w:type="dxa"/>
            <w:gridSpan w:val="2"/>
          </w:tcPr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2019г. – 1,517,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2020г. – 1,521,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2021г. - 1,526,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2022г - 1,552,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2023г. – 1,571,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>2024г. – 1,587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2019г. – 84,8,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2020г. – 79,6,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2021г. - 72,1,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2022г. - 72,8, </w:t>
            </w:r>
          </w:p>
          <w:p w:rsidR="00D41103" w:rsidRDefault="00D41103" w:rsidP="00DC3B69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2023 г. - 70,5,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>2024г. – 66,9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2019г. – 86,0,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2020г. – 85,5,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>2021г - 86,1,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2022г – 88,9,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2023г. – 89,9,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>2024г. – 90,4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2019г. – 72,2,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2020г. – 76,2,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2021г. – 81,9,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2022г. – 85,8, </w:t>
            </w:r>
          </w:p>
          <w:p w:rsidR="00D41103" w:rsidRDefault="00D41103" w:rsidP="00F9778E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 xml:space="preserve">2023г. – 88,4, </w:t>
            </w:r>
          </w:p>
          <w:p w:rsidR="00D41103" w:rsidRPr="00B16D9D" w:rsidRDefault="00D41103" w:rsidP="00BF63F3">
            <w:pPr>
              <w:jc w:val="both"/>
              <w:rPr>
                <w:sz w:val="22"/>
                <w:szCs w:val="22"/>
              </w:rPr>
            </w:pPr>
            <w:r w:rsidRPr="00F9778E">
              <w:rPr>
                <w:sz w:val="22"/>
                <w:szCs w:val="22"/>
              </w:rPr>
              <w:t>2024г. – 91,3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247BB6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ГБУЗ РМ «Рузаевская  межрайонная больница»</w:t>
            </w:r>
          </w:p>
          <w:p w:rsidR="00D41103" w:rsidRPr="00B16D9D" w:rsidRDefault="00D41103" w:rsidP="00247BB6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</w:tc>
        <w:tc>
          <w:tcPr>
            <w:tcW w:w="2552" w:type="dxa"/>
          </w:tcPr>
          <w:p w:rsidR="00D41103" w:rsidRPr="00B16D9D" w:rsidRDefault="00D41103" w:rsidP="00454296">
            <w:pPr>
              <w:shd w:val="clear" w:color="auto" w:fill="FFFFFF"/>
              <w:snapToGrid w:val="0"/>
              <w:spacing w:before="60" w:after="60"/>
              <w:ind w:right="209"/>
              <w:rPr>
                <w:color w:val="000000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Минздрав Республики Мордовия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занятий для молодых семей по вопросу укрепления репродуктивного здоровья родителей, повышение их ответственности за рождение и воспитание детей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80124C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Организовать школу молодой матери в детской поликлинике;</w:t>
            </w:r>
          </w:p>
          <w:p w:rsidR="00D41103" w:rsidRPr="00B16D9D" w:rsidRDefault="00D41103" w:rsidP="00C671B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Продолжить работу в школе материнства в женской консультации;</w:t>
            </w: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Открытие кабинета медико-социальной помощи в женской консультации и детской поликлинике;</w:t>
            </w: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Организация обязательного доабортного консультирования  специалистами -психологами женской консультации;</w:t>
            </w: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Совершенствовать работу кабинета планирования семьи;</w:t>
            </w:r>
          </w:p>
          <w:p w:rsidR="00D41103" w:rsidRPr="00B16D9D" w:rsidRDefault="00D41103" w:rsidP="0080124C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-Повышение доступности и лечения бесплодных супружеских пар и одиноких женщин желающих иметь детей методами вспомогательных репродуктивных технологий.</w:t>
            </w:r>
          </w:p>
          <w:p w:rsidR="00D41103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Своевременное выявление бесплодных пар и направление их в РКПЦ на проведения  ВРТ.</w:t>
            </w:r>
          </w:p>
          <w:p w:rsidR="00D41103" w:rsidRPr="00BB5C56" w:rsidRDefault="00D41103" w:rsidP="0080124C">
            <w:pPr>
              <w:rPr>
                <w:sz w:val="22"/>
                <w:szCs w:val="22"/>
              </w:rPr>
            </w:pPr>
            <w:r w:rsidRPr="00BB5C56">
              <w:rPr>
                <w:sz w:val="22"/>
                <w:szCs w:val="22"/>
              </w:rPr>
              <w:t>-Ведение реестра женщин фертильного возраста</w:t>
            </w:r>
          </w:p>
          <w:p w:rsidR="00D41103" w:rsidRPr="00B16D9D" w:rsidRDefault="00D41103" w:rsidP="0080124C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работы среди детей и подростков по вопросам здорового образа жизни, ценности семьи.</w:t>
            </w: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Организация «школы здоровья» для школьников в общеобразовательных учреждениях.</w:t>
            </w: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Оформление наглядных пособий, санбюллетней в ДШУ и ДДУ на тему здоровый образ жизни.</w:t>
            </w: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-Выступление перед родителями                        (медицинских работников):</w:t>
            </w:r>
          </w:p>
          <w:p w:rsidR="00D41103" w:rsidRPr="00B16D9D" w:rsidRDefault="00D41103" w:rsidP="0080124C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-на собраниях в ДДУ, ДШУ на тему здоровый образ жизни.</w:t>
            </w:r>
          </w:p>
          <w:p w:rsidR="00D41103" w:rsidRPr="00B16D9D" w:rsidRDefault="00D41103" w:rsidP="0080124C">
            <w:pPr>
              <w:rPr>
                <w:b/>
                <w:sz w:val="22"/>
                <w:szCs w:val="22"/>
              </w:rPr>
            </w:pPr>
          </w:p>
          <w:p w:rsidR="00D41103" w:rsidRPr="00B16D9D" w:rsidRDefault="00D41103" w:rsidP="007332A0">
            <w:pPr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- Проведение медицинских профилактических осмотров несовершеннолетних с целью раннего выявления отклонений с последующим выполнением программ лечения. 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DC3B69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Формирование</w:t>
            </w:r>
          </w:p>
          <w:p w:rsidR="00D41103" w:rsidRPr="00B16D9D" w:rsidRDefault="00D41103" w:rsidP="00DC3B69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позитивного настроя беременной женщины врачами психологами кабинета медико-социальной помощи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Постоянно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Постоянно</w:t>
            </w:r>
          </w:p>
          <w:p w:rsidR="00D41103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1 раз в месяц с анкетированием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В каждом классе, в каждой группе по возрасту не менее 1 раза в четверть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671B3">
            <w:pPr>
              <w:rPr>
                <w:sz w:val="22"/>
                <w:szCs w:val="22"/>
              </w:rPr>
            </w:pPr>
          </w:p>
          <w:p w:rsidR="00D41103" w:rsidRPr="00B16D9D" w:rsidRDefault="00D41103" w:rsidP="00C671B3">
            <w:pPr>
              <w:rPr>
                <w:sz w:val="22"/>
                <w:szCs w:val="22"/>
              </w:rPr>
            </w:pPr>
          </w:p>
          <w:p w:rsidR="00D41103" w:rsidRPr="00B16D9D" w:rsidRDefault="00D41103" w:rsidP="00C671B3">
            <w:pPr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ежегодно не менее 97% от подлежащих профилактическим осмотрам.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ГБУЗ РМ «Рузаевская межрайонная больница»</w:t>
            </w: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C3B69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6A506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Совместно с Управлением образования администрации Рузаевского муниципального района</w:t>
            </w:r>
          </w:p>
          <w:p w:rsidR="00D41103" w:rsidRPr="00B16D9D" w:rsidRDefault="00D41103" w:rsidP="006A506A">
            <w:pPr>
              <w:shd w:val="clear" w:color="auto" w:fill="FFFFFF"/>
              <w:snapToGrid w:val="0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Минздрав Республики Мордовия </w:t>
            </w:r>
            <w:r w:rsidRPr="00B16D9D">
              <w:rPr>
                <w:color w:val="000000"/>
                <w:sz w:val="22"/>
                <w:szCs w:val="22"/>
              </w:rPr>
              <w:t>во взаимоде</w:t>
            </w:r>
            <w:r w:rsidRPr="00B16D9D">
              <w:rPr>
                <w:color w:val="000000"/>
                <w:sz w:val="22"/>
                <w:szCs w:val="22"/>
              </w:rPr>
              <w:t>й</w:t>
            </w:r>
            <w:r w:rsidRPr="00B16D9D">
              <w:rPr>
                <w:color w:val="000000"/>
                <w:sz w:val="22"/>
                <w:szCs w:val="22"/>
              </w:rPr>
              <w:t xml:space="preserve">ствии с подведомственными учреждениями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6D9D">
              <w:rPr>
                <w:rFonts w:ascii="Times New Roman" w:hAnsi="Times New Roman"/>
              </w:rPr>
              <w:t>Размещение социальной рекламы в печатных и электронных средствах массовой информации, напра</w:t>
            </w:r>
            <w:r w:rsidRPr="00B16D9D">
              <w:rPr>
                <w:rFonts w:ascii="Times New Roman" w:hAnsi="Times New Roman"/>
              </w:rPr>
              <w:t>в</w:t>
            </w:r>
            <w:r w:rsidRPr="00B16D9D">
              <w:rPr>
                <w:rFonts w:ascii="Times New Roman" w:hAnsi="Times New Roman"/>
              </w:rPr>
              <w:t>ленной на повышение в общественном сознании престижа семьи, формирование у молодого поколения приверженности семейным ценностям, здоров</w:t>
            </w:r>
            <w:r w:rsidRPr="00B16D9D">
              <w:rPr>
                <w:rFonts w:ascii="Times New Roman" w:hAnsi="Times New Roman"/>
              </w:rPr>
              <w:t>о</w:t>
            </w:r>
            <w:r w:rsidRPr="00B16D9D">
              <w:rPr>
                <w:rFonts w:ascii="Times New Roman" w:hAnsi="Times New Roman"/>
              </w:rPr>
              <w:t>му образу жизни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2C461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Издание тематических буклетов, дайджестов, посвящённых семейным ценностям и здоровому образу жизни, размещение тематических материалов в литературно-публицистическом журнале Управления культуры «Ковчег».</w:t>
            </w:r>
          </w:p>
          <w:p w:rsidR="00D41103" w:rsidRPr="00B16D9D" w:rsidRDefault="00D41103" w:rsidP="002C461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2C461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2C461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2C461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Размещение информации о проводимых тематических материалах на сайтах управления культуры и учреждений культуры </w:t>
            </w:r>
          </w:p>
          <w:p w:rsidR="00D41103" w:rsidRPr="00B16D9D" w:rsidRDefault="00D41103" w:rsidP="002C461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F05B7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Освещение информации в СМИ о проведенных акциях, конкурсах, направленных на пропаганду семейных ценностей  и здорового образа жизни</w:t>
            </w:r>
          </w:p>
          <w:p w:rsidR="00D41103" w:rsidRPr="00B16D9D" w:rsidRDefault="00D41103" w:rsidP="00F05B7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9B1311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Объявления о приеме в спортивные секции, приглашение посетить спортивные объекты, анонсирование проведения крупных спортивных мероприятий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4B4B5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2019 - 2024 г.г.- не менее 12 материалов ежегодно</w:t>
            </w: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Ежемесячно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Формирование у молодого поколения позитивного образа семьи и семейных ценностей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постоянно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Пропаганда здорового образа жизни,  вовлечение жителей района в спортивно-массовые мероприятия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культуры администрации Рузаевского муниципального района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молодежной политики и туризма» Рузаевского муниципального района, молодежная общественная организация «Рост» Рузаевского муниципального района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Карпунькин В.В.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физической культуры и спорта» Рузаевского муниципального района</w:t>
            </w:r>
          </w:p>
          <w:p w:rsidR="00D41103" w:rsidRPr="00B16D9D" w:rsidRDefault="00D41103" w:rsidP="00D16B4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Антонов О.Л.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>органы местного самоуправления во взаимодействии с медицинским учреждениями,  учреждениями образования, культуры, спорта, социальной защиты населения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Default="00D41103" w:rsidP="00521D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информационно-просветительских мероприятий, направленных на пропаганду семейных ценностей, повышение статуса родительства, фо</w:t>
            </w:r>
            <w:r w:rsidRPr="00B16D9D">
              <w:rPr>
                <w:sz w:val="22"/>
                <w:szCs w:val="22"/>
              </w:rPr>
              <w:t>р</w:t>
            </w:r>
            <w:r w:rsidRPr="00B16D9D">
              <w:rPr>
                <w:sz w:val="22"/>
                <w:szCs w:val="22"/>
              </w:rPr>
              <w:t xml:space="preserve">мирование в обществе позитивного образа семьи </w:t>
            </w:r>
          </w:p>
          <w:p w:rsidR="00D41103" w:rsidRDefault="00D41103" w:rsidP="00521D5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A625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57" w:type="dxa"/>
            <w:gridSpan w:val="3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Проведение ежегодного конкурса «Молодая семья года» с целью пропаганды семейных ценностей, повышения статуса родительства, формирования в обществе позитивного образа семьи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76AB9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976AB9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9191D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Проведение ежегодных акций: «Сладкая радость», приуроченная ко Дню народного единства «Новогоднее чудо» для детей-инвалидов, многодетных, малообеспеченных семей «Разноцветный мир», «Детство на память» для детей из реабилитационного центра «Солнышко».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E7131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Повышение статуса и престижа молодой семьи, ее социальной активности.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B16D9D">
              <w:rPr>
                <w:bCs/>
                <w:spacing w:val="-2"/>
                <w:sz w:val="22"/>
                <w:szCs w:val="22"/>
              </w:rPr>
              <w:t>Участие в финале конкурса ежегодно не менее 5 семей Рузаевского муниципального района, в полуфинале – не менее 15 семей, количество зрителей из числа школьников, - не  менее 300, освещение информации о проведенном мероприятии во всех печатных СМИ Рузаевского муниципального района,  на телевидении и интернет –источниках.</w:t>
            </w:r>
          </w:p>
          <w:p w:rsidR="00D41103" w:rsidRDefault="00D41103" w:rsidP="00976AB9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76AB9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Привлечение внимания общественности к проблемам детей, находящихся в трудной жизненной ситуации, проведении не менее 4 социально-ориентированных акций ежегодно с участием не менее 300 детей и подростков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0E4E12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молодежной политики и туризма» Рузаевского муниципального района, молодежная общественная организация «Рост»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Карпунькин В.В.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Минпечати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16D9D">
              <w:rPr>
                <w:rFonts w:ascii="Times New Roman" w:hAnsi="Times New Roman"/>
              </w:rPr>
              <w:t>Чествование новорожденных и юбиляров с</w:t>
            </w:r>
            <w:r w:rsidRPr="00B16D9D">
              <w:rPr>
                <w:rFonts w:ascii="Times New Roman" w:hAnsi="Times New Roman"/>
              </w:rPr>
              <w:t>е</w:t>
            </w:r>
            <w:r w:rsidRPr="00B16D9D">
              <w:rPr>
                <w:rFonts w:ascii="Times New Roman" w:hAnsi="Times New Roman"/>
              </w:rPr>
              <w:t>мейной жизни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Чествование новорожденных.</w:t>
            </w:r>
          </w:p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Чествование юбиляров семейной жизни, проживших 25 и более лет в браке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8E0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Повышение статуса  родительства, формирование в обществе позитивного образа семьи.  Ежегодно. </w:t>
            </w:r>
          </w:p>
          <w:p w:rsidR="00D41103" w:rsidRPr="00B16D9D" w:rsidRDefault="00D41103" w:rsidP="00E7131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Повышение в общественном сознании престижа семьи, укрепление семейных ценностей и традиций. Ежеквартально 201</w:t>
            </w:r>
            <w:r>
              <w:rPr>
                <w:bCs/>
                <w:spacing w:val="-2"/>
                <w:sz w:val="22"/>
                <w:szCs w:val="22"/>
              </w:rPr>
              <w:t>9</w:t>
            </w:r>
            <w:r w:rsidRPr="00B16D9D">
              <w:rPr>
                <w:bCs/>
                <w:spacing w:val="-2"/>
                <w:sz w:val="22"/>
                <w:szCs w:val="22"/>
              </w:rPr>
              <w:t>-2024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B16D9D">
              <w:rPr>
                <w:bCs/>
                <w:spacing w:val="-2"/>
                <w:sz w:val="22"/>
                <w:szCs w:val="22"/>
              </w:rPr>
              <w:t xml:space="preserve">гг. 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Отдел ЗАГС, ГКУ  «Социальная защита населения по  Рузаевскому району РМ», управление культуры администрации Рузаевского муниципального рйаона</w:t>
            </w:r>
          </w:p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Струнова В.И.</w:t>
            </w:r>
          </w:p>
          <w:p w:rsidR="00D41103" w:rsidRPr="00B16D9D" w:rsidRDefault="00D41103" w:rsidP="00C32B8E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Марчков В.П.</w:t>
            </w:r>
          </w:p>
          <w:p w:rsidR="00D41103" w:rsidRPr="00B16D9D" w:rsidRDefault="00D41103" w:rsidP="0024082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органы ЗАГС респу</w:t>
            </w:r>
            <w:r w:rsidRPr="00B16D9D">
              <w:rPr>
                <w:sz w:val="22"/>
                <w:szCs w:val="22"/>
              </w:rPr>
              <w:t>б</w:t>
            </w:r>
            <w:r w:rsidRPr="00B16D9D">
              <w:rPr>
                <w:sz w:val="22"/>
                <w:szCs w:val="22"/>
              </w:rPr>
              <w:t xml:space="preserve">лики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Организация и проведение социально значимых праздничных мероприятий для семей и детей 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Мероприятия, посвященные Дню семьи, любви и верности (чествование юбиляров семейной жизни, встреча трех поколений (семьи, прожившие ни один десяток лет и семьи, которые только начинают семейную жизнь).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Мероприятия, посвященные Дню Матери, с приглашением многодетных семей, молодых семей.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AC096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Использовать средства массовой информации для пропаганды, направленной на формирование ценностей семьи с детьми, формирования у молодого поколения приверженности к семейным ценностям. </w:t>
            </w:r>
          </w:p>
          <w:p w:rsidR="00D41103" w:rsidRPr="00B16D9D" w:rsidRDefault="00D41103" w:rsidP="00AC096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AC096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Проведение встреч и бесед в общеобразовательных учреждениях на тему «Духовно-нравственные ценности российской семьи». Проводить День открытых дверей для учащихся  старших классов общеобразовательных школ. </w:t>
            </w:r>
          </w:p>
          <w:p w:rsidR="00D41103" w:rsidRPr="00B16D9D" w:rsidRDefault="00D41103" w:rsidP="00AC096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Организация и проведение бесед священнослужителей с молодыми людьми, которые собираются создать семью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Формирование у молодого поколения приверженности семейным ценностям, повышение престижа семьи, преемственность поколений.</w:t>
            </w:r>
          </w:p>
          <w:p w:rsidR="00D41103" w:rsidRPr="00B16D9D" w:rsidRDefault="00D41103" w:rsidP="003E5F4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 Июль 2020-2024гг.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Укрепление семейных традиций, преемственность поколений, повышение престижа семьи. Ноябрь 201</w:t>
            </w:r>
            <w:r>
              <w:rPr>
                <w:bCs/>
                <w:spacing w:val="-2"/>
                <w:sz w:val="22"/>
                <w:szCs w:val="22"/>
              </w:rPr>
              <w:t>9</w:t>
            </w:r>
            <w:r w:rsidRPr="00B16D9D">
              <w:rPr>
                <w:bCs/>
                <w:spacing w:val="-2"/>
                <w:sz w:val="22"/>
                <w:szCs w:val="22"/>
              </w:rPr>
              <w:t>-2024гг.</w:t>
            </w: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AC096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Повышение престижа семьи. В течение года.</w:t>
            </w: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Default="00D41103" w:rsidP="00AC096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AC096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Повышение ответственности при создании семьи</w:t>
            </w: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A27A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FB5DF1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Отдел ЗАГС, ГКУ  «Социальная защита населения по  Рузаевскому району РМ», управление культуры администрации Рузаевского муниципального района</w:t>
            </w:r>
          </w:p>
          <w:p w:rsidR="00D41103" w:rsidRPr="00B16D9D" w:rsidRDefault="00D41103" w:rsidP="00FB5DF1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Струнова В.И.</w:t>
            </w:r>
          </w:p>
          <w:p w:rsidR="00D41103" w:rsidRPr="00B16D9D" w:rsidRDefault="00D41103" w:rsidP="00FB5DF1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Марчков В.П.</w:t>
            </w:r>
          </w:p>
          <w:p w:rsidR="00D41103" w:rsidRPr="00B16D9D" w:rsidRDefault="00D41103" w:rsidP="00FB5DF1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</w:tc>
        <w:tc>
          <w:tcPr>
            <w:tcW w:w="2552" w:type="dxa"/>
          </w:tcPr>
          <w:p w:rsidR="00D41103" w:rsidRPr="00B16D9D" w:rsidRDefault="00D41103" w:rsidP="00F07F25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Минсоцзащиты  Респу</w:t>
            </w:r>
            <w:r w:rsidRPr="00B16D9D">
              <w:rPr>
                <w:sz w:val="22"/>
                <w:szCs w:val="22"/>
              </w:rPr>
              <w:t>б</w:t>
            </w:r>
            <w:r w:rsidRPr="00B16D9D">
              <w:rPr>
                <w:sz w:val="22"/>
                <w:szCs w:val="22"/>
              </w:rPr>
              <w:t>лики Мордовия,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Республиканская слу</w:t>
            </w:r>
            <w:r w:rsidRPr="00B16D9D">
              <w:rPr>
                <w:sz w:val="22"/>
                <w:szCs w:val="22"/>
              </w:rPr>
              <w:t>ж</w:t>
            </w:r>
            <w:r w:rsidRPr="00B16D9D">
              <w:rPr>
                <w:sz w:val="22"/>
                <w:szCs w:val="22"/>
              </w:rPr>
              <w:t>ба ЗАГС Республики Мордовия, органы ЗАГС ре</w:t>
            </w:r>
            <w:r w:rsidRPr="00B16D9D">
              <w:rPr>
                <w:sz w:val="22"/>
                <w:szCs w:val="22"/>
              </w:rPr>
              <w:t>с</w:t>
            </w:r>
            <w:r w:rsidRPr="00B16D9D">
              <w:rPr>
                <w:sz w:val="22"/>
                <w:szCs w:val="22"/>
              </w:rPr>
              <w:t xml:space="preserve">публики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Организация семейных клубов 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семейных клубов по интересам, студий семейного творчества на базе клубных учреждений. Продолжение работы библиотек семейного чтения и создания новых .</w:t>
            </w: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304CD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творческих, спортивных, развлекательных мероприятий для молодых семей Рузаевского муниципального района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 г. – создание клуба семейного творчества на базе ЦК им. А.В.Ухтомского</w:t>
            </w:r>
          </w:p>
          <w:p w:rsidR="00D41103" w:rsidRPr="00B16D9D" w:rsidRDefault="00D41103" w:rsidP="003E5F4F">
            <w:pPr>
              <w:jc w:val="right"/>
              <w:rPr>
                <w:sz w:val="22"/>
                <w:szCs w:val="22"/>
              </w:rPr>
            </w:pP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2020-2024 г.г. – создание семейных вокальных ансамблей в сельских клубах.</w:t>
            </w: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Работа клубов   семейного чтения на базе библиотеки - филиал №6</w:t>
            </w: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«Папа, мама, я – дружная семья, библиотеки -филиала №2 «Сударушка», </w:t>
            </w: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библ.-филиала №3 клуба «В библиотеку всей семьёй», </w:t>
            </w: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библ.-филиала №5 семейного клуба «Библиотека – территория творчества».</w:t>
            </w: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2020-2024 г.г. – создание и функционирование  на базе модельной библиотеки проектного направления «Возрождение традиций семейного чтения» .</w:t>
            </w: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результате к 2024 г. -увеличение количества семейных посещений библиотек на 15%</w:t>
            </w:r>
          </w:p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3E5F4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увеличение членов семейных клубов на 50%</w:t>
            </w:r>
          </w:p>
          <w:p w:rsidR="00D41103" w:rsidRPr="00B16D9D" w:rsidRDefault="00D41103" w:rsidP="0005271A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05271A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Проведение не менее  5 мероприятий в год для семей Рузаевского  муниципального района, освещение информации о проведенных мероприятиях в средствах массовой информации Рузаевского муниципального района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культуры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администрации Рузаевского муниципального района 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A1180E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молодежной политики и туризма» Рузаевского муниципального района, молодежная общественная организация «Рост» Рузаевского муниципального района</w:t>
            </w:r>
          </w:p>
          <w:p w:rsidR="00D41103" w:rsidRPr="00B16D9D" w:rsidRDefault="00D41103" w:rsidP="009507F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Карпунькин В.В.</w:t>
            </w:r>
          </w:p>
          <w:p w:rsidR="00D41103" w:rsidRPr="00B16D9D" w:rsidRDefault="00D41103" w:rsidP="009507F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9507F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B16D9D" w:rsidRDefault="00D41103" w:rsidP="00092FA0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Минкультуры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Организация и проведение выставок семейного творчества 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выставок семейного творчества, семейного коллекционирования, фото-выставки «Мы – счастливая семья»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Проведение семейных мастер-классов по ДПИ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3E5F4F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2019г. – Фотовыставка «Мы – счастливая семья»</w:t>
            </w:r>
          </w:p>
          <w:p w:rsidR="00D41103" w:rsidRPr="00B16D9D" w:rsidRDefault="00D41103" w:rsidP="003E5F4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2019-2024 г.г. – проведение семейных мастер-классов на базе МБУК «Выставочных зал имени И.И.Сидельникова»</w:t>
            </w:r>
          </w:p>
          <w:p w:rsidR="00D41103" w:rsidRPr="00B16D9D" w:rsidRDefault="00D41103" w:rsidP="003E5F4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3E5F4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результате к 2024 году увеличение участников выставок семейного творчества на 60%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культуры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</w:tc>
        <w:tc>
          <w:tcPr>
            <w:tcW w:w="2552" w:type="dxa"/>
          </w:tcPr>
          <w:p w:rsidR="00D41103" w:rsidRPr="00B16D9D" w:rsidRDefault="00D41103" w:rsidP="00092FA0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Минкультуры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>Развитие сети учреждений дополнительного образования и разли</w:t>
            </w:r>
            <w:r w:rsidRPr="00B16D9D">
              <w:rPr>
                <w:color w:val="000000"/>
                <w:sz w:val="22"/>
                <w:szCs w:val="22"/>
              </w:rPr>
              <w:t>ч</w:t>
            </w:r>
            <w:r w:rsidRPr="00B16D9D">
              <w:rPr>
                <w:color w:val="000000"/>
                <w:sz w:val="22"/>
                <w:szCs w:val="22"/>
              </w:rPr>
              <w:t>ных форм внеурочной деятельности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603ED8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специализированных творческих кружков и студий для детей школьного возраста и  взрослых.</w:t>
            </w:r>
          </w:p>
          <w:p w:rsidR="00D41103" w:rsidRPr="00B16D9D" w:rsidRDefault="00D41103" w:rsidP="00603ED8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Сохранение контингента учащихся в учреждения дополнительного образования.</w:t>
            </w:r>
          </w:p>
          <w:p w:rsidR="00D41103" w:rsidRPr="00B16D9D" w:rsidRDefault="00D41103" w:rsidP="00603ED8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обучения на музыкальных инструментах взрослого населения в учреждениях дополнительного образования детей</w:t>
            </w:r>
          </w:p>
          <w:p w:rsidR="00D41103" w:rsidRPr="00B16D9D" w:rsidRDefault="00D41103" w:rsidP="00603ED8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05486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05486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05486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05486D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CA72F6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В Рузаевском муниципальном районе работают три учреждения дополнительного образования детей (МБОУ ДОД « ДЮСШ», МБУ ДОД «Тяштеня», МБОУ ДОД «ЦДОД «ЮНИТЭР»). В 2018 году организовано 130 кружков. В 2019 году планируется открыть 131,  в 2020 г. – 132, 2021 г. – 133, в 2022г. – 134, в 2023г. -135, в 2024 г. - 136 </w:t>
            </w:r>
          </w:p>
          <w:p w:rsidR="00D41103" w:rsidRPr="00B16D9D" w:rsidRDefault="00D41103" w:rsidP="00B3617E">
            <w:pPr>
              <w:jc w:val="both"/>
              <w:rPr>
                <w:sz w:val="22"/>
                <w:szCs w:val="22"/>
                <w:lang w:eastAsia="en-US"/>
              </w:rPr>
            </w:pPr>
            <w:r w:rsidRPr="00B16D9D">
              <w:rPr>
                <w:sz w:val="22"/>
                <w:szCs w:val="22"/>
              </w:rPr>
              <w:t>кружков.</w:t>
            </w:r>
          </w:p>
          <w:p w:rsidR="00D41103" w:rsidRPr="00B16D9D" w:rsidRDefault="00D41103" w:rsidP="00603ED8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603ED8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Развитие  форм внеурочной деятельности: организация работы спортивных секций  по боксу, настольному теннису, пауэрлифтингу, плаванию, фигурному катанию, греко-римской борьбе, хоккею с шайбой.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3E5F4F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2020-2024г.г. – работа детских хореографических, вокальных, театральных кружков на базе ДК «Орион», ЦК им.А.В.Ухтомского, сельских КДЦ, работа детской школы раннего развития на базе центральной детской библиотеки.</w:t>
            </w:r>
          </w:p>
          <w:p w:rsidR="00D41103" w:rsidRPr="00B16D9D" w:rsidRDefault="00D41103" w:rsidP="003E5F4F">
            <w:pPr>
              <w:rPr>
                <w:sz w:val="22"/>
                <w:szCs w:val="22"/>
              </w:rPr>
            </w:pPr>
          </w:p>
          <w:p w:rsidR="00D41103" w:rsidRPr="00B16D9D" w:rsidRDefault="00D41103" w:rsidP="003E5F4F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Увеличение контингента учащихся учреждений дополнительного образования к 2024 г. Не менее чем на 10 % .</w:t>
            </w:r>
          </w:p>
          <w:p w:rsidR="00D41103" w:rsidRPr="00B16D9D" w:rsidRDefault="00D41103" w:rsidP="003E5F4F">
            <w:pPr>
              <w:shd w:val="clear" w:color="auto" w:fill="FFFFFF"/>
              <w:snapToGrid w:val="0"/>
              <w:spacing w:before="60" w:after="60" w:line="274" w:lineRule="exact"/>
              <w:ind w:firstLine="7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2020г. – открытие новых кружков для детей и взрослых на базе ЦК им.А.В.Ухтомского</w:t>
            </w: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sz w:val="22"/>
                <w:szCs w:val="22"/>
              </w:rPr>
            </w:pPr>
          </w:p>
          <w:p w:rsidR="00D41103" w:rsidRPr="00B16D9D" w:rsidRDefault="00D41103" w:rsidP="00B3617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Увеличение охвата услугами дополнительного образования</w:t>
            </w:r>
          </w:p>
          <w:p w:rsidR="00D41103" w:rsidRPr="00B16D9D" w:rsidRDefault="00D41103" w:rsidP="00B3617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до 82 % в 2024 году.</w:t>
            </w: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4D676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2656D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Увеличение охвата детей, посещающих спортивные секции на 10%.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культуры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образования 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 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физической культуры и спорта»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Антонов О.Л.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B16D9D" w:rsidRDefault="00D41103" w:rsidP="00092FA0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Минобразование Республики Мордовия, Ми</w:t>
            </w:r>
            <w:r w:rsidRPr="00B16D9D">
              <w:rPr>
                <w:sz w:val="22"/>
                <w:szCs w:val="22"/>
              </w:rPr>
              <w:t>н</w:t>
            </w:r>
            <w:r w:rsidRPr="00B16D9D">
              <w:rPr>
                <w:sz w:val="22"/>
                <w:szCs w:val="22"/>
              </w:rPr>
              <w:t>культуры Республики Мордовия, Минспорт Республики Мо</w:t>
            </w:r>
            <w:r w:rsidRPr="00B16D9D">
              <w:rPr>
                <w:sz w:val="22"/>
                <w:szCs w:val="22"/>
              </w:rPr>
              <w:t>р</w:t>
            </w:r>
            <w:r w:rsidRPr="00B16D9D">
              <w:rPr>
                <w:sz w:val="22"/>
                <w:szCs w:val="22"/>
              </w:rPr>
              <w:t xml:space="preserve">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i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Реализация мероприятий, направленных на снижение очередности в дошкольные образовательные организации детей в возрасте от 2 мес. до 3 лет: организация и проведение мониторинга потребности в местах в дошкольных образовательных организациях для детей в возрасте от 2 мес. до 3 лет; создание дополнительных мест; развитие вариативных форм для детей в возрасте от 2 мес. до 3 лет; открытие групп для детей в возрасте от 2 мес. до 3 лет в дошкольных образовательных организациях; развитие негосударственного сектора.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B3617E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На территории Рузаевского муниципального района в электронной очереди зарегистрировано 1082 заявления на зачисление детей в возрасте от 0 до 7 лет в ДОО. В том числе детей  от 0 до 3 лет – 963, от 3 до 7 - 119. </w:t>
            </w:r>
          </w:p>
          <w:p w:rsidR="00D41103" w:rsidRPr="00B16D9D" w:rsidRDefault="00D41103" w:rsidP="00B3617E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Ежегодно в дошкольных образовательных организациях  открываются ясельные группы для детей до 3 лет:</w:t>
            </w:r>
            <w:r w:rsidRPr="00B16D9D">
              <w:rPr>
                <w:bCs/>
                <w:spacing w:val="-1"/>
                <w:sz w:val="22"/>
                <w:szCs w:val="22"/>
              </w:rPr>
              <w:t xml:space="preserve"> </w:t>
            </w:r>
          </w:p>
          <w:p w:rsidR="00D41103" w:rsidRPr="00B16D9D" w:rsidRDefault="00D41103" w:rsidP="00B3617E">
            <w:pPr>
              <w:jc w:val="both"/>
              <w:rPr>
                <w:sz w:val="22"/>
                <w:szCs w:val="22"/>
                <w:lang w:eastAsia="en-US"/>
              </w:rPr>
            </w:pPr>
            <w:r w:rsidRPr="00B16D9D">
              <w:rPr>
                <w:bCs/>
                <w:spacing w:val="-1"/>
                <w:sz w:val="22"/>
                <w:szCs w:val="22"/>
              </w:rPr>
              <w:t>2018 г. - 28 групп / 455 детей,</w:t>
            </w:r>
          </w:p>
          <w:p w:rsidR="00D41103" w:rsidRPr="00B16D9D" w:rsidRDefault="00D41103" w:rsidP="00B3617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 г. – 26 групп / 438 детей</w:t>
            </w:r>
          </w:p>
          <w:p w:rsidR="00D41103" w:rsidRPr="00B16D9D" w:rsidRDefault="00D41103" w:rsidP="00B3617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 г. – 26 групп / 450 детей</w:t>
            </w:r>
          </w:p>
          <w:p w:rsidR="00D41103" w:rsidRPr="00B16D9D" w:rsidRDefault="00D41103" w:rsidP="00B3617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2021 г.- 26 групп / 460детей</w:t>
            </w:r>
          </w:p>
          <w:p w:rsidR="00D41103" w:rsidRPr="00B16D9D" w:rsidRDefault="00D41103" w:rsidP="00B3617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2022 г. -26 групп / 465 детей</w:t>
            </w:r>
          </w:p>
          <w:p w:rsidR="00D41103" w:rsidRPr="00B16D9D" w:rsidRDefault="00D41103" w:rsidP="00B3617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2023 г. -26 групп / 470 детей</w:t>
            </w:r>
          </w:p>
          <w:p w:rsidR="00D41103" w:rsidRPr="00B16D9D" w:rsidRDefault="00D41103" w:rsidP="003032F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2024 г. – 26 групп / 475 детей 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Обеспечение доступности дошкольного образования к 2024 году для 100% детей в возрасте от 2 мес. до 3 лет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7831EA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образования администрации Рузаевского муниципального района</w:t>
            </w:r>
          </w:p>
          <w:p w:rsidR="00D41103" w:rsidRPr="00B16D9D" w:rsidRDefault="00D41103" w:rsidP="007831EA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 xml:space="preserve">Минобразование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C85519">
            <w:pPr>
              <w:pStyle w:val="a2"/>
              <w:rPr>
                <w:rFonts w:ascii="Times New Roman" w:hAnsi="Times New Roman"/>
                <w:sz w:val="22"/>
                <w:szCs w:val="22"/>
              </w:rPr>
            </w:pPr>
            <w:r w:rsidRPr="00B16D9D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по устранению очередности детей в возрасте от 3 до 7 лет в дошкольные образовательные учреждения за счет:</w:t>
            </w:r>
          </w:p>
          <w:p w:rsidR="00D41103" w:rsidRPr="00B16D9D" w:rsidRDefault="00D41103" w:rsidP="00C85519">
            <w:pPr>
              <w:pStyle w:val="a2"/>
              <w:rPr>
                <w:rFonts w:ascii="Times New Roman" w:hAnsi="Times New Roman"/>
                <w:sz w:val="22"/>
                <w:szCs w:val="22"/>
              </w:rPr>
            </w:pPr>
            <w:r w:rsidRPr="00B16D9D">
              <w:rPr>
                <w:rFonts w:ascii="Times New Roman" w:hAnsi="Times New Roman"/>
                <w:sz w:val="22"/>
                <w:szCs w:val="22"/>
              </w:rPr>
              <w:t>- строительства, реконструкции и капитального ремонта существующих зданий;</w:t>
            </w:r>
          </w:p>
          <w:p w:rsidR="00D41103" w:rsidRPr="00B16D9D" w:rsidRDefault="00D41103" w:rsidP="00C85519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развития вариативных форм дошкольного образования (группы кратковременного пребывания, семейные группы, группы "выездного воспитателя" и др.)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C85519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Рузаевском  муниципальном  районе 26 муниципальных дошкольных образовательных организаций.</w:t>
            </w:r>
          </w:p>
          <w:p w:rsidR="00D41103" w:rsidRPr="00B16D9D" w:rsidRDefault="00D41103" w:rsidP="00C85519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На 2019-2024 гг. запланировано строительство детского сада в г. Рузаевка на  160 мест, а также</w:t>
            </w:r>
          </w:p>
          <w:p w:rsidR="00D41103" w:rsidRPr="00B16D9D" w:rsidRDefault="00D41103" w:rsidP="00C85519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реконструкция структурного подразделения «Детский сад №15» с созданием 20 дополнительных мест.</w:t>
            </w:r>
          </w:p>
          <w:p w:rsidR="00D41103" w:rsidRPr="00B16D9D" w:rsidRDefault="00D41103" w:rsidP="00C85519">
            <w:pPr>
              <w:shd w:val="clear" w:color="auto" w:fill="FFFFFF"/>
              <w:snapToGrid w:val="0"/>
              <w:spacing w:before="60"/>
              <w:ind w:right="396" w:firstLine="7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2020 г. планируется открытие 2 дополнительных групп кратковременного пребывания в учреждениях дополнительного образования.</w:t>
            </w:r>
          </w:p>
          <w:p w:rsidR="00D41103" w:rsidRPr="00B16D9D" w:rsidRDefault="00D41103" w:rsidP="008D106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8E2A2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Обеспечение услугами дошкольного образования 100% детей в возрасте от 3 до 7 лет от общего количества детей, нуждающихся в услугах данного вида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Управление образования администрации Рузаевского муниципального района 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 xml:space="preserve">Минобразование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временной занятости несовершеннолетних граждан в возрасте от 14 до 18 лет в свобо</w:t>
            </w:r>
            <w:r w:rsidRPr="00B16D9D">
              <w:rPr>
                <w:sz w:val="22"/>
                <w:szCs w:val="22"/>
              </w:rPr>
              <w:t>д</w:t>
            </w:r>
            <w:r w:rsidRPr="00B16D9D">
              <w:rPr>
                <w:sz w:val="22"/>
                <w:szCs w:val="22"/>
              </w:rPr>
              <w:t>ное от учебы время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9F484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Ежегодное принятие решения  о согласовании общественных работ и заключение договоров с работодателями на организацию рабочих мест для временного трудоустройства несовершеннолетних.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32350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 Ежегодно не менее 430 человек. 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2019г. - 24 договора, 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2020г. – 20 договоров,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2021г. – 20 договоров,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2022г. – 20 договоров,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2023г. – 20 договоров,</w:t>
            </w:r>
          </w:p>
          <w:p w:rsidR="00D41103" w:rsidRPr="00B16D9D" w:rsidRDefault="00D41103" w:rsidP="00954BA9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2024г. – 20 договоров.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ГКУ РМ «Центр занятости населения Рузаевского района»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Сундукова Л.Н.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Госкомтрудзанятости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и проведение спортивно-массовых мероприятий  с целью пропаганды здорового образа жизни среди н</w:t>
            </w:r>
            <w:r w:rsidRPr="00B16D9D">
              <w:rPr>
                <w:sz w:val="22"/>
                <w:szCs w:val="22"/>
              </w:rPr>
              <w:t>а</w:t>
            </w:r>
            <w:r w:rsidRPr="00B16D9D">
              <w:rPr>
                <w:sz w:val="22"/>
                <w:szCs w:val="22"/>
              </w:rPr>
              <w:t>селения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Ежегодное проведение спортивных мероприятий согласно календарному плану официальных спортивных мероприятий 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Ежегодное проведение зимнего и летнего фестивалей «Папа, мама и я – спортивная семья»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 год – 39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 год  – 40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2021 год – 41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 год – 41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 год – 42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 год – 42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 год – 2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 год  – 2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2021 год – 2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 год – 2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 год – 2</w:t>
            </w:r>
          </w:p>
          <w:p w:rsidR="00D41103" w:rsidRPr="00B16D9D" w:rsidRDefault="00D41103" w:rsidP="00557376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 год  -  2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физической культуры и спорта»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Антонов О.Л.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jc w:val="both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Минспорт Республики Мордовия, подведомстве</w:t>
            </w:r>
            <w:r w:rsidRPr="00B16D9D">
              <w:rPr>
                <w:sz w:val="22"/>
                <w:szCs w:val="22"/>
              </w:rPr>
              <w:t>н</w:t>
            </w:r>
            <w:r w:rsidRPr="00B16D9D">
              <w:rPr>
                <w:sz w:val="22"/>
                <w:szCs w:val="22"/>
              </w:rPr>
              <w:t xml:space="preserve">ные учреждения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и проведение информационных мероприятий, направленных на повышение мотивации детей, подростков и молодежи к систематическим занятиям физической культуры и спортом, ведению здорового образа жизни, повышению культуры здорового питания</w:t>
            </w:r>
          </w:p>
        </w:tc>
        <w:tc>
          <w:tcPr>
            <w:tcW w:w="2757" w:type="dxa"/>
            <w:gridSpan w:val="3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Проведение занятий для детей, подростков и молодежи в течение года по основам физической, туристической военной подготовки, проведение военных сборов на базе детского лагеря, военно-полевых палаточных лагерей</w:t>
            </w:r>
          </w:p>
          <w:p w:rsidR="00D41103" w:rsidRPr="00B16D9D" w:rsidRDefault="00D41103" w:rsidP="00954BA9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Встречи с олимпийцами, участниками чемпионатов мира, Европы, России, встречи с ветеранами спорта, беседы на тему здорового образа жизни в учебных заведениях, информирование в внедрении комплекса ГТО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8901BC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Повышение мотивации детей. Подростков и молодежи к систематическим занятиям физической культурой, спортом, ведению здорового образа жизни, подготовка к службе в  рядах Российской армии. Участие в работе центра не менее 300 детей, подростков и молодежи, проведение  в год не менее 15 мероприятий спортивной, туристической, патриотической направленности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молодежной политики и туризма» Рузаевского муниципального района, молодежная общественная организация «Рост»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Карпунькин В.В.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 управление образования 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физической культуры и спорта» Рузаевского муниципального района</w:t>
            </w:r>
          </w:p>
          <w:p w:rsidR="00D41103" w:rsidRPr="00B16D9D" w:rsidRDefault="00D41103" w:rsidP="00E71310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Антонов О.Л.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Минспорт Ре</w:t>
            </w:r>
            <w:r w:rsidRPr="00B16D9D">
              <w:rPr>
                <w:sz w:val="22"/>
                <w:szCs w:val="22"/>
              </w:rPr>
              <w:t>с</w:t>
            </w:r>
            <w:r w:rsidRPr="00B16D9D">
              <w:rPr>
                <w:sz w:val="22"/>
                <w:szCs w:val="22"/>
              </w:rPr>
              <w:t>публики Мордовия, подведомс</w:t>
            </w:r>
            <w:r w:rsidRPr="00B16D9D">
              <w:rPr>
                <w:sz w:val="22"/>
                <w:szCs w:val="22"/>
              </w:rPr>
              <w:t>т</w:t>
            </w:r>
            <w:r w:rsidRPr="00B16D9D">
              <w:rPr>
                <w:sz w:val="22"/>
                <w:szCs w:val="22"/>
              </w:rPr>
              <w:t xml:space="preserve">венные учреждения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563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Направление на обучение в учебные заведения республики выпускников района на контрактной (целевой) основе с целью трудоустройства в районе</w:t>
            </w:r>
          </w:p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7" w:type="dxa"/>
            <w:gridSpan w:val="3"/>
          </w:tcPr>
          <w:p w:rsidR="00D41103" w:rsidRPr="00B16D9D" w:rsidRDefault="00D41103" w:rsidP="008901BC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Встречи с родителями, работодателями по профориентационной работе с выпускниками  СОШ.  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AB7E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2019г. - 1, 2020г. – 1, 2021г. – 1, 2022г. – 1, 2023г. – 1, 2024г. – 1.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Шепелева Е.С. – руководитель аппарата 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органы местного самоуправления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4D6765">
            <w:pPr>
              <w:ind w:left="454"/>
              <w:jc w:val="center"/>
              <w:rPr>
                <w:sz w:val="22"/>
                <w:szCs w:val="22"/>
              </w:rPr>
            </w:pPr>
          </w:p>
        </w:tc>
        <w:tc>
          <w:tcPr>
            <w:tcW w:w="14833" w:type="dxa"/>
            <w:gridSpan w:val="9"/>
          </w:tcPr>
          <w:p w:rsidR="00D41103" w:rsidRPr="00B16D9D" w:rsidRDefault="00D41103" w:rsidP="004D6765">
            <w:pPr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  <w:r w:rsidRPr="00B16D9D">
              <w:rPr>
                <w:b/>
                <w:bCs/>
                <w:spacing w:val="-1"/>
                <w:sz w:val="22"/>
                <w:szCs w:val="22"/>
              </w:rPr>
              <w:t xml:space="preserve">2. Мероприятия по </w:t>
            </w:r>
            <w:r w:rsidRPr="00B16D9D">
              <w:rPr>
                <w:b/>
                <w:sz w:val="22"/>
                <w:szCs w:val="22"/>
              </w:rPr>
              <w:t>снижению уровня смертности от основных классов заболеваний, укреплению репродуктивного здоровья населения,</w:t>
            </w:r>
          </w:p>
          <w:p w:rsidR="00D41103" w:rsidRPr="00B16D9D" w:rsidRDefault="00D41103" w:rsidP="004D6765">
            <w:pPr>
              <w:shd w:val="clear" w:color="auto" w:fill="FFFFFF"/>
              <w:snapToGrid w:val="0"/>
              <w:ind w:firstLine="540"/>
              <w:jc w:val="center"/>
              <w:rPr>
                <w:b/>
                <w:sz w:val="22"/>
                <w:szCs w:val="22"/>
              </w:rPr>
            </w:pPr>
            <w:r w:rsidRPr="00B16D9D">
              <w:rPr>
                <w:b/>
                <w:sz w:val="22"/>
                <w:szCs w:val="22"/>
              </w:rPr>
              <w:t xml:space="preserve">       формированию здорового образа жизни</w:t>
            </w:r>
          </w:p>
          <w:p w:rsidR="00D41103" w:rsidRDefault="00D41103" w:rsidP="004D6765">
            <w:pPr>
              <w:ind w:firstLine="54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Реализация мероприятий раздела  создаст условия для решения комплекса задач:</w:t>
            </w:r>
          </w:p>
          <w:p w:rsidR="00D41103" w:rsidRDefault="00D41103" w:rsidP="00332CDF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здоровья населения.</w:t>
            </w:r>
          </w:p>
          <w:p w:rsidR="00D41103" w:rsidRPr="00B16D9D" w:rsidRDefault="00D41103" w:rsidP="00332CDF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Увеличение продолжительности жизни до 67 лет.</w:t>
            </w:r>
          </w:p>
          <w:p w:rsidR="00D41103" w:rsidRPr="00B16D9D" w:rsidRDefault="00D41103" w:rsidP="009B1311">
            <w:pPr>
              <w:shd w:val="clear" w:color="auto" w:fill="FFFFFF"/>
              <w:snapToGrid w:val="0"/>
              <w:ind w:left="1305"/>
              <w:rPr>
                <w:sz w:val="22"/>
                <w:szCs w:val="22"/>
              </w:rPr>
            </w:pP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ind w:firstLine="72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Активное привлечение населения к прохождению диспансеризации, информирование о ее целях и задачах, объеме проводимого обследования и графике работы подразделений медицинской организации, участвующих в проведении диспансеризации, необходимых подготовительных мероприятиях, а также повышение мотивации граждан к прохождению диспансеризации, в том числе путем проведения разъяснительных бесед на уровне семьи, организованного коллектива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4C68C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Повысить информированность населения о необходимости </w:t>
            </w:r>
            <w:r>
              <w:rPr>
                <w:sz w:val="22"/>
                <w:szCs w:val="22"/>
              </w:rPr>
              <w:t xml:space="preserve">своевременного </w:t>
            </w:r>
            <w:r w:rsidRPr="00B16D9D">
              <w:rPr>
                <w:sz w:val="22"/>
                <w:szCs w:val="22"/>
              </w:rPr>
              <w:t xml:space="preserve">прохождения диспансеризации </w:t>
            </w:r>
            <w:r>
              <w:rPr>
                <w:sz w:val="22"/>
                <w:szCs w:val="22"/>
              </w:rPr>
              <w:t xml:space="preserve"> и профилактических медицинских осмотров </w:t>
            </w:r>
            <w:r w:rsidRPr="00B16D9D">
              <w:rPr>
                <w:sz w:val="22"/>
                <w:szCs w:val="22"/>
              </w:rPr>
              <w:t>путем проведения круглых столов, встреч с общественными организациями и населением, размещения материалов в печатных средствах массовой информации, теле- и радиопрограммах, сети Интернет</w:t>
            </w:r>
          </w:p>
          <w:p w:rsidR="00D41103" w:rsidRPr="00B16D9D" w:rsidRDefault="00D41103" w:rsidP="004C68C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4C68C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Увеличить охват диспансерным осмотром населения района за счет активного привлечения к данной работе фельдшеров ФАП с предоставлением транспорта, а также выездом врачей специалистов и параклинической службы на место проживания</w:t>
            </w:r>
          </w:p>
          <w:p w:rsidR="00D41103" w:rsidRPr="00B16D9D" w:rsidRDefault="00D41103" w:rsidP="004C68C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F5A70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Усилить взаимодействие с работодателями с целью привлечения для прохождения диспансеризации граждан, состоящих в организованных трудовых коллективах.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E041C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Довести до 100% охват диспансерными осмотрами населения района, в том числе  инвалидов Великой Отечественной войны, инвалидов боевых действий, участников Великой Отечественной войны, лиц, награжденных знаком "Жителю блокадного Ленинграда", бывших несовершеннолетних узников концлагерей, нетранспортабельных больных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386DA9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ГБУЗ РМ «Рузаевская  межрайонная больница» </w:t>
            </w:r>
          </w:p>
          <w:p w:rsidR="00D41103" w:rsidRPr="00B16D9D" w:rsidRDefault="00D41103" w:rsidP="00386DA9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/>
              <w:ind w:right="209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Минздрав Республики Мордовия, Минпечати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ind w:firstLine="72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Создание межведомственных «медико-социальных групп» для активного выявления факторов риска и своевременного принятия мер профилактической направленности, особенно среди уязвимых групп населения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3975C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Созданы «медико-социальные группы», в состав которых включены социальный работник, участковый полицейский, а также медицинский работник. </w:t>
            </w:r>
          </w:p>
          <w:p w:rsidR="00D41103" w:rsidRPr="00B16D9D" w:rsidRDefault="00D41103" w:rsidP="00BB3B0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Ежемесячно</w:t>
            </w:r>
          </w:p>
          <w:p w:rsidR="00D41103" w:rsidRPr="00B16D9D" w:rsidRDefault="00D41103" w:rsidP="004661D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задачи данных групп входит патронаж хронических больных и лиц с факторами риска развития различных заболеваний (алкоголизм, наркомания), проведение профилактических бесед, выполнение назначений врача среди граждан, нуждающихся в социальном обслуживании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E25458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ГБУЗ РМ «Рузаевская  межрайонная больница» </w:t>
            </w:r>
          </w:p>
          <w:p w:rsidR="00D41103" w:rsidRPr="00B16D9D" w:rsidRDefault="00D41103" w:rsidP="00E25458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/>
              <w:ind w:right="209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Минздрав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  <w:p w:rsidR="00D41103" w:rsidRPr="00B16D9D" w:rsidRDefault="00D41103" w:rsidP="00521D53">
            <w:p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Информирование населения района в средствах массовой информации об опасности заболевания туберкулезом, мерах личной и общественной профилактики инфекции; о профилактике онкологических заболеваний, паразитарных заболеваний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DF5A7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Проведение круглых столов, встреч с общественными организациями и населением, размещение материалов в печатных средствах массовой информации, теле- и радиопрограммах, активно информирующих население о возможных опасностях для жизни и здоровья, а также о мерах, позволяющих предупредить их вредное воздействие на здоровье человека.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Постоянно, раз в полгода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E041CE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ГБУЗ РМ «Рузаевская  межрайонная больница»</w:t>
            </w:r>
          </w:p>
          <w:p w:rsidR="00D41103" w:rsidRPr="00B16D9D" w:rsidRDefault="00D41103" w:rsidP="00E041CE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/>
              <w:ind w:right="209"/>
              <w:rPr>
                <w:color w:val="000000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Минздрав Республики Мордовия, Минпечати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ожидаемой продолжительности жизни</w:t>
            </w:r>
          </w:p>
        </w:tc>
        <w:tc>
          <w:tcPr>
            <w:tcW w:w="2694" w:type="dxa"/>
            <w:gridSpan w:val="2"/>
          </w:tcPr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5429E">
              <w:rPr>
                <w:sz w:val="22"/>
                <w:szCs w:val="22"/>
              </w:rPr>
              <w:t xml:space="preserve">Снижение коэффициента смертности мужчин в возрасте 16-59 лет (на 100 000 населения) в 2024 году до 586,4 </w:t>
            </w: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5429E">
              <w:rPr>
                <w:sz w:val="22"/>
                <w:szCs w:val="22"/>
              </w:rPr>
              <w:t xml:space="preserve">.Снижение коэффициента смертности женщин в возрасте 16-54 лет (на 100 000 населения) в 2024 году до 82,3 </w:t>
            </w:r>
          </w:p>
        </w:tc>
        <w:tc>
          <w:tcPr>
            <w:tcW w:w="2693" w:type="dxa"/>
            <w:gridSpan w:val="2"/>
          </w:tcPr>
          <w:p w:rsidR="00D41103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2019г. – 720,3,  </w:t>
            </w:r>
          </w:p>
          <w:p w:rsidR="00D41103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2020г. – 692,8, </w:t>
            </w:r>
          </w:p>
          <w:p w:rsidR="00D41103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2021г. - 669,2, </w:t>
            </w:r>
          </w:p>
          <w:p w:rsidR="00D41103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2022г. - 645,7, </w:t>
            </w:r>
          </w:p>
          <w:p w:rsidR="00D41103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2023г - 616,7, </w:t>
            </w: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>2024г. – 586,4</w:t>
            </w: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2019г. – 132,6, </w:t>
            </w: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2020г. – 119,8, </w:t>
            </w: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2021г. - 110,1, </w:t>
            </w: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 xml:space="preserve">2022г. - 100,6, </w:t>
            </w:r>
          </w:p>
          <w:p w:rsidR="00D41103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>2023г. -</w:t>
            </w:r>
            <w:r>
              <w:rPr>
                <w:sz w:val="22"/>
                <w:szCs w:val="22"/>
              </w:rPr>
              <w:t xml:space="preserve"> </w:t>
            </w:r>
            <w:r w:rsidRPr="0015429E">
              <w:rPr>
                <w:sz w:val="22"/>
                <w:szCs w:val="22"/>
              </w:rPr>
              <w:t xml:space="preserve">91,4, </w:t>
            </w:r>
          </w:p>
          <w:p w:rsidR="00D41103" w:rsidRPr="00B16D9D" w:rsidRDefault="00D41103" w:rsidP="0015429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15429E">
              <w:rPr>
                <w:sz w:val="22"/>
                <w:szCs w:val="22"/>
              </w:rPr>
              <w:t>2024г. – 82,3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E804C9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ГБУЗ РМ «Рузаевская  межрайонная больница»</w:t>
            </w:r>
          </w:p>
          <w:p w:rsidR="00D41103" w:rsidRPr="00B16D9D" w:rsidRDefault="00D41103" w:rsidP="00E804C9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</w:tc>
        <w:tc>
          <w:tcPr>
            <w:tcW w:w="2552" w:type="dxa"/>
          </w:tcPr>
          <w:p w:rsidR="00D41103" w:rsidRPr="00B16D9D" w:rsidRDefault="00D41103" w:rsidP="0015429E">
            <w:pPr>
              <w:shd w:val="clear" w:color="auto" w:fill="FFFFFF"/>
              <w:snapToGrid w:val="0"/>
              <w:spacing w:before="60" w:after="60"/>
              <w:ind w:right="209"/>
              <w:rPr>
                <w:color w:val="000000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Минздрав Республики Мордовия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Совершенствование работы с родителями по предупреждению случаев суицидального поведения среди обучающихся в образовательных организациях района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9F4843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color w:val="2D2D2D"/>
                <w:sz w:val="22"/>
                <w:szCs w:val="22"/>
              </w:rPr>
              <w:t xml:space="preserve">Проведение муниципальных  родительских собраний. </w:t>
            </w:r>
          </w:p>
          <w:p w:rsidR="00D41103" w:rsidRPr="00B16D9D" w:rsidRDefault="00D41103" w:rsidP="000E585A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Ежегодное проведение муниципальных родительских собраний, направленных на предупреждение случаев суицидального поведения среди обучающихся образовательных организаций, функционирование детского телефона доверия и его пропаганда.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образования 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jc w:val="both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 xml:space="preserve">Минобразование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Совершенствование организации качественного горячего питания обучающихся образовательных организаций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2825DD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Ежегодная организации качественного горячего питания обучающихся образовательных организаций.</w:t>
            </w:r>
          </w:p>
          <w:p w:rsidR="00D41103" w:rsidRPr="00B16D9D" w:rsidRDefault="00D41103" w:rsidP="002825DD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Разработка и принятие программы «Здоровое питание» в каждой образовательной организации.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E7131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Увеличение охвата обучающихся сбалансированным горячим питанием 88% в 201</w:t>
            </w:r>
            <w:r>
              <w:rPr>
                <w:bCs/>
                <w:spacing w:val="-2"/>
                <w:sz w:val="22"/>
                <w:szCs w:val="22"/>
              </w:rPr>
              <w:t>9</w:t>
            </w:r>
            <w:r w:rsidRPr="00B16D9D">
              <w:rPr>
                <w:bCs/>
                <w:spacing w:val="-2"/>
                <w:sz w:val="22"/>
                <w:szCs w:val="22"/>
              </w:rPr>
              <w:t xml:space="preserve"> году до 97% в 2024 году.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256CE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образования и общеобразователь-ные  организации</w:t>
            </w:r>
          </w:p>
          <w:p w:rsidR="00D41103" w:rsidRPr="00B16D9D" w:rsidRDefault="00D41103" w:rsidP="00256CEB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 xml:space="preserve">Минобразование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отдыха и оздоровления детей и подростков в каникулярный период</w:t>
            </w:r>
          </w:p>
        </w:tc>
        <w:tc>
          <w:tcPr>
            <w:tcW w:w="2694" w:type="dxa"/>
            <w:gridSpan w:val="2"/>
          </w:tcPr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AA4AE3">
              <w:rPr>
                <w:bCs/>
                <w:spacing w:val="-2"/>
                <w:sz w:val="22"/>
                <w:szCs w:val="22"/>
              </w:rPr>
              <w:t>Ежегодное  открытие пришкольных лагерей различных видов.</w:t>
            </w:r>
          </w:p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AA4AE3">
              <w:rPr>
                <w:bCs/>
                <w:spacing w:val="-2"/>
                <w:sz w:val="22"/>
                <w:szCs w:val="22"/>
              </w:rPr>
              <w:t>Заключение договоров со школами на безвозмездное посещение спортивных объектов детей из пришкольных лагерей.</w:t>
            </w:r>
          </w:p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AA4AE3" w:rsidRDefault="00D41103" w:rsidP="00011BA0">
            <w:pPr>
              <w:jc w:val="both"/>
              <w:rPr>
                <w:sz w:val="22"/>
                <w:szCs w:val="22"/>
              </w:rPr>
            </w:pPr>
            <w:r w:rsidRPr="00AA4AE3">
              <w:rPr>
                <w:sz w:val="22"/>
                <w:szCs w:val="22"/>
              </w:rPr>
              <w:t>Охват детей различными формами отдыха и оздоровления в течение года не менее 39% от общего  количества детей в возрасте от 7 до 18 лет.</w:t>
            </w:r>
          </w:p>
          <w:p w:rsidR="00D41103" w:rsidRPr="00AA4AE3" w:rsidRDefault="00D41103" w:rsidP="009F4843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AA4A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AA4AE3">
              <w:rPr>
                <w:bCs/>
                <w:spacing w:val="-2"/>
                <w:sz w:val="22"/>
                <w:szCs w:val="22"/>
              </w:rPr>
              <w:t>Управление образования администрации Рузаевского муниципального района</w:t>
            </w: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AA4AE3">
              <w:rPr>
                <w:bCs/>
                <w:spacing w:val="-2"/>
                <w:sz w:val="22"/>
                <w:szCs w:val="22"/>
              </w:rPr>
              <w:t>Ларина В.Р.</w:t>
            </w: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AA4AE3">
              <w:rPr>
                <w:bCs/>
                <w:spacing w:val="-2"/>
                <w:sz w:val="22"/>
                <w:szCs w:val="22"/>
              </w:rPr>
              <w:t>МАУ «Центр физической культуры и спорта» Рузаевского муниципального района</w:t>
            </w:r>
          </w:p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AA4AE3">
              <w:rPr>
                <w:bCs/>
                <w:spacing w:val="-2"/>
                <w:sz w:val="22"/>
                <w:szCs w:val="22"/>
              </w:rPr>
              <w:t>Антонов О.Л.</w:t>
            </w:r>
          </w:p>
          <w:p w:rsidR="00D41103" w:rsidRPr="00AA4AE3" w:rsidRDefault="00D41103" w:rsidP="005938D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AA4AE3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AA4AE3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AA4AE3">
              <w:rPr>
                <w:sz w:val="22"/>
                <w:szCs w:val="22"/>
              </w:rPr>
              <w:t xml:space="preserve">Минобразование Республики Мордовия </w:t>
            </w:r>
          </w:p>
          <w:p w:rsidR="00D41103" w:rsidRPr="00AA4AE3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AA4AE3">
              <w:rPr>
                <w:sz w:val="22"/>
                <w:szCs w:val="22"/>
              </w:rPr>
              <w:t>Минспорта Республики Мордовия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1.Своевременное проведение работы по формированию государственного банка данных о детях, оставшихся без попечения родителей.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2.Проведение мероприятий, направленных на популяризацию семейного устройства детей, оставшихся без попечения родителей.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3.Проведение  районного этапа конкурса замещающих семей.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4.Увелечение доли детей, передаваемых на приоритетную форму устройства (усыновление, удочерение).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Помещение детей в семьи 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2019г. – не менее 10 семей,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2020г.  –  не менее 10 семей,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2021г. – не менее 10 семей,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2022г. – не менее 10 семей,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2023г. – не менее 10 семей,</w:t>
            </w: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2024г.  –  не менее 10 семей.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A8196A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Отдел опеки о попечительства администрации Рузаевского муниципального района</w:t>
            </w:r>
          </w:p>
          <w:p w:rsidR="00D41103" w:rsidRPr="00B16D9D" w:rsidRDefault="00D41103" w:rsidP="00A8196A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Марочкина Т.Н.</w:t>
            </w:r>
          </w:p>
          <w:p w:rsidR="00D41103" w:rsidRPr="00B16D9D" w:rsidRDefault="00D41103" w:rsidP="00A8196A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C05AC7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 xml:space="preserve">Минобразование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947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мероприятий, направленных на мотивацию самосохранительного поведения, снижения рисков для здоровья, в том числе профилактика злоупотребления алкоголем, табаком, психоактивными и наркотическ</w:t>
            </w:r>
            <w:r w:rsidRPr="00B16D9D">
              <w:rPr>
                <w:sz w:val="22"/>
                <w:szCs w:val="22"/>
              </w:rPr>
              <w:t>и</w:t>
            </w:r>
            <w:r w:rsidRPr="00B16D9D">
              <w:rPr>
                <w:sz w:val="22"/>
                <w:szCs w:val="22"/>
              </w:rPr>
              <w:t>ми средствами, формирование здорового образа жизни молодых граждан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работы в образовательных организациях ежегодно: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по первичной профилактике сердечно-сосудистых заболеваний,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борьба с курением,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снижение употребления алкоголя,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- о вреде ПАВ и наркотических веществ. 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Содействие в обеспечении ежегодной диспансеризации школьников.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Внедрение в учебный процесс образовательных организаций новейших  здоровьесберегающих технологий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физкультурно-оздоровительных и спортивных мероприятий с детьми и школьниками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Обеспечение функционирования постоянно действующей информационно-образовательной системы по пропаганде здорового образа жизни населения, информированности его о мерах профилактики  заболеваний;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- Обучения населения в профильных школах здоровья;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Организация, проведение и освещение в средствах массовой информации мероприятий, приуроченных к дням здоровья;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Центром здоровья мероприятий, направленных на формирование здорового образа жизни граждан, включая сокращение потребления алкоголя и табака;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Проводить массовые мероприятия среди молодежи с участием представителей общественных организаций по пропаганде ЗОЖ, рационального питания,  профилактике злоупотребления 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спиртным, наркомании, табакокурения;</w:t>
            </w:r>
          </w:p>
          <w:p w:rsidR="00D41103" w:rsidRPr="00B16D9D" w:rsidRDefault="00D41103" w:rsidP="00D24155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Формировать у населения наркологическую грамотность за счет информирования о всех возможных негативных медицинских и социальных последствиях потребления табака, а также злоупотребления алкоголем и наркотиками</w:t>
            </w:r>
          </w:p>
          <w:p w:rsidR="00D41103" w:rsidRPr="00B16D9D" w:rsidRDefault="00D41103" w:rsidP="00D24155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Проведение ежегодных профилактических мероприятий в каждой образовательной </w:t>
            </w:r>
          </w:p>
          <w:p w:rsidR="00D41103" w:rsidRPr="00AA4AE3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AA4AE3">
              <w:rPr>
                <w:sz w:val="22"/>
                <w:szCs w:val="22"/>
              </w:rPr>
              <w:t>(к 2024г. не менее пяти).</w:t>
            </w: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color w:val="339966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Увеличение доли детей, занимающихся физкультурой и спортом.</w:t>
            </w: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Снижение уровня потребления алкогольной продукции. Создание условий для приостановления роста злоупотребления алкоголя и профилактика среди населения.</w:t>
            </w:r>
          </w:p>
          <w:p w:rsidR="00D41103" w:rsidRPr="00B16D9D" w:rsidRDefault="00D41103" w:rsidP="0071382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D24155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Общеобразова-тельные организации,</w:t>
            </w:r>
          </w:p>
          <w:p w:rsidR="00D41103" w:rsidRPr="00B16D9D" w:rsidRDefault="00D41103" w:rsidP="00D24155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ГБУЗ РМ «Рузаевская  межрайонная больница» </w:t>
            </w:r>
          </w:p>
          <w:p w:rsidR="00D41103" w:rsidRPr="00B16D9D" w:rsidRDefault="00D41103" w:rsidP="00D24155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Батин О.В.</w:t>
            </w:r>
          </w:p>
        </w:tc>
        <w:tc>
          <w:tcPr>
            <w:tcW w:w="2552" w:type="dxa"/>
          </w:tcPr>
          <w:p w:rsidR="00D41103" w:rsidRPr="00B16D9D" w:rsidRDefault="00D41103" w:rsidP="00D24155">
            <w:pPr>
              <w:shd w:val="clear" w:color="auto" w:fill="FFFFFF"/>
              <w:snapToGrid w:val="0"/>
              <w:rPr>
                <w:bCs/>
                <w:spacing w:val="-1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Минобразование Республики Мордовия, Ми</w:t>
            </w:r>
            <w:r w:rsidRPr="00B16D9D">
              <w:rPr>
                <w:sz w:val="22"/>
                <w:szCs w:val="22"/>
              </w:rPr>
              <w:t>н</w:t>
            </w:r>
            <w:r w:rsidRPr="00B16D9D">
              <w:rPr>
                <w:sz w:val="22"/>
                <w:szCs w:val="22"/>
              </w:rPr>
              <w:t>здрав Республики Морд</w:t>
            </w:r>
            <w:r w:rsidRPr="00B16D9D">
              <w:rPr>
                <w:sz w:val="22"/>
                <w:szCs w:val="22"/>
              </w:rPr>
              <w:t>о</w:t>
            </w:r>
            <w:r w:rsidRPr="00B16D9D">
              <w:rPr>
                <w:sz w:val="22"/>
                <w:szCs w:val="22"/>
              </w:rPr>
              <w:t xml:space="preserve">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объема потребления алкогольной продукции на душу населения </w:t>
            </w:r>
          </w:p>
        </w:tc>
        <w:tc>
          <w:tcPr>
            <w:tcW w:w="2694" w:type="dxa"/>
            <w:gridSpan w:val="2"/>
          </w:tcPr>
          <w:p w:rsidR="00D41103" w:rsidRDefault="00D41103" w:rsidP="00B9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Ограничение реализации алкогольной продукции в ночное время суток,</w:t>
            </w:r>
          </w:p>
          <w:p w:rsidR="00D41103" w:rsidRPr="00B16D9D" w:rsidRDefault="00D41103" w:rsidP="00B948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местах массового скопления во время проведения общественных мероприятий</w:t>
            </w:r>
          </w:p>
        </w:tc>
        <w:tc>
          <w:tcPr>
            <w:tcW w:w="2693" w:type="dxa"/>
            <w:gridSpan w:val="2"/>
          </w:tcPr>
          <w:p w:rsidR="00D41103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2019г. – 5,7 л.</w:t>
            </w:r>
          </w:p>
          <w:p w:rsidR="00D41103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 – 5,6 л.</w:t>
            </w:r>
          </w:p>
          <w:p w:rsidR="00D41103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 – 5,6 л.</w:t>
            </w:r>
          </w:p>
          <w:p w:rsidR="00D41103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 – 5,5 л.</w:t>
            </w:r>
          </w:p>
          <w:p w:rsidR="00D41103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 – 5,4 л.</w:t>
            </w:r>
          </w:p>
          <w:p w:rsidR="00D41103" w:rsidRPr="00B16D9D" w:rsidRDefault="00D41103" w:rsidP="00911F9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 – 5,4 л.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207835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>Управление поддержки ТОСЭР, предпринимательства и торговли   администрации Рузаевского муниципального района</w:t>
            </w:r>
          </w:p>
          <w:p w:rsidR="00D41103" w:rsidRPr="00B16D9D" w:rsidRDefault="00D41103" w:rsidP="00207835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B16D9D">
              <w:rPr>
                <w:color w:val="000000"/>
                <w:sz w:val="22"/>
                <w:szCs w:val="22"/>
              </w:rPr>
              <w:t>Кильдюшкин Д.Б.</w:t>
            </w:r>
          </w:p>
          <w:p w:rsidR="00D41103" w:rsidRPr="00B16D9D" w:rsidRDefault="00D41103" w:rsidP="00D24155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B16D9D" w:rsidRDefault="00D41103" w:rsidP="00D2415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7F3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3" w:type="dxa"/>
            <w:gridSpan w:val="9"/>
          </w:tcPr>
          <w:p w:rsidR="00D41103" w:rsidRPr="00B16D9D" w:rsidRDefault="00D41103" w:rsidP="004D6765">
            <w:pPr>
              <w:shd w:val="clear" w:color="auto" w:fill="FFFFFF"/>
              <w:snapToGrid w:val="0"/>
              <w:ind w:left="288"/>
              <w:jc w:val="center"/>
              <w:rPr>
                <w:b/>
                <w:sz w:val="22"/>
                <w:szCs w:val="22"/>
              </w:rPr>
            </w:pPr>
            <w:r w:rsidRPr="00B16D9D">
              <w:rPr>
                <w:b/>
                <w:sz w:val="22"/>
                <w:szCs w:val="22"/>
              </w:rPr>
              <w:t>3. Мероприятия, направленные на повышение миграционной привлекательности муниципального района</w:t>
            </w:r>
          </w:p>
          <w:p w:rsidR="00D41103" w:rsidRPr="00B16D9D" w:rsidRDefault="00D41103" w:rsidP="004D6765">
            <w:pPr>
              <w:autoSpaceDE w:val="0"/>
              <w:autoSpaceDN w:val="0"/>
              <w:adjustRightInd w:val="0"/>
              <w:ind w:firstLine="36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Реализация мероприятий раздела  создаст условия для решения комплекса задач:</w:t>
            </w:r>
          </w:p>
          <w:p w:rsidR="00D41103" w:rsidRPr="00B16D9D" w:rsidRDefault="00D41103" w:rsidP="004D6765">
            <w:pPr>
              <w:shd w:val="clear" w:color="auto" w:fill="FFFFFF"/>
              <w:snapToGrid w:val="0"/>
              <w:ind w:firstLine="360"/>
              <w:jc w:val="both"/>
              <w:rPr>
                <w:b/>
                <w:color w:val="FF0000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Приведение миграционного баланса в соответствие с целями демографического развития района.</w:t>
            </w:r>
          </w:p>
          <w:p w:rsidR="00D41103" w:rsidRPr="00B16D9D" w:rsidRDefault="00D41103" w:rsidP="004D6765">
            <w:pPr>
              <w:autoSpaceDE w:val="0"/>
              <w:autoSpaceDN w:val="0"/>
              <w:adjustRightInd w:val="0"/>
              <w:ind w:firstLine="36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2. Увеличение доли экономически активного населения.</w:t>
            </w:r>
          </w:p>
          <w:p w:rsidR="00D41103" w:rsidRPr="00B16D9D" w:rsidRDefault="00D41103" w:rsidP="004D6765">
            <w:pPr>
              <w:shd w:val="clear" w:color="auto" w:fill="FFFFFF"/>
              <w:snapToGrid w:val="0"/>
              <w:ind w:firstLine="36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3. Недопущение повышения уровня регистрируемой безработицы.</w:t>
            </w:r>
          </w:p>
          <w:p w:rsidR="00D41103" w:rsidRPr="00B16D9D" w:rsidRDefault="00D41103" w:rsidP="004D6765">
            <w:pPr>
              <w:shd w:val="clear" w:color="auto" w:fill="FFFFFF"/>
              <w:snapToGrid w:val="0"/>
              <w:ind w:firstLine="36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4. Сохранение и развитие духовного и культурного потенциала народов, проживающих на территории муниципального района, на основе идей межэтнического и межконфессионального согласия.</w:t>
            </w:r>
          </w:p>
          <w:p w:rsidR="00D41103" w:rsidRPr="00B16D9D" w:rsidRDefault="00D41103" w:rsidP="008902CD">
            <w:pPr>
              <w:autoSpaceDE w:val="0"/>
              <w:autoSpaceDN w:val="0"/>
              <w:adjustRightInd w:val="0"/>
              <w:ind w:firstLine="360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5. Возрождение, сохранение и рациональное использование историко-культурного и природного наследия путем привлечения инвесторов для строительства инфраструктуры туризма.</w:t>
            </w:r>
          </w:p>
          <w:p w:rsidR="00D41103" w:rsidRPr="00B16D9D" w:rsidRDefault="00D41103" w:rsidP="008902CD">
            <w:pPr>
              <w:autoSpaceDE w:val="0"/>
              <w:autoSpaceDN w:val="0"/>
              <w:adjustRightInd w:val="0"/>
              <w:ind w:firstLine="360"/>
              <w:jc w:val="both"/>
              <w:rPr>
                <w:sz w:val="22"/>
                <w:szCs w:val="22"/>
              </w:rPr>
            </w:pP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i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Оказание содействия безработным гражданам и членам их семей в переезде и переселении для трудоустройства в Республику Мордовия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4F4F8A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Содействие в переезде и переселении граждан, недопущение уровня регистрируемой безработицы более 2%.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933312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2019г. – 13 чел.,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2020г. - 13 чел.,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2021г. – 16 чел.,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2022г. – 16 чел.,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2023г. – 16 чел.,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2024г. – 16 чел.</w:t>
            </w:r>
          </w:p>
          <w:p w:rsidR="00D41103" w:rsidRPr="00B16D9D" w:rsidRDefault="00D41103" w:rsidP="0032350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ГКУ РМ «Центр занятости населения Рузаевского района»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Сундукова Л.Н.</w:t>
            </w:r>
          </w:p>
        </w:tc>
        <w:tc>
          <w:tcPr>
            <w:tcW w:w="2552" w:type="dxa"/>
          </w:tcPr>
          <w:p w:rsidR="00D41103" w:rsidRPr="00B16D9D" w:rsidRDefault="00D41103" w:rsidP="00092FA0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Госкомтрудзанятости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мини-ярмарок вакансий для студентов и выпускников профессиональных образов</w:t>
            </w:r>
            <w:r w:rsidRPr="00B16D9D">
              <w:rPr>
                <w:sz w:val="22"/>
                <w:szCs w:val="22"/>
              </w:rPr>
              <w:t>а</w:t>
            </w:r>
            <w:r w:rsidRPr="00B16D9D">
              <w:rPr>
                <w:sz w:val="22"/>
                <w:szCs w:val="22"/>
              </w:rPr>
              <w:t>тельных организаций всех уровней, в том числе иногородних: зональных мини-ярмарок вакансий;  выездных мини-ярмарок вакансий на площадках образовательных учреждений и орган</w:t>
            </w:r>
            <w:r w:rsidRPr="00B16D9D">
              <w:rPr>
                <w:sz w:val="22"/>
                <w:szCs w:val="22"/>
              </w:rPr>
              <w:t>и</w:t>
            </w:r>
            <w:r w:rsidRPr="00B16D9D">
              <w:rPr>
                <w:sz w:val="22"/>
                <w:szCs w:val="22"/>
              </w:rPr>
              <w:t>заций республики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Подбор работодателей, имеющих свободные рабочие места для участия в ярмарках вакансий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323500">
            <w:pPr>
              <w:shd w:val="clear" w:color="auto" w:fill="FFFFFF"/>
              <w:snapToGrid w:val="0"/>
              <w:ind w:firstLine="7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Cs/>
                <w:spacing w:val="-2"/>
                <w:sz w:val="22"/>
                <w:szCs w:val="22"/>
              </w:rPr>
              <w:t>С 2019</w:t>
            </w:r>
            <w:r w:rsidRPr="00B16D9D">
              <w:rPr>
                <w:bCs/>
                <w:spacing w:val="-2"/>
                <w:sz w:val="22"/>
                <w:szCs w:val="22"/>
              </w:rPr>
              <w:t xml:space="preserve">г. – по 2024г. по 3 ярмарки ежегодно </w:t>
            </w:r>
          </w:p>
          <w:p w:rsidR="00D41103" w:rsidRPr="00B16D9D" w:rsidRDefault="00D41103" w:rsidP="00933312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ГКУ РМ «Центр занятости  населения Рузаевского района»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Сундукова Л.Н.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Кострова О.П. – заместитель Главы администрации Рузаевского муниципального района</w:t>
            </w:r>
          </w:p>
        </w:tc>
        <w:tc>
          <w:tcPr>
            <w:tcW w:w="2552" w:type="dxa"/>
          </w:tcPr>
          <w:p w:rsidR="00D41103" w:rsidRPr="00B16D9D" w:rsidRDefault="00D41103" w:rsidP="00092FA0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Госкомтрудзанятости Республики Мордовия, исполнител</w:t>
            </w:r>
            <w:r w:rsidRPr="00B16D9D">
              <w:rPr>
                <w:sz w:val="22"/>
                <w:szCs w:val="22"/>
              </w:rPr>
              <w:t>ь</w:t>
            </w:r>
            <w:r w:rsidRPr="00B16D9D">
              <w:rPr>
                <w:sz w:val="22"/>
                <w:szCs w:val="22"/>
              </w:rPr>
              <w:t xml:space="preserve">ной органы государственной власти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tabs>
                <w:tab w:val="num" w:pos="720"/>
              </w:tabs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Формирование и ведение реестра граждан, з</w:t>
            </w:r>
            <w:r w:rsidRPr="00B16D9D">
              <w:rPr>
                <w:sz w:val="22"/>
                <w:szCs w:val="22"/>
              </w:rPr>
              <w:t>а</w:t>
            </w:r>
            <w:r w:rsidRPr="00B16D9D">
              <w:rPr>
                <w:sz w:val="22"/>
                <w:szCs w:val="22"/>
              </w:rPr>
              <w:t>регистрированных в Республике Мордовия и работающих  в других регионах России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Совместная работа с главами сельских поселений по выявлению граждан, работающих в других регионах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/>
                <w:bCs/>
                <w:spacing w:val="-2"/>
                <w:sz w:val="22"/>
                <w:szCs w:val="22"/>
              </w:rPr>
              <w:t xml:space="preserve">     </w:t>
            </w:r>
            <w:r w:rsidRPr="00B16D9D">
              <w:rPr>
                <w:bCs/>
                <w:spacing w:val="-2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ГКУ РМ «Центр занятости  населения Рузаевского района»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Сундукова Л.Н.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Главы сельских поселений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Госкомтрудзанятости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tabs>
                <w:tab w:val="num" w:pos="720"/>
              </w:tabs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индивидуальной работы с гражданами, з</w:t>
            </w:r>
            <w:r w:rsidRPr="00B16D9D">
              <w:rPr>
                <w:sz w:val="22"/>
                <w:szCs w:val="22"/>
              </w:rPr>
              <w:t>а</w:t>
            </w:r>
            <w:r w:rsidRPr="00B16D9D">
              <w:rPr>
                <w:sz w:val="22"/>
                <w:szCs w:val="22"/>
              </w:rPr>
              <w:t>регистрированными в Республике Мордовия и работающими  в других регионах России, по их трудоустройству, в том числе в рамках специализированных ярмарок вакансий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Совместная работа с главами сельских поселений по выявлению граждан, работающих в других регионах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     постоянно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ГКУ РМ «Центр занятости  населения Рузаевского района»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Сундукова Л.Н.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Главы сельских поселений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Госкомтрудзанятости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tabs>
                <w:tab w:val="num" w:pos="720"/>
              </w:tabs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9915F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Проведение работы с гражданами, имеющими родственников за пределами Республики Мордовия и за рубежом, по информированию о возможности переезда, обустройства и трудоустройства в республике, в том числе об условиях участия в целевой программе Республики Мордовия «Оказание содействия добровольному переселению в Республику Мордовия соотечественников, проживающих за рубежом, на 201</w:t>
            </w:r>
            <w:r>
              <w:rPr>
                <w:sz w:val="22"/>
                <w:szCs w:val="22"/>
              </w:rPr>
              <w:t>5-2020</w:t>
            </w:r>
            <w:r w:rsidRPr="00B16D9D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755B6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Совместная работа с главами сельских поселений по выявлению граждан, работающих в других регионах и проведение разъяснительной работы, касающейся предоставления жилищных условий   и трудоустройства 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685195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 Ежегодно не менее 30</w:t>
            </w:r>
            <w:r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B16D9D">
              <w:rPr>
                <w:bCs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ГКУ РМ «Центр занятости населения Рузаевского района»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Сундукова Л.Н.</w:t>
            </w:r>
          </w:p>
          <w:p w:rsidR="00D41103" w:rsidRPr="00B16D9D" w:rsidRDefault="00D41103" w:rsidP="00BE334C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Главы сельских поселений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Госкомтрудзанятости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tabs>
                <w:tab w:val="num" w:pos="720"/>
              </w:tabs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публикаций в средствах массовой информации, направленных на обеспечение м</w:t>
            </w:r>
            <w:r w:rsidRPr="00B16D9D">
              <w:rPr>
                <w:sz w:val="22"/>
                <w:szCs w:val="22"/>
              </w:rPr>
              <w:t>и</w:t>
            </w:r>
            <w:r w:rsidRPr="00B16D9D">
              <w:rPr>
                <w:sz w:val="22"/>
                <w:szCs w:val="22"/>
              </w:rPr>
              <w:t>грационной привлекательности района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755B6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Создание в районных СМИ постоянной рубрики, проведение телевизионных и радиопередач об условиях проживания в районе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755B6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Ежемесячно формирование информационных материалов  с целью привлечения в район трудовых ресурсов 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454D24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Управления экономического анализа и прогнозирования администрации Рузаевского муниципального района 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Крылова О.Н.</w:t>
            </w:r>
          </w:p>
        </w:tc>
        <w:tc>
          <w:tcPr>
            <w:tcW w:w="2552" w:type="dxa"/>
          </w:tcPr>
          <w:p w:rsidR="00D41103" w:rsidRPr="00B16D9D" w:rsidRDefault="00D41103" w:rsidP="00092FA0">
            <w:pPr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Минпечати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Проведение информационной кампании, направленной на формирование общегражданской идентичности и межэтнической толерантности 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Проведение мероприятий в рамках  районной муниципальной программы «Гармонизация межнациональных и межконфессиональ-ных отношений в Рузаевском муниципальном районе на 2018-2024гг.»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E927BF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Сохранение и развитие  духовного и культурного потенциала народов, проживающих на территории района на основе идей межэтнического и межконфессионального  согласия. Повышение уровня этнокультурной компетентности муниципальных служащих, сотрудников органов правопорядка и т.д.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Кострова О.П. – заместитель Главы 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 – начальник управления культуры администрации Рузаевского муниципального района</w:t>
            </w:r>
          </w:p>
          <w:p w:rsidR="00D41103" w:rsidRPr="00B16D9D" w:rsidRDefault="00D41103" w:rsidP="0005271A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Ларина В.Р. – начальник управления образования администрации Рузаевского муниципального района</w:t>
            </w:r>
          </w:p>
          <w:p w:rsidR="00D41103" w:rsidRPr="00B16D9D" w:rsidRDefault="00D41103" w:rsidP="0005271A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Миннац Республики Мордовия, Минпечати Республики Мордовия 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и проведение для подростков, конкурсов детского творчества в рамках Дней национальной культуры, мероприятий по развитию традиционного народного искусства и ремесел разных национальностей, мероприятий, посвященных Международному дню толерантности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Организация и проведение выставок декоративно-прикладного творчества, выставок художественных работ учащихся  художественной школы и художественных отделений ДШИ </w:t>
            </w: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и проведение фестивалей детского творчества</w:t>
            </w:r>
          </w:p>
          <w:p w:rsidR="00D41103" w:rsidRPr="00B16D9D" w:rsidRDefault="00D41103" w:rsidP="0050743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0743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0743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0743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0743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0743F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2019-2024г.г. – проведение фестивалей детского творчества:</w:t>
            </w: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«Песенная радуга»</w:t>
            </w: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«Танцевальный марафон»</w:t>
            </w: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«Пластилиновая Ворона»</w:t>
            </w: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2020-2024г.г. – Ежегодная выставка учащихся художественной школы и художественных отделений ДШИ </w:t>
            </w: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 </w:t>
            </w: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F68EB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результате: увеличение количества участников выставок и фестивалей на 200 человек.</w:t>
            </w:r>
          </w:p>
          <w:p w:rsidR="00D41103" w:rsidRPr="00B16D9D" w:rsidRDefault="00D41103" w:rsidP="005F68E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результате к 2024 году увеличение количества детей и подростков, участвующих в культурных мероприятиях на 15%.</w:t>
            </w:r>
          </w:p>
          <w:p w:rsidR="00D41103" w:rsidRPr="00B16D9D" w:rsidRDefault="00D41103" w:rsidP="005F68EB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Размещение информации о проведении конкурсов в СМИ.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культуры  администрации Рузаевского муниципального района совместно с общеобразовательными организациями</w:t>
            </w:r>
          </w:p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Миннац Республики Мордовия, Минкультуры Республики Мордовия, Минобразования Республики Мордовия </w:t>
            </w:r>
          </w:p>
        </w:tc>
      </w:tr>
      <w:tr w:rsidR="00D41103" w:rsidRPr="00B16D9D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ind w:firstLine="73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Создание условий для развития сферы туристских услуг в целях возрождения, сохранения и рационального использования историко-культурного и природного наследия  района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497CF0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Разработка национально-фольклорных программ, инсценировок национальных традиционных обрядов в КДЦ сельских поселений, где проходят и будут проходить туристические маршруты Рузаевского муниципального района.</w:t>
            </w:r>
          </w:p>
          <w:p w:rsidR="00D41103" w:rsidRDefault="00D41103" w:rsidP="00497CF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Разработка и изготовление сувенирной продукции, отражающей традиционное народное искусство и историю Рузаевского района</w:t>
            </w:r>
            <w:r>
              <w:rPr>
                <w:sz w:val="22"/>
                <w:szCs w:val="22"/>
              </w:rPr>
              <w:t>.</w:t>
            </w:r>
          </w:p>
          <w:p w:rsidR="00D41103" w:rsidRPr="00BD69AD" w:rsidRDefault="00D41103" w:rsidP="00497CF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D69AD" w:rsidRDefault="00D41103" w:rsidP="00497CF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D69AD">
              <w:rPr>
                <w:bCs/>
                <w:spacing w:val="-2"/>
                <w:sz w:val="22"/>
                <w:szCs w:val="22"/>
              </w:rPr>
              <w:t>Проведение фестивалей национальной культуры, способствующих возрождению и сохранению национальных традиций и развитию туристической сферы района</w:t>
            </w:r>
          </w:p>
          <w:p w:rsidR="00D41103" w:rsidRPr="00BD69AD" w:rsidRDefault="00D41103" w:rsidP="00497CF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497CF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Формирование положительного имиджа района:</w:t>
            </w: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 г.  – организация традиционной национальной культурной программы для туристических групп на базе Левженского КДЦ</w:t>
            </w:r>
          </w:p>
          <w:p w:rsidR="00D41103" w:rsidRPr="00B16D9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Default="00D41103" w:rsidP="00ED695E">
            <w:pPr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2020-2021 г.г. – организация традиционной культурной программы с показом обрядов, мастер-классов по народным промыслам  на базе Мордовско-Пишленского клуба, Шишкеевского клуба, Ключаревского клуба.</w:t>
            </w:r>
          </w:p>
          <w:p w:rsidR="00D41103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D69AD" w:rsidRDefault="00D41103" w:rsidP="00BD69AD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D69AD">
              <w:rPr>
                <w:sz w:val="22"/>
                <w:szCs w:val="22"/>
              </w:rPr>
              <w:t xml:space="preserve">2020-2024 г.г. – проведение Межрегионального фестиваля национальных культур «Кургоня». </w:t>
            </w:r>
          </w:p>
          <w:p w:rsidR="00D41103" w:rsidRPr="00BD69AD" w:rsidRDefault="00D41103" w:rsidP="00ED695E">
            <w:pPr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ED695E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В результате к 2024 году увеличение потока туристов Рузаевского муниципального района на 60%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культуры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администрации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</w:tc>
        <w:tc>
          <w:tcPr>
            <w:tcW w:w="2552" w:type="dxa"/>
          </w:tcPr>
          <w:p w:rsidR="00D41103" w:rsidRPr="00B16D9D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 xml:space="preserve">Минкультуры Республики Мордовия </w:t>
            </w:r>
          </w:p>
        </w:tc>
      </w:tr>
      <w:tr w:rsidR="00D41103" w:rsidRPr="00196E9B" w:rsidTr="00241E9D">
        <w:tc>
          <w:tcPr>
            <w:tcW w:w="648" w:type="dxa"/>
          </w:tcPr>
          <w:p w:rsidR="00D41103" w:rsidRPr="00B16D9D" w:rsidRDefault="00D41103" w:rsidP="00521D53">
            <w:pPr>
              <w:numPr>
                <w:ilvl w:val="0"/>
                <w:numId w:val="6"/>
              </w:numPr>
              <w:ind w:hanging="387"/>
              <w:jc w:val="center"/>
              <w:rPr>
                <w:sz w:val="22"/>
                <w:szCs w:val="22"/>
              </w:rPr>
            </w:pPr>
          </w:p>
        </w:tc>
        <w:tc>
          <w:tcPr>
            <w:tcW w:w="4626" w:type="dxa"/>
            <w:gridSpan w:val="2"/>
          </w:tcPr>
          <w:p w:rsidR="00D41103" w:rsidRPr="00B16D9D" w:rsidRDefault="00D41103" w:rsidP="00521D53">
            <w:pPr>
              <w:ind w:firstLine="71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Организация экскурсий и досуговых программ на базе спортивных сооружений, учреждений образования и культуры  муниципального района для жителей и гостей региона</w:t>
            </w:r>
          </w:p>
        </w:tc>
        <w:tc>
          <w:tcPr>
            <w:tcW w:w="2694" w:type="dxa"/>
            <w:gridSpan w:val="2"/>
          </w:tcPr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Разработать экскурсионный маршрут по достопримечатель-ностям г.Рузаевка и Рузаевского муниципального района</w:t>
            </w: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21D53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</w:p>
          <w:p w:rsidR="00D41103" w:rsidRPr="00B16D9D" w:rsidRDefault="00D41103" w:rsidP="00521947">
            <w:pPr>
              <w:shd w:val="clear" w:color="auto" w:fill="FFFFFF"/>
              <w:snapToGrid w:val="0"/>
              <w:spacing w:before="60" w:after="60" w:line="274" w:lineRule="exact"/>
              <w:ind w:right="396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Организация туристических маршрутов по селам Рузаевского муниципального района с целью изучения их национального колорита: традиций, фольклора, блюд</w:t>
            </w:r>
          </w:p>
        </w:tc>
        <w:tc>
          <w:tcPr>
            <w:tcW w:w="2693" w:type="dxa"/>
            <w:gridSpan w:val="2"/>
          </w:tcPr>
          <w:p w:rsidR="00D41103" w:rsidRPr="00B16D9D" w:rsidRDefault="00D41103" w:rsidP="00482321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2019-2020 г.г. Разработать программу по развитию социального туризма в учреждениях культуры Рузаевского муниципального района.</w:t>
            </w:r>
          </w:p>
          <w:p w:rsidR="00D41103" w:rsidRPr="00B16D9D" w:rsidRDefault="00D41103" w:rsidP="008D2F3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8D2F30">
            <w:pPr>
              <w:shd w:val="clear" w:color="auto" w:fill="FFFFFF"/>
              <w:snapToGrid w:val="0"/>
              <w:spacing w:before="60" w:after="60" w:line="274" w:lineRule="exact"/>
              <w:ind w:right="396" w:firstLine="7"/>
              <w:jc w:val="both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Сохранение и рациональное использование историко-культурного и природного наследия Рузаевского муниципального района, развитие сельского туризма на территории района</w:t>
            </w:r>
          </w:p>
        </w:tc>
        <w:tc>
          <w:tcPr>
            <w:tcW w:w="2268" w:type="dxa"/>
            <w:gridSpan w:val="2"/>
          </w:tcPr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Управление культуры администрации Рузаевского муниципального района</w:t>
            </w:r>
          </w:p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Грачева Т.В.</w:t>
            </w:r>
          </w:p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 xml:space="preserve"> </w:t>
            </w:r>
          </w:p>
          <w:p w:rsidR="00D41103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</w:p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МАУ «Центр молодежной политики и туризма» Рузаевского муниципального района, молодежная общественная организация «Рост» Рузаевского муниципального района</w:t>
            </w:r>
          </w:p>
          <w:p w:rsidR="00D41103" w:rsidRPr="00B16D9D" w:rsidRDefault="00D41103" w:rsidP="006C4EBD">
            <w:pPr>
              <w:shd w:val="clear" w:color="auto" w:fill="FFFFFF"/>
              <w:snapToGrid w:val="0"/>
              <w:spacing w:before="60" w:after="60" w:line="281" w:lineRule="exact"/>
              <w:ind w:right="43"/>
              <w:rPr>
                <w:bCs/>
                <w:spacing w:val="-2"/>
                <w:sz w:val="22"/>
                <w:szCs w:val="22"/>
              </w:rPr>
            </w:pPr>
            <w:r w:rsidRPr="00B16D9D">
              <w:rPr>
                <w:bCs/>
                <w:spacing w:val="-2"/>
                <w:sz w:val="22"/>
                <w:szCs w:val="22"/>
              </w:rPr>
              <w:t>Карпунькин В.В.</w:t>
            </w:r>
          </w:p>
        </w:tc>
        <w:tc>
          <w:tcPr>
            <w:tcW w:w="2552" w:type="dxa"/>
          </w:tcPr>
          <w:p w:rsidR="00D41103" w:rsidRPr="00196E9B" w:rsidRDefault="00D41103" w:rsidP="00521D53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B16D9D">
              <w:rPr>
                <w:sz w:val="22"/>
                <w:szCs w:val="22"/>
              </w:rPr>
              <w:t>Минкультуры Республики Мордовия</w:t>
            </w:r>
            <w:r w:rsidRPr="00196E9B">
              <w:rPr>
                <w:sz w:val="22"/>
                <w:szCs w:val="22"/>
              </w:rPr>
              <w:t xml:space="preserve"> </w:t>
            </w:r>
          </w:p>
        </w:tc>
      </w:tr>
    </w:tbl>
    <w:p w:rsidR="00D41103" w:rsidRPr="00196E9B" w:rsidRDefault="00D41103" w:rsidP="00BD69AD">
      <w:pPr>
        <w:rPr>
          <w:sz w:val="22"/>
          <w:szCs w:val="22"/>
        </w:rPr>
      </w:pPr>
    </w:p>
    <w:sectPr w:rsidR="00D41103" w:rsidRPr="00196E9B" w:rsidSect="003C326E">
      <w:pgSz w:w="16838" w:h="11906" w:orient="landscape"/>
      <w:pgMar w:top="1276" w:right="1103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03" w:rsidRDefault="00D41103">
      <w:r>
        <w:separator/>
      </w:r>
    </w:p>
  </w:endnote>
  <w:endnote w:type="continuationSeparator" w:id="0">
    <w:p w:rsidR="00D41103" w:rsidRDefault="00D4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03" w:rsidRDefault="00D41103">
      <w:r>
        <w:separator/>
      </w:r>
    </w:p>
  </w:footnote>
  <w:footnote w:type="continuationSeparator" w:id="0">
    <w:p w:rsidR="00D41103" w:rsidRDefault="00D41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03" w:rsidRDefault="00D41103" w:rsidP="00EC12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1103" w:rsidRDefault="00D41103" w:rsidP="0080673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03" w:rsidRDefault="00D41103" w:rsidP="00703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41103" w:rsidRDefault="00D41103" w:rsidP="00806735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CF0"/>
    <w:multiLevelType w:val="hybridMultilevel"/>
    <w:tmpl w:val="82CEA504"/>
    <w:lvl w:ilvl="0" w:tplc="E278BB32">
      <w:start w:val="32"/>
      <w:numFmt w:val="decimal"/>
      <w:lvlText w:val="%1."/>
      <w:lvlJc w:val="center"/>
      <w:pPr>
        <w:tabs>
          <w:tab w:val="num" w:pos="360"/>
        </w:tabs>
        <w:ind w:left="624" w:hanging="3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E63AB4"/>
    <w:multiLevelType w:val="hybridMultilevel"/>
    <w:tmpl w:val="83AAB75E"/>
    <w:lvl w:ilvl="0" w:tplc="8A64BDBA">
      <w:start w:val="1"/>
      <w:numFmt w:val="decimal"/>
      <w:lvlText w:val="%1."/>
      <w:lvlJc w:val="center"/>
      <w:pPr>
        <w:tabs>
          <w:tab w:val="num" w:pos="454"/>
        </w:tabs>
        <w:ind w:left="567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740B9"/>
    <w:multiLevelType w:val="multilevel"/>
    <w:tmpl w:val="9A008FE8"/>
    <w:lvl w:ilvl="0">
      <w:start w:val="1"/>
      <w:numFmt w:val="decimal"/>
      <w:lvlText w:val="%1."/>
      <w:lvlJc w:val="center"/>
      <w:pPr>
        <w:tabs>
          <w:tab w:val="num" w:pos="510"/>
        </w:tabs>
        <w:ind w:left="567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94C31"/>
    <w:multiLevelType w:val="hybridMultilevel"/>
    <w:tmpl w:val="E514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ED4632"/>
    <w:multiLevelType w:val="hybridMultilevel"/>
    <w:tmpl w:val="752A2EAA"/>
    <w:lvl w:ilvl="0" w:tplc="ABE043DA">
      <w:start w:val="1"/>
      <w:numFmt w:val="decimal"/>
      <w:lvlText w:val="%1."/>
      <w:lvlJc w:val="center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5A4C4E"/>
    <w:multiLevelType w:val="hybridMultilevel"/>
    <w:tmpl w:val="24F0730E"/>
    <w:lvl w:ilvl="0" w:tplc="82B4CD1C">
      <w:start w:val="1"/>
      <w:numFmt w:val="decimal"/>
      <w:lvlText w:val="%1."/>
      <w:lvlJc w:val="center"/>
      <w:pPr>
        <w:tabs>
          <w:tab w:val="num" w:pos="510"/>
        </w:tabs>
        <w:ind w:left="567" w:hanging="2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34028B"/>
    <w:multiLevelType w:val="multilevel"/>
    <w:tmpl w:val="9BCEA8DA"/>
    <w:lvl w:ilvl="0">
      <w:start w:val="1"/>
      <w:numFmt w:val="decimal"/>
      <w:lvlText w:val="%1."/>
      <w:lvlJc w:val="center"/>
      <w:pPr>
        <w:tabs>
          <w:tab w:val="num" w:pos="510"/>
        </w:tabs>
        <w:ind w:left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F06DB0"/>
    <w:multiLevelType w:val="multilevel"/>
    <w:tmpl w:val="6642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733FBB"/>
    <w:multiLevelType w:val="hybridMultilevel"/>
    <w:tmpl w:val="3FA6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D220AC"/>
    <w:multiLevelType w:val="hybridMultilevel"/>
    <w:tmpl w:val="BD38B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1E7902"/>
    <w:multiLevelType w:val="hybridMultilevel"/>
    <w:tmpl w:val="160E7F36"/>
    <w:lvl w:ilvl="0" w:tplc="97EA6AB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097E38"/>
    <w:multiLevelType w:val="hybridMultilevel"/>
    <w:tmpl w:val="E61C5208"/>
    <w:lvl w:ilvl="0" w:tplc="E4985FAC">
      <w:start w:val="1"/>
      <w:numFmt w:val="decimal"/>
      <w:lvlText w:val="%1."/>
      <w:lvlJc w:val="left"/>
      <w:pPr>
        <w:ind w:left="130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5D547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C5"/>
    <w:rsid w:val="00000770"/>
    <w:rsid w:val="00000983"/>
    <w:rsid w:val="00001A66"/>
    <w:rsid w:val="000042F2"/>
    <w:rsid w:val="00006F19"/>
    <w:rsid w:val="00011BA0"/>
    <w:rsid w:val="00013896"/>
    <w:rsid w:val="000160A8"/>
    <w:rsid w:val="000172AB"/>
    <w:rsid w:val="00017427"/>
    <w:rsid w:val="00026C7C"/>
    <w:rsid w:val="00036628"/>
    <w:rsid w:val="00043D0F"/>
    <w:rsid w:val="0004624F"/>
    <w:rsid w:val="0004650F"/>
    <w:rsid w:val="0005271A"/>
    <w:rsid w:val="0005486D"/>
    <w:rsid w:val="00060C62"/>
    <w:rsid w:val="00064233"/>
    <w:rsid w:val="0006486C"/>
    <w:rsid w:val="00066A32"/>
    <w:rsid w:val="00072F1D"/>
    <w:rsid w:val="00073526"/>
    <w:rsid w:val="00076D08"/>
    <w:rsid w:val="00082056"/>
    <w:rsid w:val="0008779B"/>
    <w:rsid w:val="0009233C"/>
    <w:rsid w:val="00092FA0"/>
    <w:rsid w:val="000959E9"/>
    <w:rsid w:val="00095ACC"/>
    <w:rsid w:val="00095F17"/>
    <w:rsid w:val="000A0088"/>
    <w:rsid w:val="000A2DA1"/>
    <w:rsid w:val="000B4E7A"/>
    <w:rsid w:val="000B6F84"/>
    <w:rsid w:val="000C098D"/>
    <w:rsid w:val="000C1D30"/>
    <w:rsid w:val="000C1DF3"/>
    <w:rsid w:val="000C3FAB"/>
    <w:rsid w:val="000C5437"/>
    <w:rsid w:val="000D1724"/>
    <w:rsid w:val="000D45A9"/>
    <w:rsid w:val="000D55A6"/>
    <w:rsid w:val="000E4E12"/>
    <w:rsid w:val="000E585A"/>
    <w:rsid w:val="000E5DBA"/>
    <w:rsid w:val="000E672D"/>
    <w:rsid w:val="000F11DE"/>
    <w:rsid w:val="000F4DF3"/>
    <w:rsid w:val="000F7E9A"/>
    <w:rsid w:val="00104EBF"/>
    <w:rsid w:val="00111EFD"/>
    <w:rsid w:val="00114E35"/>
    <w:rsid w:val="001158A3"/>
    <w:rsid w:val="00116F6E"/>
    <w:rsid w:val="0012111A"/>
    <w:rsid w:val="001234CE"/>
    <w:rsid w:val="00125B16"/>
    <w:rsid w:val="0012627D"/>
    <w:rsid w:val="00135CCE"/>
    <w:rsid w:val="00136D1C"/>
    <w:rsid w:val="001415ED"/>
    <w:rsid w:val="001472E9"/>
    <w:rsid w:val="00150CF7"/>
    <w:rsid w:val="001515DC"/>
    <w:rsid w:val="0015429E"/>
    <w:rsid w:val="001605FD"/>
    <w:rsid w:val="0016202E"/>
    <w:rsid w:val="001835A0"/>
    <w:rsid w:val="00185265"/>
    <w:rsid w:val="001871DA"/>
    <w:rsid w:val="00190979"/>
    <w:rsid w:val="00190FD5"/>
    <w:rsid w:val="00191A64"/>
    <w:rsid w:val="00195F78"/>
    <w:rsid w:val="001964BE"/>
    <w:rsid w:val="00196E9B"/>
    <w:rsid w:val="001976BA"/>
    <w:rsid w:val="001A14AB"/>
    <w:rsid w:val="001A22F5"/>
    <w:rsid w:val="001A433D"/>
    <w:rsid w:val="001A4A00"/>
    <w:rsid w:val="001A5F5C"/>
    <w:rsid w:val="001B0874"/>
    <w:rsid w:val="001B3EB8"/>
    <w:rsid w:val="001B65D2"/>
    <w:rsid w:val="001C4BC0"/>
    <w:rsid w:val="001C6B30"/>
    <w:rsid w:val="001C759A"/>
    <w:rsid w:val="001D6D70"/>
    <w:rsid w:val="001E07D0"/>
    <w:rsid w:val="001E7476"/>
    <w:rsid w:val="001F165F"/>
    <w:rsid w:val="001F376C"/>
    <w:rsid w:val="001F6B8C"/>
    <w:rsid w:val="00205C22"/>
    <w:rsid w:val="00207835"/>
    <w:rsid w:val="00210457"/>
    <w:rsid w:val="00210E61"/>
    <w:rsid w:val="002111E6"/>
    <w:rsid w:val="002175AB"/>
    <w:rsid w:val="00217769"/>
    <w:rsid w:val="002211BC"/>
    <w:rsid w:val="00221E70"/>
    <w:rsid w:val="00227C2D"/>
    <w:rsid w:val="00231BA6"/>
    <w:rsid w:val="002338C9"/>
    <w:rsid w:val="00234609"/>
    <w:rsid w:val="0024082D"/>
    <w:rsid w:val="00241E9D"/>
    <w:rsid w:val="0024331A"/>
    <w:rsid w:val="002433B2"/>
    <w:rsid w:val="00243B5D"/>
    <w:rsid w:val="002461FD"/>
    <w:rsid w:val="00246482"/>
    <w:rsid w:val="00247BB6"/>
    <w:rsid w:val="0025296A"/>
    <w:rsid w:val="00253CC5"/>
    <w:rsid w:val="00256CEB"/>
    <w:rsid w:val="0026021C"/>
    <w:rsid w:val="002656DF"/>
    <w:rsid w:val="00270664"/>
    <w:rsid w:val="0027137C"/>
    <w:rsid w:val="002735E4"/>
    <w:rsid w:val="0027668A"/>
    <w:rsid w:val="00277644"/>
    <w:rsid w:val="0028028F"/>
    <w:rsid w:val="002825DD"/>
    <w:rsid w:val="00291955"/>
    <w:rsid w:val="00292A76"/>
    <w:rsid w:val="00295DD4"/>
    <w:rsid w:val="00297AA2"/>
    <w:rsid w:val="00297AA3"/>
    <w:rsid w:val="002B58A5"/>
    <w:rsid w:val="002C175F"/>
    <w:rsid w:val="002C461F"/>
    <w:rsid w:val="002D4142"/>
    <w:rsid w:val="002D4690"/>
    <w:rsid w:val="002E5201"/>
    <w:rsid w:val="002E6C05"/>
    <w:rsid w:val="002E7C0E"/>
    <w:rsid w:val="002F27D7"/>
    <w:rsid w:val="002F60F8"/>
    <w:rsid w:val="002F6511"/>
    <w:rsid w:val="003032FF"/>
    <w:rsid w:val="0030353D"/>
    <w:rsid w:val="00303C19"/>
    <w:rsid w:val="00304314"/>
    <w:rsid w:val="00315BEC"/>
    <w:rsid w:val="00321135"/>
    <w:rsid w:val="00321D12"/>
    <w:rsid w:val="00323500"/>
    <w:rsid w:val="00323A92"/>
    <w:rsid w:val="00324E91"/>
    <w:rsid w:val="00332407"/>
    <w:rsid w:val="00332A3B"/>
    <w:rsid w:val="00332CDF"/>
    <w:rsid w:val="003332AC"/>
    <w:rsid w:val="0033499B"/>
    <w:rsid w:val="00336474"/>
    <w:rsid w:val="0033666F"/>
    <w:rsid w:val="0033756B"/>
    <w:rsid w:val="003409A1"/>
    <w:rsid w:val="00347FA7"/>
    <w:rsid w:val="003556A4"/>
    <w:rsid w:val="00356C41"/>
    <w:rsid w:val="00365035"/>
    <w:rsid w:val="0036630C"/>
    <w:rsid w:val="00371FD0"/>
    <w:rsid w:val="00374B5C"/>
    <w:rsid w:val="003753FC"/>
    <w:rsid w:val="00381BD7"/>
    <w:rsid w:val="003843CC"/>
    <w:rsid w:val="00384D07"/>
    <w:rsid w:val="00386DA9"/>
    <w:rsid w:val="003952AA"/>
    <w:rsid w:val="003969B7"/>
    <w:rsid w:val="003975CB"/>
    <w:rsid w:val="003A0EF7"/>
    <w:rsid w:val="003A410C"/>
    <w:rsid w:val="003B1A60"/>
    <w:rsid w:val="003B3F81"/>
    <w:rsid w:val="003B602C"/>
    <w:rsid w:val="003B611D"/>
    <w:rsid w:val="003B644E"/>
    <w:rsid w:val="003B6763"/>
    <w:rsid w:val="003B72E0"/>
    <w:rsid w:val="003C1FB6"/>
    <w:rsid w:val="003C326E"/>
    <w:rsid w:val="003C548A"/>
    <w:rsid w:val="003C7CB3"/>
    <w:rsid w:val="003D046D"/>
    <w:rsid w:val="003D11C0"/>
    <w:rsid w:val="003D1EA4"/>
    <w:rsid w:val="003D456D"/>
    <w:rsid w:val="003E5F4F"/>
    <w:rsid w:val="003F4AF6"/>
    <w:rsid w:val="003F4E60"/>
    <w:rsid w:val="003F5C47"/>
    <w:rsid w:val="003F622E"/>
    <w:rsid w:val="003F77E4"/>
    <w:rsid w:val="00400C01"/>
    <w:rsid w:val="00403B21"/>
    <w:rsid w:val="00405A2F"/>
    <w:rsid w:val="004075E3"/>
    <w:rsid w:val="004162C7"/>
    <w:rsid w:val="004165CB"/>
    <w:rsid w:val="00417CFA"/>
    <w:rsid w:val="00421A76"/>
    <w:rsid w:val="00431BEC"/>
    <w:rsid w:val="00434A51"/>
    <w:rsid w:val="00441AE2"/>
    <w:rsid w:val="00444D91"/>
    <w:rsid w:val="004452C6"/>
    <w:rsid w:val="00445380"/>
    <w:rsid w:val="00454296"/>
    <w:rsid w:val="00454D24"/>
    <w:rsid w:val="00456857"/>
    <w:rsid w:val="00456D36"/>
    <w:rsid w:val="00460C9D"/>
    <w:rsid w:val="004610C2"/>
    <w:rsid w:val="00463106"/>
    <w:rsid w:val="004661DB"/>
    <w:rsid w:val="00467759"/>
    <w:rsid w:val="004807AA"/>
    <w:rsid w:val="00482321"/>
    <w:rsid w:val="00485B90"/>
    <w:rsid w:val="004967BB"/>
    <w:rsid w:val="00497CF0"/>
    <w:rsid w:val="004A1AE3"/>
    <w:rsid w:val="004A4A89"/>
    <w:rsid w:val="004B09A6"/>
    <w:rsid w:val="004B4B50"/>
    <w:rsid w:val="004C4300"/>
    <w:rsid w:val="004C437A"/>
    <w:rsid w:val="004C68C5"/>
    <w:rsid w:val="004D1CC5"/>
    <w:rsid w:val="004D21C8"/>
    <w:rsid w:val="004D6765"/>
    <w:rsid w:val="004E36A3"/>
    <w:rsid w:val="004F4F8A"/>
    <w:rsid w:val="004F640B"/>
    <w:rsid w:val="0050327A"/>
    <w:rsid w:val="00504493"/>
    <w:rsid w:val="0050743F"/>
    <w:rsid w:val="00510A29"/>
    <w:rsid w:val="00511987"/>
    <w:rsid w:val="005132BE"/>
    <w:rsid w:val="00516D8B"/>
    <w:rsid w:val="00521233"/>
    <w:rsid w:val="00521850"/>
    <w:rsid w:val="00521947"/>
    <w:rsid w:val="00521D53"/>
    <w:rsid w:val="00522C28"/>
    <w:rsid w:val="005270AB"/>
    <w:rsid w:val="00531B83"/>
    <w:rsid w:val="0054405D"/>
    <w:rsid w:val="00553C5A"/>
    <w:rsid w:val="00555625"/>
    <w:rsid w:val="00557376"/>
    <w:rsid w:val="005721D7"/>
    <w:rsid w:val="00574B88"/>
    <w:rsid w:val="0057744A"/>
    <w:rsid w:val="005828D8"/>
    <w:rsid w:val="0059191D"/>
    <w:rsid w:val="005922A8"/>
    <w:rsid w:val="005938D3"/>
    <w:rsid w:val="005A1E1C"/>
    <w:rsid w:val="005A28DA"/>
    <w:rsid w:val="005B474D"/>
    <w:rsid w:val="005B4D10"/>
    <w:rsid w:val="005B5478"/>
    <w:rsid w:val="005B7742"/>
    <w:rsid w:val="005C5D96"/>
    <w:rsid w:val="005D019E"/>
    <w:rsid w:val="005D3EBF"/>
    <w:rsid w:val="005E4942"/>
    <w:rsid w:val="005E51A9"/>
    <w:rsid w:val="005F0CF4"/>
    <w:rsid w:val="005F5562"/>
    <w:rsid w:val="005F68EB"/>
    <w:rsid w:val="005F6FEA"/>
    <w:rsid w:val="00603315"/>
    <w:rsid w:val="00603ED8"/>
    <w:rsid w:val="00607359"/>
    <w:rsid w:val="00615AB7"/>
    <w:rsid w:val="00620306"/>
    <w:rsid w:val="00623100"/>
    <w:rsid w:val="00623396"/>
    <w:rsid w:val="006269E5"/>
    <w:rsid w:val="00630174"/>
    <w:rsid w:val="00632BA1"/>
    <w:rsid w:val="006337F9"/>
    <w:rsid w:val="0063769F"/>
    <w:rsid w:val="00641D09"/>
    <w:rsid w:val="00643C57"/>
    <w:rsid w:val="00643C65"/>
    <w:rsid w:val="00643D4B"/>
    <w:rsid w:val="00645704"/>
    <w:rsid w:val="0065194D"/>
    <w:rsid w:val="00653A6B"/>
    <w:rsid w:val="00653A6D"/>
    <w:rsid w:val="00663645"/>
    <w:rsid w:val="00663D12"/>
    <w:rsid w:val="00664F7C"/>
    <w:rsid w:val="00667ACD"/>
    <w:rsid w:val="00670541"/>
    <w:rsid w:val="006707A8"/>
    <w:rsid w:val="00680190"/>
    <w:rsid w:val="00681092"/>
    <w:rsid w:val="006817E4"/>
    <w:rsid w:val="00685195"/>
    <w:rsid w:val="0068543D"/>
    <w:rsid w:val="006942F9"/>
    <w:rsid w:val="006A1515"/>
    <w:rsid w:val="006A506A"/>
    <w:rsid w:val="006A758A"/>
    <w:rsid w:val="006B6478"/>
    <w:rsid w:val="006C370E"/>
    <w:rsid w:val="006C4EBD"/>
    <w:rsid w:val="006D4EAA"/>
    <w:rsid w:val="006D5481"/>
    <w:rsid w:val="006D6E0B"/>
    <w:rsid w:val="006E2161"/>
    <w:rsid w:val="006E3F72"/>
    <w:rsid w:val="006E4A42"/>
    <w:rsid w:val="006E5F4F"/>
    <w:rsid w:val="006F176D"/>
    <w:rsid w:val="006F361E"/>
    <w:rsid w:val="006F3C02"/>
    <w:rsid w:val="006F616F"/>
    <w:rsid w:val="006F6656"/>
    <w:rsid w:val="0070214F"/>
    <w:rsid w:val="00703AB7"/>
    <w:rsid w:val="0071382B"/>
    <w:rsid w:val="00715DF8"/>
    <w:rsid w:val="00721EE8"/>
    <w:rsid w:val="007330C2"/>
    <w:rsid w:val="007332A0"/>
    <w:rsid w:val="00735371"/>
    <w:rsid w:val="0073720C"/>
    <w:rsid w:val="00742D51"/>
    <w:rsid w:val="007444A6"/>
    <w:rsid w:val="00744ACE"/>
    <w:rsid w:val="00754CD9"/>
    <w:rsid w:val="00755B6F"/>
    <w:rsid w:val="00760A07"/>
    <w:rsid w:val="00765192"/>
    <w:rsid w:val="00775790"/>
    <w:rsid w:val="0077650C"/>
    <w:rsid w:val="007831EA"/>
    <w:rsid w:val="007839BD"/>
    <w:rsid w:val="00784CD9"/>
    <w:rsid w:val="00795C8D"/>
    <w:rsid w:val="00796BBC"/>
    <w:rsid w:val="007A52DD"/>
    <w:rsid w:val="007A535B"/>
    <w:rsid w:val="007B075D"/>
    <w:rsid w:val="007B34BB"/>
    <w:rsid w:val="007B3B2D"/>
    <w:rsid w:val="007B5D28"/>
    <w:rsid w:val="007C0412"/>
    <w:rsid w:val="007C38CD"/>
    <w:rsid w:val="007C61AA"/>
    <w:rsid w:val="007C6380"/>
    <w:rsid w:val="007D2FCD"/>
    <w:rsid w:val="007D495B"/>
    <w:rsid w:val="007D4D4B"/>
    <w:rsid w:val="007D6DAF"/>
    <w:rsid w:val="007E0E33"/>
    <w:rsid w:val="007F3E09"/>
    <w:rsid w:val="007F3E9E"/>
    <w:rsid w:val="008007BC"/>
    <w:rsid w:val="0080124C"/>
    <w:rsid w:val="00801FDD"/>
    <w:rsid w:val="0080243A"/>
    <w:rsid w:val="00806735"/>
    <w:rsid w:val="008078BE"/>
    <w:rsid w:val="00815935"/>
    <w:rsid w:val="00816924"/>
    <w:rsid w:val="00817731"/>
    <w:rsid w:val="00826328"/>
    <w:rsid w:val="0083128F"/>
    <w:rsid w:val="0084537B"/>
    <w:rsid w:val="00845C78"/>
    <w:rsid w:val="00852769"/>
    <w:rsid w:val="0085435D"/>
    <w:rsid w:val="008566EE"/>
    <w:rsid w:val="0085759B"/>
    <w:rsid w:val="008659B0"/>
    <w:rsid w:val="00866022"/>
    <w:rsid w:val="00866505"/>
    <w:rsid w:val="00867C1C"/>
    <w:rsid w:val="008722AF"/>
    <w:rsid w:val="00872CEA"/>
    <w:rsid w:val="008770D6"/>
    <w:rsid w:val="0087719A"/>
    <w:rsid w:val="008901BC"/>
    <w:rsid w:val="008902CD"/>
    <w:rsid w:val="00890C67"/>
    <w:rsid w:val="00893047"/>
    <w:rsid w:val="0089490D"/>
    <w:rsid w:val="00894CE2"/>
    <w:rsid w:val="00896D08"/>
    <w:rsid w:val="008A6844"/>
    <w:rsid w:val="008B2919"/>
    <w:rsid w:val="008C0FEF"/>
    <w:rsid w:val="008C2B1C"/>
    <w:rsid w:val="008C36AC"/>
    <w:rsid w:val="008C4A69"/>
    <w:rsid w:val="008D0726"/>
    <w:rsid w:val="008D106E"/>
    <w:rsid w:val="008D1D93"/>
    <w:rsid w:val="008D2F30"/>
    <w:rsid w:val="008D371D"/>
    <w:rsid w:val="008D6397"/>
    <w:rsid w:val="008E0D53"/>
    <w:rsid w:val="008E1449"/>
    <w:rsid w:val="008E2A23"/>
    <w:rsid w:val="008E5F00"/>
    <w:rsid w:val="008E6A94"/>
    <w:rsid w:val="008F23CA"/>
    <w:rsid w:val="008F7112"/>
    <w:rsid w:val="00901B68"/>
    <w:rsid w:val="00903363"/>
    <w:rsid w:val="00904D63"/>
    <w:rsid w:val="00911F93"/>
    <w:rsid w:val="009141D8"/>
    <w:rsid w:val="00916800"/>
    <w:rsid w:val="0091733E"/>
    <w:rsid w:val="009260D9"/>
    <w:rsid w:val="00927875"/>
    <w:rsid w:val="00927AD8"/>
    <w:rsid w:val="009332D8"/>
    <w:rsid w:val="00933312"/>
    <w:rsid w:val="0093566C"/>
    <w:rsid w:val="00941F3D"/>
    <w:rsid w:val="00945DDE"/>
    <w:rsid w:val="009507FD"/>
    <w:rsid w:val="0095155C"/>
    <w:rsid w:val="009515ED"/>
    <w:rsid w:val="00953ABE"/>
    <w:rsid w:val="00954BA9"/>
    <w:rsid w:val="00956005"/>
    <w:rsid w:val="00960A06"/>
    <w:rsid w:val="00962C56"/>
    <w:rsid w:val="009648E1"/>
    <w:rsid w:val="009675BE"/>
    <w:rsid w:val="0097468A"/>
    <w:rsid w:val="00976AB9"/>
    <w:rsid w:val="009801BD"/>
    <w:rsid w:val="009830F0"/>
    <w:rsid w:val="00983B2D"/>
    <w:rsid w:val="009841A1"/>
    <w:rsid w:val="00987DF7"/>
    <w:rsid w:val="009909AF"/>
    <w:rsid w:val="009915FB"/>
    <w:rsid w:val="00991FB9"/>
    <w:rsid w:val="00993892"/>
    <w:rsid w:val="009A27A5"/>
    <w:rsid w:val="009B1311"/>
    <w:rsid w:val="009B3C9B"/>
    <w:rsid w:val="009B4B7F"/>
    <w:rsid w:val="009B6494"/>
    <w:rsid w:val="009C00BF"/>
    <w:rsid w:val="009C2EC5"/>
    <w:rsid w:val="009C3C64"/>
    <w:rsid w:val="009C5CAB"/>
    <w:rsid w:val="009D1CFB"/>
    <w:rsid w:val="009D41BC"/>
    <w:rsid w:val="009D60CD"/>
    <w:rsid w:val="009D7201"/>
    <w:rsid w:val="009E199F"/>
    <w:rsid w:val="009E39C9"/>
    <w:rsid w:val="009E5334"/>
    <w:rsid w:val="009F4843"/>
    <w:rsid w:val="009F7496"/>
    <w:rsid w:val="00A00319"/>
    <w:rsid w:val="00A02474"/>
    <w:rsid w:val="00A02691"/>
    <w:rsid w:val="00A02D61"/>
    <w:rsid w:val="00A02F34"/>
    <w:rsid w:val="00A05C69"/>
    <w:rsid w:val="00A065ED"/>
    <w:rsid w:val="00A101BD"/>
    <w:rsid w:val="00A1180E"/>
    <w:rsid w:val="00A2247F"/>
    <w:rsid w:val="00A2397F"/>
    <w:rsid w:val="00A24CAB"/>
    <w:rsid w:val="00A26C0F"/>
    <w:rsid w:val="00A30C36"/>
    <w:rsid w:val="00A3511D"/>
    <w:rsid w:val="00A37F9C"/>
    <w:rsid w:val="00A42BD1"/>
    <w:rsid w:val="00A45983"/>
    <w:rsid w:val="00A46DDD"/>
    <w:rsid w:val="00A501EB"/>
    <w:rsid w:val="00A5059D"/>
    <w:rsid w:val="00A53057"/>
    <w:rsid w:val="00A5792C"/>
    <w:rsid w:val="00A62567"/>
    <w:rsid w:val="00A635B0"/>
    <w:rsid w:val="00A66C1A"/>
    <w:rsid w:val="00A709FD"/>
    <w:rsid w:val="00A72CEA"/>
    <w:rsid w:val="00A73080"/>
    <w:rsid w:val="00A74867"/>
    <w:rsid w:val="00A8196A"/>
    <w:rsid w:val="00A838F1"/>
    <w:rsid w:val="00A840F6"/>
    <w:rsid w:val="00A86362"/>
    <w:rsid w:val="00A966D2"/>
    <w:rsid w:val="00A97B01"/>
    <w:rsid w:val="00AA4AE3"/>
    <w:rsid w:val="00AA6EE6"/>
    <w:rsid w:val="00AA7F10"/>
    <w:rsid w:val="00AB1CFB"/>
    <w:rsid w:val="00AB2167"/>
    <w:rsid w:val="00AB2479"/>
    <w:rsid w:val="00AB2A8D"/>
    <w:rsid w:val="00AB6234"/>
    <w:rsid w:val="00AB64DA"/>
    <w:rsid w:val="00AB7EC7"/>
    <w:rsid w:val="00AC096B"/>
    <w:rsid w:val="00AC496F"/>
    <w:rsid w:val="00AC5A57"/>
    <w:rsid w:val="00AC5ED4"/>
    <w:rsid w:val="00AC6065"/>
    <w:rsid w:val="00AD3667"/>
    <w:rsid w:val="00AD6397"/>
    <w:rsid w:val="00AE7920"/>
    <w:rsid w:val="00AF063E"/>
    <w:rsid w:val="00AF4CF7"/>
    <w:rsid w:val="00AF5DB7"/>
    <w:rsid w:val="00B05730"/>
    <w:rsid w:val="00B0601C"/>
    <w:rsid w:val="00B120C4"/>
    <w:rsid w:val="00B12313"/>
    <w:rsid w:val="00B149EB"/>
    <w:rsid w:val="00B16D9D"/>
    <w:rsid w:val="00B21DE1"/>
    <w:rsid w:val="00B243F2"/>
    <w:rsid w:val="00B24E7D"/>
    <w:rsid w:val="00B27477"/>
    <w:rsid w:val="00B333E3"/>
    <w:rsid w:val="00B34FE0"/>
    <w:rsid w:val="00B3617E"/>
    <w:rsid w:val="00B4397B"/>
    <w:rsid w:val="00B43F87"/>
    <w:rsid w:val="00B4561A"/>
    <w:rsid w:val="00B4585E"/>
    <w:rsid w:val="00B502BE"/>
    <w:rsid w:val="00B506E5"/>
    <w:rsid w:val="00B50FDC"/>
    <w:rsid w:val="00B63416"/>
    <w:rsid w:val="00B818C1"/>
    <w:rsid w:val="00B833B2"/>
    <w:rsid w:val="00B921EE"/>
    <w:rsid w:val="00B9437D"/>
    <w:rsid w:val="00B94818"/>
    <w:rsid w:val="00B94E5A"/>
    <w:rsid w:val="00B957DA"/>
    <w:rsid w:val="00B96612"/>
    <w:rsid w:val="00B9668F"/>
    <w:rsid w:val="00BA0508"/>
    <w:rsid w:val="00BA33E6"/>
    <w:rsid w:val="00BA6C5D"/>
    <w:rsid w:val="00BA79B6"/>
    <w:rsid w:val="00BB184A"/>
    <w:rsid w:val="00BB210D"/>
    <w:rsid w:val="00BB3B0B"/>
    <w:rsid w:val="00BB442A"/>
    <w:rsid w:val="00BB5437"/>
    <w:rsid w:val="00BB55A6"/>
    <w:rsid w:val="00BB5C56"/>
    <w:rsid w:val="00BB60BA"/>
    <w:rsid w:val="00BC5079"/>
    <w:rsid w:val="00BC6C0F"/>
    <w:rsid w:val="00BD08FD"/>
    <w:rsid w:val="00BD1D8B"/>
    <w:rsid w:val="00BD23E8"/>
    <w:rsid w:val="00BD25CA"/>
    <w:rsid w:val="00BD510D"/>
    <w:rsid w:val="00BD69AD"/>
    <w:rsid w:val="00BD6AF4"/>
    <w:rsid w:val="00BE2A18"/>
    <w:rsid w:val="00BE334C"/>
    <w:rsid w:val="00BF0E6F"/>
    <w:rsid w:val="00BF254F"/>
    <w:rsid w:val="00BF4932"/>
    <w:rsid w:val="00BF63F3"/>
    <w:rsid w:val="00BF65DA"/>
    <w:rsid w:val="00BF6B22"/>
    <w:rsid w:val="00BF74C7"/>
    <w:rsid w:val="00BF7DD4"/>
    <w:rsid w:val="00C01A4D"/>
    <w:rsid w:val="00C02FEF"/>
    <w:rsid w:val="00C05AC7"/>
    <w:rsid w:val="00C05EC8"/>
    <w:rsid w:val="00C1014D"/>
    <w:rsid w:val="00C11C9E"/>
    <w:rsid w:val="00C11DCE"/>
    <w:rsid w:val="00C12596"/>
    <w:rsid w:val="00C14F7F"/>
    <w:rsid w:val="00C15D87"/>
    <w:rsid w:val="00C21BF2"/>
    <w:rsid w:val="00C2258D"/>
    <w:rsid w:val="00C24F66"/>
    <w:rsid w:val="00C304CD"/>
    <w:rsid w:val="00C32B8E"/>
    <w:rsid w:val="00C35000"/>
    <w:rsid w:val="00C353A2"/>
    <w:rsid w:val="00C36677"/>
    <w:rsid w:val="00C43A4A"/>
    <w:rsid w:val="00C47BC7"/>
    <w:rsid w:val="00C51E7B"/>
    <w:rsid w:val="00C54F07"/>
    <w:rsid w:val="00C62201"/>
    <w:rsid w:val="00C6224E"/>
    <w:rsid w:val="00C64455"/>
    <w:rsid w:val="00C65158"/>
    <w:rsid w:val="00C6558F"/>
    <w:rsid w:val="00C657D5"/>
    <w:rsid w:val="00C671B3"/>
    <w:rsid w:val="00C72A29"/>
    <w:rsid w:val="00C76EC8"/>
    <w:rsid w:val="00C812B5"/>
    <w:rsid w:val="00C81552"/>
    <w:rsid w:val="00C85519"/>
    <w:rsid w:val="00C85D07"/>
    <w:rsid w:val="00C86A8E"/>
    <w:rsid w:val="00C872B6"/>
    <w:rsid w:val="00C95206"/>
    <w:rsid w:val="00CA3887"/>
    <w:rsid w:val="00CA72F6"/>
    <w:rsid w:val="00CB62AC"/>
    <w:rsid w:val="00CC024A"/>
    <w:rsid w:val="00CC3AB9"/>
    <w:rsid w:val="00CC525A"/>
    <w:rsid w:val="00CD01C9"/>
    <w:rsid w:val="00CD063C"/>
    <w:rsid w:val="00CD45EA"/>
    <w:rsid w:val="00CE018A"/>
    <w:rsid w:val="00CE3390"/>
    <w:rsid w:val="00CE6A44"/>
    <w:rsid w:val="00CF0342"/>
    <w:rsid w:val="00CF168D"/>
    <w:rsid w:val="00CF2B34"/>
    <w:rsid w:val="00CF616E"/>
    <w:rsid w:val="00CF774E"/>
    <w:rsid w:val="00D009D8"/>
    <w:rsid w:val="00D0312E"/>
    <w:rsid w:val="00D03288"/>
    <w:rsid w:val="00D03DC0"/>
    <w:rsid w:val="00D10F8E"/>
    <w:rsid w:val="00D123BC"/>
    <w:rsid w:val="00D13559"/>
    <w:rsid w:val="00D16AE7"/>
    <w:rsid w:val="00D16B4B"/>
    <w:rsid w:val="00D21FF9"/>
    <w:rsid w:val="00D24155"/>
    <w:rsid w:val="00D27D66"/>
    <w:rsid w:val="00D3197B"/>
    <w:rsid w:val="00D41103"/>
    <w:rsid w:val="00D43F36"/>
    <w:rsid w:val="00D45DFA"/>
    <w:rsid w:val="00D46343"/>
    <w:rsid w:val="00D5144B"/>
    <w:rsid w:val="00D55631"/>
    <w:rsid w:val="00D60357"/>
    <w:rsid w:val="00D6120D"/>
    <w:rsid w:val="00D64B2D"/>
    <w:rsid w:val="00D6728A"/>
    <w:rsid w:val="00D713BA"/>
    <w:rsid w:val="00D7355D"/>
    <w:rsid w:val="00D752FB"/>
    <w:rsid w:val="00D7583B"/>
    <w:rsid w:val="00D76371"/>
    <w:rsid w:val="00D76A83"/>
    <w:rsid w:val="00D80F74"/>
    <w:rsid w:val="00D90061"/>
    <w:rsid w:val="00D9369D"/>
    <w:rsid w:val="00DA042A"/>
    <w:rsid w:val="00DA1C0E"/>
    <w:rsid w:val="00DA2E03"/>
    <w:rsid w:val="00DA35CB"/>
    <w:rsid w:val="00DA45DD"/>
    <w:rsid w:val="00DB617E"/>
    <w:rsid w:val="00DC0096"/>
    <w:rsid w:val="00DC0910"/>
    <w:rsid w:val="00DC0E79"/>
    <w:rsid w:val="00DC3B69"/>
    <w:rsid w:val="00DC5A94"/>
    <w:rsid w:val="00DC6304"/>
    <w:rsid w:val="00DC692B"/>
    <w:rsid w:val="00DD6A78"/>
    <w:rsid w:val="00DD6EAA"/>
    <w:rsid w:val="00DE1E06"/>
    <w:rsid w:val="00DE303E"/>
    <w:rsid w:val="00DE3F57"/>
    <w:rsid w:val="00DE49EE"/>
    <w:rsid w:val="00DE713F"/>
    <w:rsid w:val="00DF5A70"/>
    <w:rsid w:val="00E041CE"/>
    <w:rsid w:val="00E07EEE"/>
    <w:rsid w:val="00E10DEF"/>
    <w:rsid w:val="00E155AF"/>
    <w:rsid w:val="00E16052"/>
    <w:rsid w:val="00E16BA8"/>
    <w:rsid w:val="00E22AA1"/>
    <w:rsid w:val="00E23599"/>
    <w:rsid w:val="00E25458"/>
    <w:rsid w:val="00E3571B"/>
    <w:rsid w:val="00E416BE"/>
    <w:rsid w:val="00E43548"/>
    <w:rsid w:val="00E540FB"/>
    <w:rsid w:val="00E545ED"/>
    <w:rsid w:val="00E629D7"/>
    <w:rsid w:val="00E637EA"/>
    <w:rsid w:val="00E63BC1"/>
    <w:rsid w:val="00E64272"/>
    <w:rsid w:val="00E651CB"/>
    <w:rsid w:val="00E65E35"/>
    <w:rsid w:val="00E66286"/>
    <w:rsid w:val="00E71310"/>
    <w:rsid w:val="00E713DC"/>
    <w:rsid w:val="00E72D74"/>
    <w:rsid w:val="00E73250"/>
    <w:rsid w:val="00E75379"/>
    <w:rsid w:val="00E757B7"/>
    <w:rsid w:val="00E761DA"/>
    <w:rsid w:val="00E76EC5"/>
    <w:rsid w:val="00E804C9"/>
    <w:rsid w:val="00E84CBC"/>
    <w:rsid w:val="00E90782"/>
    <w:rsid w:val="00E927BF"/>
    <w:rsid w:val="00E9406C"/>
    <w:rsid w:val="00E9478C"/>
    <w:rsid w:val="00E953B7"/>
    <w:rsid w:val="00E9643E"/>
    <w:rsid w:val="00EB1CBE"/>
    <w:rsid w:val="00EC12D3"/>
    <w:rsid w:val="00ED0F7F"/>
    <w:rsid w:val="00ED3278"/>
    <w:rsid w:val="00ED3483"/>
    <w:rsid w:val="00ED695E"/>
    <w:rsid w:val="00ED79B2"/>
    <w:rsid w:val="00ED79BB"/>
    <w:rsid w:val="00EE74BF"/>
    <w:rsid w:val="00EF0BC0"/>
    <w:rsid w:val="00EF1EFF"/>
    <w:rsid w:val="00EF2FF3"/>
    <w:rsid w:val="00EF77E6"/>
    <w:rsid w:val="00EF7A8B"/>
    <w:rsid w:val="00F01199"/>
    <w:rsid w:val="00F05B75"/>
    <w:rsid w:val="00F065A3"/>
    <w:rsid w:val="00F07F25"/>
    <w:rsid w:val="00F1383B"/>
    <w:rsid w:val="00F159BF"/>
    <w:rsid w:val="00F21B61"/>
    <w:rsid w:val="00F24D03"/>
    <w:rsid w:val="00F269C7"/>
    <w:rsid w:val="00F431B5"/>
    <w:rsid w:val="00F43DE3"/>
    <w:rsid w:val="00F475A9"/>
    <w:rsid w:val="00F52D36"/>
    <w:rsid w:val="00F57B21"/>
    <w:rsid w:val="00F60438"/>
    <w:rsid w:val="00F626F2"/>
    <w:rsid w:val="00F627B0"/>
    <w:rsid w:val="00F633F5"/>
    <w:rsid w:val="00F6370F"/>
    <w:rsid w:val="00F63DA2"/>
    <w:rsid w:val="00F70A44"/>
    <w:rsid w:val="00F74A27"/>
    <w:rsid w:val="00F75181"/>
    <w:rsid w:val="00F759FB"/>
    <w:rsid w:val="00F82415"/>
    <w:rsid w:val="00F8289F"/>
    <w:rsid w:val="00F84B1F"/>
    <w:rsid w:val="00F86C78"/>
    <w:rsid w:val="00F91092"/>
    <w:rsid w:val="00F92241"/>
    <w:rsid w:val="00F96AE7"/>
    <w:rsid w:val="00F9778E"/>
    <w:rsid w:val="00F97E3D"/>
    <w:rsid w:val="00FA146C"/>
    <w:rsid w:val="00FB0243"/>
    <w:rsid w:val="00FB4770"/>
    <w:rsid w:val="00FB5676"/>
    <w:rsid w:val="00FB5DF1"/>
    <w:rsid w:val="00FC03C3"/>
    <w:rsid w:val="00FC294D"/>
    <w:rsid w:val="00FC34D7"/>
    <w:rsid w:val="00FD7E3C"/>
    <w:rsid w:val="00FE038C"/>
    <w:rsid w:val="00FE2ACB"/>
    <w:rsid w:val="00FE3FF2"/>
    <w:rsid w:val="00FF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6B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9C2E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00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88"/>
    <w:rPr>
      <w:sz w:val="0"/>
      <w:szCs w:val="0"/>
    </w:rPr>
  </w:style>
  <w:style w:type="character" w:customStyle="1" w:styleId="a0">
    <w:name w:val="Гипертекстовая ссылка"/>
    <w:uiPriority w:val="99"/>
    <w:rsid w:val="00CC525A"/>
    <w:rPr>
      <w:color w:val="008000"/>
    </w:rPr>
  </w:style>
  <w:style w:type="character" w:customStyle="1" w:styleId="a1">
    <w:name w:val="Цветовое выделение"/>
    <w:uiPriority w:val="99"/>
    <w:rsid w:val="00D21FF9"/>
    <w:rPr>
      <w:b/>
      <w:color w:val="26282F"/>
    </w:rPr>
  </w:style>
  <w:style w:type="paragraph" w:customStyle="1" w:styleId="a2">
    <w:name w:val="Нормальный (таблица)"/>
    <w:basedOn w:val="Normal"/>
    <w:next w:val="Normal"/>
    <w:uiPriority w:val="99"/>
    <w:rsid w:val="00D21FF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D21FF9"/>
    <w:rPr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D3197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1"/>
    <w:uiPriority w:val="99"/>
    <w:rsid w:val="00D31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7B88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D3197B"/>
    <w:rPr>
      <w:rFonts w:ascii="Courier New" w:hAnsi="Courier New"/>
      <w:lang w:val="ru-RU" w:eastAsia="ru-RU"/>
    </w:rPr>
  </w:style>
  <w:style w:type="paragraph" w:styleId="Header">
    <w:name w:val="header"/>
    <w:basedOn w:val="Normal"/>
    <w:link w:val="HeaderChar"/>
    <w:uiPriority w:val="99"/>
    <w:rsid w:val="00D123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B8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F616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3">
    <w:name w:val="Прижатый влево"/>
    <w:basedOn w:val="Normal"/>
    <w:next w:val="Normal"/>
    <w:uiPriority w:val="99"/>
    <w:rsid w:val="00F82415"/>
    <w:pPr>
      <w:suppressAutoHyphens/>
      <w:autoSpaceDE w:val="0"/>
    </w:pPr>
    <w:rPr>
      <w:rFonts w:ascii="Arial" w:hAnsi="Arial"/>
      <w:lang w:eastAsia="ar-SA"/>
    </w:rPr>
  </w:style>
  <w:style w:type="paragraph" w:styleId="BodyText">
    <w:name w:val="Body Text"/>
    <w:basedOn w:val="Normal"/>
    <w:link w:val="BodyTextChar"/>
    <w:uiPriority w:val="99"/>
    <w:rsid w:val="003C1FB6"/>
    <w:pPr>
      <w:spacing w:before="120"/>
      <w:ind w:firstLine="567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B88"/>
    <w:rPr>
      <w:sz w:val="24"/>
      <w:szCs w:val="24"/>
    </w:rPr>
  </w:style>
  <w:style w:type="character" w:customStyle="1" w:styleId="font6">
    <w:name w:val="font6"/>
    <w:uiPriority w:val="99"/>
    <w:rsid w:val="003C1FB6"/>
  </w:style>
  <w:style w:type="table" w:styleId="TableGrid">
    <w:name w:val="Table Grid"/>
    <w:basedOn w:val="TableNormal"/>
    <w:uiPriority w:val="99"/>
    <w:rsid w:val="00092F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0673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54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B88"/>
    <w:rPr>
      <w:sz w:val="24"/>
      <w:szCs w:val="24"/>
    </w:rPr>
  </w:style>
  <w:style w:type="paragraph" w:customStyle="1" w:styleId="a4">
    <w:name w:val="Абзац списка"/>
    <w:basedOn w:val="Normal"/>
    <w:uiPriority w:val="99"/>
    <w:rsid w:val="0080124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uzaevka-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39</Pages>
  <Words>7828</Words>
  <Characters>-32766</Characters>
  <Application>Microsoft Office Outlook</Application>
  <DocSecurity>0</DocSecurity>
  <Lines>0</Lines>
  <Paragraphs>0</Paragraphs>
  <ScaleCrop>false</ScaleCrop>
  <Company>МТиСЗН РМ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zaharinadv</dc:creator>
  <cp:keywords/>
  <dc:description/>
  <cp:lastModifiedBy>1</cp:lastModifiedBy>
  <cp:revision>2</cp:revision>
  <cp:lastPrinted>2019-03-29T12:13:00Z</cp:lastPrinted>
  <dcterms:created xsi:type="dcterms:W3CDTF">2019-04-01T06:41:00Z</dcterms:created>
  <dcterms:modified xsi:type="dcterms:W3CDTF">2019-04-01T06:41:00Z</dcterms:modified>
</cp:coreProperties>
</file>