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17" w:rsidRPr="000150CF" w:rsidRDefault="00FC2317" w:rsidP="00B82093">
      <w:pPr>
        <w:ind w:firstLine="709"/>
        <w:jc w:val="center"/>
        <w:rPr>
          <w:b/>
          <w:sz w:val="24"/>
          <w:szCs w:val="24"/>
        </w:rPr>
      </w:pPr>
    </w:p>
    <w:p w:rsidR="000150CF" w:rsidRPr="000150CF" w:rsidRDefault="000150CF" w:rsidP="00B82093">
      <w:pPr>
        <w:ind w:firstLine="709"/>
        <w:jc w:val="center"/>
        <w:rPr>
          <w:b/>
          <w:sz w:val="24"/>
          <w:szCs w:val="24"/>
        </w:rPr>
      </w:pPr>
    </w:p>
    <w:p w:rsidR="000150CF" w:rsidRDefault="000150CF" w:rsidP="00B82093">
      <w:pPr>
        <w:ind w:firstLine="709"/>
        <w:jc w:val="center"/>
        <w:rPr>
          <w:sz w:val="24"/>
          <w:szCs w:val="24"/>
        </w:rPr>
      </w:pPr>
    </w:p>
    <w:p w:rsidR="00FC2317" w:rsidRDefault="00FC2317" w:rsidP="00B82093">
      <w:pPr>
        <w:ind w:firstLine="709"/>
        <w:jc w:val="center"/>
        <w:rPr>
          <w:sz w:val="24"/>
          <w:szCs w:val="24"/>
        </w:rPr>
      </w:pPr>
    </w:p>
    <w:p w:rsidR="00BD5F54" w:rsidRPr="00B82093" w:rsidRDefault="00BD5F54" w:rsidP="00B82093">
      <w:pPr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АДМИ</w:t>
      </w:r>
      <w:r w:rsidR="00210948" w:rsidRPr="00B82093">
        <w:rPr>
          <w:sz w:val="24"/>
          <w:szCs w:val="24"/>
        </w:rPr>
        <w:t xml:space="preserve">НИСТРАЦИЯ  </w:t>
      </w:r>
      <w:r w:rsidR="00FC2317">
        <w:rPr>
          <w:sz w:val="24"/>
          <w:szCs w:val="24"/>
        </w:rPr>
        <w:t xml:space="preserve"> ПЕРХЛЯЙСКОГО</w:t>
      </w:r>
      <w:r w:rsidR="00B82093">
        <w:rPr>
          <w:sz w:val="24"/>
          <w:szCs w:val="24"/>
        </w:rPr>
        <w:t xml:space="preserve"> </w:t>
      </w:r>
      <w:r w:rsidRPr="00B82093">
        <w:rPr>
          <w:sz w:val="24"/>
          <w:szCs w:val="24"/>
        </w:rPr>
        <w:t>СЕЛЬСКОГО ПОСЕЛЕНИЯ</w:t>
      </w:r>
    </w:p>
    <w:p w:rsidR="00BD5F54" w:rsidRPr="00B82093" w:rsidRDefault="00BD5F54" w:rsidP="00B82093">
      <w:pPr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РУЗАЕВСКОГО МУНИЦИПАЛЬНОГО РАЙОНА</w:t>
      </w:r>
    </w:p>
    <w:p w:rsidR="00BD5F54" w:rsidRPr="00B82093" w:rsidRDefault="00BD5F54" w:rsidP="00B82093">
      <w:pPr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РЕСПУБЛИКИ МОРДОВИЯ</w:t>
      </w:r>
    </w:p>
    <w:p w:rsidR="00BD5F54" w:rsidRPr="00B82093" w:rsidRDefault="00BD5F54" w:rsidP="00B82093">
      <w:pPr>
        <w:ind w:firstLine="709"/>
        <w:rPr>
          <w:sz w:val="24"/>
          <w:szCs w:val="24"/>
        </w:rPr>
      </w:pPr>
    </w:p>
    <w:p w:rsidR="00BD5F54" w:rsidRPr="00B82093" w:rsidRDefault="00BD5F54" w:rsidP="00B82093">
      <w:pPr>
        <w:ind w:firstLine="709"/>
        <w:jc w:val="center"/>
        <w:rPr>
          <w:b/>
          <w:sz w:val="24"/>
          <w:szCs w:val="24"/>
        </w:rPr>
      </w:pPr>
      <w:proofErr w:type="gramStart"/>
      <w:r w:rsidRPr="00B82093">
        <w:rPr>
          <w:b/>
          <w:sz w:val="24"/>
          <w:szCs w:val="24"/>
        </w:rPr>
        <w:t>П</w:t>
      </w:r>
      <w:proofErr w:type="gramEnd"/>
      <w:r w:rsidRPr="00B82093">
        <w:rPr>
          <w:b/>
          <w:sz w:val="24"/>
          <w:szCs w:val="24"/>
        </w:rPr>
        <w:t xml:space="preserve"> О С Т А Н О В Л Е Н И Е </w:t>
      </w:r>
    </w:p>
    <w:p w:rsidR="00BD5F54" w:rsidRPr="00B82093" w:rsidRDefault="00BD5F54" w:rsidP="00B82093">
      <w:pPr>
        <w:ind w:firstLine="709"/>
        <w:jc w:val="center"/>
        <w:rPr>
          <w:b/>
          <w:sz w:val="24"/>
          <w:szCs w:val="24"/>
        </w:rPr>
      </w:pPr>
    </w:p>
    <w:p w:rsidR="00BD5F54" w:rsidRPr="00B82093" w:rsidRDefault="00D9734E" w:rsidP="00B82093">
      <w:pPr>
        <w:ind w:firstLine="709"/>
        <w:rPr>
          <w:sz w:val="24"/>
          <w:szCs w:val="24"/>
        </w:rPr>
      </w:pPr>
      <w:r>
        <w:rPr>
          <w:sz w:val="24"/>
          <w:szCs w:val="24"/>
        </w:rPr>
        <w:t>20.08.</w:t>
      </w:r>
      <w:r w:rsidR="00FC2317">
        <w:rPr>
          <w:sz w:val="24"/>
          <w:szCs w:val="24"/>
        </w:rPr>
        <w:t xml:space="preserve"> </w:t>
      </w:r>
      <w:r w:rsidR="00BD5F54" w:rsidRPr="00B82093">
        <w:rPr>
          <w:sz w:val="24"/>
          <w:szCs w:val="24"/>
        </w:rPr>
        <w:t>20</w:t>
      </w:r>
      <w:r w:rsidR="00FC2317">
        <w:rPr>
          <w:sz w:val="24"/>
          <w:szCs w:val="24"/>
        </w:rPr>
        <w:t xml:space="preserve">21 </w:t>
      </w:r>
      <w:r w:rsidR="00210948" w:rsidRPr="00B82093">
        <w:rPr>
          <w:sz w:val="24"/>
          <w:szCs w:val="24"/>
        </w:rPr>
        <w:t>г.</w:t>
      </w:r>
      <w:r w:rsidR="00BD5F54" w:rsidRPr="00B82093">
        <w:rPr>
          <w:sz w:val="24"/>
          <w:szCs w:val="24"/>
        </w:rPr>
        <w:t xml:space="preserve">       </w:t>
      </w:r>
      <w:r w:rsidR="00210948" w:rsidRPr="00B82093">
        <w:rPr>
          <w:sz w:val="24"/>
          <w:szCs w:val="24"/>
        </w:rPr>
        <w:t xml:space="preserve">                                                                                           </w:t>
      </w:r>
      <w:r w:rsidR="00BD5F54" w:rsidRPr="00B82093">
        <w:rPr>
          <w:sz w:val="24"/>
          <w:szCs w:val="24"/>
        </w:rPr>
        <w:t xml:space="preserve">№ </w:t>
      </w:r>
      <w:r>
        <w:rPr>
          <w:sz w:val="24"/>
          <w:szCs w:val="24"/>
        </w:rPr>
        <w:t>34</w:t>
      </w:r>
    </w:p>
    <w:p w:rsidR="007C7862" w:rsidRPr="00B82093" w:rsidRDefault="007C7862" w:rsidP="00B82093">
      <w:pPr>
        <w:ind w:firstLine="709"/>
        <w:rPr>
          <w:sz w:val="24"/>
          <w:szCs w:val="24"/>
        </w:rPr>
      </w:pPr>
    </w:p>
    <w:p w:rsidR="00BD5F54" w:rsidRPr="00B82093" w:rsidRDefault="00210948" w:rsidP="00B82093">
      <w:pPr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 xml:space="preserve">с. </w:t>
      </w:r>
      <w:proofErr w:type="spellStart"/>
      <w:r w:rsidR="00FC2317">
        <w:rPr>
          <w:sz w:val="24"/>
          <w:szCs w:val="24"/>
        </w:rPr>
        <w:t>Перхляй</w:t>
      </w:r>
      <w:proofErr w:type="spellEnd"/>
    </w:p>
    <w:p w:rsidR="00CD1394" w:rsidRPr="00B82093" w:rsidRDefault="00CD1394" w:rsidP="00B82093">
      <w:pPr>
        <w:ind w:firstLine="709"/>
        <w:rPr>
          <w:sz w:val="24"/>
          <w:szCs w:val="24"/>
        </w:rPr>
      </w:pPr>
    </w:p>
    <w:p w:rsidR="001B3110" w:rsidRPr="00B82093" w:rsidRDefault="001B3110" w:rsidP="00B82093">
      <w:pPr>
        <w:ind w:firstLine="709"/>
        <w:jc w:val="center"/>
        <w:rPr>
          <w:b/>
          <w:sz w:val="24"/>
          <w:szCs w:val="24"/>
        </w:rPr>
      </w:pPr>
      <w:r w:rsidRPr="00B82093">
        <w:rPr>
          <w:b/>
          <w:sz w:val="24"/>
          <w:szCs w:val="24"/>
        </w:rPr>
        <w:t xml:space="preserve">Об утверждении Порядка сноса надмогильных сооружений </w:t>
      </w:r>
    </w:p>
    <w:p w:rsidR="001554DC" w:rsidRPr="00B82093" w:rsidRDefault="001B3110" w:rsidP="00B82093">
      <w:pPr>
        <w:ind w:firstLine="709"/>
        <w:jc w:val="center"/>
        <w:rPr>
          <w:b/>
          <w:sz w:val="24"/>
          <w:szCs w:val="24"/>
        </w:rPr>
      </w:pPr>
      <w:r w:rsidRPr="00B82093">
        <w:rPr>
          <w:b/>
          <w:sz w:val="24"/>
          <w:szCs w:val="24"/>
        </w:rPr>
        <w:t>(надгробий) и оград, установленных за пределами мест захоронения</w:t>
      </w:r>
      <w:r w:rsidR="00680B7A" w:rsidRPr="00B82093">
        <w:rPr>
          <w:b/>
          <w:sz w:val="24"/>
          <w:szCs w:val="24"/>
        </w:rPr>
        <w:t>.</w:t>
      </w:r>
    </w:p>
    <w:p w:rsidR="00680B7A" w:rsidRPr="00B82093" w:rsidRDefault="00680B7A" w:rsidP="00B82093">
      <w:pPr>
        <w:ind w:firstLine="709"/>
        <w:jc w:val="center"/>
        <w:rPr>
          <w:b/>
          <w:sz w:val="24"/>
          <w:szCs w:val="24"/>
        </w:rPr>
      </w:pPr>
    </w:p>
    <w:p w:rsidR="001554DC" w:rsidRPr="00B82093" w:rsidRDefault="001B3110" w:rsidP="00B82093">
      <w:pPr>
        <w:ind w:firstLine="709"/>
        <w:jc w:val="both"/>
        <w:rPr>
          <w:color w:val="000000" w:themeColor="text1"/>
          <w:spacing w:val="1"/>
          <w:sz w:val="24"/>
          <w:szCs w:val="24"/>
        </w:rPr>
      </w:pPr>
      <w:r w:rsidRPr="00B82093">
        <w:rPr>
          <w:spacing w:val="2"/>
          <w:sz w:val="24"/>
          <w:szCs w:val="24"/>
          <w:shd w:val="clear" w:color="auto" w:fill="FFFFFF"/>
        </w:rPr>
        <w:t>В целях регулирования отношений, связанных с погребением умерших граждан, обеспечения гарантий предоставления материальной и иной помощи на погребение и во и</w:t>
      </w:r>
      <w:r w:rsidRPr="00B82093">
        <w:rPr>
          <w:spacing w:val="2"/>
          <w:sz w:val="24"/>
          <w:szCs w:val="24"/>
          <w:shd w:val="clear" w:color="auto" w:fill="FFFFFF"/>
        </w:rPr>
        <w:t>с</w:t>
      </w:r>
      <w:r w:rsidRPr="00B82093">
        <w:rPr>
          <w:spacing w:val="2"/>
          <w:sz w:val="24"/>
          <w:szCs w:val="24"/>
          <w:shd w:val="clear" w:color="auto" w:fill="FFFFFF"/>
        </w:rPr>
        <w:t>полнение Федерального закона «О погребении и похоронном деле</w:t>
      </w:r>
      <w:r w:rsidR="00612A82" w:rsidRPr="00B82093">
        <w:rPr>
          <w:color w:val="000000" w:themeColor="text1"/>
          <w:spacing w:val="1"/>
          <w:sz w:val="24"/>
          <w:szCs w:val="24"/>
        </w:rPr>
        <w:t>»,</w:t>
      </w:r>
    </w:p>
    <w:p w:rsidR="00612A82" w:rsidRPr="00B82093" w:rsidRDefault="00612A82" w:rsidP="00B82093">
      <w:pPr>
        <w:ind w:firstLine="709"/>
        <w:rPr>
          <w:b/>
          <w:sz w:val="24"/>
          <w:szCs w:val="24"/>
        </w:rPr>
      </w:pPr>
    </w:p>
    <w:p w:rsidR="003B23D8" w:rsidRPr="00B82093" w:rsidRDefault="003B23D8" w:rsidP="00B82093">
      <w:pPr>
        <w:ind w:firstLine="709"/>
        <w:jc w:val="center"/>
        <w:rPr>
          <w:b/>
          <w:sz w:val="24"/>
          <w:szCs w:val="24"/>
        </w:rPr>
      </w:pPr>
      <w:r w:rsidRPr="00B82093">
        <w:rPr>
          <w:b/>
          <w:sz w:val="24"/>
          <w:szCs w:val="24"/>
        </w:rPr>
        <w:t xml:space="preserve">Администрация  </w:t>
      </w:r>
      <w:r w:rsidR="00FC2317">
        <w:rPr>
          <w:b/>
          <w:sz w:val="24"/>
          <w:szCs w:val="24"/>
        </w:rPr>
        <w:t>Перхляйского</w:t>
      </w:r>
      <w:r w:rsidRPr="00B82093">
        <w:rPr>
          <w:b/>
          <w:sz w:val="24"/>
          <w:szCs w:val="24"/>
        </w:rPr>
        <w:t xml:space="preserve"> сельского поселения </w:t>
      </w:r>
    </w:p>
    <w:p w:rsidR="003B23D8" w:rsidRPr="00B82093" w:rsidRDefault="003B23D8" w:rsidP="00B82093">
      <w:pPr>
        <w:ind w:firstLine="709"/>
        <w:jc w:val="center"/>
        <w:rPr>
          <w:b/>
          <w:sz w:val="24"/>
          <w:szCs w:val="24"/>
        </w:rPr>
      </w:pPr>
      <w:r w:rsidRPr="00B82093">
        <w:rPr>
          <w:b/>
          <w:sz w:val="24"/>
          <w:szCs w:val="24"/>
        </w:rPr>
        <w:t>Рузаевского муниципального района Республики Мордовия</w:t>
      </w:r>
    </w:p>
    <w:p w:rsidR="001554DC" w:rsidRPr="00B82093" w:rsidRDefault="003B23D8" w:rsidP="00B82093">
      <w:pPr>
        <w:ind w:firstLine="709"/>
        <w:jc w:val="center"/>
        <w:rPr>
          <w:b/>
          <w:sz w:val="24"/>
          <w:szCs w:val="24"/>
        </w:rPr>
      </w:pPr>
      <w:r w:rsidRPr="00B82093">
        <w:rPr>
          <w:b/>
          <w:sz w:val="24"/>
          <w:szCs w:val="24"/>
        </w:rPr>
        <w:t>ПОСТАНОВЛЯЕТ:</w:t>
      </w:r>
    </w:p>
    <w:p w:rsidR="001B3110" w:rsidRPr="00B82093" w:rsidRDefault="00FD3E85" w:rsidP="00B82093">
      <w:pPr>
        <w:ind w:firstLine="709"/>
        <w:jc w:val="both"/>
        <w:rPr>
          <w:color w:val="000000"/>
          <w:sz w:val="24"/>
          <w:szCs w:val="24"/>
        </w:rPr>
      </w:pPr>
      <w:r w:rsidRPr="00B82093">
        <w:rPr>
          <w:color w:val="000000"/>
          <w:sz w:val="24"/>
          <w:szCs w:val="24"/>
        </w:rPr>
        <w:t xml:space="preserve">1. </w:t>
      </w:r>
      <w:r w:rsidR="001B3110" w:rsidRPr="00B82093">
        <w:rPr>
          <w:color w:val="000000"/>
          <w:sz w:val="24"/>
          <w:szCs w:val="24"/>
        </w:rPr>
        <w:t>Утвердить Порядок сноса надмогильных сооружений (надгробий) и оград, устано</w:t>
      </w:r>
      <w:r w:rsidR="001B3110" w:rsidRPr="00B82093">
        <w:rPr>
          <w:color w:val="000000"/>
          <w:sz w:val="24"/>
          <w:szCs w:val="24"/>
        </w:rPr>
        <w:t>в</w:t>
      </w:r>
      <w:r w:rsidR="001B3110" w:rsidRPr="00B82093">
        <w:rPr>
          <w:color w:val="000000"/>
          <w:sz w:val="24"/>
          <w:szCs w:val="24"/>
        </w:rPr>
        <w:t>ленных за пределами мест захоронений (прилагается).</w:t>
      </w:r>
    </w:p>
    <w:p w:rsidR="0028012D" w:rsidRPr="00B82093" w:rsidRDefault="001B3110" w:rsidP="00B82093">
      <w:pPr>
        <w:ind w:firstLine="709"/>
        <w:jc w:val="both"/>
        <w:rPr>
          <w:sz w:val="24"/>
          <w:szCs w:val="24"/>
        </w:rPr>
      </w:pPr>
      <w:r w:rsidRPr="00B82093">
        <w:rPr>
          <w:color w:val="000000"/>
          <w:sz w:val="24"/>
          <w:szCs w:val="24"/>
        </w:rPr>
        <w:t>2</w:t>
      </w:r>
      <w:r w:rsidR="00FD3E85" w:rsidRPr="00B82093">
        <w:rPr>
          <w:color w:val="000000"/>
          <w:sz w:val="24"/>
          <w:szCs w:val="24"/>
        </w:rPr>
        <w:t xml:space="preserve">. </w:t>
      </w:r>
      <w:r w:rsidR="00BD5F54" w:rsidRPr="00B82093">
        <w:rPr>
          <w:sz w:val="24"/>
          <w:szCs w:val="24"/>
        </w:rPr>
        <w:t xml:space="preserve">Настоящее постановление вступает в законную силу с момента его опубликования в информационном </w:t>
      </w:r>
      <w:r w:rsidR="00210948" w:rsidRPr="00B82093">
        <w:rPr>
          <w:sz w:val="24"/>
          <w:szCs w:val="24"/>
        </w:rPr>
        <w:t xml:space="preserve">бюллетене  </w:t>
      </w:r>
      <w:r w:rsidR="00FC2317">
        <w:rPr>
          <w:sz w:val="24"/>
          <w:szCs w:val="24"/>
        </w:rPr>
        <w:t>Перхляйского</w:t>
      </w:r>
      <w:r w:rsidR="00BD5F54" w:rsidRPr="00B82093">
        <w:rPr>
          <w:sz w:val="24"/>
          <w:szCs w:val="24"/>
        </w:rPr>
        <w:t xml:space="preserve"> сельского поселения и подлежит размещению на официальном сайте органов местного самоуправления в сети «Интернет» по адресу: </w:t>
      </w:r>
      <w:hyperlink r:id="rId8" w:history="1">
        <w:r w:rsidR="00BD5F54" w:rsidRPr="00B82093">
          <w:rPr>
            <w:rStyle w:val="a4"/>
            <w:color w:val="auto"/>
            <w:sz w:val="24"/>
            <w:szCs w:val="24"/>
            <w:u w:val="none"/>
          </w:rPr>
          <w:t>www.ruzaevka-rm.ru</w:t>
        </w:r>
      </w:hyperlink>
      <w:r w:rsidR="00BD5F54" w:rsidRPr="00B82093">
        <w:rPr>
          <w:sz w:val="24"/>
          <w:szCs w:val="24"/>
        </w:rPr>
        <w:t>.</w:t>
      </w:r>
    </w:p>
    <w:p w:rsidR="00BD5F54" w:rsidRPr="00B82093" w:rsidRDefault="00BD5F54" w:rsidP="00B82093">
      <w:pPr>
        <w:tabs>
          <w:tab w:val="left" w:pos="5387"/>
          <w:tab w:val="left" w:pos="6096"/>
          <w:tab w:val="left" w:pos="6480"/>
        </w:tabs>
        <w:ind w:firstLine="709"/>
        <w:rPr>
          <w:sz w:val="24"/>
          <w:szCs w:val="24"/>
        </w:rPr>
      </w:pPr>
    </w:p>
    <w:p w:rsidR="00210948" w:rsidRPr="00B82093" w:rsidRDefault="00210948" w:rsidP="00B82093">
      <w:pPr>
        <w:ind w:firstLine="709"/>
        <w:jc w:val="both"/>
        <w:rPr>
          <w:sz w:val="24"/>
          <w:szCs w:val="24"/>
        </w:rPr>
      </w:pPr>
    </w:p>
    <w:p w:rsidR="00210948" w:rsidRPr="00B82093" w:rsidRDefault="00210948" w:rsidP="00B82093">
      <w:pPr>
        <w:ind w:firstLine="709"/>
        <w:jc w:val="both"/>
        <w:rPr>
          <w:sz w:val="24"/>
          <w:szCs w:val="24"/>
        </w:rPr>
      </w:pPr>
    </w:p>
    <w:p w:rsidR="00210948" w:rsidRPr="00B82093" w:rsidRDefault="00210948" w:rsidP="00B82093">
      <w:pPr>
        <w:ind w:firstLine="709"/>
        <w:jc w:val="both"/>
        <w:rPr>
          <w:sz w:val="24"/>
          <w:szCs w:val="24"/>
        </w:rPr>
      </w:pPr>
    </w:p>
    <w:p w:rsidR="0028012D" w:rsidRPr="00B82093" w:rsidRDefault="00FC2317" w:rsidP="00B8209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</w:t>
      </w:r>
      <w:r w:rsidR="002D7938" w:rsidRPr="00B82093">
        <w:rPr>
          <w:sz w:val="24"/>
          <w:szCs w:val="24"/>
        </w:rPr>
        <w:t>Г</w:t>
      </w:r>
      <w:proofErr w:type="gramEnd"/>
      <w:r w:rsidR="002D7938" w:rsidRPr="00B82093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210948" w:rsidRPr="00B82093">
        <w:rPr>
          <w:sz w:val="24"/>
          <w:szCs w:val="24"/>
        </w:rPr>
        <w:t xml:space="preserve">  </w:t>
      </w:r>
      <w:r>
        <w:rPr>
          <w:sz w:val="24"/>
          <w:szCs w:val="24"/>
        </w:rPr>
        <w:t>Перхляйского</w:t>
      </w:r>
    </w:p>
    <w:p w:rsidR="005D55D6" w:rsidRPr="00B82093" w:rsidRDefault="0028012D" w:rsidP="00B82093">
      <w:pPr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 xml:space="preserve">сельского поселения                                                   </w:t>
      </w:r>
      <w:r w:rsidR="00FC2317">
        <w:rPr>
          <w:sz w:val="24"/>
          <w:szCs w:val="24"/>
        </w:rPr>
        <w:t xml:space="preserve">                  </w:t>
      </w:r>
      <w:proofErr w:type="spellStart"/>
      <w:r w:rsidR="00FC2317">
        <w:rPr>
          <w:sz w:val="24"/>
          <w:szCs w:val="24"/>
        </w:rPr>
        <w:t>Е.Н.Тиньгаева</w:t>
      </w:r>
      <w:proofErr w:type="spellEnd"/>
    </w:p>
    <w:p w:rsidR="00612A82" w:rsidRPr="00B82093" w:rsidRDefault="00612A8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612A82" w:rsidRPr="00B82093" w:rsidRDefault="00612A8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7C7862" w:rsidRPr="00B82093" w:rsidRDefault="007C786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</w:p>
    <w:p w:rsidR="006D6C27" w:rsidRPr="00B82093" w:rsidRDefault="00234B02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 xml:space="preserve">Приложение </w:t>
      </w:r>
      <w:r w:rsidR="006D6C27" w:rsidRPr="00B82093">
        <w:rPr>
          <w:sz w:val="24"/>
          <w:szCs w:val="24"/>
        </w:rPr>
        <w:t xml:space="preserve">1 </w:t>
      </w:r>
    </w:p>
    <w:p w:rsidR="00990B57" w:rsidRPr="00B82093" w:rsidRDefault="006D6C27" w:rsidP="00B82093">
      <w:pPr>
        <w:tabs>
          <w:tab w:val="left" w:pos="6975"/>
        </w:tabs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 xml:space="preserve">к постановлению </w:t>
      </w:r>
      <w:r w:rsidR="00990B57" w:rsidRPr="00B82093">
        <w:rPr>
          <w:sz w:val="24"/>
          <w:szCs w:val="24"/>
        </w:rPr>
        <w:t>администрации</w:t>
      </w:r>
    </w:p>
    <w:p w:rsidR="00F078C2" w:rsidRPr="00B82093" w:rsidRDefault="00FC2317" w:rsidP="00B82093">
      <w:pPr>
        <w:tabs>
          <w:tab w:val="left" w:pos="3969"/>
          <w:tab w:val="left" w:pos="4820"/>
        </w:tabs>
        <w:ind w:left="4111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Перхляйского</w:t>
      </w:r>
      <w:r w:rsidR="00990B57" w:rsidRPr="00B82093">
        <w:rPr>
          <w:sz w:val="24"/>
          <w:szCs w:val="24"/>
        </w:rPr>
        <w:t xml:space="preserve"> сельского поселения</w:t>
      </w:r>
    </w:p>
    <w:p w:rsidR="006D6C27" w:rsidRPr="00B82093" w:rsidRDefault="006D6C27" w:rsidP="00B82093">
      <w:pPr>
        <w:tabs>
          <w:tab w:val="left" w:pos="5529"/>
        </w:tabs>
        <w:ind w:left="6975"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>№</w:t>
      </w:r>
      <w:bookmarkStart w:id="0" w:name="_GoBack"/>
      <w:bookmarkEnd w:id="0"/>
      <w:r w:rsidR="00D9734E">
        <w:rPr>
          <w:sz w:val="24"/>
          <w:szCs w:val="24"/>
        </w:rPr>
        <w:t>34 от 20.08.</w:t>
      </w:r>
      <w:r w:rsidR="00210948" w:rsidRPr="00B82093">
        <w:rPr>
          <w:sz w:val="24"/>
          <w:szCs w:val="24"/>
        </w:rPr>
        <w:t xml:space="preserve">           </w:t>
      </w:r>
      <w:r w:rsidR="00BD5F54" w:rsidRPr="00B82093">
        <w:rPr>
          <w:sz w:val="24"/>
          <w:szCs w:val="24"/>
        </w:rPr>
        <w:t>20</w:t>
      </w:r>
      <w:r w:rsidR="00B11F12">
        <w:rPr>
          <w:sz w:val="24"/>
          <w:szCs w:val="24"/>
        </w:rPr>
        <w:t>21</w:t>
      </w:r>
      <w:r w:rsidR="00D9734E">
        <w:rPr>
          <w:sz w:val="24"/>
          <w:szCs w:val="24"/>
        </w:rPr>
        <w:t>г.</w:t>
      </w:r>
    </w:p>
    <w:p w:rsidR="00395B12" w:rsidRPr="00B82093" w:rsidRDefault="00395B12" w:rsidP="00B82093">
      <w:pPr>
        <w:pStyle w:val="1"/>
        <w:ind w:firstLine="709"/>
        <w:rPr>
          <w:szCs w:val="24"/>
        </w:rPr>
      </w:pPr>
    </w:p>
    <w:p w:rsidR="001B3110" w:rsidRPr="00B82093" w:rsidRDefault="001B3110" w:rsidP="00B82093">
      <w:pPr>
        <w:ind w:firstLine="709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 w:rsidRPr="00B82093">
        <w:rPr>
          <w:b/>
          <w:bCs/>
          <w:sz w:val="24"/>
          <w:szCs w:val="24"/>
        </w:rPr>
        <w:t xml:space="preserve">Порядок сноса надмогильных сооружений (надгробий) и оград, 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b/>
          <w:bCs/>
          <w:sz w:val="24"/>
          <w:szCs w:val="24"/>
        </w:rPr>
      </w:pPr>
      <w:r w:rsidRPr="00B82093">
        <w:rPr>
          <w:b/>
          <w:bCs/>
          <w:sz w:val="24"/>
          <w:szCs w:val="24"/>
        </w:rPr>
        <w:t>установленных за пределами мест захоронения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1. Установка надмогильных сооружений (надгробий) и оград на кладбищах допускае</w:t>
      </w:r>
      <w:r w:rsidRPr="00B82093">
        <w:rPr>
          <w:sz w:val="24"/>
          <w:szCs w:val="24"/>
        </w:rPr>
        <w:t>т</w:t>
      </w:r>
      <w:r w:rsidRPr="00B82093">
        <w:rPr>
          <w:sz w:val="24"/>
          <w:szCs w:val="24"/>
        </w:rPr>
        <w:t xml:space="preserve">ся только в границах предоставленных мест захоронения на кладбищах </w:t>
      </w:r>
      <w:r w:rsidR="00FC2317">
        <w:rPr>
          <w:sz w:val="24"/>
          <w:szCs w:val="24"/>
        </w:rPr>
        <w:t>Перхляйского</w:t>
      </w:r>
      <w:r w:rsidRPr="00B82093">
        <w:rPr>
          <w:sz w:val="24"/>
          <w:szCs w:val="24"/>
        </w:rPr>
        <w:t xml:space="preserve"> сел</w:t>
      </w:r>
      <w:r w:rsidRPr="00B82093">
        <w:rPr>
          <w:sz w:val="24"/>
          <w:szCs w:val="24"/>
        </w:rPr>
        <w:t>ь</w:t>
      </w:r>
      <w:r w:rsidRPr="00B82093">
        <w:rPr>
          <w:sz w:val="24"/>
          <w:szCs w:val="24"/>
        </w:rPr>
        <w:t>ского поселения Рузаевского</w:t>
      </w:r>
      <w:r w:rsidR="00210948" w:rsidRPr="00B82093">
        <w:rPr>
          <w:sz w:val="24"/>
          <w:szCs w:val="24"/>
        </w:rPr>
        <w:t xml:space="preserve"> </w:t>
      </w:r>
      <w:r w:rsidRPr="00B82093">
        <w:rPr>
          <w:sz w:val="24"/>
          <w:szCs w:val="24"/>
        </w:rPr>
        <w:t>муниципального</w:t>
      </w:r>
      <w:r w:rsidR="00210948" w:rsidRPr="00B82093">
        <w:rPr>
          <w:sz w:val="24"/>
          <w:szCs w:val="24"/>
        </w:rPr>
        <w:t xml:space="preserve"> </w:t>
      </w:r>
      <w:r w:rsidRPr="00B82093">
        <w:rPr>
          <w:sz w:val="24"/>
          <w:szCs w:val="24"/>
        </w:rPr>
        <w:t>района.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2. Устанавливаемые надмогильные сооружения (надгробия) и ограды не должны иметь частей, выступающих за границы мест захоронения или нависать над соседними зах</w:t>
      </w:r>
      <w:r w:rsidRPr="00B82093">
        <w:rPr>
          <w:sz w:val="24"/>
          <w:szCs w:val="24"/>
        </w:rPr>
        <w:t>о</w:t>
      </w:r>
      <w:r w:rsidRPr="00B82093">
        <w:rPr>
          <w:sz w:val="24"/>
          <w:szCs w:val="24"/>
        </w:rPr>
        <w:t>ронениями.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3. Надмогильные сооружения (надгробия) и ограды, установленные за пределами мест захоронения, подлежат сносу как самовольно установленные.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4. Самовольно установленное надмогильное сооружение (надгробие), ограда, подл</w:t>
      </w:r>
      <w:r w:rsidRPr="00B82093">
        <w:rPr>
          <w:sz w:val="24"/>
          <w:szCs w:val="24"/>
        </w:rPr>
        <w:t>е</w:t>
      </w:r>
      <w:r w:rsidRPr="00B82093">
        <w:rPr>
          <w:sz w:val="24"/>
          <w:szCs w:val="24"/>
        </w:rPr>
        <w:t>жит демонтажу осуществившим его лицом.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 xml:space="preserve">5. Выявление сооружений осуществляет администрация </w:t>
      </w:r>
      <w:r w:rsidR="00210948" w:rsidRPr="00B82093">
        <w:rPr>
          <w:sz w:val="24"/>
          <w:szCs w:val="24"/>
        </w:rPr>
        <w:t xml:space="preserve"> </w:t>
      </w:r>
      <w:r w:rsidR="00FC2317">
        <w:rPr>
          <w:sz w:val="24"/>
          <w:szCs w:val="24"/>
        </w:rPr>
        <w:t>Перхляйского</w:t>
      </w:r>
      <w:r w:rsidR="00DC0363" w:rsidRPr="00B82093">
        <w:rPr>
          <w:sz w:val="24"/>
          <w:szCs w:val="24"/>
        </w:rPr>
        <w:t xml:space="preserve"> сельского п</w:t>
      </w:r>
      <w:r w:rsidR="00DC0363" w:rsidRPr="00B82093">
        <w:rPr>
          <w:sz w:val="24"/>
          <w:szCs w:val="24"/>
        </w:rPr>
        <w:t>о</w:t>
      </w:r>
      <w:r w:rsidR="00DC0363" w:rsidRPr="00B82093">
        <w:rPr>
          <w:sz w:val="24"/>
          <w:szCs w:val="24"/>
        </w:rPr>
        <w:t>селения Рузаевского</w:t>
      </w:r>
      <w:r w:rsidR="00210948" w:rsidRPr="00B82093">
        <w:rPr>
          <w:sz w:val="24"/>
          <w:szCs w:val="24"/>
        </w:rPr>
        <w:t xml:space="preserve"> </w:t>
      </w:r>
      <w:r w:rsidR="00DC0363" w:rsidRPr="00B82093">
        <w:rPr>
          <w:sz w:val="24"/>
          <w:szCs w:val="24"/>
        </w:rPr>
        <w:t>муниципального</w:t>
      </w:r>
      <w:r w:rsidR="00210948" w:rsidRPr="00B82093">
        <w:rPr>
          <w:sz w:val="24"/>
          <w:szCs w:val="24"/>
        </w:rPr>
        <w:t xml:space="preserve"> </w:t>
      </w:r>
      <w:r w:rsidR="00DC0363" w:rsidRPr="00B82093">
        <w:rPr>
          <w:sz w:val="24"/>
          <w:szCs w:val="24"/>
        </w:rPr>
        <w:t>района</w:t>
      </w:r>
      <w:r w:rsidRPr="00B82093">
        <w:rPr>
          <w:sz w:val="24"/>
          <w:szCs w:val="24"/>
        </w:rPr>
        <w:t>. В случае выявления сооружения уполномоче</w:t>
      </w:r>
      <w:r w:rsidRPr="00B82093">
        <w:rPr>
          <w:sz w:val="24"/>
          <w:szCs w:val="24"/>
        </w:rPr>
        <w:t>н</w:t>
      </w:r>
      <w:r w:rsidRPr="00B82093">
        <w:rPr>
          <w:sz w:val="24"/>
          <w:szCs w:val="24"/>
        </w:rPr>
        <w:t>ный специалист администрации составляет акт по форме согласно Приложению к настоящ</w:t>
      </w:r>
      <w:r w:rsidRPr="00B82093">
        <w:rPr>
          <w:sz w:val="24"/>
          <w:szCs w:val="24"/>
        </w:rPr>
        <w:t>е</w:t>
      </w:r>
      <w:r w:rsidRPr="00B82093">
        <w:rPr>
          <w:sz w:val="24"/>
          <w:szCs w:val="24"/>
        </w:rPr>
        <w:t>му Порядку.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 xml:space="preserve">6. Копии акта о выявленном нарушении и уведомления направляются главе </w:t>
      </w:r>
      <w:r w:rsidR="00FC2317">
        <w:rPr>
          <w:sz w:val="24"/>
          <w:szCs w:val="24"/>
        </w:rPr>
        <w:t>Перхля</w:t>
      </w:r>
      <w:r w:rsidR="00FC2317">
        <w:rPr>
          <w:sz w:val="24"/>
          <w:szCs w:val="24"/>
        </w:rPr>
        <w:t>й</w:t>
      </w:r>
      <w:r w:rsidR="00FC2317">
        <w:rPr>
          <w:sz w:val="24"/>
          <w:szCs w:val="24"/>
        </w:rPr>
        <w:t>ского</w:t>
      </w:r>
      <w:r w:rsidR="00DC0363" w:rsidRPr="00B82093">
        <w:rPr>
          <w:sz w:val="24"/>
          <w:szCs w:val="24"/>
        </w:rPr>
        <w:t xml:space="preserve"> сельского поселения Рузаевского муниципального района</w:t>
      </w:r>
      <w:r w:rsidRPr="00B82093">
        <w:rPr>
          <w:sz w:val="24"/>
          <w:szCs w:val="24"/>
        </w:rPr>
        <w:t>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7. Снос надмогильных сооружений, установленных за пределами мест захоронения, происходит в следующем порядке:</w:t>
      </w:r>
    </w:p>
    <w:p w:rsidR="00DC0363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- граждане, установившие превышающие утвержденные размеры надмогильные с</w:t>
      </w:r>
      <w:r w:rsidRPr="00B82093">
        <w:rPr>
          <w:sz w:val="24"/>
          <w:szCs w:val="24"/>
        </w:rPr>
        <w:t>о</w:t>
      </w:r>
      <w:r w:rsidRPr="00B82093">
        <w:rPr>
          <w:sz w:val="24"/>
          <w:szCs w:val="24"/>
        </w:rPr>
        <w:t>оружения, предупреждаются посредством письменного уведомления в адрес лица, на которое зарегистрировано захоронение, и выставлением на могильном холме трафарета с предупре</w:t>
      </w:r>
      <w:r w:rsidRPr="00B82093">
        <w:rPr>
          <w:sz w:val="24"/>
          <w:szCs w:val="24"/>
        </w:rPr>
        <w:t>ж</w:t>
      </w:r>
      <w:r w:rsidRPr="00B82093">
        <w:rPr>
          <w:sz w:val="24"/>
          <w:szCs w:val="24"/>
        </w:rPr>
        <w:t>дением о необходимости привести надмогильное сооружение в соответствие с требованиями в течение 60 дней и обратиться в уполномоченный орган по вопросам похоронного дел</w:t>
      </w:r>
      <w:proofErr w:type="gramStart"/>
      <w:r w:rsidRPr="00B82093">
        <w:rPr>
          <w:sz w:val="24"/>
          <w:szCs w:val="24"/>
        </w:rPr>
        <w:t>а-</w:t>
      </w:r>
      <w:proofErr w:type="gramEnd"/>
      <w:r w:rsidRPr="00B82093">
        <w:rPr>
          <w:sz w:val="24"/>
          <w:szCs w:val="24"/>
        </w:rPr>
        <w:t xml:space="preserve"> а</w:t>
      </w:r>
      <w:r w:rsidRPr="00B82093">
        <w:rPr>
          <w:sz w:val="24"/>
          <w:szCs w:val="24"/>
        </w:rPr>
        <w:t>д</w:t>
      </w:r>
      <w:r w:rsidRPr="00B82093">
        <w:rPr>
          <w:sz w:val="24"/>
          <w:szCs w:val="24"/>
        </w:rPr>
        <w:t xml:space="preserve">министрацию </w:t>
      </w:r>
      <w:r w:rsidR="00FC2317">
        <w:rPr>
          <w:sz w:val="24"/>
          <w:szCs w:val="24"/>
        </w:rPr>
        <w:t>Перхляйского</w:t>
      </w:r>
      <w:r w:rsidR="00DC0363" w:rsidRPr="00B82093">
        <w:rPr>
          <w:sz w:val="24"/>
          <w:szCs w:val="24"/>
        </w:rPr>
        <w:t xml:space="preserve"> сельского поселения Рузаевского муниципального района 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 xml:space="preserve">После чего администрацией </w:t>
      </w:r>
      <w:r w:rsidR="00210948" w:rsidRPr="00B82093">
        <w:rPr>
          <w:sz w:val="24"/>
          <w:szCs w:val="24"/>
        </w:rPr>
        <w:t xml:space="preserve"> </w:t>
      </w:r>
      <w:r w:rsidR="00FC2317">
        <w:rPr>
          <w:sz w:val="24"/>
          <w:szCs w:val="24"/>
        </w:rPr>
        <w:t>Перхляйского</w:t>
      </w:r>
      <w:r w:rsidR="00DC0363" w:rsidRPr="00B82093">
        <w:rPr>
          <w:sz w:val="24"/>
          <w:szCs w:val="24"/>
        </w:rPr>
        <w:t xml:space="preserve"> сельского поселения Рузаевского муниц</w:t>
      </w:r>
      <w:r w:rsidR="00DC0363" w:rsidRPr="00B82093">
        <w:rPr>
          <w:sz w:val="24"/>
          <w:szCs w:val="24"/>
        </w:rPr>
        <w:t>и</w:t>
      </w:r>
      <w:r w:rsidR="00DC0363" w:rsidRPr="00B82093">
        <w:rPr>
          <w:sz w:val="24"/>
          <w:szCs w:val="24"/>
        </w:rPr>
        <w:t>пального района</w:t>
      </w:r>
      <w:r w:rsidRPr="00B82093">
        <w:rPr>
          <w:sz w:val="24"/>
          <w:szCs w:val="24"/>
        </w:rPr>
        <w:t xml:space="preserve"> принимается решение о регистрации надмогильного сооружения или ограды или их сносе.</w:t>
      </w:r>
    </w:p>
    <w:p w:rsidR="00852A54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- в случае, если в установленный срок демонтаж сооружения, ограды не будет прои</w:t>
      </w:r>
      <w:r w:rsidRPr="00B82093">
        <w:rPr>
          <w:sz w:val="24"/>
          <w:szCs w:val="24"/>
        </w:rPr>
        <w:t>з</w:t>
      </w:r>
      <w:r w:rsidRPr="00B82093">
        <w:rPr>
          <w:sz w:val="24"/>
          <w:szCs w:val="24"/>
        </w:rPr>
        <w:t xml:space="preserve">веден, администрация </w:t>
      </w:r>
      <w:r w:rsidR="00210948" w:rsidRPr="00B82093">
        <w:rPr>
          <w:sz w:val="24"/>
          <w:szCs w:val="24"/>
        </w:rPr>
        <w:t xml:space="preserve"> </w:t>
      </w:r>
      <w:r w:rsidR="00FC2317">
        <w:rPr>
          <w:sz w:val="24"/>
          <w:szCs w:val="24"/>
        </w:rPr>
        <w:t>Перхляйского</w:t>
      </w:r>
      <w:r w:rsidR="00DC0363" w:rsidRPr="00B82093">
        <w:rPr>
          <w:sz w:val="24"/>
          <w:szCs w:val="24"/>
        </w:rPr>
        <w:t xml:space="preserve"> сельского поселения Рузаевского муниципального ра</w:t>
      </w:r>
      <w:r w:rsidR="00DC0363" w:rsidRPr="00B82093">
        <w:rPr>
          <w:sz w:val="24"/>
          <w:szCs w:val="24"/>
        </w:rPr>
        <w:t>й</w:t>
      </w:r>
      <w:r w:rsidR="00DC0363" w:rsidRPr="00B82093">
        <w:rPr>
          <w:sz w:val="24"/>
          <w:szCs w:val="24"/>
        </w:rPr>
        <w:t>она</w:t>
      </w:r>
      <w:r w:rsidRPr="00B82093">
        <w:rPr>
          <w:sz w:val="24"/>
          <w:szCs w:val="24"/>
        </w:rPr>
        <w:t xml:space="preserve"> имеет право снести самовольно установленное сооружение, ограду с последующим вз</w:t>
      </w:r>
      <w:r w:rsidRPr="00B82093">
        <w:rPr>
          <w:sz w:val="24"/>
          <w:szCs w:val="24"/>
        </w:rPr>
        <w:t>ы</w:t>
      </w:r>
      <w:r w:rsidRPr="00B82093">
        <w:rPr>
          <w:sz w:val="24"/>
          <w:szCs w:val="24"/>
        </w:rPr>
        <w:t>сканием с лица, установившего самовольное сооружение, ограду затрат на его демонтаж.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210948" w:rsidRPr="00B82093" w:rsidRDefault="00210948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210948" w:rsidRPr="00B82093" w:rsidRDefault="00210948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210948" w:rsidRPr="00B82093" w:rsidRDefault="00210948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B11F12" w:rsidRDefault="00B11F12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>ПРИЛОЖЕНИЕ</w:t>
      </w:r>
      <w:r w:rsidR="00D9734E">
        <w:rPr>
          <w:sz w:val="24"/>
          <w:szCs w:val="24"/>
        </w:rPr>
        <w:t xml:space="preserve"> №2</w:t>
      </w:r>
      <w:r w:rsidRPr="00B82093">
        <w:rPr>
          <w:sz w:val="24"/>
          <w:szCs w:val="24"/>
        </w:rPr>
        <w:t xml:space="preserve"> 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 xml:space="preserve">к Порядку сноса </w:t>
      </w:r>
      <w:proofErr w:type="gramStart"/>
      <w:r w:rsidRPr="00B82093">
        <w:rPr>
          <w:sz w:val="24"/>
          <w:szCs w:val="24"/>
        </w:rPr>
        <w:t>надмогильных</w:t>
      </w:r>
      <w:proofErr w:type="gramEnd"/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 xml:space="preserve">сооружений (надгробий) и оград, 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proofErr w:type="gramStart"/>
      <w:r w:rsidRPr="00B82093">
        <w:rPr>
          <w:sz w:val="24"/>
          <w:szCs w:val="24"/>
        </w:rPr>
        <w:t>установленных</w:t>
      </w:r>
      <w:proofErr w:type="gramEnd"/>
      <w:r w:rsidRPr="00B82093">
        <w:rPr>
          <w:sz w:val="24"/>
          <w:szCs w:val="24"/>
        </w:rPr>
        <w:t xml:space="preserve"> за пределами 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 w:rsidRPr="00B82093">
        <w:rPr>
          <w:sz w:val="24"/>
          <w:szCs w:val="24"/>
        </w:rPr>
        <w:t>мест захоронений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Акт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выявленных нарушений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82093">
        <w:rPr>
          <w:sz w:val="24"/>
          <w:szCs w:val="24"/>
        </w:rPr>
        <w:t>«___» ____________ 20___ г.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82093">
        <w:rPr>
          <w:sz w:val="24"/>
          <w:szCs w:val="24"/>
        </w:rPr>
        <w:t>Время составления акта: ____ час</w:t>
      </w:r>
      <w:proofErr w:type="gramStart"/>
      <w:r w:rsidRPr="00B82093">
        <w:rPr>
          <w:sz w:val="24"/>
          <w:szCs w:val="24"/>
        </w:rPr>
        <w:t>.</w:t>
      </w:r>
      <w:proofErr w:type="gramEnd"/>
      <w:r w:rsidRPr="00B82093">
        <w:rPr>
          <w:sz w:val="24"/>
          <w:szCs w:val="24"/>
        </w:rPr>
        <w:t xml:space="preserve"> ____ </w:t>
      </w:r>
      <w:proofErr w:type="gramStart"/>
      <w:r w:rsidRPr="00B82093">
        <w:rPr>
          <w:sz w:val="24"/>
          <w:szCs w:val="24"/>
        </w:rPr>
        <w:t>м</w:t>
      </w:r>
      <w:proofErr w:type="gramEnd"/>
      <w:r w:rsidRPr="00B82093">
        <w:rPr>
          <w:sz w:val="24"/>
          <w:szCs w:val="24"/>
        </w:rPr>
        <w:t>ин.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82093">
        <w:rPr>
          <w:sz w:val="24"/>
          <w:szCs w:val="24"/>
        </w:rPr>
        <w:t>____________________________________________________________________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82093">
        <w:rPr>
          <w:sz w:val="24"/>
          <w:szCs w:val="24"/>
        </w:rPr>
        <w:t>(название кладбища, место его расположения)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В ходе проведения обследования захоронений на кладбище выявлено: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Акт составил: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82093">
        <w:rPr>
          <w:sz w:val="24"/>
          <w:szCs w:val="24"/>
        </w:rPr>
        <w:t>_________________________________________________________________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center"/>
        <w:rPr>
          <w:sz w:val="24"/>
          <w:szCs w:val="24"/>
        </w:rPr>
      </w:pPr>
      <w:r w:rsidRPr="00B82093">
        <w:rPr>
          <w:sz w:val="24"/>
          <w:szCs w:val="24"/>
        </w:rPr>
        <w:t>(должность, Ф.И.О., подпись)</w:t>
      </w: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1B3110" w:rsidRPr="00B82093" w:rsidRDefault="001B3110" w:rsidP="00B82093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DC0363" w:rsidRPr="00B82093" w:rsidRDefault="00B11F12" w:rsidP="00B8209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лавы</w:t>
      </w:r>
      <w:r w:rsidR="00210948" w:rsidRPr="00B82093">
        <w:rPr>
          <w:sz w:val="24"/>
          <w:szCs w:val="24"/>
        </w:rPr>
        <w:t xml:space="preserve">  </w:t>
      </w:r>
      <w:r w:rsidR="00FC2317">
        <w:rPr>
          <w:sz w:val="24"/>
          <w:szCs w:val="24"/>
        </w:rPr>
        <w:t>Перхляйского</w:t>
      </w:r>
    </w:p>
    <w:p w:rsidR="001B3110" w:rsidRPr="00B82093" w:rsidRDefault="00DC0363" w:rsidP="00B82093">
      <w:pPr>
        <w:ind w:firstLine="709"/>
        <w:rPr>
          <w:sz w:val="24"/>
          <w:szCs w:val="24"/>
        </w:rPr>
      </w:pPr>
      <w:r w:rsidRPr="00B82093">
        <w:rPr>
          <w:sz w:val="24"/>
          <w:szCs w:val="24"/>
        </w:rPr>
        <w:t xml:space="preserve">сельского поселения                                                               </w:t>
      </w:r>
      <w:r w:rsidR="00B11F12">
        <w:rPr>
          <w:sz w:val="24"/>
          <w:szCs w:val="24"/>
        </w:rPr>
        <w:t xml:space="preserve">   </w:t>
      </w:r>
      <w:proofErr w:type="spellStart"/>
      <w:r w:rsidR="00B11F12">
        <w:rPr>
          <w:sz w:val="24"/>
          <w:szCs w:val="24"/>
        </w:rPr>
        <w:t>Е.Н.Тиньгаева</w:t>
      </w:r>
      <w:proofErr w:type="spellEnd"/>
    </w:p>
    <w:sectPr w:rsidR="001B3110" w:rsidRPr="00B82093" w:rsidSect="00B82093">
      <w:headerReference w:type="even" r:id="rId9"/>
      <w:pgSz w:w="12240" w:h="15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EB1" w:rsidRDefault="003A0EB1">
      <w:r>
        <w:separator/>
      </w:r>
    </w:p>
  </w:endnote>
  <w:endnote w:type="continuationSeparator" w:id="0">
    <w:p w:rsidR="003A0EB1" w:rsidRDefault="003A0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EB1" w:rsidRDefault="003A0EB1">
      <w:r>
        <w:separator/>
      </w:r>
    </w:p>
  </w:footnote>
  <w:footnote w:type="continuationSeparator" w:id="0">
    <w:p w:rsidR="003A0EB1" w:rsidRDefault="003A0E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394" w:rsidRDefault="000865CA" w:rsidP="001926E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3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1394" w:rsidRDefault="00CD139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535"/>
    <w:multiLevelType w:val="singleLevel"/>
    <w:tmpl w:val="615C6C3C"/>
    <w:lvl w:ilvl="0">
      <w:start w:val="1"/>
      <w:numFmt w:val="decimal"/>
      <w:lvlText w:val="%1)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1">
    <w:nsid w:val="125E4EB5"/>
    <w:multiLevelType w:val="singleLevel"/>
    <w:tmpl w:val="887EAA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420711F"/>
    <w:multiLevelType w:val="singleLevel"/>
    <w:tmpl w:val="093E0906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46DC1DE0"/>
    <w:multiLevelType w:val="singleLevel"/>
    <w:tmpl w:val="8D72B9D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">
    <w:nsid w:val="529B4774"/>
    <w:multiLevelType w:val="hybridMultilevel"/>
    <w:tmpl w:val="17CA05A6"/>
    <w:lvl w:ilvl="0" w:tplc="25DA7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2A380C"/>
    <w:multiLevelType w:val="hybridMultilevel"/>
    <w:tmpl w:val="8A60F584"/>
    <w:lvl w:ilvl="0" w:tplc="31B678B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76E572EC"/>
    <w:multiLevelType w:val="singleLevel"/>
    <w:tmpl w:val="39F4A08C"/>
    <w:lvl w:ilvl="0">
      <w:start w:val="7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7D6B3B50"/>
    <w:multiLevelType w:val="hybridMultilevel"/>
    <w:tmpl w:val="91A4E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B9"/>
    <w:rsid w:val="00002D38"/>
    <w:rsid w:val="00010337"/>
    <w:rsid w:val="000150CF"/>
    <w:rsid w:val="000156A7"/>
    <w:rsid w:val="0001619C"/>
    <w:rsid w:val="0001684C"/>
    <w:rsid w:val="000242E5"/>
    <w:rsid w:val="00033FCA"/>
    <w:rsid w:val="000355C5"/>
    <w:rsid w:val="0003651C"/>
    <w:rsid w:val="00037F0E"/>
    <w:rsid w:val="00062134"/>
    <w:rsid w:val="00070586"/>
    <w:rsid w:val="000729C9"/>
    <w:rsid w:val="00073B1F"/>
    <w:rsid w:val="00076659"/>
    <w:rsid w:val="000829DF"/>
    <w:rsid w:val="0008474B"/>
    <w:rsid w:val="000865CA"/>
    <w:rsid w:val="000878A0"/>
    <w:rsid w:val="000B3989"/>
    <w:rsid w:val="000B655E"/>
    <w:rsid w:val="000C6E28"/>
    <w:rsid w:val="000C6EF6"/>
    <w:rsid w:val="000D1F43"/>
    <w:rsid w:val="000D20B2"/>
    <w:rsid w:val="000E6FE5"/>
    <w:rsid w:val="000F3898"/>
    <w:rsid w:val="00102BFA"/>
    <w:rsid w:val="00107DCA"/>
    <w:rsid w:val="00114020"/>
    <w:rsid w:val="00126881"/>
    <w:rsid w:val="00127C6E"/>
    <w:rsid w:val="00130046"/>
    <w:rsid w:val="00134289"/>
    <w:rsid w:val="00134545"/>
    <w:rsid w:val="00136C27"/>
    <w:rsid w:val="00143CC7"/>
    <w:rsid w:val="00144B7E"/>
    <w:rsid w:val="00154B2F"/>
    <w:rsid w:val="001554DC"/>
    <w:rsid w:val="001567E5"/>
    <w:rsid w:val="00160D15"/>
    <w:rsid w:val="0017390A"/>
    <w:rsid w:val="00180C3F"/>
    <w:rsid w:val="00187987"/>
    <w:rsid w:val="001900CB"/>
    <w:rsid w:val="001926E8"/>
    <w:rsid w:val="001A7C80"/>
    <w:rsid w:val="001B3110"/>
    <w:rsid w:val="001D19B6"/>
    <w:rsid w:val="001D2079"/>
    <w:rsid w:val="001D3563"/>
    <w:rsid w:val="001E34B9"/>
    <w:rsid w:val="00210948"/>
    <w:rsid w:val="00215173"/>
    <w:rsid w:val="0022283F"/>
    <w:rsid w:val="002262AC"/>
    <w:rsid w:val="002300F6"/>
    <w:rsid w:val="00231430"/>
    <w:rsid w:val="002326C0"/>
    <w:rsid w:val="00234B02"/>
    <w:rsid w:val="00246303"/>
    <w:rsid w:val="00251E7A"/>
    <w:rsid w:val="0025450A"/>
    <w:rsid w:val="002572C2"/>
    <w:rsid w:val="00260F45"/>
    <w:rsid w:val="00265C0E"/>
    <w:rsid w:val="002757E8"/>
    <w:rsid w:val="0028012D"/>
    <w:rsid w:val="002863A6"/>
    <w:rsid w:val="002A112E"/>
    <w:rsid w:val="002A332A"/>
    <w:rsid w:val="002A5422"/>
    <w:rsid w:val="002A6643"/>
    <w:rsid w:val="002A735B"/>
    <w:rsid w:val="002B0808"/>
    <w:rsid w:val="002B1D1F"/>
    <w:rsid w:val="002B4A33"/>
    <w:rsid w:val="002B661F"/>
    <w:rsid w:val="002C31F8"/>
    <w:rsid w:val="002D42E0"/>
    <w:rsid w:val="002D7938"/>
    <w:rsid w:val="002E0146"/>
    <w:rsid w:val="002E1D9B"/>
    <w:rsid w:val="002F0983"/>
    <w:rsid w:val="002F6A8B"/>
    <w:rsid w:val="0031415F"/>
    <w:rsid w:val="0031632A"/>
    <w:rsid w:val="003225EF"/>
    <w:rsid w:val="00323056"/>
    <w:rsid w:val="00324482"/>
    <w:rsid w:val="0032521B"/>
    <w:rsid w:val="0033369D"/>
    <w:rsid w:val="00333E38"/>
    <w:rsid w:val="00336511"/>
    <w:rsid w:val="00336B14"/>
    <w:rsid w:val="00344FC0"/>
    <w:rsid w:val="00352498"/>
    <w:rsid w:val="0036642F"/>
    <w:rsid w:val="00366462"/>
    <w:rsid w:val="00376189"/>
    <w:rsid w:val="00395B12"/>
    <w:rsid w:val="0039650F"/>
    <w:rsid w:val="003A0EB1"/>
    <w:rsid w:val="003B23D8"/>
    <w:rsid w:val="003C0F0A"/>
    <w:rsid w:val="003C150D"/>
    <w:rsid w:val="003D4A18"/>
    <w:rsid w:val="003E0B3B"/>
    <w:rsid w:val="003E6C97"/>
    <w:rsid w:val="003F0914"/>
    <w:rsid w:val="003F7BA5"/>
    <w:rsid w:val="00404955"/>
    <w:rsid w:val="004157D6"/>
    <w:rsid w:val="0041754C"/>
    <w:rsid w:val="00420D00"/>
    <w:rsid w:val="004239B5"/>
    <w:rsid w:val="0045002B"/>
    <w:rsid w:val="00466462"/>
    <w:rsid w:val="00467549"/>
    <w:rsid w:val="004711B8"/>
    <w:rsid w:val="004746AD"/>
    <w:rsid w:val="00475B99"/>
    <w:rsid w:val="004778ED"/>
    <w:rsid w:val="0048490F"/>
    <w:rsid w:val="00491332"/>
    <w:rsid w:val="004A0F00"/>
    <w:rsid w:val="004C16B2"/>
    <w:rsid w:val="004C1C8E"/>
    <w:rsid w:val="004D3D50"/>
    <w:rsid w:val="004D5BF9"/>
    <w:rsid w:val="004E2C0F"/>
    <w:rsid w:val="004E37D6"/>
    <w:rsid w:val="004F0FEC"/>
    <w:rsid w:val="004F4E45"/>
    <w:rsid w:val="00520B74"/>
    <w:rsid w:val="005213EB"/>
    <w:rsid w:val="005373BF"/>
    <w:rsid w:val="00545D59"/>
    <w:rsid w:val="00550AEF"/>
    <w:rsid w:val="00553671"/>
    <w:rsid w:val="00554499"/>
    <w:rsid w:val="005563F8"/>
    <w:rsid w:val="00582CDA"/>
    <w:rsid w:val="00587090"/>
    <w:rsid w:val="005A4598"/>
    <w:rsid w:val="005A511B"/>
    <w:rsid w:val="005A6FAD"/>
    <w:rsid w:val="005A7782"/>
    <w:rsid w:val="005B40C0"/>
    <w:rsid w:val="005B5AE6"/>
    <w:rsid w:val="005C0F24"/>
    <w:rsid w:val="005D55D6"/>
    <w:rsid w:val="005D56AF"/>
    <w:rsid w:val="005E530F"/>
    <w:rsid w:val="005F361D"/>
    <w:rsid w:val="006112C6"/>
    <w:rsid w:val="00612A82"/>
    <w:rsid w:val="00615E2F"/>
    <w:rsid w:val="00616051"/>
    <w:rsid w:val="00623140"/>
    <w:rsid w:val="0062353E"/>
    <w:rsid w:val="00636C62"/>
    <w:rsid w:val="00646C77"/>
    <w:rsid w:val="00662E97"/>
    <w:rsid w:val="0067273F"/>
    <w:rsid w:val="00677236"/>
    <w:rsid w:val="00680B7A"/>
    <w:rsid w:val="00682E22"/>
    <w:rsid w:val="0069023E"/>
    <w:rsid w:val="00697DE4"/>
    <w:rsid w:val="006A1AEC"/>
    <w:rsid w:val="006B28EB"/>
    <w:rsid w:val="006B55CA"/>
    <w:rsid w:val="006C3228"/>
    <w:rsid w:val="006C562E"/>
    <w:rsid w:val="006D6C27"/>
    <w:rsid w:val="006D78CC"/>
    <w:rsid w:val="006E26F6"/>
    <w:rsid w:val="006E4FF5"/>
    <w:rsid w:val="00703946"/>
    <w:rsid w:val="0070547F"/>
    <w:rsid w:val="0071071F"/>
    <w:rsid w:val="00717092"/>
    <w:rsid w:val="00723B18"/>
    <w:rsid w:val="00733DE2"/>
    <w:rsid w:val="00735993"/>
    <w:rsid w:val="007471C5"/>
    <w:rsid w:val="007527FE"/>
    <w:rsid w:val="0076147A"/>
    <w:rsid w:val="00784D58"/>
    <w:rsid w:val="00792736"/>
    <w:rsid w:val="007A0FF7"/>
    <w:rsid w:val="007A22AD"/>
    <w:rsid w:val="007A4CCF"/>
    <w:rsid w:val="007B203B"/>
    <w:rsid w:val="007B3297"/>
    <w:rsid w:val="007C7862"/>
    <w:rsid w:val="007E6E96"/>
    <w:rsid w:val="00801128"/>
    <w:rsid w:val="00812BE7"/>
    <w:rsid w:val="00821E75"/>
    <w:rsid w:val="008227E2"/>
    <w:rsid w:val="00822C9A"/>
    <w:rsid w:val="008231FB"/>
    <w:rsid w:val="00830E33"/>
    <w:rsid w:val="00834EA7"/>
    <w:rsid w:val="00840004"/>
    <w:rsid w:val="00842B5E"/>
    <w:rsid w:val="00846130"/>
    <w:rsid w:val="00846856"/>
    <w:rsid w:val="00852A54"/>
    <w:rsid w:val="00854E2C"/>
    <w:rsid w:val="00875EE6"/>
    <w:rsid w:val="00876EF9"/>
    <w:rsid w:val="00880135"/>
    <w:rsid w:val="008807EA"/>
    <w:rsid w:val="00880F07"/>
    <w:rsid w:val="00885371"/>
    <w:rsid w:val="008A23DA"/>
    <w:rsid w:val="008F77AB"/>
    <w:rsid w:val="00912CCD"/>
    <w:rsid w:val="0092314A"/>
    <w:rsid w:val="00947575"/>
    <w:rsid w:val="009509D3"/>
    <w:rsid w:val="00950C33"/>
    <w:rsid w:val="00990B57"/>
    <w:rsid w:val="00991E6A"/>
    <w:rsid w:val="009A0BEF"/>
    <w:rsid w:val="009A3E45"/>
    <w:rsid w:val="009B3743"/>
    <w:rsid w:val="009D50D2"/>
    <w:rsid w:val="009F1A9E"/>
    <w:rsid w:val="00A0164C"/>
    <w:rsid w:val="00A02077"/>
    <w:rsid w:val="00A02C93"/>
    <w:rsid w:val="00A06359"/>
    <w:rsid w:val="00A13134"/>
    <w:rsid w:val="00A16891"/>
    <w:rsid w:val="00A270C6"/>
    <w:rsid w:val="00A31725"/>
    <w:rsid w:val="00A3273B"/>
    <w:rsid w:val="00A35819"/>
    <w:rsid w:val="00A35C97"/>
    <w:rsid w:val="00A36CB3"/>
    <w:rsid w:val="00A46D20"/>
    <w:rsid w:val="00A5200A"/>
    <w:rsid w:val="00A526DF"/>
    <w:rsid w:val="00A54448"/>
    <w:rsid w:val="00A71D18"/>
    <w:rsid w:val="00A759C0"/>
    <w:rsid w:val="00A917C4"/>
    <w:rsid w:val="00AB6101"/>
    <w:rsid w:val="00AC2538"/>
    <w:rsid w:val="00AC68F0"/>
    <w:rsid w:val="00AD2AB7"/>
    <w:rsid w:val="00AE7299"/>
    <w:rsid w:val="00B02EED"/>
    <w:rsid w:val="00B07D20"/>
    <w:rsid w:val="00B11F12"/>
    <w:rsid w:val="00B1556D"/>
    <w:rsid w:val="00B17981"/>
    <w:rsid w:val="00B202DF"/>
    <w:rsid w:val="00B21D25"/>
    <w:rsid w:val="00B431FD"/>
    <w:rsid w:val="00B446F7"/>
    <w:rsid w:val="00B55C6B"/>
    <w:rsid w:val="00B62196"/>
    <w:rsid w:val="00B82093"/>
    <w:rsid w:val="00B825F4"/>
    <w:rsid w:val="00BB0AF9"/>
    <w:rsid w:val="00BB2341"/>
    <w:rsid w:val="00BC4296"/>
    <w:rsid w:val="00BC519F"/>
    <w:rsid w:val="00BD378A"/>
    <w:rsid w:val="00BD5F54"/>
    <w:rsid w:val="00BD786A"/>
    <w:rsid w:val="00BE1792"/>
    <w:rsid w:val="00BE2EEB"/>
    <w:rsid w:val="00C07AB6"/>
    <w:rsid w:val="00C116DA"/>
    <w:rsid w:val="00C11C54"/>
    <w:rsid w:val="00C14F51"/>
    <w:rsid w:val="00C172D6"/>
    <w:rsid w:val="00C408B1"/>
    <w:rsid w:val="00C46F36"/>
    <w:rsid w:val="00C47433"/>
    <w:rsid w:val="00C50B7F"/>
    <w:rsid w:val="00C55EE7"/>
    <w:rsid w:val="00C56CF0"/>
    <w:rsid w:val="00C63A11"/>
    <w:rsid w:val="00C706AA"/>
    <w:rsid w:val="00C76964"/>
    <w:rsid w:val="00C94628"/>
    <w:rsid w:val="00CC778A"/>
    <w:rsid w:val="00CD1394"/>
    <w:rsid w:val="00CE5376"/>
    <w:rsid w:val="00CE7130"/>
    <w:rsid w:val="00CF4D55"/>
    <w:rsid w:val="00CF5E8D"/>
    <w:rsid w:val="00D1295A"/>
    <w:rsid w:val="00D150C6"/>
    <w:rsid w:val="00D17F72"/>
    <w:rsid w:val="00D3279F"/>
    <w:rsid w:val="00D40AFA"/>
    <w:rsid w:val="00D60816"/>
    <w:rsid w:val="00D671D0"/>
    <w:rsid w:val="00D672BE"/>
    <w:rsid w:val="00D9734E"/>
    <w:rsid w:val="00DA0C2A"/>
    <w:rsid w:val="00DB3540"/>
    <w:rsid w:val="00DB72D6"/>
    <w:rsid w:val="00DC0363"/>
    <w:rsid w:val="00DC2B05"/>
    <w:rsid w:val="00DD3CCF"/>
    <w:rsid w:val="00DD4E24"/>
    <w:rsid w:val="00DD6EC1"/>
    <w:rsid w:val="00DE3E24"/>
    <w:rsid w:val="00DE4D6F"/>
    <w:rsid w:val="00DF1E60"/>
    <w:rsid w:val="00E0450A"/>
    <w:rsid w:val="00E14AE1"/>
    <w:rsid w:val="00E23580"/>
    <w:rsid w:val="00E245F6"/>
    <w:rsid w:val="00E30BE8"/>
    <w:rsid w:val="00E31EF0"/>
    <w:rsid w:val="00E31FBB"/>
    <w:rsid w:val="00E350E4"/>
    <w:rsid w:val="00E35CF6"/>
    <w:rsid w:val="00E44440"/>
    <w:rsid w:val="00E55450"/>
    <w:rsid w:val="00E56FF9"/>
    <w:rsid w:val="00E62898"/>
    <w:rsid w:val="00E66072"/>
    <w:rsid w:val="00E71CBB"/>
    <w:rsid w:val="00E81399"/>
    <w:rsid w:val="00EA2B2A"/>
    <w:rsid w:val="00EB3668"/>
    <w:rsid w:val="00EC3AB1"/>
    <w:rsid w:val="00EC5A29"/>
    <w:rsid w:val="00ED7AFB"/>
    <w:rsid w:val="00EE275F"/>
    <w:rsid w:val="00F02637"/>
    <w:rsid w:val="00F078C2"/>
    <w:rsid w:val="00F17D2C"/>
    <w:rsid w:val="00F274E7"/>
    <w:rsid w:val="00F27EDC"/>
    <w:rsid w:val="00F317C0"/>
    <w:rsid w:val="00F372E4"/>
    <w:rsid w:val="00F4149C"/>
    <w:rsid w:val="00F5179A"/>
    <w:rsid w:val="00F603F7"/>
    <w:rsid w:val="00F633B4"/>
    <w:rsid w:val="00F64F70"/>
    <w:rsid w:val="00F7540E"/>
    <w:rsid w:val="00F94156"/>
    <w:rsid w:val="00F969B8"/>
    <w:rsid w:val="00FA0871"/>
    <w:rsid w:val="00FA15DB"/>
    <w:rsid w:val="00FA350A"/>
    <w:rsid w:val="00FA5618"/>
    <w:rsid w:val="00FB3DB5"/>
    <w:rsid w:val="00FB6B1F"/>
    <w:rsid w:val="00FC2317"/>
    <w:rsid w:val="00FC3ED4"/>
    <w:rsid w:val="00FC4490"/>
    <w:rsid w:val="00FD3E85"/>
    <w:rsid w:val="00FF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34B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E34B9"/>
    <w:pPr>
      <w:keepNext/>
      <w:widowControl/>
      <w:autoSpaceDE/>
      <w:autoSpaceDN/>
      <w:adjustRightInd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E34B9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1E34B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4">
    <w:name w:val="Hyperlink"/>
    <w:basedOn w:val="a0"/>
    <w:rsid w:val="001E34B9"/>
    <w:rPr>
      <w:color w:val="0000FF"/>
      <w:u w:val="single"/>
    </w:rPr>
  </w:style>
  <w:style w:type="paragraph" w:customStyle="1" w:styleId="ConsPlusNonformat">
    <w:name w:val="ConsPlusNonformat"/>
    <w:rsid w:val="001E34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">
    <w:name w:val="Char Char"/>
    <w:basedOn w:val="a"/>
    <w:rsid w:val="004C16B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4C16B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24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аголовок статьи"/>
    <w:basedOn w:val="a"/>
    <w:next w:val="a"/>
    <w:rsid w:val="007471C5"/>
    <w:pPr>
      <w:ind w:left="1612" w:hanging="892"/>
      <w:jc w:val="both"/>
    </w:pPr>
    <w:rPr>
      <w:rFonts w:ascii="Arial" w:hAnsi="Arial"/>
      <w:sz w:val="24"/>
      <w:szCs w:val="24"/>
    </w:rPr>
  </w:style>
  <w:style w:type="paragraph" w:styleId="a7">
    <w:name w:val="Balloon Text"/>
    <w:basedOn w:val="a"/>
    <w:semiHidden/>
    <w:rsid w:val="0062314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B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header"/>
    <w:basedOn w:val="a"/>
    <w:rsid w:val="007E6E9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E6E96"/>
  </w:style>
  <w:style w:type="paragraph" w:customStyle="1" w:styleId="aa">
    <w:name w:val="Знак"/>
    <w:basedOn w:val="a"/>
    <w:rsid w:val="005A7782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CD1394"/>
  </w:style>
  <w:style w:type="character" w:customStyle="1" w:styleId="spelle">
    <w:name w:val="spelle"/>
    <w:basedOn w:val="a0"/>
    <w:rsid w:val="00CD1394"/>
  </w:style>
  <w:style w:type="character" w:customStyle="1" w:styleId="ab">
    <w:name w:val="a"/>
    <w:basedOn w:val="a0"/>
    <w:rsid w:val="00CD1394"/>
  </w:style>
  <w:style w:type="paragraph" w:styleId="ac">
    <w:name w:val="Normal (Web)"/>
    <w:basedOn w:val="a"/>
    <w:rsid w:val="002A112E"/>
    <w:rPr>
      <w:sz w:val="24"/>
      <w:szCs w:val="24"/>
    </w:rPr>
  </w:style>
  <w:style w:type="paragraph" w:customStyle="1" w:styleId="ad">
    <w:name w:val="Знак"/>
    <w:basedOn w:val="a"/>
    <w:rsid w:val="002A542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Нормальный (таблица)"/>
    <w:basedOn w:val="a"/>
    <w:next w:val="a"/>
    <w:rsid w:val="00C63A11"/>
    <w:pPr>
      <w:jc w:val="both"/>
    </w:pPr>
    <w:rPr>
      <w:rFonts w:ascii="Arial" w:hAnsi="Arial"/>
      <w:sz w:val="24"/>
      <w:szCs w:val="24"/>
    </w:rPr>
  </w:style>
  <w:style w:type="paragraph" w:styleId="af">
    <w:name w:val="Document Map"/>
    <w:basedOn w:val="a"/>
    <w:link w:val="af0"/>
    <w:rsid w:val="000C6EF6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0C6EF6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rsid w:val="00FC3E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C3ED4"/>
  </w:style>
  <w:style w:type="character" w:customStyle="1" w:styleId="af3">
    <w:name w:val="Гипертекстовая ссылка"/>
    <w:basedOn w:val="a0"/>
    <w:uiPriority w:val="99"/>
    <w:rsid w:val="00395B12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formattext">
    <w:name w:val="formattext"/>
    <w:basedOn w:val="a"/>
    <w:rsid w:val="00F41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2F9A-2902-418C-AA41-C3624364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4857</CharactersWithSpaces>
  <SharedDoc>false</SharedDoc>
  <HLinks>
    <vt:vector size="18" baseType="variant">
      <vt:variant>
        <vt:i4>5439516</vt:i4>
      </vt:variant>
      <vt:variant>
        <vt:i4>6</vt:i4>
      </vt:variant>
      <vt:variant>
        <vt:i4>0</vt:i4>
      </vt:variant>
      <vt:variant>
        <vt:i4>5</vt:i4>
      </vt:variant>
      <vt:variant>
        <vt:lpwstr>garantf1://8871137.0/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kulygina</dc:creator>
  <cp:lastModifiedBy>user</cp:lastModifiedBy>
  <cp:revision>6</cp:revision>
  <cp:lastPrinted>2020-04-03T05:14:00Z</cp:lastPrinted>
  <dcterms:created xsi:type="dcterms:W3CDTF">2020-06-01T06:06:00Z</dcterms:created>
  <dcterms:modified xsi:type="dcterms:W3CDTF">2021-08-31T10:53:00Z</dcterms:modified>
</cp:coreProperties>
</file>