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7F" w:rsidRPr="00E06B1C" w:rsidRDefault="009A347F" w:rsidP="0036578B">
      <w:pPr>
        <w:jc w:val="center"/>
        <w:rPr>
          <w:rFonts w:ascii="Times New Roman" w:hAnsi="Times New Roman" w:cs="Times New Roman"/>
          <w:sz w:val="26"/>
          <w:szCs w:val="26"/>
        </w:rPr>
      </w:pPr>
      <w:bookmarkStart w:id="0" w:name="sub_1000"/>
      <w:r w:rsidRPr="00E06B1C">
        <w:rPr>
          <w:rFonts w:ascii="Times New Roman" w:hAnsi="Times New Roman" w:cs="Times New Roman"/>
          <w:sz w:val="26"/>
          <w:szCs w:val="26"/>
        </w:rPr>
        <w:t>АДМИНИСТРАЦИЯ РУЗАЕВСКОГО</w:t>
      </w:r>
    </w:p>
    <w:p w:rsidR="009A347F" w:rsidRPr="00E06B1C" w:rsidRDefault="009A347F" w:rsidP="0036578B">
      <w:pPr>
        <w:ind w:left="-142"/>
        <w:jc w:val="center"/>
        <w:rPr>
          <w:rFonts w:ascii="Times New Roman" w:hAnsi="Times New Roman" w:cs="Times New Roman"/>
          <w:sz w:val="26"/>
          <w:szCs w:val="26"/>
        </w:rPr>
      </w:pPr>
      <w:r w:rsidRPr="00E06B1C">
        <w:rPr>
          <w:rFonts w:ascii="Times New Roman" w:hAnsi="Times New Roman" w:cs="Times New Roman"/>
          <w:sz w:val="26"/>
          <w:szCs w:val="26"/>
        </w:rPr>
        <w:t>МУНИЦИПАЛЬНОГО РАЙОНА</w:t>
      </w:r>
    </w:p>
    <w:p w:rsidR="009A347F" w:rsidRPr="00E06B1C" w:rsidRDefault="009A347F" w:rsidP="0036578B">
      <w:pPr>
        <w:jc w:val="center"/>
        <w:rPr>
          <w:rFonts w:ascii="Times New Roman" w:hAnsi="Times New Roman" w:cs="Times New Roman"/>
          <w:sz w:val="26"/>
          <w:szCs w:val="26"/>
        </w:rPr>
      </w:pPr>
      <w:r w:rsidRPr="00E06B1C">
        <w:rPr>
          <w:rFonts w:ascii="Times New Roman" w:hAnsi="Times New Roman" w:cs="Times New Roman"/>
          <w:sz w:val="26"/>
          <w:szCs w:val="26"/>
        </w:rPr>
        <w:t>РЕСПУБЛИКИ МОРДОВИЯ</w:t>
      </w:r>
    </w:p>
    <w:p w:rsidR="009A347F" w:rsidRPr="00E06B1C" w:rsidRDefault="009A347F" w:rsidP="0036578B">
      <w:pPr>
        <w:jc w:val="center"/>
        <w:rPr>
          <w:rFonts w:ascii="Times New Roman" w:hAnsi="Times New Roman" w:cs="Times New Roman"/>
          <w:b/>
          <w:sz w:val="26"/>
          <w:szCs w:val="26"/>
        </w:rPr>
      </w:pPr>
    </w:p>
    <w:p w:rsidR="009A347F" w:rsidRPr="00E06B1C" w:rsidRDefault="009A347F" w:rsidP="0036578B">
      <w:pPr>
        <w:jc w:val="center"/>
        <w:rPr>
          <w:rFonts w:ascii="Times New Roman" w:hAnsi="Times New Roman" w:cs="Times New Roman"/>
          <w:b/>
          <w:sz w:val="26"/>
          <w:szCs w:val="26"/>
        </w:rPr>
      </w:pPr>
      <w:r w:rsidRPr="00E06B1C">
        <w:rPr>
          <w:rFonts w:ascii="Times New Roman" w:hAnsi="Times New Roman" w:cs="Times New Roman"/>
          <w:b/>
          <w:sz w:val="26"/>
          <w:szCs w:val="26"/>
        </w:rPr>
        <w:t>П О С Т А Н О В Л Е Н И Е</w:t>
      </w:r>
    </w:p>
    <w:p w:rsidR="009A347F" w:rsidRPr="00E06B1C" w:rsidRDefault="009A347F" w:rsidP="0036578B">
      <w:pPr>
        <w:jc w:val="center"/>
        <w:rPr>
          <w:rFonts w:ascii="Times New Roman" w:hAnsi="Times New Roman" w:cs="Times New Roman"/>
          <w:b/>
          <w:sz w:val="26"/>
          <w:szCs w:val="26"/>
        </w:rPr>
      </w:pPr>
    </w:p>
    <w:p w:rsidR="009A347F" w:rsidRPr="00E06B1C" w:rsidRDefault="009A347F" w:rsidP="0036578B">
      <w:pPr>
        <w:jc w:val="center"/>
        <w:rPr>
          <w:rFonts w:ascii="Times New Roman" w:hAnsi="Times New Roman" w:cs="Times New Roman"/>
          <w:sz w:val="26"/>
          <w:szCs w:val="26"/>
        </w:rPr>
      </w:pPr>
      <w:r>
        <w:rPr>
          <w:rFonts w:ascii="Times New Roman" w:hAnsi="Times New Roman" w:cs="Times New Roman"/>
          <w:sz w:val="26"/>
          <w:szCs w:val="26"/>
        </w:rPr>
        <w:t>30.09.2021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590</w:t>
      </w:r>
    </w:p>
    <w:p w:rsidR="009A347F" w:rsidRPr="00E06B1C" w:rsidRDefault="009A347F" w:rsidP="0036578B">
      <w:pPr>
        <w:jc w:val="center"/>
        <w:rPr>
          <w:rFonts w:ascii="Times New Roman" w:hAnsi="Times New Roman" w:cs="Times New Roman"/>
          <w:sz w:val="26"/>
          <w:szCs w:val="26"/>
        </w:rPr>
      </w:pPr>
    </w:p>
    <w:p w:rsidR="009A347F" w:rsidRPr="00E06B1C" w:rsidRDefault="009A347F" w:rsidP="0036578B">
      <w:pPr>
        <w:jc w:val="center"/>
        <w:rPr>
          <w:rFonts w:ascii="Times New Roman" w:hAnsi="Times New Roman" w:cs="Times New Roman"/>
          <w:sz w:val="26"/>
          <w:szCs w:val="26"/>
        </w:rPr>
      </w:pPr>
      <w:r w:rsidRPr="00E06B1C">
        <w:rPr>
          <w:rFonts w:ascii="Times New Roman" w:hAnsi="Times New Roman" w:cs="Times New Roman"/>
          <w:sz w:val="26"/>
          <w:szCs w:val="26"/>
        </w:rPr>
        <w:t>г. Рузаевка</w:t>
      </w:r>
    </w:p>
    <w:p w:rsidR="009A347F" w:rsidRPr="00E06B1C" w:rsidRDefault="009A347F" w:rsidP="0036578B">
      <w:pPr>
        <w:jc w:val="center"/>
        <w:rPr>
          <w:rFonts w:ascii="Times New Roman" w:hAnsi="Times New Roman" w:cs="Times New Roman"/>
          <w:sz w:val="26"/>
          <w:szCs w:val="26"/>
        </w:rPr>
      </w:pPr>
    </w:p>
    <w:p w:rsidR="009A347F" w:rsidRPr="00545B69" w:rsidRDefault="009A347F" w:rsidP="009943D9">
      <w:pPr>
        <w:jc w:val="center"/>
        <w:rPr>
          <w:rFonts w:ascii="Times New Roman" w:hAnsi="Times New Roman" w:cs="Times New Roman"/>
          <w:b/>
          <w:sz w:val="26"/>
          <w:szCs w:val="26"/>
        </w:rPr>
      </w:pPr>
      <w:r w:rsidRPr="00545B69">
        <w:rPr>
          <w:rFonts w:ascii="Times New Roman" w:hAnsi="Times New Roman" w:cs="Times New Roman"/>
          <w:b/>
          <w:sz w:val="26"/>
          <w:szCs w:val="26"/>
        </w:rPr>
        <w:t xml:space="preserve">О внесении изменений в </w:t>
      </w:r>
      <w:hyperlink r:id="rId7" w:history="1">
        <w:r>
          <w:rPr>
            <w:rStyle w:val="a0"/>
            <w:rFonts w:ascii="Times New Roman" w:hAnsi="Times New Roman"/>
            <w:color w:val="auto"/>
            <w:sz w:val="26"/>
            <w:szCs w:val="26"/>
          </w:rPr>
          <w:t>постановление</w:t>
        </w:r>
      </w:hyperlink>
      <w:r w:rsidRPr="00545B69">
        <w:rPr>
          <w:rFonts w:ascii="Times New Roman" w:hAnsi="Times New Roman" w:cs="Times New Roman"/>
          <w:b/>
          <w:sz w:val="26"/>
          <w:szCs w:val="26"/>
        </w:rPr>
        <w:t xml:space="preserve"> Администрации Рузаевского муниципального района Республики Мордовия от 11 ноября </w:t>
      </w:r>
      <w:smartTag w:uri="urn:schemas-microsoft-com:office:smarttags" w:element="metricconverter">
        <w:smartTagPr>
          <w:attr w:name="ProductID" w:val="2019 г"/>
        </w:smartTagPr>
        <w:r w:rsidRPr="00545B69">
          <w:rPr>
            <w:rFonts w:ascii="Times New Roman" w:hAnsi="Times New Roman" w:cs="Times New Roman"/>
            <w:b/>
            <w:sz w:val="26"/>
            <w:szCs w:val="26"/>
          </w:rPr>
          <w:t>2019 г</w:t>
        </w:r>
      </w:smartTag>
      <w:r w:rsidRPr="00545B69">
        <w:rPr>
          <w:rFonts w:ascii="Times New Roman" w:hAnsi="Times New Roman" w:cs="Times New Roman"/>
          <w:b/>
          <w:sz w:val="26"/>
          <w:szCs w:val="26"/>
        </w:rPr>
        <w:t>. № 757</w:t>
      </w:r>
    </w:p>
    <w:p w:rsidR="009A347F" w:rsidRDefault="009A347F" w:rsidP="009943D9">
      <w:pPr>
        <w:jc w:val="center"/>
        <w:rPr>
          <w:rFonts w:ascii="Times New Roman" w:hAnsi="Times New Roman" w:cs="Times New Roman"/>
          <w:b/>
          <w:sz w:val="26"/>
          <w:szCs w:val="26"/>
        </w:rPr>
      </w:pPr>
      <w:r>
        <w:rPr>
          <w:rFonts w:ascii="Times New Roman" w:hAnsi="Times New Roman" w:cs="Times New Roman"/>
          <w:b/>
          <w:sz w:val="26"/>
          <w:szCs w:val="26"/>
        </w:rPr>
        <w:t>«Об утверждении муниципальной программы</w:t>
      </w:r>
      <w:r w:rsidRPr="00545B69">
        <w:rPr>
          <w:rFonts w:ascii="Times New Roman" w:hAnsi="Times New Roman" w:cs="Times New Roman"/>
          <w:b/>
          <w:sz w:val="26"/>
          <w:szCs w:val="26"/>
        </w:rPr>
        <w:t xml:space="preserve"> Рузаевского муниципального района «Развитие сельского туризма на территории Рузаевского муниципального района Республики Мордовия» </w:t>
      </w:r>
    </w:p>
    <w:p w:rsidR="009A347F" w:rsidRPr="00E06B1C" w:rsidRDefault="009A347F" w:rsidP="0036578B">
      <w:pPr>
        <w:jc w:val="center"/>
        <w:rPr>
          <w:rFonts w:ascii="Times New Roman" w:hAnsi="Times New Roman" w:cs="Times New Roman"/>
          <w:b/>
          <w:sz w:val="26"/>
          <w:szCs w:val="26"/>
        </w:rPr>
      </w:pPr>
      <w:r w:rsidRPr="00545B69">
        <w:rPr>
          <w:rFonts w:ascii="Times New Roman" w:hAnsi="Times New Roman" w:cs="Times New Roman"/>
          <w:b/>
          <w:sz w:val="26"/>
          <w:szCs w:val="26"/>
        </w:rPr>
        <w:t>н</w:t>
      </w:r>
      <w:r>
        <w:rPr>
          <w:rFonts w:ascii="Times New Roman" w:hAnsi="Times New Roman" w:cs="Times New Roman"/>
          <w:b/>
          <w:sz w:val="26"/>
          <w:szCs w:val="26"/>
        </w:rPr>
        <w:t>а 2020 - 2023 годы»</w:t>
      </w:r>
      <w:r w:rsidRPr="00545B69">
        <w:rPr>
          <w:rFonts w:ascii="Times New Roman" w:hAnsi="Times New Roman" w:cs="Times New Roman"/>
          <w:b/>
          <w:sz w:val="26"/>
          <w:szCs w:val="26"/>
        </w:rPr>
        <w:t xml:space="preserve"> </w:t>
      </w:r>
    </w:p>
    <w:p w:rsidR="009A347F" w:rsidRDefault="009A347F" w:rsidP="0036578B">
      <w:pPr>
        <w:rPr>
          <w:rFonts w:ascii="Times New Roman" w:hAnsi="Times New Roman" w:cs="Times New Roman"/>
          <w:sz w:val="26"/>
          <w:szCs w:val="26"/>
        </w:rPr>
      </w:pPr>
    </w:p>
    <w:p w:rsidR="009A347F" w:rsidRPr="00B204F9" w:rsidRDefault="009A347F" w:rsidP="00DC2F8F">
      <w:pPr>
        <w:ind w:firstLine="708"/>
        <w:rPr>
          <w:rFonts w:ascii="Times New Roman" w:hAnsi="Times New Roman"/>
          <w:sz w:val="26"/>
          <w:szCs w:val="26"/>
        </w:rPr>
      </w:pPr>
      <w:r w:rsidRPr="00B204F9">
        <w:rPr>
          <w:rFonts w:ascii="Times New Roman" w:hAnsi="Times New Roman"/>
          <w:sz w:val="26"/>
          <w:szCs w:val="26"/>
        </w:rPr>
        <w:t xml:space="preserve">На основании </w:t>
      </w:r>
      <w:r>
        <w:rPr>
          <w:rFonts w:ascii="Times New Roman" w:hAnsi="Times New Roman"/>
          <w:sz w:val="26"/>
          <w:szCs w:val="26"/>
        </w:rPr>
        <w:t xml:space="preserve">Порядка разработки, реализации </w:t>
      </w:r>
      <w:r w:rsidRPr="00B204F9">
        <w:rPr>
          <w:rFonts w:ascii="Times New Roman" w:hAnsi="Times New Roman"/>
          <w:sz w:val="26"/>
          <w:szCs w:val="26"/>
        </w:rPr>
        <w:t>и оценки эффект</w:t>
      </w:r>
      <w:r>
        <w:rPr>
          <w:rFonts w:ascii="Times New Roman" w:hAnsi="Times New Roman"/>
          <w:sz w:val="26"/>
          <w:szCs w:val="26"/>
        </w:rPr>
        <w:t xml:space="preserve">ивности муниципальных программ </w:t>
      </w:r>
      <w:r w:rsidRPr="00B204F9">
        <w:rPr>
          <w:rFonts w:ascii="Times New Roman" w:hAnsi="Times New Roman"/>
          <w:sz w:val="26"/>
          <w:szCs w:val="26"/>
        </w:rPr>
        <w:t>Рузаевского муниципального района Республики Мордовия</w:t>
      </w:r>
      <w:r>
        <w:rPr>
          <w:rFonts w:ascii="Times New Roman" w:hAnsi="Times New Roman"/>
          <w:sz w:val="26"/>
          <w:szCs w:val="26"/>
        </w:rPr>
        <w:t>, утвержденного постановлением А</w:t>
      </w:r>
      <w:r w:rsidRPr="00B204F9">
        <w:rPr>
          <w:rFonts w:ascii="Times New Roman" w:hAnsi="Times New Roman"/>
          <w:sz w:val="26"/>
          <w:szCs w:val="26"/>
        </w:rPr>
        <w:t xml:space="preserve">дминистрации Рузаевского муниципального района </w:t>
      </w:r>
      <w:r>
        <w:rPr>
          <w:rFonts w:ascii="Times New Roman" w:hAnsi="Times New Roman"/>
          <w:sz w:val="26"/>
          <w:szCs w:val="26"/>
        </w:rPr>
        <w:t xml:space="preserve">Республики Мордовия </w:t>
      </w:r>
      <w:r w:rsidRPr="00B204F9">
        <w:rPr>
          <w:rFonts w:ascii="Times New Roman" w:hAnsi="Times New Roman"/>
          <w:sz w:val="26"/>
          <w:szCs w:val="26"/>
        </w:rPr>
        <w:t>от 30.12.2015 г. № 1868</w:t>
      </w:r>
      <w:r>
        <w:rPr>
          <w:rFonts w:ascii="Times New Roman" w:hAnsi="Times New Roman"/>
          <w:sz w:val="26"/>
          <w:szCs w:val="26"/>
        </w:rPr>
        <w:t>,</w:t>
      </w:r>
    </w:p>
    <w:p w:rsidR="009A347F" w:rsidRPr="00B204F9" w:rsidRDefault="009A347F" w:rsidP="00DC2F8F">
      <w:pPr>
        <w:ind w:firstLine="708"/>
        <w:rPr>
          <w:rFonts w:ascii="Times New Roman" w:hAnsi="Times New Roman"/>
          <w:sz w:val="26"/>
          <w:szCs w:val="26"/>
        </w:rPr>
      </w:pPr>
      <w:r w:rsidRPr="00B204F9">
        <w:rPr>
          <w:rFonts w:ascii="Times New Roman" w:hAnsi="Times New Roman"/>
          <w:sz w:val="26"/>
          <w:szCs w:val="26"/>
        </w:rPr>
        <w:t xml:space="preserve"> Администрация Рузаевского муниципального района Республики Мордовия</w:t>
      </w:r>
    </w:p>
    <w:p w:rsidR="009A347F" w:rsidRPr="00B204F9" w:rsidRDefault="009A347F" w:rsidP="00DC2F8F">
      <w:pPr>
        <w:rPr>
          <w:rFonts w:ascii="Times New Roman" w:hAnsi="Times New Roman"/>
          <w:sz w:val="26"/>
          <w:szCs w:val="26"/>
        </w:rPr>
      </w:pPr>
      <w:r w:rsidRPr="00B204F9">
        <w:rPr>
          <w:rFonts w:ascii="Times New Roman" w:hAnsi="Times New Roman"/>
          <w:b/>
          <w:sz w:val="26"/>
          <w:szCs w:val="26"/>
        </w:rPr>
        <w:t>п о с т а н о в л я е т:</w:t>
      </w:r>
    </w:p>
    <w:p w:rsidR="009A347F" w:rsidRPr="00DC2F8F" w:rsidRDefault="009A347F" w:rsidP="00DC2F8F">
      <w:pPr>
        <w:rPr>
          <w:rFonts w:ascii="Times New Roman" w:hAnsi="Times New Roman" w:cs="Times New Roman"/>
          <w:sz w:val="26"/>
          <w:szCs w:val="26"/>
        </w:rPr>
      </w:pPr>
      <w:r w:rsidRPr="00DC2F8F">
        <w:rPr>
          <w:rFonts w:ascii="Times New Roman" w:hAnsi="Times New Roman" w:cs="Times New Roman"/>
          <w:sz w:val="26"/>
          <w:szCs w:val="26"/>
        </w:rPr>
        <w:t xml:space="preserve">1. Внести изменения в постановление Администрации Рузаевского муниципального района Республики Мордовия от 11 ноября </w:t>
      </w:r>
      <w:smartTag w:uri="urn:schemas-microsoft-com:office:smarttags" w:element="metricconverter">
        <w:smartTagPr>
          <w:attr w:name="ProductID" w:val="2019 г"/>
        </w:smartTagPr>
        <w:r w:rsidRPr="00DC2F8F">
          <w:rPr>
            <w:rFonts w:ascii="Times New Roman" w:hAnsi="Times New Roman" w:cs="Times New Roman"/>
            <w:sz w:val="26"/>
            <w:szCs w:val="26"/>
          </w:rPr>
          <w:t>2019 г</w:t>
        </w:r>
      </w:smartTag>
      <w:r w:rsidRPr="00DC2F8F">
        <w:rPr>
          <w:rFonts w:ascii="Times New Roman" w:hAnsi="Times New Roman" w:cs="Times New Roman"/>
          <w:sz w:val="26"/>
          <w:szCs w:val="26"/>
        </w:rPr>
        <w:t xml:space="preserve">. № 757 «Об утверждении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 на 2020 - 2023 годы» (с изменениями от 5 марта </w:t>
      </w:r>
      <w:smartTag w:uri="urn:schemas-microsoft-com:office:smarttags" w:element="metricconverter">
        <w:smartTagPr>
          <w:attr w:name="ProductID" w:val="2021 г"/>
        </w:smartTagPr>
        <w:r w:rsidRPr="00DC2F8F">
          <w:rPr>
            <w:rFonts w:ascii="Times New Roman" w:hAnsi="Times New Roman" w:cs="Times New Roman"/>
            <w:sz w:val="26"/>
            <w:szCs w:val="26"/>
          </w:rPr>
          <w:t>2021 г</w:t>
        </w:r>
      </w:smartTag>
      <w:r w:rsidRPr="00DC2F8F">
        <w:rPr>
          <w:rFonts w:ascii="Times New Roman" w:hAnsi="Times New Roman" w:cs="Times New Roman"/>
          <w:sz w:val="26"/>
          <w:szCs w:val="26"/>
        </w:rPr>
        <w:t>.</w:t>
      </w:r>
      <w:r>
        <w:rPr>
          <w:rFonts w:ascii="Times New Roman" w:hAnsi="Times New Roman" w:cs="Times New Roman"/>
          <w:sz w:val="26"/>
          <w:szCs w:val="26"/>
        </w:rPr>
        <w:t xml:space="preserve"> № 130</w:t>
      </w:r>
      <w:r w:rsidRPr="00DC2F8F">
        <w:rPr>
          <w:rFonts w:ascii="Times New Roman" w:hAnsi="Times New Roman" w:cs="Times New Roman"/>
          <w:sz w:val="26"/>
          <w:szCs w:val="26"/>
        </w:rPr>
        <w:t>), следующего содержания:</w:t>
      </w:r>
    </w:p>
    <w:p w:rsidR="009A347F" w:rsidRDefault="009A347F" w:rsidP="00DC2F8F">
      <w:pPr>
        <w:rPr>
          <w:rFonts w:ascii="Times New Roman" w:hAnsi="Times New Roman" w:cs="Times New Roman"/>
          <w:sz w:val="26"/>
          <w:szCs w:val="26"/>
        </w:rPr>
      </w:pPr>
      <w:bookmarkStart w:id="1" w:name="sub_13"/>
      <w:r>
        <w:rPr>
          <w:rFonts w:ascii="Times New Roman" w:hAnsi="Times New Roman" w:cs="Times New Roman"/>
          <w:sz w:val="26"/>
          <w:szCs w:val="26"/>
        </w:rPr>
        <w:t>1) в наименовании слова «на 2020 – 2023 годы» заменить словами «на 2020 – 2025 годы»;</w:t>
      </w:r>
    </w:p>
    <w:p w:rsidR="009A347F" w:rsidRDefault="009A347F" w:rsidP="00DC2F8F">
      <w:pPr>
        <w:rPr>
          <w:rFonts w:ascii="Times New Roman" w:hAnsi="Times New Roman" w:cs="Times New Roman"/>
          <w:sz w:val="26"/>
          <w:szCs w:val="26"/>
        </w:rPr>
      </w:pPr>
      <w:r>
        <w:rPr>
          <w:rFonts w:ascii="Times New Roman" w:hAnsi="Times New Roman" w:cs="Times New Roman"/>
          <w:sz w:val="26"/>
          <w:szCs w:val="26"/>
        </w:rPr>
        <w:t>2) в пункте 1 слова «на 2020 – 2023 годы» заменить словами «на 2020 – 2025 годы»;</w:t>
      </w:r>
    </w:p>
    <w:p w:rsidR="009A347F" w:rsidRDefault="009A347F" w:rsidP="00DC2F8F">
      <w:pPr>
        <w:rPr>
          <w:rFonts w:ascii="Times New Roman" w:hAnsi="Times New Roman" w:cs="Times New Roman"/>
          <w:sz w:val="26"/>
          <w:szCs w:val="26"/>
        </w:rPr>
      </w:pPr>
      <w:r>
        <w:rPr>
          <w:rFonts w:ascii="Times New Roman" w:hAnsi="Times New Roman" w:cs="Times New Roman"/>
          <w:sz w:val="26"/>
          <w:szCs w:val="26"/>
        </w:rPr>
        <w:t>3) м</w:t>
      </w:r>
      <w:r w:rsidRPr="00E06B1C">
        <w:rPr>
          <w:rFonts w:ascii="Times New Roman" w:hAnsi="Times New Roman" w:cs="Times New Roman"/>
          <w:sz w:val="26"/>
          <w:szCs w:val="26"/>
        </w:rPr>
        <w:t>униципаль</w:t>
      </w:r>
      <w:r>
        <w:rPr>
          <w:rFonts w:ascii="Times New Roman" w:hAnsi="Times New Roman" w:cs="Times New Roman"/>
          <w:sz w:val="26"/>
          <w:szCs w:val="26"/>
        </w:rPr>
        <w:t>ную программу</w:t>
      </w:r>
      <w:r w:rsidRPr="00E06B1C">
        <w:rPr>
          <w:rFonts w:ascii="Times New Roman" w:hAnsi="Times New Roman" w:cs="Times New Roman"/>
          <w:sz w:val="26"/>
          <w:szCs w:val="26"/>
        </w:rPr>
        <w:t xml:space="preserve"> Рузаевского муниципального района </w:t>
      </w:r>
      <w:r w:rsidRPr="00DC2F8F">
        <w:rPr>
          <w:rFonts w:ascii="Times New Roman" w:hAnsi="Times New Roman" w:cs="Times New Roman"/>
          <w:sz w:val="26"/>
          <w:szCs w:val="26"/>
        </w:rPr>
        <w:t>«Развитие сельского туризма на территории Рузаевского муниципального района Республик</w:t>
      </w:r>
      <w:r>
        <w:rPr>
          <w:rFonts w:ascii="Times New Roman" w:hAnsi="Times New Roman" w:cs="Times New Roman"/>
          <w:sz w:val="26"/>
          <w:szCs w:val="26"/>
        </w:rPr>
        <w:t xml:space="preserve">и Мордовия» на 2020 - 2023 годы изложить в прилагаемой редакции. </w:t>
      </w:r>
    </w:p>
    <w:bookmarkEnd w:id="1"/>
    <w:p w:rsidR="009A347F" w:rsidRDefault="009A347F" w:rsidP="00DC2F8F">
      <w:pPr>
        <w:rPr>
          <w:rFonts w:ascii="Times New Roman" w:hAnsi="Times New Roman" w:cs="Times New Roman"/>
          <w:sz w:val="26"/>
          <w:szCs w:val="26"/>
        </w:rPr>
      </w:pPr>
      <w:r>
        <w:rPr>
          <w:rFonts w:ascii="Times New Roman" w:hAnsi="Times New Roman"/>
          <w:sz w:val="26"/>
          <w:szCs w:val="26"/>
        </w:rPr>
        <w:t>2</w:t>
      </w:r>
      <w:r w:rsidRPr="00390DB0">
        <w:rPr>
          <w:rFonts w:ascii="Times New Roman" w:hAnsi="Times New Roman" w:cs="Times New Roman"/>
          <w:sz w:val="26"/>
          <w:szCs w:val="26"/>
        </w:rPr>
        <w:t>. Контроль исполнения настоящего постановления возложить на заместителя Гл</w:t>
      </w:r>
      <w:r>
        <w:rPr>
          <w:rFonts w:ascii="Times New Roman" w:hAnsi="Times New Roman" w:cs="Times New Roman"/>
          <w:sz w:val="26"/>
          <w:szCs w:val="26"/>
        </w:rPr>
        <w:t xml:space="preserve">авы </w:t>
      </w:r>
      <w:r w:rsidRPr="00390DB0">
        <w:rPr>
          <w:rFonts w:ascii="Times New Roman" w:hAnsi="Times New Roman" w:cs="Times New Roman"/>
          <w:sz w:val="26"/>
          <w:szCs w:val="26"/>
        </w:rPr>
        <w:t>района по социальным вопросам В.Р. Ларину.</w:t>
      </w:r>
    </w:p>
    <w:p w:rsidR="009A347F" w:rsidRDefault="009A347F" w:rsidP="00DC2F8F">
      <w:pPr>
        <w:rPr>
          <w:rFonts w:ascii="Times New Roman" w:hAnsi="Times New Roman" w:cs="Times New Roman"/>
          <w:sz w:val="26"/>
          <w:szCs w:val="26"/>
        </w:rPr>
      </w:pPr>
      <w:bookmarkStart w:id="2" w:name="sub_3"/>
      <w:r w:rsidRPr="003835F1">
        <w:rPr>
          <w:rFonts w:ascii="Times New Roman" w:hAnsi="Times New Roman" w:cs="Times New Roman"/>
          <w:sz w:val="26"/>
          <w:szCs w:val="26"/>
        </w:rPr>
        <w:t xml:space="preserve">3. Настоящее постановление вступает в силу после его </w:t>
      </w:r>
      <w:hyperlink r:id="rId8" w:history="1">
        <w:r w:rsidRPr="003835F1">
          <w:rPr>
            <w:rStyle w:val="a0"/>
            <w:rFonts w:ascii="Times New Roman" w:hAnsi="Times New Roman"/>
            <w:b w:val="0"/>
            <w:color w:val="auto"/>
            <w:sz w:val="26"/>
            <w:szCs w:val="26"/>
          </w:rPr>
          <w:t>официального опубликования</w:t>
        </w:r>
      </w:hyperlink>
      <w:r w:rsidRPr="003835F1">
        <w:rPr>
          <w:rFonts w:ascii="Times New Roman" w:hAnsi="Times New Roman" w:cs="Times New Roman"/>
          <w:b/>
          <w:sz w:val="26"/>
          <w:szCs w:val="26"/>
        </w:rPr>
        <w:t xml:space="preserve"> </w:t>
      </w:r>
      <w:r w:rsidRPr="003835F1">
        <w:rPr>
          <w:rFonts w:ascii="Times New Roman" w:hAnsi="Times New Roman" w:cs="Times New Roman"/>
          <w:sz w:val="26"/>
          <w:szCs w:val="26"/>
        </w:rPr>
        <w:t xml:space="preserve">на официальном сайте органов местного самоуправления Рузаевского муниципального района в сети "Интернет" по адресу: </w:t>
      </w:r>
      <w:hyperlink r:id="rId9" w:history="1">
        <w:r w:rsidRPr="003835F1">
          <w:rPr>
            <w:rStyle w:val="a0"/>
            <w:rFonts w:ascii="Times New Roman" w:hAnsi="Times New Roman"/>
            <w:b w:val="0"/>
            <w:color w:val="auto"/>
            <w:sz w:val="26"/>
            <w:szCs w:val="26"/>
          </w:rPr>
          <w:t>www.ruzaevka-rm.ru</w:t>
        </w:r>
      </w:hyperlink>
      <w:r w:rsidRPr="003835F1">
        <w:rPr>
          <w:rFonts w:ascii="Times New Roman" w:hAnsi="Times New Roman" w:cs="Times New Roman"/>
          <w:sz w:val="26"/>
          <w:szCs w:val="26"/>
        </w:rPr>
        <w:t xml:space="preserve"> и подлежит размещению в закрытой части </w:t>
      </w:r>
      <w:hyperlink r:id="rId10" w:history="1">
        <w:r w:rsidRPr="003835F1">
          <w:rPr>
            <w:rStyle w:val="a0"/>
            <w:rFonts w:ascii="Times New Roman" w:hAnsi="Times New Roman"/>
            <w:b w:val="0"/>
            <w:color w:val="auto"/>
            <w:sz w:val="26"/>
            <w:szCs w:val="26"/>
          </w:rPr>
          <w:t>портала</w:t>
        </w:r>
      </w:hyperlink>
      <w:r w:rsidRPr="003835F1">
        <w:rPr>
          <w:rFonts w:ascii="Times New Roman" w:hAnsi="Times New Roman" w:cs="Times New Roman"/>
          <w:sz w:val="26"/>
          <w:szCs w:val="26"/>
        </w:rPr>
        <w:t xml:space="preserve"> государственной автоматизированной системы "Управление".</w:t>
      </w:r>
    </w:p>
    <w:p w:rsidR="009A347F" w:rsidRPr="003835F1" w:rsidRDefault="009A347F" w:rsidP="00DC2F8F">
      <w:pPr>
        <w:rPr>
          <w:rFonts w:ascii="Times New Roman" w:hAnsi="Times New Roman" w:cs="Times New Roman"/>
          <w:sz w:val="26"/>
          <w:szCs w:val="26"/>
        </w:rPr>
      </w:pPr>
    </w:p>
    <w:bookmarkEnd w:id="2"/>
    <w:p w:rsidR="009A347F" w:rsidRPr="003835F1" w:rsidRDefault="009A347F" w:rsidP="00DC2F8F">
      <w:pPr>
        <w:rPr>
          <w:rFonts w:ascii="Times New Roman" w:hAnsi="Times New Roman" w:cs="Times New Roman"/>
          <w:sz w:val="26"/>
          <w:szCs w:val="26"/>
        </w:rPr>
      </w:pPr>
    </w:p>
    <w:tbl>
      <w:tblPr>
        <w:tblW w:w="5000" w:type="pct"/>
        <w:tblInd w:w="108" w:type="dxa"/>
        <w:tblLook w:val="0000"/>
      </w:tblPr>
      <w:tblGrid>
        <w:gridCol w:w="6376"/>
        <w:gridCol w:w="3189"/>
      </w:tblGrid>
      <w:tr w:rsidR="009A347F" w:rsidRPr="003835F1" w:rsidTr="00F01F72">
        <w:tc>
          <w:tcPr>
            <w:tcW w:w="3302" w:type="pct"/>
            <w:tcBorders>
              <w:top w:val="nil"/>
              <w:left w:val="nil"/>
              <w:bottom w:val="nil"/>
              <w:right w:val="nil"/>
            </w:tcBorders>
          </w:tcPr>
          <w:p w:rsidR="009A347F" w:rsidRPr="003835F1" w:rsidRDefault="009A347F" w:rsidP="00F01F72">
            <w:pPr>
              <w:pStyle w:val="a8"/>
              <w:rPr>
                <w:rFonts w:ascii="Times New Roman" w:hAnsi="Times New Roman" w:cs="Times New Roman"/>
                <w:sz w:val="26"/>
                <w:szCs w:val="26"/>
              </w:rPr>
            </w:pPr>
            <w:r w:rsidRPr="003835F1">
              <w:rPr>
                <w:rFonts w:ascii="Times New Roman" w:hAnsi="Times New Roman" w:cs="Times New Roman"/>
                <w:sz w:val="26"/>
                <w:szCs w:val="26"/>
              </w:rPr>
              <w:t>Глава Рузаевского муниципального района Республики Мордовия</w:t>
            </w:r>
          </w:p>
        </w:tc>
        <w:tc>
          <w:tcPr>
            <w:tcW w:w="1651" w:type="pct"/>
            <w:tcBorders>
              <w:top w:val="nil"/>
              <w:left w:val="nil"/>
              <w:bottom w:val="nil"/>
              <w:right w:val="nil"/>
            </w:tcBorders>
          </w:tcPr>
          <w:p w:rsidR="009A347F" w:rsidRDefault="009A347F" w:rsidP="00F01F72">
            <w:pPr>
              <w:pStyle w:val="a6"/>
              <w:jc w:val="right"/>
              <w:rPr>
                <w:rFonts w:ascii="Times New Roman" w:hAnsi="Times New Roman" w:cs="Times New Roman"/>
                <w:sz w:val="26"/>
                <w:szCs w:val="26"/>
              </w:rPr>
            </w:pPr>
          </w:p>
          <w:p w:rsidR="009A347F" w:rsidRPr="003835F1" w:rsidRDefault="009A347F" w:rsidP="00F01F72">
            <w:pPr>
              <w:pStyle w:val="a6"/>
              <w:jc w:val="right"/>
              <w:rPr>
                <w:rFonts w:ascii="Times New Roman" w:hAnsi="Times New Roman" w:cs="Times New Roman"/>
                <w:sz w:val="26"/>
                <w:szCs w:val="26"/>
              </w:rPr>
            </w:pPr>
            <w:r w:rsidRPr="003835F1">
              <w:rPr>
                <w:rFonts w:ascii="Times New Roman" w:hAnsi="Times New Roman" w:cs="Times New Roman"/>
                <w:sz w:val="26"/>
                <w:szCs w:val="26"/>
              </w:rPr>
              <w:t>А.И. Сайгачев</w:t>
            </w:r>
          </w:p>
        </w:tc>
      </w:tr>
    </w:tbl>
    <w:p w:rsidR="009A347F" w:rsidRDefault="009A347F" w:rsidP="00AD166E">
      <w:pPr>
        <w:pStyle w:val="NoSpacing"/>
        <w:jc w:val="center"/>
        <w:rPr>
          <w:rStyle w:val="a"/>
          <w:rFonts w:ascii="Times New Roman" w:hAnsi="Times New Roman"/>
          <w:bCs/>
          <w:color w:val="000000"/>
          <w:sz w:val="26"/>
          <w:szCs w:val="26"/>
        </w:rPr>
      </w:pPr>
    </w:p>
    <w:p w:rsidR="009A347F" w:rsidRPr="00301920" w:rsidRDefault="009A347F" w:rsidP="00301920">
      <w:pPr>
        <w:jc w:val="right"/>
        <w:rPr>
          <w:rStyle w:val="a"/>
          <w:rFonts w:ascii="Times New Roman" w:hAnsi="Times New Roman" w:cs="Times New Roman"/>
          <w:bCs/>
          <w:sz w:val="26"/>
          <w:szCs w:val="26"/>
        </w:rPr>
      </w:pPr>
      <w:bookmarkStart w:id="3" w:name="bookmark1"/>
      <w:bookmarkStart w:id="4" w:name="sub_1100"/>
      <w:bookmarkEnd w:id="0"/>
      <w:r w:rsidRPr="00301920">
        <w:rPr>
          <w:rStyle w:val="a"/>
          <w:rFonts w:ascii="Times New Roman" w:hAnsi="Times New Roman" w:cs="Times New Roman"/>
          <w:bCs/>
          <w:sz w:val="26"/>
          <w:szCs w:val="26"/>
        </w:rPr>
        <w:t>Приложение</w:t>
      </w:r>
      <w:r w:rsidRPr="00301920">
        <w:rPr>
          <w:rStyle w:val="a"/>
          <w:rFonts w:ascii="Times New Roman" w:hAnsi="Times New Roman" w:cs="Times New Roman"/>
          <w:bCs/>
          <w:sz w:val="26"/>
          <w:szCs w:val="26"/>
        </w:rPr>
        <w:br/>
        <w:t xml:space="preserve">к </w:t>
      </w:r>
      <w:hyperlink w:anchor="sub_0" w:history="1">
        <w:r w:rsidRPr="00301920">
          <w:rPr>
            <w:rStyle w:val="a0"/>
            <w:rFonts w:ascii="Times New Roman" w:hAnsi="Times New Roman"/>
            <w:sz w:val="26"/>
            <w:szCs w:val="26"/>
          </w:rPr>
          <w:t>постановлению</w:t>
        </w:r>
      </w:hyperlink>
      <w:r w:rsidRPr="00301920">
        <w:rPr>
          <w:rStyle w:val="a"/>
          <w:rFonts w:ascii="Times New Roman" w:hAnsi="Times New Roman" w:cs="Times New Roman"/>
          <w:bCs/>
          <w:sz w:val="26"/>
          <w:szCs w:val="26"/>
        </w:rPr>
        <w:t xml:space="preserve"> Администрации</w:t>
      </w:r>
      <w:r w:rsidRPr="00301920">
        <w:rPr>
          <w:rStyle w:val="a"/>
          <w:rFonts w:ascii="Times New Roman" w:hAnsi="Times New Roman" w:cs="Times New Roman"/>
          <w:bCs/>
          <w:sz w:val="26"/>
          <w:szCs w:val="26"/>
        </w:rPr>
        <w:br/>
        <w:t>Рузаевского муниципального района</w:t>
      </w:r>
    </w:p>
    <w:p w:rsidR="009A347F" w:rsidRPr="00301920" w:rsidRDefault="009A347F" w:rsidP="00301920">
      <w:pPr>
        <w:jc w:val="right"/>
        <w:rPr>
          <w:rStyle w:val="a"/>
          <w:rFonts w:ascii="Times New Roman" w:hAnsi="Times New Roman" w:cs="Times New Roman"/>
          <w:bCs/>
          <w:sz w:val="26"/>
          <w:szCs w:val="26"/>
        </w:rPr>
      </w:pPr>
      <w:r w:rsidRPr="00301920">
        <w:rPr>
          <w:rStyle w:val="a"/>
          <w:rFonts w:ascii="Times New Roman" w:hAnsi="Times New Roman" w:cs="Times New Roman"/>
          <w:bCs/>
          <w:sz w:val="26"/>
          <w:szCs w:val="26"/>
        </w:rPr>
        <w:t>Республики Мордовия</w:t>
      </w:r>
      <w:r w:rsidRPr="00301920">
        <w:rPr>
          <w:rStyle w:val="a"/>
          <w:rFonts w:ascii="Times New Roman" w:hAnsi="Times New Roman" w:cs="Times New Roman"/>
          <w:bCs/>
          <w:sz w:val="26"/>
          <w:szCs w:val="26"/>
        </w:rPr>
        <w:br/>
      </w:r>
      <w:r>
        <w:rPr>
          <w:rStyle w:val="a"/>
          <w:rFonts w:ascii="Times New Roman" w:hAnsi="Times New Roman" w:cs="Times New Roman"/>
          <w:bCs/>
          <w:sz w:val="26"/>
          <w:szCs w:val="26"/>
        </w:rPr>
        <w:t>от 30.09.2021  N  590</w:t>
      </w:r>
    </w:p>
    <w:p w:rsidR="009A347F" w:rsidRPr="00301920" w:rsidRDefault="009A347F" w:rsidP="00DC2F8F">
      <w:pPr>
        <w:pStyle w:val="20"/>
        <w:shd w:val="clear" w:color="auto" w:fill="auto"/>
        <w:spacing w:before="0" w:after="0"/>
        <w:rPr>
          <w:sz w:val="26"/>
          <w:szCs w:val="26"/>
        </w:rPr>
      </w:pPr>
    </w:p>
    <w:p w:rsidR="009A347F" w:rsidRPr="00301920" w:rsidRDefault="009A347F" w:rsidP="00DC2F8F">
      <w:pPr>
        <w:pStyle w:val="20"/>
        <w:shd w:val="clear" w:color="auto" w:fill="auto"/>
        <w:spacing w:before="0" w:after="0"/>
        <w:rPr>
          <w:sz w:val="26"/>
          <w:szCs w:val="26"/>
        </w:rPr>
      </w:pPr>
    </w:p>
    <w:p w:rsidR="009A347F" w:rsidRPr="00301920" w:rsidRDefault="009A347F" w:rsidP="00301920">
      <w:pPr>
        <w:pStyle w:val="20"/>
        <w:shd w:val="clear" w:color="auto" w:fill="auto"/>
        <w:spacing w:before="0" w:after="0"/>
        <w:rPr>
          <w:sz w:val="26"/>
          <w:szCs w:val="26"/>
        </w:rPr>
      </w:pPr>
      <w:r w:rsidRPr="00301920">
        <w:rPr>
          <w:sz w:val="26"/>
          <w:szCs w:val="26"/>
        </w:rPr>
        <w:t xml:space="preserve">Муниципальная программа Рузаевского муниципального района </w:t>
      </w:r>
    </w:p>
    <w:p w:rsidR="009A347F" w:rsidRPr="00301920" w:rsidRDefault="009A347F" w:rsidP="00DC2F8F">
      <w:pPr>
        <w:pStyle w:val="20"/>
        <w:shd w:val="clear" w:color="auto" w:fill="auto"/>
        <w:spacing w:before="0" w:after="0"/>
        <w:rPr>
          <w:sz w:val="26"/>
          <w:szCs w:val="26"/>
        </w:rPr>
      </w:pPr>
      <w:r w:rsidRPr="00301920">
        <w:rPr>
          <w:sz w:val="26"/>
          <w:szCs w:val="26"/>
        </w:rPr>
        <w:t xml:space="preserve">«Развитие сельского туризма на территории Рузаевского муниципального района Республики Мордовия» на 2020-2025 годы </w:t>
      </w:r>
    </w:p>
    <w:p w:rsidR="009A347F" w:rsidRPr="00301920" w:rsidRDefault="009A347F" w:rsidP="00DC2F8F">
      <w:pPr>
        <w:pStyle w:val="30"/>
        <w:shd w:val="clear" w:color="auto" w:fill="auto"/>
        <w:spacing w:before="0"/>
        <w:rPr>
          <w:sz w:val="26"/>
          <w:szCs w:val="26"/>
        </w:rPr>
      </w:pPr>
    </w:p>
    <w:p w:rsidR="009A347F" w:rsidRPr="00301920" w:rsidRDefault="009A347F" w:rsidP="009943D9">
      <w:pPr>
        <w:jc w:val="center"/>
        <w:rPr>
          <w:rFonts w:ascii="Times New Roman" w:hAnsi="Times New Roman" w:cs="Times New Roman"/>
          <w:b/>
          <w:bCs/>
          <w:sz w:val="26"/>
          <w:szCs w:val="26"/>
        </w:rPr>
      </w:pPr>
      <w:r w:rsidRPr="00301920">
        <w:rPr>
          <w:rFonts w:ascii="Times New Roman" w:hAnsi="Times New Roman" w:cs="Times New Roman"/>
          <w:b/>
          <w:bCs/>
          <w:sz w:val="26"/>
          <w:szCs w:val="26"/>
        </w:rPr>
        <w:t xml:space="preserve">Паспорт </w:t>
      </w:r>
    </w:p>
    <w:p w:rsidR="009A347F" w:rsidRPr="00301920" w:rsidRDefault="009A347F" w:rsidP="009943D9">
      <w:pPr>
        <w:pStyle w:val="20"/>
        <w:shd w:val="clear" w:color="auto" w:fill="auto"/>
        <w:spacing w:before="0" w:after="0"/>
        <w:rPr>
          <w:sz w:val="26"/>
          <w:szCs w:val="26"/>
        </w:rPr>
      </w:pPr>
      <w:r w:rsidRPr="00301920">
        <w:rPr>
          <w:bCs/>
          <w:sz w:val="26"/>
          <w:szCs w:val="26"/>
        </w:rPr>
        <w:t>Муниципальной программы Рузаевского муниципального района «</w:t>
      </w:r>
      <w:r w:rsidRPr="00301920">
        <w:rPr>
          <w:sz w:val="26"/>
          <w:szCs w:val="26"/>
        </w:rPr>
        <w:t>Развитие сельского туризма на территории Рузаевского муниципального района Республи</w:t>
      </w:r>
      <w:r>
        <w:rPr>
          <w:sz w:val="26"/>
          <w:szCs w:val="26"/>
        </w:rPr>
        <w:t>ки Мордовия» на 2020-2025 годы</w:t>
      </w:r>
    </w:p>
    <w:p w:rsidR="009A347F" w:rsidRPr="00301920" w:rsidRDefault="009A347F" w:rsidP="009943D9">
      <w:pPr>
        <w:pStyle w:val="20"/>
        <w:shd w:val="clear" w:color="auto" w:fill="auto"/>
        <w:spacing w:before="0" w:after="0"/>
        <w:rPr>
          <w:sz w:val="26"/>
          <w:szCs w:val="26"/>
        </w:rPr>
      </w:pPr>
    </w:p>
    <w:tbl>
      <w:tblPr>
        <w:tblpPr w:leftFromText="180" w:rightFromText="180" w:vertAnchor="text" w:horzAnchor="margin" w:tblpY="148"/>
        <w:tblW w:w="9661" w:type="dxa"/>
        <w:tblLayout w:type="fixed"/>
        <w:tblLook w:val="00A0"/>
      </w:tblPr>
      <w:tblGrid>
        <w:gridCol w:w="2716"/>
        <w:gridCol w:w="6945"/>
      </w:tblGrid>
      <w:tr w:rsidR="009A347F" w:rsidRPr="00301920" w:rsidTr="009943D9">
        <w:trPr>
          <w:trHeight w:val="154"/>
        </w:trPr>
        <w:tc>
          <w:tcPr>
            <w:tcW w:w="2716" w:type="dxa"/>
          </w:tcPr>
          <w:p w:rsidR="009A347F" w:rsidRPr="00301920" w:rsidRDefault="009A347F" w:rsidP="00301920">
            <w:pPr>
              <w:ind w:right="140"/>
              <w:jc w:val="right"/>
              <w:rPr>
                <w:rFonts w:ascii="Times New Roman" w:hAnsi="Times New Roman" w:cs="Times New Roman"/>
                <w:b/>
                <w:sz w:val="26"/>
                <w:szCs w:val="26"/>
              </w:rPr>
            </w:pPr>
            <w:r w:rsidRPr="00301920">
              <w:rPr>
                <w:rFonts w:ascii="Times New Roman" w:hAnsi="Times New Roman" w:cs="Times New Roman"/>
                <w:b/>
                <w:sz w:val="26"/>
                <w:szCs w:val="26"/>
              </w:rPr>
              <w:t>Наименование программы:</w:t>
            </w:r>
          </w:p>
        </w:tc>
        <w:tc>
          <w:tcPr>
            <w:tcW w:w="6945" w:type="dxa"/>
          </w:tcPr>
          <w:p w:rsidR="009A347F" w:rsidRPr="00301920" w:rsidRDefault="009A347F" w:rsidP="009943D9">
            <w:pPr>
              <w:tabs>
                <w:tab w:val="left" w:pos="208"/>
              </w:tabs>
              <w:ind w:left="40" w:right="20"/>
              <w:rPr>
                <w:rFonts w:ascii="Times New Roman" w:hAnsi="Times New Roman" w:cs="Times New Roman"/>
                <w:sz w:val="26"/>
                <w:szCs w:val="26"/>
              </w:rPr>
            </w:pPr>
            <w:r w:rsidRPr="00301920">
              <w:rPr>
                <w:rFonts w:ascii="Times New Roman" w:hAnsi="Times New Roman" w:cs="Times New Roman"/>
                <w:sz w:val="26"/>
                <w:szCs w:val="26"/>
              </w:rPr>
              <w:t xml:space="preserve">Муниципальная программа  Рузаевского муниципального района «Развитие сельского туризма на территории Рузаевского муниципального района Республики Мордовия» на 2020-2025 годы </w:t>
            </w:r>
            <w:r>
              <w:rPr>
                <w:rFonts w:ascii="Times New Roman" w:hAnsi="Times New Roman" w:cs="Times New Roman"/>
                <w:sz w:val="26"/>
                <w:szCs w:val="26"/>
              </w:rPr>
              <w:t>(далее – муниципальная программа)</w:t>
            </w:r>
          </w:p>
        </w:tc>
      </w:tr>
      <w:tr w:rsidR="009A347F" w:rsidRPr="00301920" w:rsidTr="009943D9">
        <w:trPr>
          <w:trHeight w:val="154"/>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Pr>
                <w:rFonts w:ascii="Times New Roman" w:hAnsi="Times New Roman" w:cs="Times New Roman"/>
                <w:b/>
                <w:sz w:val="26"/>
                <w:szCs w:val="26"/>
              </w:rPr>
              <w:t>Ответственны</w:t>
            </w:r>
            <w:r w:rsidRPr="00301920">
              <w:rPr>
                <w:rFonts w:ascii="Times New Roman" w:hAnsi="Times New Roman" w:cs="Times New Roman"/>
                <w:b/>
                <w:sz w:val="26"/>
                <w:szCs w:val="26"/>
              </w:rPr>
              <w:t>й исполнитель муниципальной программы:</w:t>
            </w:r>
          </w:p>
          <w:p w:rsidR="009A347F" w:rsidRPr="00301920" w:rsidRDefault="009A347F" w:rsidP="00301920">
            <w:pPr>
              <w:keepNext/>
              <w:keepLines/>
              <w:ind w:right="-80"/>
              <w:jc w:val="right"/>
              <w:outlineLvl w:val="0"/>
              <w:rPr>
                <w:rFonts w:ascii="Times New Roman" w:hAnsi="Times New Roman" w:cs="Times New Roman"/>
                <w:b/>
                <w:sz w:val="26"/>
                <w:szCs w:val="26"/>
              </w:rPr>
            </w:pPr>
          </w:p>
        </w:tc>
        <w:tc>
          <w:tcPr>
            <w:tcW w:w="6945" w:type="dxa"/>
          </w:tcPr>
          <w:p w:rsidR="009A347F" w:rsidRPr="00301920" w:rsidRDefault="009A347F" w:rsidP="009943D9">
            <w:pPr>
              <w:tabs>
                <w:tab w:val="left" w:pos="198"/>
              </w:tabs>
              <w:ind w:left="40" w:right="20"/>
              <w:rPr>
                <w:rFonts w:ascii="Times New Roman" w:hAnsi="Times New Roman" w:cs="Times New Roman"/>
                <w:sz w:val="26"/>
                <w:szCs w:val="26"/>
              </w:rPr>
            </w:pPr>
            <w:r w:rsidRPr="00301920">
              <w:rPr>
                <w:rFonts w:ascii="Times New Roman" w:hAnsi="Times New Roman" w:cs="Times New Roman"/>
                <w:sz w:val="26"/>
                <w:szCs w:val="26"/>
              </w:rPr>
              <w:t>Администрация Рузаевского муниципального района</w:t>
            </w:r>
          </w:p>
        </w:tc>
      </w:tr>
      <w:tr w:rsidR="009A347F" w:rsidRPr="00301920" w:rsidTr="009943D9">
        <w:trPr>
          <w:trHeight w:val="154"/>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Соисполнители  муниципальной программы:</w:t>
            </w:r>
          </w:p>
        </w:tc>
        <w:tc>
          <w:tcPr>
            <w:tcW w:w="6945" w:type="dxa"/>
          </w:tcPr>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Муниципальное автономное учреждение «Центр молодежной политики и туризма» Рузаевского муниципального района;</w:t>
            </w:r>
          </w:p>
          <w:p w:rsidR="009A347F" w:rsidRPr="00301920" w:rsidRDefault="009A347F" w:rsidP="009943D9">
            <w:pPr>
              <w:tabs>
                <w:tab w:val="left" w:pos="222"/>
              </w:tabs>
              <w:ind w:left="40" w:right="20"/>
              <w:rPr>
                <w:rFonts w:ascii="Times New Roman" w:hAnsi="Times New Roman" w:cs="Times New Roman"/>
                <w:sz w:val="26"/>
                <w:szCs w:val="26"/>
              </w:rPr>
            </w:pPr>
            <w:r w:rsidRPr="00301920">
              <w:rPr>
                <w:rFonts w:ascii="Times New Roman" w:hAnsi="Times New Roman" w:cs="Times New Roman"/>
                <w:sz w:val="26"/>
                <w:szCs w:val="26"/>
              </w:rPr>
              <w:t>- Управление сельского хозяйства Рузаевского муниципального района;</w:t>
            </w:r>
          </w:p>
          <w:p w:rsidR="009A347F" w:rsidRPr="00301920" w:rsidRDefault="009A347F" w:rsidP="009943D9">
            <w:pPr>
              <w:tabs>
                <w:tab w:val="left" w:pos="270"/>
              </w:tabs>
              <w:ind w:left="40" w:right="20"/>
              <w:rPr>
                <w:rFonts w:ascii="Times New Roman" w:hAnsi="Times New Roman" w:cs="Times New Roman"/>
                <w:sz w:val="26"/>
                <w:szCs w:val="26"/>
              </w:rPr>
            </w:pPr>
            <w:r w:rsidRPr="00301920">
              <w:rPr>
                <w:rFonts w:ascii="Times New Roman" w:hAnsi="Times New Roman" w:cs="Times New Roman"/>
                <w:sz w:val="26"/>
                <w:szCs w:val="26"/>
              </w:rPr>
              <w:t>- Управление культуры Рузаевского муниципального района;</w:t>
            </w:r>
          </w:p>
          <w:p w:rsidR="009A347F" w:rsidRPr="00301920" w:rsidRDefault="009A347F" w:rsidP="009943D9">
            <w:pPr>
              <w:tabs>
                <w:tab w:val="left" w:pos="222"/>
              </w:tabs>
              <w:ind w:left="40" w:right="20"/>
              <w:rPr>
                <w:rFonts w:ascii="Times New Roman" w:hAnsi="Times New Roman" w:cs="Times New Roman"/>
                <w:sz w:val="26"/>
                <w:szCs w:val="26"/>
              </w:rPr>
            </w:pPr>
            <w:r w:rsidRPr="00301920">
              <w:rPr>
                <w:rFonts w:ascii="Times New Roman" w:hAnsi="Times New Roman" w:cs="Times New Roman"/>
                <w:sz w:val="26"/>
                <w:szCs w:val="26"/>
              </w:rPr>
              <w:t>- Администрация городского поселения Рузаевка и администрации сельских поселений Рузаевского муниципального района;</w:t>
            </w:r>
          </w:p>
          <w:p w:rsidR="009A347F" w:rsidRPr="00301920" w:rsidRDefault="009A347F" w:rsidP="009943D9">
            <w:pPr>
              <w:tabs>
                <w:tab w:val="left" w:pos="208"/>
              </w:tabs>
              <w:ind w:left="40" w:right="20"/>
              <w:rPr>
                <w:rFonts w:ascii="Times New Roman" w:hAnsi="Times New Roman" w:cs="Times New Roman"/>
                <w:sz w:val="26"/>
                <w:szCs w:val="26"/>
              </w:rPr>
            </w:pPr>
            <w:r w:rsidRPr="00301920">
              <w:rPr>
                <w:rFonts w:ascii="Times New Roman" w:hAnsi="Times New Roman" w:cs="Times New Roman"/>
                <w:sz w:val="26"/>
                <w:szCs w:val="26"/>
              </w:rPr>
              <w:t>- Субъекты сельского туризма (по согласованию);</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Субъекты малого и среднего предпринимательства (по согласованию).</w:t>
            </w:r>
          </w:p>
        </w:tc>
      </w:tr>
      <w:tr w:rsidR="009A347F" w:rsidRPr="00301920" w:rsidTr="009943D9">
        <w:trPr>
          <w:trHeight w:val="1663"/>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Цель  муниципальной программы:</w:t>
            </w:r>
          </w:p>
        </w:tc>
        <w:tc>
          <w:tcPr>
            <w:tcW w:w="6945" w:type="dxa"/>
          </w:tcPr>
          <w:p w:rsidR="009A347F"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Создание на территории Рузаевского муниципального района благоприятных условий для устойчивого развития сельского и других видов туризма, обеспечивающих значительный вклад в социально-экономическое развитие района.</w:t>
            </w:r>
          </w:p>
          <w:p w:rsidR="009A347F" w:rsidRPr="00301920" w:rsidRDefault="009A347F" w:rsidP="009943D9">
            <w:pPr>
              <w:tabs>
                <w:tab w:val="left" w:pos="294"/>
              </w:tabs>
              <w:ind w:left="40" w:right="20"/>
              <w:rPr>
                <w:rFonts w:ascii="Times New Roman" w:hAnsi="Times New Roman" w:cs="Times New Roman"/>
                <w:sz w:val="26"/>
                <w:szCs w:val="26"/>
              </w:rPr>
            </w:pPr>
          </w:p>
        </w:tc>
      </w:tr>
      <w:tr w:rsidR="009A347F" w:rsidRPr="00301920" w:rsidTr="009943D9">
        <w:trPr>
          <w:trHeight w:val="78"/>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Задачи  муниципальной программы:</w:t>
            </w:r>
          </w:p>
        </w:tc>
        <w:tc>
          <w:tcPr>
            <w:tcW w:w="6945" w:type="dxa"/>
          </w:tcPr>
          <w:p w:rsidR="009A347F" w:rsidRPr="00301920" w:rsidRDefault="009A347F" w:rsidP="009943D9">
            <w:pPr>
              <w:tabs>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xml:space="preserve">- совершенствование нормативной правовой базы Рузаевского муниципального района в сфере сельского туризма; </w:t>
            </w:r>
          </w:p>
          <w:p w:rsidR="009A347F" w:rsidRPr="00301920" w:rsidRDefault="009A347F" w:rsidP="009943D9">
            <w:pPr>
              <w:tabs>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9A347F" w:rsidRPr="00301920" w:rsidRDefault="009A347F" w:rsidP="009943D9">
            <w:pPr>
              <w:tabs>
                <w:tab w:val="left" w:pos="3975"/>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xml:space="preserve">- создание и продвижение туристско-экскурсионных маршрутов по территории Рузаевского района; </w:t>
            </w:r>
          </w:p>
          <w:p w:rsidR="009A347F" w:rsidRPr="00301920" w:rsidRDefault="009A347F" w:rsidP="009943D9">
            <w:pPr>
              <w:tabs>
                <w:tab w:val="left" w:pos="3975"/>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xml:space="preserve">- стимулирование развития рекреационных зон, сельских гостевых домов; </w:t>
            </w:r>
          </w:p>
          <w:p w:rsidR="009A347F" w:rsidRPr="00301920" w:rsidRDefault="009A347F" w:rsidP="009943D9">
            <w:pPr>
              <w:tabs>
                <w:tab w:val="left" w:pos="34"/>
                <w:tab w:val="left" w:pos="317"/>
                <w:tab w:val="left" w:pos="2597"/>
                <w:tab w:val="left" w:pos="2675"/>
                <w:tab w:val="left" w:pos="2908"/>
              </w:tabs>
              <w:ind w:left="40" w:right="20"/>
              <w:rPr>
                <w:rFonts w:ascii="Times New Roman" w:hAnsi="Times New Roman" w:cs="Times New Roman"/>
                <w:sz w:val="26"/>
                <w:szCs w:val="26"/>
              </w:rPr>
            </w:pPr>
            <w:r w:rsidRPr="00301920">
              <w:rPr>
                <w:rFonts w:ascii="Times New Roman" w:hAnsi="Times New Roman" w:cs="Times New Roman"/>
                <w:sz w:val="26"/>
                <w:szCs w:val="26"/>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9A347F" w:rsidRPr="00301920" w:rsidRDefault="009A347F" w:rsidP="009943D9">
            <w:pPr>
              <w:tabs>
                <w:tab w:val="left" w:pos="3975"/>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формирование и реализация календаря туристских событий Рузаевского района;</w:t>
            </w:r>
          </w:p>
          <w:p w:rsidR="009A347F" w:rsidRPr="00301920" w:rsidRDefault="009A347F" w:rsidP="009943D9">
            <w:pPr>
              <w:tabs>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9A347F" w:rsidRPr="00301920" w:rsidRDefault="009A347F" w:rsidP="009943D9">
            <w:pPr>
              <w:shd w:val="clear" w:color="auto" w:fill="FFFFFF"/>
              <w:tabs>
                <w:tab w:val="left" w:pos="4140"/>
              </w:tabs>
              <w:ind w:left="40"/>
              <w:textAlignment w:val="baseline"/>
              <w:rPr>
                <w:rFonts w:ascii="Times New Roman" w:hAnsi="Times New Roman" w:cs="Times New Roman"/>
                <w:sz w:val="26"/>
                <w:szCs w:val="26"/>
              </w:rPr>
            </w:pPr>
            <w:r w:rsidRPr="00301920">
              <w:rPr>
                <w:rFonts w:ascii="Times New Roman" w:hAnsi="Times New Roman" w:cs="Times New Roman"/>
                <w:sz w:val="26"/>
                <w:szCs w:val="26"/>
              </w:rPr>
              <w:t xml:space="preserve">- обеспечение безопасности пребывания туристов в районе; </w:t>
            </w:r>
          </w:p>
          <w:p w:rsidR="009A347F" w:rsidRPr="00301920" w:rsidRDefault="009A347F" w:rsidP="009943D9">
            <w:pPr>
              <w:tabs>
                <w:tab w:val="left" w:pos="4140"/>
              </w:tabs>
              <w:ind w:left="40"/>
              <w:rPr>
                <w:rFonts w:ascii="Times New Roman" w:hAnsi="Times New Roman" w:cs="Times New Roman"/>
                <w:sz w:val="26"/>
                <w:szCs w:val="26"/>
              </w:rPr>
            </w:pPr>
            <w:r w:rsidRPr="00301920">
              <w:rPr>
                <w:rFonts w:ascii="Times New Roman" w:hAnsi="Times New Roman" w:cs="Times New Roman"/>
                <w:sz w:val="26"/>
                <w:szCs w:val="26"/>
              </w:rPr>
              <w:t>- развитие информационной поддержки туристов на территории района, включая создание системы туристской навигации;</w:t>
            </w:r>
          </w:p>
          <w:p w:rsidR="009A347F" w:rsidRPr="00301920" w:rsidRDefault="009A347F" w:rsidP="009943D9">
            <w:pPr>
              <w:tabs>
                <w:tab w:val="left" w:pos="34"/>
                <w:tab w:val="left" w:pos="317"/>
                <w:tab w:val="left" w:pos="2621"/>
                <w:tab w:val="left" w:pos="2675"/>
                <w:tab w:val="left" w:pos="2908"/>
              </w:tabs>
              <w:ind w:left="40" w:right="20"/>
              <w:rPr>
                <w:rFonts w:ascii="Times New Roman" w:hAnsi="Times New Roman" w:cs="Times New Roman"/>
                <w:sz w:val="26"/>
                <w:szCs w:val="26"/>
              </w:rPr>
            </w:pPr>
            <w:r w:rsidRPr="00301920">
              <w:rPr>
                <w:rFonts w:ascii="Times New Roman" w:hAnsi="Times New Roman" w:cs="Times New Roman"/>
                <w:sz w:val="26"/>
                <w:szCs w:val="26"/>
              </w:rPr>
              <w:t>- максимальное объединение интересов населения, включая предпринимателей, с интересами администраций поселений;</w:t>
            </w:r>
          </w:p>
          <w:p w:rsidR="009A347F" w:rsidRPr="00301920" w:rsidRDefault="009A347F" w:rsidP="009943D9">
            <w:pPr>
              <w:tabs>
                <w:tab w:val="left" w:pos="34"/>
                <w:tab w:val="left" w:pos="317"/>
                <w:tab w:val="left" w:pos="2568"/>
                <w:tab w:val="left" w:pos="2675"/>
                <w:tab w:val="left" w:pos="2908"/>
              </w:tabs>
              <w:ind w:left="40" w:right="20"/>
              <w:rPr>
                <w:rFonts w:ascii="Times New Roman" w:hAnsi="Times New Roman" w:cs="Times New Roman"/>
                <w:sz w:val="26"/>
                <w:szCs w:val="26"/>
              </w:rPr>
            </w:pPr>
            <w:r w:rsidRPr="00301920">
              <w:rPr>
                <w:rFonts w:ascii="Times New Roman" w:hAnsi="Times New Roman" w:cs="Times New Roman"/>
                <w:sz w:val="26"/>
                <w:szCs w:val="26"/>
              </w:rPr>
              <w:t>- расширение сферы занятости сельского населения, создание новых рабочих мест с обучением и переквалификацией персонала;</w:t>
            </w:r>
          </w:p>
          <w:p w:rsidR="009A347F" w:rsidRPr="00301920" w:rsidRDefault="009A347F" w:rsidP="009943D9">
            <w:pPr>
              <w:keepNext/>
              <w:keepLines/>
              <w:tabs>
                <w:tab w:val="left" w:pos="34"/>
                <w:tab w:val="left" w:pos="317"/>
                <w:tab w:val="left" w:pos="2675"/>
                <w:tab w:val="left" w:pos="2908"/>
              </w:tabs>
              <w:ind w:left="40" w:right="20"/>
              <w:outlineLvl w:val="0"/>
              <w:rPr>
                <w:rFonts w:ascii="Times New Roman" w:hAnsi="Times New Roman" w:cs="Times New Roman"/>
                <w:sz w:val="26"/>
                <w:szCs w:val="26"/>
              </w:rPr>
            </w:pPr>
            <w:r w:rsidRPr="00301920">
              <w:rPr>
                <w:rFonts w:ascii="Times New Roman" w:hAnsi="Times New Roman" w:cs="Times New Roman"/>
                <w:sz w:val="26"/>
                <w:szCs w:val="26"/>
              </w:rPr>
              <w:t>- воспитание среди местных жителей гостеприимства и позитивного отношения к росту туристского потока.</w:t>
            </w:r>
          </w:p>
          <w:p w:rsidR="009A347F" w:rsidRPr="00301920" w:rsidRDefault="009A347F" w:rsidP="009943D9">
            <w:pPr>
              <w:tabs>
                <w:tab w:val="left" w:pos="294"/>
              </w:tabs>
              <w:ind w:left="40" w:right="20"/>
              <w:rPr>
                <w:rFonts w:ascii="Times New Roman" w:hAnsi="Times New Roman" w:cs="Times New Roman"/>
                <w:sz w:val="26"/>
                <w:szCs w:val="26"/>
              </w:rPr>
            </w:pPr>
          </w:p>
        </w:tc>
      </w:tr>
      <w:tr w:rsidR="009A347F" w:rsidRPr="00301920" w:rsidTr="009943D9">
        <w:trPr>
          <w:trHeight w:val="37"/>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 xml:space="preserve">Целевые индикаторы и показатели </w:t>
            </w:r>
            <w:r w:rsidRPr="00301920">
              <w:rPr>
                <w:rFonts w:ascii="Times New Roman" w:hAnsi="Times New Roman" w:cs="Times New Roman"/>
                <w:sz w:val="26"/>
                <w:szCs w:val="26"/>
              </w:rPr>
              <w:t xml:space="preserve"> </w:t>
            </w:r>
            <w:r w:rsidRPr="00301920">
              <w:rPr>
                <w:rFonts w:ascii="Times New Roman" w:hAnsi="Times New Roman" w:cs="Times New Roman"/>
                <w:b/>
                <w:sz w:val="26"/>
                <w:szCs w:val="26"/>
              </w:rPr>
              <w:t>муниципальной программы:</w:t>
            </w:r>
          </w:p>
        </w:tc>
        <w:tc>
          <w:tcPr>
            <w:tcW w:w="6945" w:type="dxa"/>
          </w:tcPr>
          <w:p w:rsidR="009A347F" w:rsidRPr="00301920" w:rsidRDefault="009A347F" w:rsidP="009943D9">
            <w:pPr>
              <w:tabs>
                <w:tab w:val="left" w:pos="294"/>
              </w:tabs>
              <w:ind w:left="40" w:right="20"/>
              <w:rPr>
                <w:rFonts w:ascii="Times New Roman" w:hAnsi="Times New Roman" w:cs="Times New Roman"/>
                <w:sz w:val="26"/>
                <w:szCs w:val="26"/>
              </w:rPr>
            </w:pPr>
          </w:p>
        </w:tc>
      </w:tr>
      <w:tr w:rsidR="009A347F" w:rsidRPr="00301920" w:rsidTr="009943D9">
        <w:trPr>
          <w:trHeight w:val="70"/>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Этапы и сроки реализации  муниципальной программы:</w:t>
            </w:r>
          </w:p>
        </w:tc>
        <w:tc>
          <w:tcPr>
            <w:tcW w:w="6945" w:type="dxa"/>
          </w:tcPr>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xml:space="preserve">Реализация муниципальной программы будет осуществляться в течение 2020 – 2025 годов в один этап. </w:t>
            </w:r>
          </w:p>
        </w:tc>
      </w:tr>
      <w:tr w:rsidR="009A347F" w:rsidRPr="00301920" w:rsidTr="009943D9">
        <w:trPr>
          <w:trHeight w:val="61"/>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Объемы бюджетных ассигнований  муниципальной программы:</w:t>
            </w:r>
          </w:p>
        </w:tc>
        <w:tc>
          <w:tcPr>
            <w:tcW w:w="6945" w:type="dxa"/>
          </w:tcPr>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 xml:space="preserve">Общий объем финансирования из средств бюджета Рузаевского муниципального района Республики Мордовия на реализацию муниципальной программы </w:t>
            </w:r>
            <w:r w:rsidRPr="00301920">
              <w:rPr>
                <w:rFonts w:ascii="Times New Roman" w:hAnsi="Times New Roman" w:cs="Times New Roman"/>
                <w:bCs/>
                <w:sz w:val="26"/>
                <w:szCs w:val="26"/>
              </w:rPr>
              <w:t>«</w:t>
            </w:r>
            <w:r w:rsidRPr="00301920">
              <w:rPr>
                <w:rFonts w:ascii="Times New Roman" w:hAnsi="Times New Roman" w:cs="Times New Roman"/>
                <w:sz w:val="26"/>
                <w:szCs w:val="26"/>
              </w:rPr>
              <w:t>Развитие сельского туризма на территории Рузаевского муниципального района Республики Мордовия на 2020 – 2025 годы» составляет 850,0 тыс. руб., в том числе по годам:</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2020 году - 70,00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2021 году - 500,00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2022 году - 70,00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2023 году - 70,00 тыс. рублей;</w:t>
            </w:r>
          </w:p>
          <w:p w:rsidR="009A347F" w:rsidRPr="00301920" w:rsidRDefault="009A347F" w:rsidP="00DC2F8F">
            <w:pPr>
              <w:ind w:firstLine="0"/>
              <w:rPr>
                <w:rFonts w:ascii="Times New Roman" w:hAnsi="Times New Roman" w:cs="Times New Roman"/>
                <w:sz w:val="26"/>
                <w:szCs w:val="26"/>
              </w:rPr>
            </w:pPr>
            <w:r w:rsidRPr="00301920">
              <w:rPr>
                <w:rFonts w:ascii="Times New Roman" w:hAnsi="Times New Roman" w:cs="Times New Roman"/>
                <w:sz w:val="26"/>
                <w:szCs w:val="26"/>
              </w:rPr>
              <w:t>в 2024 году - 70,00 тыс. рублей;</w:t>
            </w:r>
          </w:p>
          <w:p w:rsidR="009A347F" w:rsidRPr="00301920" w:rsidRDefault="009A347F" w:rsidP="00DC2F8F">
            <w:pPr>
              <w:shd w:val="clear" w:color="auto" w:fill="FFFFFF"/>
              <w:tabs>
                <w:tab w:val="left" w:pos="294"/>
              </w:tabs>
              <w:ind w:right="20" w:firstLine="0"/>
              <w:rPr>
                <w:rFonts w:ascii="Times New Roman" w:hAnsi="Times New Roman" w:cs="Times New Roman"/>
                <w:sz w:val="26"/>
                <w:szCs w:val="26"/>
              </w:rPr>
            </w:pPr>
            <w:r w:rsidRPr="00301920">
              <w:rPr>
                <w:rFonts w:ascii="Times New Roman" w:hAnsi="Times New Roman" w:cs="Times New Roman"/>
                <w:sz w:val="26"/>
                <w:szCs w:val="26"/>
              </w:rPr>
              <w:t>в 2025 году - 70,00 тыс. рублей.»</w:t>
            </w:r>
          </w:p>
        </w:tc>
      </w:tr>
      <w:tr w:rsidR="009A347F" w:rsidRPr="00301920" w:rsidTr="009943D9">
        <w:trPr>
          <w:trHeight w:val="45"/>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Объемы внебюджетных средств  муниципальной программы:</w:t>
            </w:r>
          </w:p>
        </w:tc>
        <w:tc>
          <w:tcPr>
            <w:tcW w:w="6945" w:type="dxa"/>
          </w:tcPr>
          <w:p w:rsidR="009A347F" w:rsidRPr="00301920" w:rsidRDefault="009A347F" w:rsidP="00DC2F8F">
            <w:pPr>
              <w:pStyle w:val="a6"/>
              <w:ind w:right="-115"/>
              <w:rPr>
                <w:rFonts w:ascii="Times New Roman" w:hAnsi="Times New Roman" w:cs="Times New Roman"/>
                <w:sz w:val="26"/>
                <w:szCs w:val="26"/>
              </w:rPr>
            </w:pPr>
            <w:r w:rsidRPr="00301920">
              <w:rPr>
                <w:rFonts w:ascii="Times New Roman" w:hAnsi="Times New Roman" w:cs="Times New Roman"/>
                <w:sz w:val="26"/>
                <w:szCs w:val="26"/>
              </w:rPr>
              <w:t xml:space="preserve">Общий объем финансирования из внебюджетных средств на реализацию муниципальной программы Рузаевского муниципального района </w:t>
            </w:r>
            <w:r w:rsidRPr="00301920">
              <w:rPr>
                <w:rFonts w:ascii="Times New Roman" w:hAnsi="Times New Roman" w:cs="Times New Roman"/>
                <w:bCs/>
                <w:sz w:val="26"/>
                <w:szCs w:val="26"/>
              </w:rPr>
              <w:t>«</w:t>
            </w:r>
            <w:r w:rsidRPr="00301920">
              <w:rPr>
                <w:rFonts w:ascii="Times New Roman" w:hAnsi="Times New Roman" w:cs="Times New Roman"/>
                <w:sz w:val="26"/>
                <w:szCs w:val="26"/>
              </w:rPr>
              <w:t>Развитие сельского туризма на территории Рузаевского муниципального района Республики Мордовия на 2020 – 2025 годы» составляет 3000,0 тыс. руб., в том числе по годам:</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2020 году - 500,0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2021 году - 500,0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2022 году - 500,0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2023 году - 500,0 тыс. рублей;</w:t>
            </w:r>
          </w:p>
          <w:p w:rsidR="009A347F" w:rsidRPr="00301920" w:rsidRDefault="009A347F" w:rsidP="00DC2F8F">
            <w:pPr>
              <w:pStyle w:val="a6"/>
              <w:rPr>
                <w:rFonts w:ascii="Times New Roman" w:hAnsi="Times New Roman" w:cs="Times New Roman"/>
                <w:sz w:val="26"/>
                <w:szCs w:val="26"/>
              </w:rPr>
            </w:pPr>
            <w:r w:rsidRPr="00301920">
              <w:rPr>
                <w:rFonts w:ascii="Times New Roman" w:hAnsi="Times New Roman" w:cs="Times New Roman"/>
                <w:sz w:val="26"/>
                <w:szCs w:val="26"/>
              </w:rPr>
              <w:t>в 2024 году - 500,0 тыс. рублей;</w:t>
            </w:r>
          </w:p>
          <w:p w:rsidR="009A347F" w:rsidRPr="00301920" w:rsidRDefault="009A347F" w:rsidP="00DC2F8F">
            <w:pPr>
              <w:shd w:val="clear" w:color="auto" w:fill="FFFFFF"/>
              <w:tabs>
                <w:tab w:val="left" w:pos="294"/>
              </w:tabs>
              <w:ind w:right="20" w:firstLine="0"/>
              <w:rPr>
                <w:rFonts w:ascii="Times New Roman" w:hAnsi="Times New Roman" w:cs="Times New Roman"/>
                <w:sz w:val="26"/>
                <w:szCs w:val="26"/>
              </w:rPr>
            </w:pPr>
            <w:r w:rsidRPr="00301920">
              <w:rPr>
                <w:rFonts w:ascii="Times New Roman" w:hAnsi="Times New Roman" w:cs="Times New Roman"/>
                <w:sz w:val="26"/>
                <w:szCs w:val="26"/>
              </w:rPr>
              <w:t>в 2025 году - 500,0 тыс. рублей.»</w:t>
            </w:r>
          </w:p>
        </w:tc>
      </w:tr>
      <w:tr w:rsidR="009A347F" w:rsidRPr="00301920" w:rsidTr="009943D9">
        <w:trPr>
          <w:trHeight w:val="74"/>
        </w:trPr>
        <w:tc>
          <w:tcPr>
            <w:tcW w:w="2716" w:type="dxa"/>
          </w:tcPr>
          <w:p w:rsidR="009A347F" w:rsidRPr="00301920" w:rsidRDefault="009A347F" w:rsidP="00301920">
            <w:pPr>
              <w:keepNext/>
              <w:keepLines/>
              <w:ind w:right="-80"/>
              <w:jc w:val="right"/>
              <w:outlineLvl w:val="0"/>
              <w:rPr>
                <w:rFonts w:ascii="Times New Roman" w:hAnsi="Times New Roman" w:cs="Times New Roman"/>
                <w:b/>
                <w:sz w:val="26"/>
                <w:szCs w:val="26"/>
              </w:rPr>
            </w:pPr>
            <w:r w:rsidRPr="00301920">
              <w:rPr>
                <w:rFonts w:ascii="Times New Roman" w:hAnsi="Times New Roman" w:cs="Times New Roman"/>
                <w:b/>
                <w:sz w:val="26"/>
                <w:szCs w:val="26"/>
              </w:rPr>
              <w:t>Ожидаемые результаты реализации  муниципальной программы:</w:t>
            </w:r>
          </w:p>
        </w:tc>
        <w:tc>
          <w:tcPr>
            <w:tcW w:w="6945" w:type="dxa"/>
          </w:tcPr>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Рост туристского потока;</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Создание новых рабочих мест в сфере туризма и сопутствующих отраслях;</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Рост доходов населения и консолидированного бюджета в результате увеличения внутреннего и въездного туристских потоков;</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Создание комфортной общественной среды для туристов и местных жителей;</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Развитие народных промыслов и ремесел, увеличение объема производства и реализации сувенирной продукции;</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Создание условий для сохранения и эффективного использования природного и культурно-исторического наследия;</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Рост конкурентоспособности Рузаевского района в сфере туризма;</w:t>
            </w:r>
          </w:p>
          <w:p w:rsidR="009A347F" w:rsidRPr="00301920" w:rsidRDefault="009A347F" w:rsidP="009943D9">
            <w:pPr>
              <w:tabs>
                <w:tab w:val="left" w:pos="294"/>
              </w:tabs>
              <w:ind w:left="40" w:right="20"/>
              <w:rPr>
                <w:rFonts w:ascii="Times New Roman" w:hAnsi="Times New Roman" w:cs="Times New Roman"/>
                <w:sz w:val="26"/>
                <w:szCs w:val="26"/>
              </w:rPr>
            </w:pPr>
            <w:r w:rsidRPr="00301920">
              <w:rPr>
                <w:rFonts w:ascii="Times New Roman" w:hAnsi="Times New Roman" w:cs="Times New Roman"/>
                <w:sz w:val="26"/>
                <w:szCs w:val="26"/>
              </w:rPr>
              <w:t>- Рост образовательного и культурного уровня местных жителей, воспитание уважения к своей национальной культуре и традициям, позитивного отношения к малой родине.</w:t>
            </w:r>
          </w:p>
        </w:tc>
      </w:tr>
      <w:tr w:rsidR="009A347F" w:rsidRPr="00301920" w:rsidTr="009943D9">
        <w:trPr>
          <w:trHeight w:val="57"/>
        </w:trPr>
        <w:tc>
          <w:tcPr>
            <w:tcW w:w="2716" w:type="dxa"/>
          </w:tcPr>
          <w:p w:rsidR="009A347F" w:rsidRPr="00301920" w:rsidRDefault="009A347F" w:rsidP="009943D9">
            <w:pPr>
              <w:keepNext/>
              <w:keepLines/>
              <w:ind w:right="-80"/>
              <w:outlineLvl w:val="0"/>
              <w:rPr>
                <w:rFonts w:ascii="Times New Roman" w:hAnsi="Times New Roman" w:cs="Times New Roman"/>
                <w:b/>
                <w:sz w:val="26"/>
                <w:szCs w:val="26"/>
              </w:rPr>
            </w:pPr>
          </w:p>
        </w:tc>
        <w:tc>
          <w:tcPr>
            <w:tcW w:w="6945" w:type="dxa"/>
          </w:tcPr>
          <w:p w:rsidR="009A347F" w:rsidRPr="00301920" w:rsidRDefault="009A347F" w:rsidP="009943D9">
            <w:pPr>
              <w:tabs>
                <w:tab w:val="left" w:pos="294"/>
              </w:tabs>
              <w:ind w:left="40" w:right="20"/>
              <w:rPr>
                <w:rFonts w:ascii="Times New Roman" w:hAnsi="Times New Roman" w:cs="Times New Roman"/>
                <w:sz w:val="26"/>
                <w:szCs w:val="26"/>
              </w:rPr>
            </w:pPr>
          </w:p>
        </w:tc>
      </w:tr>
    </w:tbl>
    <w:p w:rsidR="009A347F" w:rsidRPr="00301920" w:rsidRDefault="009A347F" w:rsidP="009943D9">
      <w:pPr>
        <w:pStyle w:val="Heading1"/>
        <w:spacing w:before="0"/>
        <w:ind w:left="142" w:firstLine="578"/>
        <w:rPr>
          <w:rFonts w:ascii="Times New Roman" w:hAnsi="Times New Roman" w:cs="Times New Roman"/>
          <w:color w:val="auto"/>
          <w:sz w:val="26"/>
          <w:szCs w:val="26"/>
        </w:rPr>
      </w:pPr>
      <w:bookmarkStart w:id="5" w:name="bookmark2"/>
      <w:bookmarkEnd w:id="3"/>
      <w:r w:rsidRPr="00301920">
        <w:rPr>
          <w:rFonts w:ascii="Times New Roman" w:hAnsi="Times New Roman" w:cs="Times New Roman"/>
          <w:color w:val="auto"/>
          <w:sz w:val="26"/>
          <w:szCs w:val="26"/>
        </w:rPr>
        <w:t>Раздел 1. Общая характеристика сферы реализации муниципальной программы «Развитие сельского туризма в Рузаевском муниципальном районе», основные проблемы и прогноз развития сферы на период до 2025 года</w:t>
      </w:r>
    </w:p>
    <w:p w:rsidR="009A347F" w:rsidRPr="00301920" w:rsidRDefault="009A347F" w:rsidP="009943D9">
      <w:pPr>
        <w:rPr>
          <w:rFonts w:ascii="Times New Roman" w:hAnsi="Times New Roman" w:cs="Times New Roman"/>
          <w:sz w:val="26"/>
          <w:szCs w:val="26"/>
        </w:rPr>
      </w:pP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Основанием для разработки  муниципальной программы являются Закон Республики Мордовия от 10 мая </w:t>
      </w:r>
      <w:smartTag w:uri="urn:schemas-microsoft-com:office:smarttags" w:element="metricconverter">
        <w:smartTagPr>
          <w:attr w:name="ProductID" w:val="2017 г"/>
        </w:smartTagPr>
        <w:r w:rsidRPr="00301920">
          <w:rPr>
            <w:rFonts w:ascii="Times New Roman" w:hAnsi="Times New Roman" w:cs="Times New Roman"/>
            <w:sz w:val="26"/>
            <w:szCs w:val="26"/>
          </w:rPr>
          <w:t>2017 г</w:t>
        </w:r>
      </w:smartTag>
      <w:r w:rsidRPr="00301920">
        <w:rPr>
          <w:rFonts w:ascii="Times New Roman" w:hAnsi="Times New Roman" w:cs="Times New Roman"/>
          <w:sz w:val="26"/>
          <w:szCs w:val="26"/>
        </w:rPr>
        <w:t xml:space="preserve">. № 31-З «О регулировании отдельных вопросов туристской деятельности в Республике Мордовия»,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Главным приоритетом муниципальной программы является создания благоприятных условий для развития сельского, а также других видов туризма, удовлетворения потребностей жителей Рузаевского муниципального района, республики и других регионов в активном и полноценном отдыхе, способствующем укреплению здоровья, приобщению к культурным и историческим ценностям и укладу жизни сельских поселений.</w:t>
      </w: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Муниципальная программа определяет цели, задачи и направления развития сферы сельского, а также других видов туризма, финансовое обеспечение и механизмы реализации предусмотренных мероприятий, показатели их результативности. </w:t>
      </w:r>
    </w:p>
    <w:bookmarkEnd w:id="5"/>
    <w:p w:rsidR="009A347F" w:rsidRPr="00301920" w:rsidRDefault="009A347F" w:rsidP="009943D9">
      <w:pPr>
        <w:tabs>
          <w:tab w:val="left" w:pos="2952"/>
        </w:tabs>
        <w:jc w:val="center"/>
        <w:rPr>
          <w:rFonts w:ascii="Times New Roman" w:hAnsi="Times New Roman" w:cs="Times New Roman"/>
          <w:b/>
          <w:sz w:val="26"/>
          <w:szCs w:val="26"/>
        </w:rPr>
      </w:pPr>
    </w:p>
    <w:p w:rsidR="009A347F" w:rsidRPr="00301920" w:rsidRDefault="009A347F" w:rsidP="009943D9">
      <w:pPr>
        <w:tabs>
          <w:tab w:val="left" w:pos="2952"/>
        </w:tabs>
        <w:jc w:val="center"/>
        <w:rPr>
          <w:rFonts w:ascii="Times New Roman" w:hAnsi="Times New Roman" w:cs="Times New Roman"/>
          <w:b/>
          <w:sz w:val="26"/>
          <w:szCs w:val="26"/>
        </w:rPr>
      </w:pPr>
      <w:r w:rsidRPr="00301920">
        <w:rPr>
          <w:rFonts w:ascii="Times New Roman" w:hAnsi="Times New Roman" w:cs="Times New Roman"/>
          <w:b/>
          <w:sz w:val="26"/>
          <w:szCs w:val="26"/>
        </w:rPr>
        <w:t xml:space="preserve">Глава 1. Общая характеристика состояния и основные проблемы развития сельского туризма в Рузаевском муниципальном районе </w:t>
      </w:r>
    </w:p>
    <w:p w:rsidR="009A347F" w:rsidRPr="00301920" w:rsidRDefault="009A347F" w:rsidP="009943D9">
      <w:pPr>
        <w:pStyle w:val="NormalWeb"/>
        <w:shd w:val="clear" w:color="auto" w:fill="FFFFFF"/>
        <w:tabs>
          <w:tab w:val="left" w:pos="709"/>
        </w:tabs>
        <w:spacing w:before="0" w:beforeAutospacing="0" w:after="0" w:afterAutospacing="0"/>
        <w:jc w:val="both"/>
        <w:rPr>
          <w:sz w:val="26"/>
          <w:szCs w:val="26"/>
        </w:rPr>
      </w:pPr>
      <w:r w:rsidRPr="00301920">
        <w:rPr>
          <w:sz w:val="26"/>
          <w:szCs w:val="26"/>
        </w:rPr>
        <w:br/>
        <w:t xml:space="preserve">          Выбор сельского туризма в качестве приоритетного направления развития обусловлен как особенностями самой отрасли, так и туристско-рекреационным потенциалом района, наличием памятников истории и культуры, природных ресурсов, сильных культурных традиций. Рузаевский район располагает высоким природным потенциалом, необходимым для развития сельского туризма, включая благоприятный климат, наличие черноземных почв, водных объектов для развития рыбоводства. Кроме того, район обладает многими качествами, которые позволяют считать его перспективным центром не только сельского, но также рекреационного, экологического, познавательного, религиозного и  событийного туризма.</w:t>
      </w:r>
      <w:bookmarkStart w:id="6" w:name="bookmark3"/>
      <w:r w:rsidRPr="00301920">
        <w:rPr>
          <w:sz w:val="26"/>
          <w:szCs w:val="26"/>
        </w:rPr>
        <w:t xml:space="preserve"> </w:t>
      </w:r>
    </w:p>
    <w:bookmarkEnd w:id="6"/>
    <w:p w:rsidR="009A347F" w:rsidRPr="00301920" w:rsidRDefault="009A347F" w:rsidP="009943D9">
      <w:pPr>
        <w:ind w:right="-2" w:firstLine="680"/>
        <w:rPr>
          <w:rFonts w:ascii="Times New Roman" w:hAnsi="Times New Roman" w:cs="Times New Roman"/>
          <w:sz w:val="26"/>
          <w:szCs w:val="26"/>
        </w:rPr>
      </w:pPr>
      <w:r w:rsidRPr="00301920">
        <w:rPr>
          <w:rFonts w:ascii="Times New Roman" w:hAnsi="Times New Roman" w:cs="Times New Roman"/>
          <w:sz w:val="26"/>
          <w:szCs w:val="26"/>
        </w:rPr>
        <w:t>Проведенный анализ реализованных и потенциальных возможностей туристской индустрии в Республике Мордовия позволяет сделать вывод о том,  что сельский туризм характеризуется низким уровнем развития. Существует ряд проблем и неизученных вопросов, препятствующих его развитию и требующих решения программно-целевым методом:</w:t>
      </w:r>
    </w:p>
    <w:p w:rsidR="009A347F" w:rsidRPr="00301920" w:rsidRDefault="009A347F" w:rsidP="009943D9">
      <w:pPr>
        <w:ind w:right="-2" w:firstLine="680"/>
        <w:rPr>
          <w:rFonts w:ascii="Times New Roman" w:hAnsi="Times New Roman" w:cs="Times New Roman"/>
          <w:sz w:val="26"/>
          <w:szCs w:val="26"/>
        </w:rPr>
      </w:pPr>
      <w:r w:rsidRPr="00301920">
        <w:rPr>
          <w:rFonts w:ascii="Times New Roman" w:hAnsi="Times New Roman" w:cs="Times New Roman"/>
          <w:sz w:val="26"/>
          <w:szCs w:val="26"/>
        </w:rPr>
        <w:t xml:space="preserve">- Состояние материальной базы туризма в Рузаевском районе не обеспечивает в достаточной степени удовлетворения потребностей в туристских услугах, а также возможности приема гостей на уровне современных стандартов обслуживания. </w:t>
      </w:r>
    </w:p>
    <w:p w:rsidR="009A347F" w:rsidRPr="00301920" w:rsidRDefault="009A347F" w:rsidP="009943D9">
      <w:pPr>
        <w:ind w:right="-2" w:firstLine="680"/>
        <w:rPr>
          <w:rFonts w:ascii="Times New Roman" w:hAnsi="Times New Roman" w:cs="Times New Roman"/>
          <w:sz w:val="26"/>
          <w:szCs w:val="26"/>
        </w:rPr>
      </w:pPr>
      <w:r w:rsidRPr="00301920">
        <w:rPr>
          <w:rFonts w:ascii="Times New Roman" w:hAnsi="Times New Roman" w:cs="Times New Roman"/>
          <w:sz w:val="26"/>
          <w:szCs w:val="26"/>
        </w:rPr>
        <w:t xml:space="preserve">- Остро ощущается дефицит квалифицированных специалистов в отрасли. </w:t>
      </w:r>
    </w:p>
    <w:p w:rsidR="009A347F" w:rsidRPr="00301920" w:rsidRDefault="009A347F" w:rsidP="009943D9">
      <w:pPr>
        <w:ind w:right="-2" w:firstLine="680"/>
        <w:rPr>
          <w:rFonts w:ascii="Times New Roman" w:hAnsi="Times New Roman" w:cs="Times New Roman"/>
          <w:sz w:val="26"/>
          <w:szCs w:val="26"/>
        </w:rPr>
      </w:pPr>
      <w:r w:rsidRPr="00301920">
        <w:rPr>
          <w:rFonts w:ascii="Times New Roman" w:hAnsi="Times New Roman" w:cs="Times New Roman"/>
          <w:sz w:val="26"/>
          <w:szCs w:val="26"/>
        </w:rPr>
        <w:t xml:space="preserve">- Отсутствует эффективная информационная система поддержки в туризме. </w:t>
      </w:r>
    </w:p>
    <w:p w:rsidR="009A347F" w:rsidRPr="00301920" w:rsidRDefault="009A347F" w:rsidP="009943D9">
      <w:pPr>
        <w:ind w:right="-2" w:firstLine="680"/>
        <w:rPr>
          <w:rFonts w:ascii="Times New Roman" w:hAnsi="Times New Roman" w:cs="Times New Roman"/>
          <w:sz w:val="26"/>
          <w:szCs w:val="26"/>
        </w:rPr>
      </w:pPr>
      <w:r w:rsidRPr="00301920">
        <w:rPr>
          <w:rFonts w:ascii="Times New Roman" w:hAnsi="Times New Roman" w:cs="Times New Roman"/>
          <w:sz w:val="26"/>
          <w:szCs w:val="26"/>
        </w:rPr>
        <w:t>В связи с этим целесообразно стимулирование развития сельского туризма, принятие необходимых мер по вовлечению в данную сферу сельского населения с целью создания условий для удовлетворения потребностей в активном и полноценном отдыхе.</w:t>
      </w:r>
    </w:p>
    <w:p w:rsidR="009A347F" w:rsidRPr="00301920" w:rsidRDefault="009A347F" w:rsidP="009943D9">
      <w:pPr>
        <w:ind w:right="-2" w:firstLine="680"/>
        <w:rPr>
          <w:rFonts w:ascii="Times New Roman" w:hAnsi="Times New Roman" w:cs="Times New Roman"/>
          <w:sz w:val="26"/>
          <w:szCs w:val="26"/>
        </w:rPr>
      </w:pPr>
      <w:r w:rsidRPr="00301920">
        <w:rPr>
          <w:rFonts w:ascii="Times New Roman" w:hAnsi="Times New Roman" w:cs="Times New Roman"/>
          <w:sz w:val="26"/>
          <w:szCs w:val="26"/>
        </w:rPr>
        <w:t>Программно-целевой подход к решению проблемы необходим для обеспечения концентрации и координации финансовых, имущественных и организационных ресурсов, взаимодействия органов власти всех уровней для создания благоприятных условий развития сельского туризма на территории района.</w:t>
      </w:r>
    </w:p>
    <w:p w:rsidR="009A347F" w:rsidRPr="00301920" w:rsidRDefault="009A347F" w:rsidP="009943D9">
      <w:pPr>
        <w:pStyle w:val="Heading1"/>
        <w:spacing w:before="0"/>
        <w:ind w:left="142" w:firstLine="578"/>
        <w:rPr>
          <w:rFonts w:ascii="Times New Roman" w:hAnsi="Times New Roman" w:cs="Times New Roman"/>
          <w:color w:val="auto"/>
          <w:sz w:val="26"/>
          <w:szCs w:val="26"/>
        </w:rPr>
      </w:pPr>
      <w:bookmarkStart w:id="7" w:name="sub_1020"/>
      <w:bookmarkStart w:id="8" w:name="bookmark6"/>
    </w:p>
    <w:p w:rsidR="009A347F" w:rsidRPr="00301920" w:rsidRDefault="009A347F" w:rsidP="009943D9">
      <w:pPr>
        <w:pStyle w:val="Heading1"/>
        <w:spacing w:before="0"/>
        <w:ind w:left="142" w:firstLine="578"/>
        <w:rPr>
          <w:rFonts w:ascii="Times New Roman" w:hAnsi="Times New Roman" w:cs="Times New Roman"/>
          <w:color w:val="auto"/>
          <w:sz w:val="26"/>
          <w:szCs w:val="26"/>
        </w:rPr>
      </w:pPr>
      <w:r w:rsidRPr="00301920">
        <w:rPr>
          <w:rFonts w:ascii="Times New Roman" w:hAnsi="Times New Roman" w:cs="Times New Roman"/>
          <w:color w:val="auto"/>
          <w:sz w:val="26"/>
          <w:szCs w:val="26"/>
        </w:rPr>
        <w:t>Глава 2. Приоритеты государственной политики в сфере культуры, обобщенная характеристика мер правового регулирования</w:t>
      </w:r>
    </w:p>
    <w:bookmarkEnd w:id="7"/>
    <w:p w:rsidR="009A347F" w:rsidRPr="00301920" w:rsidRDefault="009A347F" w:rsidP="009943D9">
      <w:pPr>
        <w:tabs>
          <w:tab w:val="left" w:pos="2952"/>
        </w:tabs>
        <w:ind w:firstLine="709"/>
        <w:rPr>
          <w:rFonts w:ascii="Times New Roman" w:hAnsi="Times New Roman" w:cs="Times New Roman"/>
          <w:sz w:val="26"/>
          <w:szCs w:val="26"/>
        </w:rPr>
      </w:pP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Установлены следующие стратегические документы и нормативные правовые акты Российской Федерации и Республики Мордовия: </w:t>
      </w: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Федеральный закон от 24 ноября 1996 г.,   № 132-ФЗ «Об основах туристской деятельности в Российской Федерации, </w:t>
      </w: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Федеральный закон от 24 июля 2007 г. № 209-ФЗ «О развитии малого и среднего предпринимательства в Российской Федерации», </w:t>
      </w: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Федеральный закон от 11 июня 2003 г. № 74-ФЗ «О крестьянском (фермерском) хозяйстве», </w:t>
      </w: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Закон Республики Мордовия от 10 мая 2017 г. № 31-З «О регулировании отдельных вопросов туристской деятельности в Республике Мордовия», </w:t>
      </w:r>
    </w:p>
    <w:p w:rsidR="009A347F" w:rsidRPr="00301920" w:rsidRDefault="009A347F" w:rsidP="009943D9">
      <w:pPr>
        <w:tabs>
          <w:tab w:val="left" w:pos="2952"/>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Реализация положений вышеперечисленных стратегических документов и нормативных правовых актов позволила наметить пути решения многих проблем и решить некоторые из них.</w:t>
      </w:r>
    </w:p>
    <w:p w:rsidR="009A347F" w:rsidRPr="00301920" w:rsidRDefault="009A347F" w:rsidP="009943D9">
      <w:pPr>
        <w:pStyle w:val="Heading1"/>
        <w:spacing w:before="0"/>
        <w:rPr>
          <w:rFonts w:ascii="Times New Roman" w:hAnsi="Times New Roman" w:cs="Times New Roman"/>
          <w:color w:val="auto"/>
          <w:sz w:val="26"/>
          <w:szCs w:val="26"/>
        </w:rPr>
      </w:pPr>
      <w:bookmarkStart w:id="9" w:name="sub_200"/>
    </w:p>
    <w:p w:rsidR="009A347F" w:rsidRPr="00301920" w:rsidRDefault="009A347F" w:rsidP="009943D9">
      <w:pPr>
        <w:pStyle w:val="Heading1"/>
        <w:spacing w:before="0"/>
        <w:rPr>
          <w:rFonts w:ascii="Times New Roman" w:hAnsi="Times New Roman" w:cs="Times New Roman"/>
          <w:color w:val="auto"/>
          <w:sz w:val="26"/>
          <w:szCs w:val="26"/>
        </w:rPr>
      </w:pPr>
      <w:r w:rsidRPr="00301920">
        <w:rPr>
          <w:rFonts w:ascii="Times New Roman" w:hAnsi="Times New Roman" w:cs="Times New Roman"/>
          <w:color w:val="auto"/>
          <w:sz w:val="26"/>
          <w:szCs w:val="26"/>
        </w:rPr>
        <w:t>Раздел 2. Цели, задачи, показатели (индикаторы) реализации муниципальной программы «Развитие сельского туризма на территории Рузаевского муниципального района Республики Мордовия», основные ожидаемые результаты, сроки и этапы ее реализации.</w:t>
      </w:r>
    </w:p>
    <w:p w:rsidR="009A347F" w:rsidRPr="00301920" w:rsidRDefault="009A347F" w:rsidP="009943D9">
      <w:pPr>
        <w:pStyle w:val="Heading1"/>
        <w:spacing w:before="0"/>
        <w:rPr>
          <w:rFonts w:ascii="Times New Roman" w:hAnsi="Times New Roman" w:cs="Times New Roman"/>
          <w:color w:val="auto"/>
          <w:sz w:val="26"/>
          <w:szCs w:val="26"/>
        </w:rPr>
      </w:pPr>
      <w:bookmarkStart w:id="10" w:name="sub_2030"/>
      <w:bookmarkEnd w:id="9"/>
    </w:p>
    <w:p w:rsidR="009A347F" w:rsidRPr="00301920" w:rsidRDefault="009A347F" w:rsidP="009943D9">
      <w:pPr>
        <w:pStyle w:val="Heading1"/>
        <w:spacing w:before="0"/>
        <w:rPr>
          <w:rFonts w:ascii="Times New Roman" w:hAnsi="Times New Roman" w:cs="Times New Roman"/>
          <w:color w:val="auto"/>
          <w:sz w:val="26"/>
          <w:szCs w:val="26"/>
        </w:rPr>
      </w:pPr>
      <w:r w:rsidRPr="00301920">
        <w:rPr>
          <w:rFonts w:ascii="Times New Roman" w:hAnsi="Times New Roman" w:cs="Times New Roman"/>
          <w:color w:val="auto"/>
          <w:sz w:val="26"/>
          <w:szCs w:val="26"/>
        </w:rPr>
        <w:t>Глава 3. Цели и задачи муниципальной программы</w:t>
      </w:r>
    </w:p>
    <w:bookmarkEnd w:id="8"/>
    <w:bookmarkEnd w:id="10"/>
    <w:p w:rsidR="009A347F" w:rsidRPr="00301920" w:rsidRDefault="009A347F" w:rsidP="009943D9">
      <w:pPr>
        <w:ind w:right="-2"/>
        <w:jc w:val="center"/>
        <w:rPr>
          <w:rFonts w:ascii="Times New Roman" w:hAnsi="Times New Roman" w:cs="Times New Roman"/>
          <w:sz w:val="26"/>
          <w:szCs w:val="26"/>
        </w:rPr>
      </w:pP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Основная цель Программы – создание на территории Рузаевского муниципального района благоприятных условий для устойчивого развития сельского, а также других видов туризма, обеспечивающих значительный вклад в социально-экономическое развитие района.</w:t>
      </w: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Для достижения поставленной цели Программы необходимо решение следующих задач:</w:t>
      </w:r>
    </w:p>
    <w:p w:rsidR="009A347F" w:rsidRPr="00301920" w:rsidRDefault="009A347F" w:rsidP="009943D9">
      <w:pPr>
        <w:tabs>
          <w:tab w:val="left" w:pos="851"/>
          <w:tab w:val="left" w:pos="4140"/>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совершенствование нормативной правовой базы Рузаевского муниципального района в сфере сельского туризма; </w:t>
      </w:r>
    </w:p>
    <w:p w:rsidR="009A347F" w:rsidRPr="00301920" w:rsidRDefault="009A347F" w:rsidP="009943D9">
      <w:pPr>
        <w:tabs>
          <w:tab w:val="left" w:pos="851"/>
          <w:tab w:val="left" w:pos="4140"/>
        </w:tabs>
        <w:ind w:firstLine="709"/>
        <w:rPr>
          <w:rFonts w:ascii="Times New Roman" w:hAnsi="Times New Roman" w:cs="Times New Roman"/>
          <w:sz w:val="26"/>
          <w:szCs w:val="26"/>
        </w:rPr>
      </w:pPr>
      <w:r w:rsidRPr="00301920">
        <w:rPr>
          <w:rFonts w:ascii="Times New Roman" w:hAnsi="Times New Roman" w:cs="Times New Roman"/>
          <w:sz w:val="26"/>
          <w:szCs w:val="26"/>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9A347F" w:rsidRPr="00301920" w:rsidRDefault="009A347F" w:rsidP="009943D9">
      <w:pPr>
        <w:tabs>
          <w:tab w:val="left" w:pos="851"/>
          <w:tab w:val="left" w:pos="3975"/>
          <w:tab w:val="left" w:pos="4140"/>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создание и продвижение туристско-экскурсионных сельских маршрутов по территории Рузаевского района; </w:t>
      </w:r>
    </w:p>
    <w:p w:rsidR="009A347F" w:rsidRPr="00301920" w:rsidRDefault="009A347F" w:rsidP="009943D9">
      <w:pPr>
        <w:tabs>
          <w:tab w:val="left" w:pos="851"/>
          <w:tab w:val="left" w:pos="3975"/>
          <w:tab w:val="left" w:pos="4140"/>
        </w:tabs>
        <w:ind w:firstLine="709"/>
        <w:rPr>
          <w:rFonts w:ascii="Times New Roman" w:hAnsi="Times New Roman" w:cs="Times New Roman"/>
          <w:sz w:val="26"/>
          <w:szCs w:val="26"/>
        </w:rPr>
      </w:pPr>
      <w:r w:rsidRPr="00301920">
        <w:rPr>
          <w:rFonts w:ascii="Times New Roman" w:hAnsi="Times New Roman" w:cs="Times New Roman"/>
          <w:sz w:val="26"/>
          <w:szCs w:val="26"/>
        </w:rPr>
        <w:t xml:space="preserve">- стимулирование развития рекреационных зон, сельских гостевых домов; </w:t>
      </w:r>
    </w:p>
    <w:p w:rsidR="009A347F" w:rsidRPr="00301920" w:rsidRDefault="009A347F" w:rsidP="009943D9">
      <w:pPr>
        <w:tabs>
          <w:tab w:val="left" w:pos="317"/>
          <w:tab w:val="left" w:pos="851"/>
          <w:tab w:val="left" w:pos="2597"/>
          <w:tab w:val="left" w:pos="2675"/>
          <w:tab w:val="left" w:pos="2908"/>
        </w:tabs>
        <w:ind w:right="20" w:firstLine="709"/>
        <w:rPr>
          <w:rFonts w:ascii="Times New Roman" w:hAnsi="Times New Roman" w:cs="Times New Roman"/>
          <w:sz w:val="26"/>
          <w:szCs w:val="26"/>
        </w:rPr>
      </w:pPr>
      <w:r w:rsidRPr="00301920">
        <w:rPr>
          <w:rFonts w:ascii="Times New Roman" w:hAnsi="Times New Roman" w:cs="Times New Roman"/>
          <w:sz w:val="26"/>
          <w:szCs w:val="26"/>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9A347F" w:rsidRPr="00301920" w:rsidRDefault="009A347F" w:rsidP="009943D9">
      <w:pPr>
        <w:tabs>
          <w:tab w:val="left" w:pos="851"/>
          <w:tab w:val="left" w:pos="3975"/>
          <w:tab w:val="left" w:pos="4140"/>
        </w:tabs>
        <w:ind w:firstLine="709"/>
        <w:rPr>
          <w:rFonts w:ascii="Times New Roman" w:hAnsi="Times New Roman" w:cs="Times New Roman"/>
          <w:sz w:val="26"/>
          <w:szCs w:val="26"/>
        </w:rPr>
      </w:pPr>
      <w:r w:rsidRPr="00301920">
        <w:rPr>
          <w:rFonts w:ascii="Times New Roman" w:hAnsi="Times New Roman" w:cs="Times New Roman"/>
          <w:sz w:val="26"/>
          <w:szCs w:val="26"/>
        </w:rPr>
        <w:t>- формирование и реализация календаря туристских событий Рузаевского района;</w:t>
      </w:r>
    </w:p>
    <w:p w:rsidR="009A347F" w:rsidRPr="00301920" w:rsidRDefault="009A347F" w:rsidP="009943D9">
      <w:pPr>
        <w:tabs>
          <w:tab w:val="left" w:pos="851"/>
          <w:tab w:val="left" w:pos="4140"/>
        </w:tabs>
        <w:ind w:firstLine="709"/>
        <w:rPr>
          <w:rFonts w:ascii="Times New Roman" w:hAnsi="Times New Roman" w:cs="Times New Roman"/>
          <w:sz w:val="26"/>
          <w:szCs w:val="26"/>
        </w:rPr>
      </w:pPr>
      <w:r w:rsidRPr="00301920">
        <w:rPr>
          <w:rFonts w:ascii="Times New Roman" w:hAnsi="Times New Roman" w:cs="Times New Roman"/>
          <w:sz w:val="26"/>
          <w:szCs w:val="26"/>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9A347F" w:rsidRPr="00301920" w:rsidRDefault="009A347F" w:rsidP="009943D9">
      <w:pPr>
        <w:shd w:val="clear" w:color="auto" w:fill="FFFFFF"/>
        <w:tabs>
          <w:tab w:val="left" w:pos="851"/>
          <w:tab w:val="left" w:pos="4140"/>
        </w:tabs>
        <w:ind w:firstLine="709"/>
        <w:textAlignment w:val="baseline"/>
        <w:rPr>
          <w:rFonts w:ascii="Times New Roman" w:hAnsi="Times New Roman" w:cs="Times New Roman"/>
          <w:sz w:val="26"/>
          <w:szCs w:val="26"/>
        </w:rPr>
      </w:pPr>
      <w:r w:rsidRPr="00301920">
        <w:rPr>
          <w:rFonts w:ascii="Times New Roman" w:hAnsi="Times New Roman" w:cs="Times New Roman"/>
          <w:sz w:val="26"/>
          <w:szCs w:val="26"/>
        </w:rPr>
        <w:t xml:space="preserve">- обеспечение безопасности пребывания туристов в районе; </w:t>
      </w:r>
    </w:p>
    <w:p w:rsidR="009A347F" w:rsidRPr="00301920" w:rsidRDefault="009A347F" w:rsidP="009943D9">
      <w:pPr>
        <w:tabs>
          <w:tab w:val="left" w:pos="851"/>
        </w:tabs>
        <w:ind w:right="-2" w:firstLine="709"/>
        <w:rPr>
          <w:rFonts w:ascii="Times New Roman" w:hAnsi="Times New Roman" w:cs="Times New Roman"/>
          <w:sz w:val="26"/>
          <w:szCs w:val="26"/>
        </w:rPr>
      </w:pPr>
      <w:r w:rsidRPr="00301920">
        <w:rPr>
          <w:rFonts w:ascii="Times New Roman" w:hAnsi="Times New Roman" w:cs="Times New Roman"/>
          <w:sz w:val="26"/>
          <w:szCs w:val="26"/>
        </w:rPr>
        <w:t>- развитие информационной поддержки туристов на территории района, включая создание системы туристской навигации;</w:t>
      </w:r>
    </w:p>
    <w:p w:rsidR="009A347F" w:rsidRPr="00301920" w:rsidRDefault="009A347F" w:rsidP="009943D9">
      <w:pPr>
        <w:tabs>
          <w:tab w:val="left" w:pos="851"/>
        </w:tabs>
        <w:ind w:right="-2" w:firstLine="709"/>
        <w:rPr>
          <w:rFonts w:ascii="Times New Roman" w:hAnsi="Times New Roman" w:cs="Times New Roman"/>
          <w:sz w:val="26"/>
          <w:szCs w:val="26"/>
        </w:rPr>
      </w:pPr>
      <w:r w:rsidRPr="00301920">
        <w:rPr>
          <w:rFonts w:ascii="Times New Roman" w:hAnsi="Times New Roman" w:cs="Times New Roman"/>
          <w:sz w:val="26"/>
          <w:szCs w:val="26"/>
        </w:rPr>
        <w:t>- максимальное объединение интересов населения, включая предпринимателей, с интересами администрации поседений;</w:t>
      </w:r>
    </w:p>
    <w:p w:rsidR="009A347F" w:rsidRPr="00301920" w:rsidRDefault="009A347F" w:rsidP="009943D9">
      <w:pPr>
        <w:tabs>
          <w:tab w:val="left" w:pos="34"/>
          <w:tab w:val="left" w:pos="317"/>
          <w:tab w:val="left" w:pos="2568"/>
          <w:tab w:val="left" w:pos="2675"/>
          <w:tab w:val="left" w:pos="2908"/>
        </w:tabs>
        <w:ind w:left="40" w:right="20" w:firstLine="669"/>
        <w:rPr>
          <w:rFonts w:ascii="Times New Roman" w:hAnsi="Times New Roman" w:cs="Times New Roman"/>
          <w:sz w:val="26"/>
          <w:szCs w:val="26"/>
        </w:rPr>
      </w:pPr>
      <w:r w:rsidRPr="00301920">
        <w:rPr>
          <w:rFonts w:ascii="Times New Roman" w:hAnsi="Times New Roman" w:cs="Times New Roman"/>
          <w:sz w:val="26"/>
          <w:szCs w:val="26"/>
        </w:rPr>
        <w:t>- расширение сферы занятости сельского населения, создание новых рабочих мест с обучением и переквалификацией персонала;</w:t>
      </w:r>
    </w:p>
    <w:p w:rsidR="009A347F" w:rsidRPr="00301920" w:rsidRDefault="009A347F" w:rsidP="009943D9">
      <w:pPr>
        <w:tabs>
          <w:tab w:val="left" w:pos="851"/>
        </w:tabs>
        <w:ind w:right="-2" w:firstLine="709"/>
        <w:rPr>
          <w:rFonts w:ascii="Times New Roman" w:hAnsi="Times New Roman" w:cs="Times New Roman"/>
          <w:sz w:val="26"/>
          <w:szCs w:val="26"/>
        </w:rPr>
      </w:pPr>
      <w:r w:rsidRPr="00301920">
        <w:rPr>
          <w:rFonts w:ascii="Times New Roman" w:hAnsi="Times New Roman" w:cs="Times New Roman"/>
          <w:sz w:val="26"/>
          <w:szCs w:val="26"/>
        </w:rPr>
        <w:t>- воспитание среди местных жителей гостеприимства и позитивного  отношения к росту туристского потока.</w:t>
      </w:r>
    </w:p>
    <w:p w:rsidR="009A347F" w:rsidRPr="00301920" w:rsidRDefault="009A347F" w:rsidP="009943D9">
      <w:pPr>
        <w:tabs>
          <w:tab w:val="left" w:pos="226"/>
        </w:tabs>
        <w:ind w:right="-2" w:firstLine="709"/>
        <w:rPr>
          <w:rFonts w:ascii="Times New Roman" w:hAnsi="Times New Roman" w:cs="Times New Roman"/>
          <w:sz w:val="26"/>
          <w:szCs w:val="26"/>
        </w:rPr>
      </w:pPr>
      <w:bookmarkStart w:id="11" w:name="bookmark7"/>
    </w:p>
    <w:p w:rsidR="009A347F" w:rsidRPr="00301920" w:rsidRDefault="009A347F" w:rsidP="009943D9">
      <w:pPr>
        <w:pStyle w:val="Heading1"/>
        <w:spacing w:before="0"/>
        <w:ind w:left="142" w:firstLine="578"/>
        <w:rPr>
          <w:rFonts w:ascii="Times New Roman" w:hAnsi="Times New Roman" w:cs="Times New Roman"/>
          <w:color w:val="auto"/>
          <w:sz w:val="26"/>
          <w:szCs w:val="26"/>
        </w:rPr>
      </w:pPr>
      <w:bookmarkStart w:id="12" w:name="sub_2040"/>
      <w:r w:rsidRPr="00301920">
        <w:rPr>
          <w:rFonts w:ascii="Times New Roman" w:hAnsi="Times New Roman" w:cs="Times New Roman"/>
          <w:color w:val="auto"/>
          <w:sz w:val="26"/>
          <w:szCs w:val="26"/>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p w:rsidR="009A347F" w:rsidRPr="00301920" w:rsidRDefault="009A347F" w:rsidP="009943D9">
      <w:pPr>
        <w:rPr>
          <w:rFonts w:ascii="Times New Roman" w:hAnsi="Times New Roman" w:cs="Times New Roman"/>
          <w:sz w:val="26"/>
          <w:szCs w:val="26"/>
        </w:rPr>
      </w:pPr>
    </w:p>
    <w:bookmarkEnd w:id="12"/>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Для оценки хода реализации Программы, достижения намеченных целей применены следующие показатели (индикаторы):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число специалистов в сфере сельского туризма, прошедших подготовку и переподготовку в течение года;</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количество действующих туристических и экскурсионных маршрутов;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количество лиц, обслуженных на действующих туристских и экскурсионных маршрутах;</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количество проведенных событийных мероприятий в рамках муниципальной программы;</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число туристов посетивших сельскую местность в рамках фестивалей и событийных мероприятий;</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количество действующих коллективных средств размещения и сельских гостевых домов;</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количество туристов, размещенных в действующих коллективных средствах размещения и сельских гостевых домах.</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Перечень показателей (индикаторов) с расшифровкой плановых значений по годам приведен в Приложении 1 к Программе.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В результате реализации муниципальной программы предполагается обеспечить достижение следующих ожидаемых конечных результатов в период до 2023 года: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рост туристского потока;</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создание новых рабочих мест в сфере туризма и сопутствующих отраслях;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рост доходов населения и консолидированного бюджета в результате увеличения внутреннего и въездного туристских потоков;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создание комфортной общественной среды для туристов и местных жителей;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развитие народных промыслов и ремесел;</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увеличение объема производства и реализации сувенирной продукции;</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создание условий для сохранения и эффективного использования природного и культурно-исторического наследия;</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рост конкурентоспособности Рузаевского района в сфере туризма;</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рост образовательного и культурного уровня местных жителей; </w:t>
      </w:r>
    </w:p>
    <w:p w:rsidR="009A347F" w:rsidRPr="00301920" w:rsidRDefault="009A347F" w:rsidP="009943D9">
      <w:pPr>
        <w:tabs>
          <w:tab w:val="left" w:pos="226"/>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воспитание уважения к своей национальной культуре и традициям, позитивного отношения к малой родине. </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Срок реализация муниципальной программы –  2020-2025 годы без выделения этапов.</w:t>
      </w:r>
    </w:p>
    <w:p w:rsidR="009A347F" w:rsidRPr="00301920" w:rsidRDefault="009A347F" w:rsidP="009943D9">
      <w:pPr>
        <w:pStyle w:val="Heading1"/>
        <w:spacing w:before="0"/>
        <w:rPr>
          <w:rFonts w:ascii="Times New Roman" w:hAnsi="Times New Roman" w:cs="Times New Roman"/>
          <w:color w:val="auto"/>
          <w:sz w:val="26"/>
          <w:szCs w:val="26"/>
        </w:rPr>
      </w:pPr>
      <w:bookmarkStart w:id="13" w:name="sub_300"/>
      <w:bookmarkStart w:id="14" w:name="bookmark8"/>
      <w:bookmarkEnd w:id="11"/>
    </w:p>
    <w:p w:rsidR="009A347F" w:rsidRPr="00301920" w:rsidRDefault="009A347F" w:rsidP="009943D9">
      <w:pPr>
        <w:pStyle w:val="Heading1"/>
        <w:spacing w:before="0"/>
        <w:rPr>
          <w:rFonts w:ascii="Times New Roman" w:hAnsi="Times New Roman" w:cs="Times New Roman"/>
          <w:color w:val="auto"/>
          <w:sz w:val="26"/>
          <w:szCs w:val="26"/>
        </w:rPr>
      </w:pPr>
      <w:r w:rsidRPr="00301920">
        <w:rPr>
          <w:rFonts w:ascii="Times New Roman" w:hAnsi="Times New Roman" w:cs="Times New Roman"/>
          <w:color w:val="auto"/>
          <w:sz w:val="26"/>
          <w:szCs w:val="26"/>
        </w:rPr>
        <w:t>Раздел 3.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w:t>
      </w:r>
    </w:p>
    <w:p w:rsidR="009A347F" w:rsidRPr="00301920" w:rsidRDefault="009A347F" w:rsidP="009943D9">
      <w:pPr>
        <w:pStyle w:val="Heading1"/>
        <w:spacing w:before="0"/>
        <w:rPr>
          <w:rFonts w:ascii="Times New Roman" w:hAnsi="Times New Roman" w:cs="Times New Roman"/>
          <w:color w:val="auto"/>
          <w:sz w:val="26"/>
          <w:szCs w:val="26"/>
        </w:rPr>
      </w:pPr>
      <w:bookmarkStart w:id="15" w:name="sub_3050"/>
      <w:bookmarkEnd w:id="13"/>
    </w:p>
    <w:p w:rsidR="009A347F" w:rsidRPr="00301920" w:rsidRDefault="009A347F" w:rsidP="009943D9">
      <w:pPr>
        <w:pStyle w:val="Heading1"/>
        <w:spacing w:before="0"/>
        <w:rPr>
          <w:rFonts w:ascii="Times New Roman" w:hAnsi="Times New Roman" w:cs="Times New Roman"/>
          <w:color w:val="auto"/>
          <w:sz w:val="26"/>
          <w:szCs w:val="26"/>
        </w:rPr>
      </w:pPr>
      <w:r w:rsidRPr="00301920">
        <w:rPr>
          <w:rFonts w:ascii="Times New Roman" w:hAnsi="Times New Roman" w:cs="Times New Roman"/>
          <w:color w:val="auto"/>
          <w:sz w:val="26"/>
          <w:szCs w:val="26"/>
        </w:rPr>
        <w:t>Глава 5. Обобщенная характеристика основных мероприятий муниципальной программы и подпрограммы</w:t>
      </w:r>
    </w:p>
    <w:bookmarkEnd w:id="15"/>
    <w:p w:rsidR="009A347F" w:rsidRPr="00301920" w:rsidRDefault="009A347F" w:rsidP="009943D9">
      <w:pPr>
        <w:ind w:right="-2"/>
        <w:jc w:val="center"/>
        <w:rPr>
          <w:rFonts w:ascii="Times New Roman" w:hAnsi="Times New Roman" w:cs="Times New Roman"/>
          <w:sz w:val="26"/>
          <w:szCs w:val="26"/>
        </w:rPr>
      </w:pPr>
    </w:p>
    <w:bookmarkEnd w:id="14"/>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Программные мероприятия направлены на решение задач Программы, обеспечивают преемственность поддержки развития сельского туризма на муниципальном уровне и объединены в 4 </w:t>
      </w:r>
      <w:bookmarkStart w:id="16" w:name="bookmark9"/>
      <w:r w:rsidRPr="00301920">
        <w:rPr>
          <w:rFonts w:ascii="Times New Roman" w:hAnsi="Times New Roman" w:cs="Times New Roman"/>
          <w:sz w:val="26"/>
          <w:szCs w:val="26"/>
        </w:rPr>
        <w:t>группы.</w:t>
      </w:r>
    </w:p>
    <w:p w:rsidR="009A347F" w:rsidRPr="00301920" w:rsidRDefault="009A347F" w:rsidP="009943D9">
      <w:pPr>
        <w:ind w:right="-2" w:firstLine="709"/>
        <w:rPr>
          <w:rFonts w:ascii="Times New Roman" w:hAnsi="Times New Roman" w:cs="Times New Roman"/>
          <w:sz w:val="26"/>
          <w:szCs w:val="26"/>
        </w:rPr>
      </w:pPr>
    </w:p>
    <w:p w:rsidR="009A347F" w:rsidRPr="00301920" w:rsidRDefault="009A347F" w:rsidP="009943D9">
      <w:pPr>
        <w:ind w:right="-2"/>
        <w:jc w:val="center"/>
        <w:rPr>
          <w:rFonts w:ascii="Times New Roman" w:hAnsi="Times New Roman" w:cs="Times New Roman"/>
          <w:b/>
          <w:sz w:val="26"/>
          <w:szCs w:val="26"/>
        </w:rPr>
      </w:pPr>
      <w:r w:rsidRPr="00301920">
        <w:rPr>
          <w:rFonts w:ascii="Times New Roman" w:hAnsi="Times New Roman" w:cs="Times New Roman"/>
          <w:b/>
          <w:sz w:val="26"/>
          <w:szCs w:val="26"/>
        </w:rPr>
        <w:t>Группа 1. Нормативно-правовое и методическое обеспечение развития сельского туризма</w:t>
      </w:r>
      <w:bookmarkEnd w:id="16"/>
    </w:p>
    <w:p w:rsidR="009A347F" w:rsidRPr="00301920" w:rsidRDefault="009A347F" w:rsidP="009943D9">
      <w:pPr>
        <w:ind w:right="-2" w:firstLine="709"/>
        <w:rPr>
          <w:rFonts w:ascii="Times New Roman" w:hAnsi="Times New Roman" w:cs="Times New Roman"/>
          <w:b/>
          <w:sz w:val="26"/>
          <w:szCs w:val="26"/>
        </w:rPr>
      </w:pP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Мероприятия данной группы предусматривают разработку механизмов нормативно-правового обеспечения развития сельского туризма на территории района, создание муниципального механизма реализации мероприятий программы и механизма управления туристическими объектами.</w:t>
      </w: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Формирование нормативной правовой базы позволит оптимизировать инфраструктуру сельского туризма, стимулировать деловую активность в сельских и городском поселениях, формировать позитивный имидж Рузаевского муниципального района для привлечения  в район туристов и инвесторов.</w:t>
      </w: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Методическое обеспечение развития сельского туризма предусматривает формирование пакета документов, необходимых для работы по приему туристов на объектах сельского туризма, проведение обучающих семинаров по организации сельского туризма.</w:t>
      </w:r>
      <w:bookmarkStart w:id="17" w:name="bookmark10"/>
    </w:p>
    <w:p w:rsidR="009A347F" w:rsidRPr="00301920" w:rsidRDefault="009A347F" w:rsidP="009943D9">
      <w:pPr>
        <w:ind w:right="-2"/>
        <w:jc w:val="center"/>
        <w:rPr>
          <w:rFonts w:ascii="Times New Roman" w:hAnsi="Times New Roman" w:cs="Times New Roman"/>
          <w:b/>
          <w:sz w:val="26"/>
          <w:szCs w:val="26"/>
        </w:rPr>
      </w:pPr>
      <w:r w:rsidRPr="00301920">
        <w:rPr>
          <w:rFonts w:ascii="Times New Roman" w:hAnsi="Times New Roman" w:cs="Times New Roman"/>
          <w:b/>
          <w:sz w:val="26"/>
          <w:szCs w:val="26"/>
        </w:rPr>
        <w:t>Группа 2. Развитие инфраструктуры сельского туризма</w:t>
      </w:r>
      <w:bookmarkEnd w:id="17"/>
    </w:p>
    <w:p w:rsidR="009A347F" w:rsidRPr="00301920" w:rsidRDefault="009A347F" w:rsidP="009943D9">
      <w:pPr>
        <w:ind w:right="-2" w:firstLine="709"/>
        <w:rPr>
          <w:rFonts w:ascii="Times New Roman" w:hAnsi="Times New Roman" w:cs="Times New Roman"/>
          <w:sz w:val="26"/>
          <w:szCs w:val="26"/>
        </w:rPr>
      </w:pP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Данный раздел включает мероприятия, направленные на развитие инфраструктуры сельского туризма в Рузаевском районе. Это позволит:</w:t>
      </w:r>
    </w:p>
    <w:p w:rsidR="009A347F" w:rsidRPr="00301920" w:rsidRDefault="009A347F" w:rsidP="009943D9">
      <w:pPr>
        <w:tabs>
          <w:tab w:val="left" w:pos="188"/>
        </w:tabs>
        <w:ind w:right="-2" w:firstLine="709"/>
        <w:rPr>
          <w:rFonts w:ascii="Times New Roman" w:hAnsi="Times New Roman" w:cs="Times New Roman"/>
          <w:sz w:val="26"/>
          <w:szCs w:val="26"/>
        </w:rPr>
      </w:pPr>
      <w:r w:rsidRPr="00301920">
        <w:rPr>
          <w:rFonts w:ascii="Times New Roman" w:hAnsi="Times New Roman" w:cs="Times New Roman"/>
          <w:sz w:val="26"/>
          <w:szCs w:val="26"/>
        </w:rPr>
        <w:t>- содействовать созданию и развитию объектов сельского туризма;</w:t>
      </w:r>
    </w:p>
    <w:p w:rsidR="009A347F" w:rsidRPr="00301920" w:rsidRDefault="009A347F" w:rsidP="009943D9">
      <w:pPr>
        <w:tabs>
          <w:tab w:val="left" w:pos="207"/>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повысить занятость, в том числе самозанятость, сельского населения района в сфере сельского туризма; </w:t>
      </w:r>
    </w:p>
    <w:p w:rsidR="009A347F" w:rsidRPr="00301920" w:rsidRDefault="009A347F" w:rsidP="009943D9">
      <w:pPr>
        <w:tabs>
          <w:tab w:val="left" w:pos="207"/>
        </w:tabs>
        <w:ind w:right="-2" w:firstLine="709"/>
        <w:rPr>
          <w:rFonts w:ascii="Times New Roman" w:hAnsi="Times New Roman" w:cs="Times New Roman"/>
          <w:sz w:val="26"/>
          <w:szCs w:val="26"/>
        </w:rPr>
      </w:pPr>
      <w:r w:rsidRPr="00301920">
        <w:rPr>
          <w:rFonts w:ascii="Times New Roman" w:hAnsi="Times New Roman" w:cs="Times New Roman"/>
          <w:sz w:val="26"/>
          <w:szCs w:val="26"/>
        </w:rPr>
        <w:t>- создать условия для удовлетворения потребностей граждан в активном и полноценном отдыхе, способствующем укреплению здоровья, приобщению к культурным и историческим ценностям, укладу жизни населения сельских территорий;</w:t>
      </w:r>
    </w:p>
    <w:p w:rsidR="009A347F" w:rsidRPr="00301920" w:rsidRDefault="009A347F" w:rsidP="009943D9">
      <w:pPr>
        <w:tabs>
          <w:tab w:val="left" w:pos="207"/>
        </w:tabs>
        <w:ind w:right="-2" w:firstLine="709"/>
        <w:rPr>
          <w:rFonts w:ascii="Times New Roman" w:hAnsi="Times New Roman" w:cs="Times New Roman"/>
          <w:sz w:val="26"/>
          <w:szCs w:val="26"/>
        </w:rPr>
      </w:pPr>
      <w:r w:rsidRPr="00301920">
        <w:rPr>
          <w:rFonts w:ascii="Times New Roman" w:hAnsi="Times New Roman" w:cs="Times New Roman"/>
          <w:sz w:val="26"/>
          <w:szCs w:val="26"/>
        </w:rPr>
        <w:t>- обеспечить сохранение и восстановление архитектурного наследия и природного ландшафта.</w:t>
      </w:r>
      <w:bookmarkStart w:id="18" w:name="bookmark11"/>
    </w:p>
    <w:p w:rsidR="009A347F" w:rsidRPr="00301920" w:rsidRDefault="009A347F" w:rsidP="009943D9">
      <w:pPr>
        <w:tabs>
          <w:tab w:val="left" w:pos="207"/>
        </w:tabs>
        <w:ind w:right="-2"/>
        <w:rPr>
          <w:rFonts w:ascii="Times New Roman" w:hAnsi="Times New Roman" w:cs="Times New Roman"/>
          <w:b/>
          <w:sz w:val="26"/>
          <w:szCs w:val="26"/>
        </w:rPr>
      </w:pPr>
    </w:p>
    <w:p w:rsidR="009A347F" w:rsidRPr="00301920" w:rsidRDefault="009A347F" w:rsidP="009943D9">
      <w:pPr>
        <w:tabs>
          <w:tab w:val="left" w:pos="207"/>
        </w:tabs>
        <w:ind w:right="-2"/>
        <w:jc w:val="center"/>
        <w:rPr>
          <w:rFonts w:ascii="Times New Roman" w:hAnsi="Times New Roman" w:cs="Times New Roman"/>
          <w:b/>
          <w:sz w:val="26"/>
          <w:szCs w:val="26"/>
        </w:rPr>
      </w:pPr>
      <w:r w:rsidRPr="00301920">
        <w:rPr>
          <w:rFonts w:ascii="Times New Roman" w:hAnsi="Times New Roman" w:cs="Times New Roman"/>
          <w:b/>
          <w:sz w:val="26"/>
          <w:szCs w:val="26"/>
        </w:rPr>
        <w:t>Группа 3. Финансово-кредитная поддержка субъектов сельского туризма</w:t>
      </w:r>
      <w:bookmarkEnd w:id="18"/>
    </w:p>
    <w:p w:rsidR="009A347F" w:rsidRPr="00301920" w:rsidRDefault="009A347F" w:rsidP="009943D9">
      <w:pPr>
        <w:ind w:right="-2" w:firstLine="709"/>
        <w:rPr>
          <w:rFonts w:ascii="Times New Roman" w:hAnsi="Times New Roman" w:cs="Times New Roman"/>
          <w:sz w:val="26"/>
          <w:szCs w:val="26"/>
        </w:rPr>
      </w:pP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Раздел предусматривает применение рыночных финансовых технологий поддержки субъектов сельского туризма, направленных на:</w:t>
      </w:r>
    </w:p>
    <w:p w:rsidR="009A347F" w:rsidRPr="00301920" w:rsidRDefault="009A347F" w:rsidP="009943D9">
      <w:pPr>
        <w:tabs>
          <w:tab w:val="left" w:pos="919"/>
        </w:tabs>
        <w:ind w:right="-2" w:firstLine="709"/>
        <w:rPr>
          <w:rFonts w:ascii="Times New Roman" w:hAnsi="Times New Roman" w:cs="Times New Roman"/>
          <w:sz w:val="26"/>
          <w:szCs w:val="26"/>
        </w:rPr>
      </w:pPr>
      <w:r w:rsidRPr="00301920">
        <w:rPr>
          <w:rFonts w:ascii="Times New Roman" w:hAnsi="Times New Roman" w:cs="Times New Roman"/>
          <w:sz w:val="26"/>
          <w:szCs w:val="26"/>
        </w:rPr>
        <w:t>- расширение возможности кредитования и микрокредитования, субсидирования субъектов сельского туризма;</w:t>
      </w:r>
    </w:p>
    <w:p w:rsidR="009A347F" w:rsidRPr="00301920" w:rsidRDefault="009A347F" w:rsidP="009943D9">
      <w:pPr>
        <w:tabs>
          <w:tab w:val="left" w:pos="910"/>
        </w:tabs>
        <w:ind w:right="-2" w:firstLine="709"/>
        <w:rPr>
          <w:rFonts w:ascii="Times New Roman" w:hAnsi="Times New Roman" w:cs="Times New Roman"/>
          <w:sz w:val="26"/>
          <w:szCs w:val="26"/>
        </w:rPr>
      </w:pPr>
      <w:r w:rsidRPr="00301920">
        <w:rPr>
          <w:rFonts w:ascii="Times New Roman" w:hAnsi="Times New Roman" w:cs="Times New Roman"/>
          <w:sz w:val="26"/>
          <w:szCs w:val="26"/>
        </w:rPr>
        <w:t>- участие в мероприятиях с целью получения субъектами сельского туризма безвозвратных грантов;</w:t>
      </w:r>
    </w:p>
    <w:p w:rsidR="009A347F" w:rsidRPr="00301920" w:rsidRDefault="009A347F" w:rsidP="009943D9">
      <w:pPr>
        <w:tabs>
          <w:tab w:val="left" w:pos="913"/>
        </w:tabs>
        <w:ind w:right="-2" w:firstLine="709"/>
        <w:rPr>
          <w:rFonts w:ascii="Times New Roman" w:hAnsi="Times New Roman" w:cs="Times New Roman"/>
          <w:sz w:val="26"/>
          <w:szCs w:val="26"/>
        </w:rPr>
      </w:pPr>
      <w:r w:rsidRPr="00301920">
        <w:rPr>
          <w:rFonts w:ascii="Times New Roman" w:hAnsi="Times New Roman" w:cs="Times New Roman"/>
          <w:sz w:val="26"/>
          <w:szCs w:val="26"/>
        </w:rPr>
        <w:t>- стимулирование участия субъектов сельского туризма в развитии сельского туризма в Рузаевском районе.</w:t>
      </w:r>
      <w:bookmarkStart w:id="19" w:name="bookmark12"/>
    </w:p>
    <w:p w:rsidR="009A347F" w:rsidRPr="00301920" w:rsidRDefault="009A347F" w:rsidP="009943D9">
      <w:pPr>
        <w:tabs>
          <w:tab w:val="left" w:pos="913"/>
        </w:tabs>
        <w:ind w:right="-2"/>
        <w:rPr>
          <w:rFonts w:ascii="Times New Roman" w:hAnsi="Times New Roman" w:cs="Times New Roman"/>
          <w:b/>
          <w:sz w:val="26"/>
          <w:szCs w:val="26"/>
        </w:rPr>
      </w:pPr>
    </w:p>
    <w:p w:rsidR="009A347F" w:rsidRPr="00301920" w:rsidRDefault="009A347F" w:rsidP="009943D9">
      <w:pPr>
        <w:tabs>
          <w:tab w:val="left" w:pos="913"/>
        </w:tabs>
        <w:ind w:right="-2"/>
        <w:jc w:val="center"/>
        <w:rPr>
          <w:rFonts w:ascii="Times New Roman" w:hAnsi="Times New Roman" w:cs="Times New Roman"/>
          <w:b/>
          <w:sz w:val="26"/>
          <w:szCs w:val="26"/>
        </w:rPr>
      </w:pPr>
      <w:r w:rsidRPr="00301920">
        <w:rPr>
          <w:rFonts w:ascii="Times New Roman" w:hAnsi="Times New Roman" w:cs="Times New Roman"/>
          <w:b/>
          <w:sz w:val="26"/>
          <w:szCs w:val="26"/>
        </w:rPr>
        <w:t>Группа 4. Информационная и организационная поддержка субъектов сельского туризма</w:t>
      </w:r>
      <w:bookmarkEnd w:id="19"/>
    </w:p>
    <w:p w:rsidR="009A347F" w:rsidRPr="00301920" w:rsidRDefault="009A347F" w:rsidP="009943D9">
      <w:pPr>
        <w:tabs>
          <w:tab w:val="left" w:pos="913"/>
        </w:tabs>
        <w:ind w:right="-2" w:firstLine="709"/>
        <w:rPr>
          <w:rFonts w:ascii="Times New Roman" w:hAnsi="Times New Roman" w:cs="Times New Roman"/>
          <w:sz w:val="26"/>
          <w:szCs w:val="26"/>
        </w:rPr>
      </w:pPr>
    </w:p>
    <w:p w:rsidR="009A347F" w:rsidRPr="00301920" w:rsidRDefault="009A347F" w:rsidP="009943D9">
      <w:pPr>
        <w:tabs>
          <w:tab w:val="left" w:pos="913"/>
        </w:tabs>
        <w:ind w:right="-2" w:firstLine="709"/>
        <w:rPr>
          <w:rFonts w:ascii="Times New Roman" w:hAnsi="Times New Roman" w:cs="Times New Roman"/>
          <w:sz w:val="26"/>
          <w:szCs w:val="26"/>
        </w:rPr>
      </w:pPr>
      <w:r w:rsidRPr="00301920">
        <w:rPr>
          <w:rFonts w:ascii="Times New Roman" w:hAnsi="Times New Roman" w:cs="Times New Roman"/>
          <w:sz w:val="26"/>
          <w:szCs w:val="26"/>
        </w:rPr>
        <w:t>Раздел включает мероприятия по формированию и продвижению туристского продукта Рузаевского муниципального района:</w:t>
      </w:r>
    </w:p>
    <w:p w:rsidR="009A347F" w:rsidRPr="00301920" w:rsidRDefault="009A347F" w:rsidP="009943D9">
      <w:pPr>
        <w:tabs>
          <w:tab w:val="left" w:pos="878"/>
        </w:tabs>
        <w:ind w:right="-2" w:firstLine="709"/>
        <w:rPr>
          <w:rFonts w:ascii="Times New Roman" w:hAnsi="Times New Roman" w:cs="Times New Roman"/>
          <w:sz w:val="26"/>
          <w:szCs w:val="26"/>
        </w:rPr>
      </w:pPr>
      <w:r w:rsidRPr="00301920">
        <w:rPr>
          <w:rFonts w:ascii="Times New Roman" w:hAnsi="Times New Roman" w:cs="Times New Roman"/>
          <w:sz w:val="26"/>
          <w:szCs w:val="26"/>
        </w:rPr>
        <w:t>- разработку туристских маршрутов;</w:t>
      </w:r>
    </w:p>
    <w:p w:rsidR="009A347F" w:rsidRPr="00301920" w:rsidRDefault="009A347F" w:rsidP="009943D9">
      <w:pPr>
        <w:tabs>
          <w:tab w:val="left" w:pos="961"/>
        </w:tabs>
        <w:ind w:right="-2" w:firstLine="709"/>
        <w:rPr>
          <w:rFonts w:ascii="Times New Roman" w:hAnsi="Times New Roman" w:cs="Times New Roman"/>
          <w:sz w:val="26"/>
          <w:szCs w:val="26"/>
        </w:rPr>
      </w:pPr>
      <w:r w:rsidRPr="00301920">
        <w:rPr>
          <w:rFonts w:ascii="Times New Roman" w:hAnsi="Times New Roman" w:cs="Times New Roman"/>
          <w:sz w:val="26"/>
          <w:szCs w:val="26"/>
        </w:rPr>
        <w:t>- организацию и обеспечение участия в обучающих семинарах в целях оказания помощи субъектам сельского туризма;</w:t>
      </w:r>
    </w:p>
    <w:p w:rsidR="009A347F" w:rsidRPr="00301920" w:rsidRDefault="009A347F" w:rsidP="009943D9">
      <w:pPr>
        <w:tabs>
          <w:tab w:val="left" w:pos="932"/>
        </w:tabs>
        <w:ind w:right="-2" w:firstLine="709"/>
        <w:rPr>
          <w:rFonts w:ascii="Times New Roman" w:hAnsi="Times New Roman" w:cs="Times New Roman"/>
          <w:sz w:val="26"/>
          <w:szCs w:val="26"/>
        </w:rPr>
      </w:pPr>
      <w:r w:rsidRPr="00301920">
        <w:rPr>
          <w:rFonts w:ascii="Times New Roman" w:hAnsi="Times New Roman" w:cs="Times New Roman"/>
          <w:sz w:val="26"/>
          <w:szCs w:val="26"/>
        </w:rPr>
        <w:t xml:space="preserve">- оказание содействия субъектам сельского туризма в вопросах их участия в культурно-массовых мероприятиях, способствующих возрождению народных традиций на селе и развитию сельского туризма; </w:t>
      </w:r>
    </w:p>
    <w:p w:rsidR="009A347F" w:rsidRPr="00301920" w:rsidRDefault="009A347F" w:rsidP="009943D9">
      <w:pPr>
        <w:tabs>
          <w:tab w:val="left" w:pos="932"/>
        </w:tabs>
        <w:ind w:right="-2" w:firstLine="709"/>
        <w:rPr>
          <w:rFonts w:ascii="Times New Roman" w:hAnsi="Times New Roman" w:cs="Times New Roman"/>
          <w:sz w:val="26"/>
          <w:szCs w:val="26"/>
        </w:rPr>
      </w:pPr>
      <w:r w:rsidRPr="00301920">
        <w:rPr>
          <w:rFonts w:ascii="Times New Roman" w:hAnsi="Times New Roman" w:cs="Times New Roman"/>
          <w:sz w:val="26"/>
          <w:szCs w:val="26"/>
        </w:rPr>
        <w:t>- обеспечение участия субъектов сельского туризма в семинарах, встречах, международных и межрегиональных выставках по туризму и других мероприятиях в рамках мероприятий по обмену опытом в сфере сельского туризма между регионами России, и зарубежными странами.</w:t>
      </w:r>
    </w:p>
    <w:p w:rsidR="009A347F" w:rsidRPr="00301920" w:rsidRDefault="009A347F" w:rsidP="009943D9">
      <w:pPr>
        <w:ind w:right="-2" w:firstLine="709"/>
        <w:rPr>
          <w:rFonts w:ascii="Times New Roman" w:hAnsi="Times New Roman" w:cs="Times New Roman"/>
          <w:sz w:val="26"/>
          <w:szCs w:val="26"/>
        </w:rPr>
      </w:pPr>
      <w:r w:rsidRPr="00301920">
        <w:rPr>
          <w:rFonts w:ascii="Times New Roman" w:hAnsi="Times New Roman" w:cs="Times New Roman"/>
          <w:sz w:val="26"/>
          <w:szCs w:val="26"/>
        </w:rPr>
        <w:t>Мероприятия данного раздела позволят:</w:t>
      </w:r>
    </w:p>
    <w:p w:rsidR="009A347F" w:rsidRPr="00301920" w:rsidRDefault="009A347F" w:rsidP="009943D9">
      <w:pPr>
        <w:tabs>
          <w:tab w:val="left" w:pos="883"/>
        </w:tabs>
        <w:ind w:right="-2" w:firstLine="709"/>
        <w:rPr>
          <w:rFonts w:ascii="Times New Roman" w:hAnsi="Times New Roman" w:cs="Times New Roman"/>
          <w:sz w:val="26"/>
          <w:szCs w:val="26"/>
        </w:rPr>
      </w:pPr>
      <w:r w:rsidRPr="00301920">
        <w:rPr>
          <w:rFonts w:ascii="Times New Roman" w:hAnsi="Times New Roman" w:cs="Times New Roman"/>
          <w:sz w:val="26"/>
          <w:szCs w:val="26"/>
        </w:rPr>
        <w:t>- повысить качество и доступность информации о комплексном туристском продукте района, в том числе в сети Интернет;</w:t>
      </w:r>
    </w:p>
    <w:p w:rsidR="009A347F" w:rsidRPr="00301920" w:rsidRDefault="009A347F" w:rsidP="009943D9">
      <w:pPr>
        <w:tabs>
          <w:tab w:val="left" w:pos="883"/>
        </w:tabs>
        <w:ind w:right="-2" w:firstLine="709"/>
        <w:rPr>
          <w:rFonts w:ascii="Times New Roman" w:hAnsi="Times New Roman" w:cs="Times New Roman"/>
          <w:sz w:val="26"/>
          <w:szCs w:val="26"/>
        </w:rPr>
      </w:pPr>
      <w:r w:rsidRPr="00301920">
        <w:rPr>
          <w:rFonts w:ascii="Times New Roman" w:hAnsi="Times New Roman" w:cs="Times New Roman"/>
          <w:sz w:val="26"/>
          <w:szCs w:val="26"/>
        </w:rPr>
        <w:t>- создать базу данных о туристических ресурсах района;</w:t>
      </w:r>
    </w:p>
    <w:p w:rsidR="009A347F" w:rsidRPr="00301920" w:rsidRDefault="009A347F" w:rsidP="009943D9">
      <w:pPr>
        <w:pStyle w:val="Heading1"/>
        <w:spacing w:before="0"/>
        <w:ind w:left="142" w:firstLine="578"/>
        <w:rPr>
          <w:rFonts w:ascii="Times New Roman" w:hAnsi="Times New Roman" w:cs="Times New Roman"/>
          <w:color w:val="auto"/>
          <w:sz w:val="26"/>
          <w:szCs w:val="26"/>
        </w:rPr>
      </w:pPr>
      <w:bookmarkStart w:id="20" w:name="sub_400"/>
    </w:p>
    <w:p w:rsidR="009A347F" w:rsidRDefault="009A347F" w:rsidP="009943D9">
      <w:pPr>
        <w:pStyle w:val="Heading1"/>
        <w:spacing w:before="0"/>
        <w:ind w:left="142" w:firstLine="578"/>
        <w:rPr>
          <w:rFonts w:ascii="Times New Roman" w:hAnsi="Times New Roman" w:cs="Times New Roman"/>
          <w:color w:val="auto"/>
          <w:sz w:val="26"/>
          <w:szCs w:val="26"/>
        </w:rPr>
      </w:pPr>
    </w:p>
    <w:p w:rsidR="009A347F" w:rsidRPr="00301920" w:rsidRDefault="009A347F" w:rsidP="009943D9">
      <w:pPr>
        <w:pStyle w:val="Heading1"/>
        <w:spacing w:before="0"/>
        <w:ind w:left="142" w:firstLine="578"/>
        <w:rPr>
          <w:rFonts w:ascii="Times New Roman" w:hAnsi="Times New Roman" w:cs="Times New Roman"/>
          <w:color w:val="auto"/>
          <w:sz w:val="26"/>
          <w:szCs w:val="26"/>
        </w:rPr>
      </w:pPr>
      <w:r w:rsidRPr="00301920">
        <w:rPr>
          <w:rFonts w:ascii="Times New Roman" w:hAnsi="Times New Roman" w:cs="Times New Roman"/>
          <w:color w:val="auto"/>
          <w:sz w:val="26"/>
          <w:szCs w:val="26"/>
        </w:rPr>
        <w:t>Раздел 4.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20"/>
    <w:p w:rsidR="009A347F" w:rsidRPr="00301920" w:rsidRDefault="009A347F" w:rsidP="009943D9">
      <w:pPr>
        <w:pStyle w:val="Heading1"/>
        <w:spacing w:before="0"/>
        <w:ind w:left="142" w:firstLine="578"/>
        <w:rPr>
          <w:rFonts w:ascii="Times New Roman" w:hAnsi="Times New Roman" w:cs="Times New Roman"/>
          <w:color w:val="auto"/>
          <w:sz w:val="26"/>
          <w:szCs w:val="26"/>
        </w:rPr>
      </w:pPr>
    </w:p>
    <w:p w:rsidR="009A347F" w:rsidRPr="00301920" w:rsidRDefault="009A347F" w:rsidP="009943D9">
      <w:pPr>
        <w:pStyle w:val="Heading1"/>
        <w:spacing w:before="0"/>
        <w:ind w:left="142" w:firstLine="578"/>
        <w:rPr>
          <w:rFonts w:ascii="Times New Roman" w:hAnsi="Times New Roman" w:cs="Times New Roman"/>
          <w:color w:val="auto"/>
          <w:sz w:val="26"/>
          <w:szCs w:val="26"/>
        </w:rPr>
      </w:pPr>
      <w:r w:rsidRPr="00301920">
        <w:rPr>
          <w:rFonts w:ascii="Times New Roman" w:hAnsi="Times New Roman" w:cs="Times New Roman"/>
          <w:color w:val="auto"/>
          <w:sz w:val="26"/>
          <w:szCs w:val="26"/>
        </w:rPr>
        <w:t>Глава 6. Обоснование объема финансовых ресурсов, необходимых для реализации муниципальной программы</w:t>
      </w:r>
    </w:p>
    <w:p w:rsidR="009A347F" w:rsidRPr="00301920" w:rsidRDefault="009A347F" w:rsidP="009943D9">
      <w:pPr>
        <w:rPr>
          <w:rFonts w:ascii="Times New Roman" w:hAnsi="Times New Roman" w:cs="Times New Roman"/>
          <w:sz w:val="26"/>
          <w:szCs w:val="26"/>
        </w:rPr>
      </w:pP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«Объем финансового обеспечения реализации муниципальной программы составляет: 3 850,0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Из них 850,0 тыс. руб. из бюджета Рузаевского муниципального района, в том числе по годам:</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2020 году - 70,0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2021 году - 500,0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2022 году - 70,0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2023 году - 70,0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2024 году - 70,0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 xml:space="preserve">в 2025 году - 70,0 тыс. рублей. </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3000,0 тыс. руб. из внебюджетных средств, в том числе по годам:</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2020 году - 500,0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2021 году - 500,0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2022 году - 500,0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2023 году - 500,0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2024 году - 500,0 тыс. рублей;</w:t>
      </w:r>
    </w:p>
    <w:p w:rsidR="009A347F" w:rsidRPr="00301920" w:rsidRDefault="009A347F" w:rsidP="00DC2F8F">
      <w:pPr>
        <w:rPr>
          <w:rFonts w:ascii="Times New Roman" w:hAnsi="Times New Roman" w:cs="Times New Roman"/>
          <w:sz w:val="26"/>
          <w:szCs w:val="26"/>
        </w:rPr>
      </w:pPr>
      <w:r w:rsidRPr="00301920">
        <w:rPr>
          <w:rFonts w:ascii="Times New Roman" w:hAnsi="Times New Roman" w:cs="Times New Roman"/>
          <w:sz w:val="26"/>
          <w:szCs w:val="26"/>
        </w:rPr>
        <w:t>в 2025 году - 500,0 тыс. рублей.».</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Источники финансирования:</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Средства бюджета Рузаевского муниципального района, внебюджетные средства.</w:t>
      </w:r>
    </w:p>
    <w:p w:rsidR="009A347F" w:rsidRPr="00301920" w:rsidRDefault="009A347F" w:rsidP="009943D9">
      <w:pPr>
        <w:pStyle w:val="Heading1"/>
        <w:spacing w:before="0"/>
        <w:ind w:left="142" w:firstLine="578"/>
        <w:rPr>
          <w:rFonts w:ascii="Times New Roman" w:hAnsi="Times New Roman" w:cs="Times New Roman"/>
          <w:color w:val="auto"/>
          <w:sz w:val="26"/>
          <w:szCs w:val="26"/>
        </w:rPr>
      </w:pPr>
      <w:bookmarkStart w:id="21" w:name="sub_4070"/>
    </w:p>
    <w:p w:rsidR="009A347F" w:rsidRPr="00301920" w:rsidRDefault="009A347F" w:rsidP="009943D9">
      <w:pPr>
        <w:pStyle w:val="Heading1"/>
        <w:spacing w:before="0"/>
        <w:ind w:left="142" w:firstLine="578"/>
        <w:rPr>
          <w:rFonts w:ascii="Times New Roman" w:hAnsi="Times New Roman" w:cs="Times New Roman"/>
          <w:color w:val="auto"/>
          <w:sz w:val="26"/>
          <w:szCs w:val="26"/>
        </w:rPr>
      </w:pPr>
      <w:r w:rsidRPr="00301920">
        <w:rPr>
          <w:rFonts w:ascii="Times New Roman" w:hAnsi="Times New Roman" w:cs="Times New Roman"/>
          <w:color w:val="auto"/>
          <w:sz w:val="26"/>
          <w:szCs w:val="26"/>
        </w:rPr>
        <w:t>Глава 7. Риски реализации муниципальной программы и меры по управлению этими рисками</w:t>
      </w:r>
    </w:p>
    <w:bookmarkEnd w:id="21"/>
    <w:p w:rsidR="009A347F" w:rsidRPr="00301920" w:rsidRDefault="009A347F" w:rsidP="009943D9">
      <w:pPr>
        <w:ind w:left="142" w:firstLine="578"/>
        <w:rPr>
          <w:rFonts w:ascii="Times New Roman" w:hAnsi="Times New Roman" w:cs="Times New Roman"/>
          <w:sz w:val="26"/>
          <w:szCs w:val="26"/>
        </w:rPr>
      </w:pP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сферы туризма, росту стоимости услуг, а также существенно снизить объем предоставляемых населению  услуг в указанной отрасли. Изменение стоимости предоставления государственных услуг (выполнения работ) может негативно сказаться на потребительских предпочтениях населения. Эти риски могут отразиться на реализации наиболее затратных мероприятий государственной программы, в том числе мероприятий, связанных с благоустройством объектов сельского туризма и развитием инфраструктуры. </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сфере туризма и смежных областях.</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Способами ограничения финансовых рисков являются:</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определение приоритетов для первоочередного финансирования;</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планирование бюджетных расходов с применением методик оценки эффективности бюджетных расходов;</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привлечение внебюджетного финансирования, в том числе выявление и внедрение лучшего опыта привлечения внебюджетных ресурсов в сферу туризма.</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Основные условия минимизации этой группы рисков:</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формирование эффективной системы управления реализацией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проведение систематического аудита результативности реализации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регулярная публикация отчетов о ходе реализации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повышение эффективности взаимодействия участников реализации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заключение и контроль реализации соглашений о взаимодействии с заинтересованными сторонами;</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создание системы мониторингов реализации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своевременная корректировка мероприятий муниципальной программы.</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Кадровые риски вызваны дефицитом высококвалифицированных кадров в сфере туризма, в целом снижая эффективность работы таких учреждений и качество предоставляемых ими услуг.</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сфере туризма; слабым нормативно-методическим обеспечением деятельности в указанных отраслях на уровне муниципальных образований.</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Снижение данной группы рисков возможно за счет: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Управление рисками реализации муниципальной программы будет осуществляться на основе:</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выработки прогнозов, решений и рекомендаций в сфере туризма;</w:t>
      </w:r>
    </w:p>
    <w:p w:rsidR="009A347F" w:rsidRPr="00301920" w:rsidRDefault="009A347F" w:rsidP="009943D9">
      <w:pPr>
        <w:ind w:left="142" w:firstLine="578"/>
        <w:rPr>
          <w:rFonts w:ascii="Times New Roman" w:hAnsi="Times New Roman" w:cs="Times New Roman"/>
          <w:sz w:val="26"/>
          <w:szCs w:val="26"/>
        </w:rPr>
      </w:pPr>
      <w:r w:rsidRPr="00301920">
        <w:rPr>
          <w:rFonts w:ascii="Times New Roman" w:hAnsi="Times New Roman" w:cs="Times New Roman"/>
          <w:sz w:val="26"/>
          <w:szCs w:val="26"/>
        </w:rPr>
        <w:t>- подготовки и представления ежегодно в администрацию Рузаевского муниципального района отчета о ходе и результатах реализации муниципальной программы, который при необходимости может содержать предложения о корректировке муниципальной программы.</w:t>
      </w:r>
    </w:p>
    <w:p w:rsidR="009A347F" w:rsidRPr="00301920" w:rsidRDefault="009A347F" w:rsidP="005316B1">
      <w:pPr>
        <w:jc w:val="right"/>
        <w:rPr>
          <w:rStyle w:val="a"/>
          <w:rFonts w:ascii="Times New Roman" w:hAnsi="Times New Roman" w:cs="Times New Roman"/>
          <w:bCs/>
          <w:sz w:val="26"/>
          <w:szCs w:val="26"/>
        </w:rPr>
      </w:pPr>
    </w:p>
    <w:p w:rsidR="009A347F" w:rsidRPr="00301920" w:rsidRDefault="009A347F" w:rsidP="005316B1">
      <w:pPr>
        <w:jc w:val="right"/>
        <w:rPr>
          <w:rStyle w:val="a"/>
          <w:rFonts w:ascii="Times New Roman" w:hAnsi="Times New Roman" w:cs="Times New Roman"/>
          <w:bCs/>
          <w:sz w:val="26"/>
          <w:szCs w:val="26"/>
        </w:rPr>
      </w:pPr>
    </w:p>
    <w:p w:rsidR="009A347F" w:rsidRPr="00301920" w:rsidRDefault="009A347F" w:rsidP="005316B1">
      <w:pPr>
        <w:jc w:val="right"/>
        <w:rPr>
          <w:rStyle w:val="a"/>
          <w:rFonts w:ascii="Times New Roman" w:hAnsi="Times New Roman" w:cs="Times New Roman"/>
          <w:bCs/>
          <w:sz w:val="26"/>
          <w:szCs w:val="26"/>
        </w:rPr>
      </w:pPr>
    </w:p>
    <w:p w:rsidR="009A347F" w:rsidRPr="00301920" w:rsidRDefault="009A347F" w:rsidP="005316B1">
      <w:pPr>
        <w:jc w:val="right"/>
        <w:rPr>
          <w:rStyle w:val="a"/>
          <w:rFonts w:ascii="Times New Roman" w:hAnsi="Times New Roman" w:cs="Times New Roman"/>
          <w:bCs/>
          <w:sz w:val="26"/>
          <w:szCs w:val="26"/>
        </w:rPr>
      </w:pPr>
    </w:p>
    <w:p w:rsidR="009A347F" w:rsidRPr="00301920" w:rsidRDefault="009A347F" w:rsidP="005316B1">
      <w:pPr>
        <w:jc w:val="right"/>
        <w:rPr>
          <w:rStyle w:val="a"/>
          <w:rFonts w:ascii="Times New Roman" w:hAnsi="Times New Roman" w:cs="Times New Roman"/>
          <w:bCs/>
          <w:sz w:val="26"/>
          <w:szCs w:val="26"/>
        </w:rPr>
      </w:pPr>
    </w:p>
    <w:p w:rsidR="009A347F" w:rsidRPr="00301920" w:rsidRDefault="009A347F" w:rsidP="005316B1">
      <w:pPr>
        <w:jc w:val="right"/>
        <w:rPr>
          <w:rStyle w:val="a"/>
          <w:rFonts w:ascii="Times New Roman" w:hAnsi="Times New Roman" w:cs="Times New Roman"/>
          <w:bCs/>
          <w:sz w:val="26"/>
          <w:szCs w:val="26"/>
        </w:rPr>
      </w:pPr>
    </w:p>
    <w:p w:rsidR="009A347F" w:rsidRPr="00301920" w:rsidRDefault="009A347F" w:rsidP="005316B1">
      <w:pPr>
        <w:jc w:val="right"/>
        <w:rPr>
          <w:rStyle w:val="a"/>
          <w:rFonts w:ascii="Times New Roman" w:hAnsi="Times New Roman" w:cs="Times New Roman"/>
          <w:bCs/>
          <w:sz w:val="26"/>
          <w:szCs w:val="26"/>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p w:rsidR="009A347F" w:rsidRDefault="009A347F" w:rsidP="005316B1">
      <w:pPr>
        <w:jc w:val="right"/>
        <w:rPr>
          <w:rStyle w:val="a"/>
          <w:rFonts w:ascii="Arial" w:hAnsi="Arial" w:cs="Arial"/>
          <w:bCs/>
        </w:rPr>
      </w:pPr>
    </w:p>
    <w:bookmarkEnd w:id="4"/>
    <w:p w:rsidR="009A347F" w:rsidRPr="00324E08" w:rsidRDefault="009A347F">
      <w:pPr>
        <w:rPr>
          <w:rFonts w:ascii="Times New Roman" w:hAnsi="Times New Roman" w:cs="Times New Roman"/>
          <w:sz w:val="26"/>
          <w:szCs w:val="26"/>
        </w:rPr>
        <w:sectPr w:rsidR="009A347F" w:rsidRPr="00324E08" w:rsidSect="00333012">
          <w:footerReference w:type="default" r:id="rId11"/>
          <w:pgSz w:w="11900" w:h="16800"/>
          <w:pgMar w:top="1134" w:right="850" w:bottom="1134" w:left="1701" w:header="720" w:footer="720" w:gutter="0"/>
          <w:cols w:space="720"/>
          <w:noEndnote/>
          <w:docGrid w:linePitch="326"/>
        </w:sectPr>
      </w:pPr>
    </w:p>
    <w:p w:rsidR="009A347F" w:rsidRPr="005724A2" w:rsidRDefault="009A347F" w:rsidP="005724A2">
      <w:pPr>
        <w:jc w:val="right"/>
        <w:rPr>
          <w:rStyle w:val="a"/>
          <w:rFonts w:ascii="Times New Roman" w:hAnsi="Times New Roman" w:cs="Times New Roman"/>
          <w:bCs/>
          <w:sz w:val="26"/>
          <w:szCs w:val="26"/>
        </w:rPr>
      </w:pPr>
      <w:r w:rsidRPr="005724A2">
        <w:rPr>
          <w:rStyle w:val="a"/>
          <w:rFonts w:ascii="Times New Roman" w:hAnsi="Times New Roman" w:cs="Times New Roman"/>
          <w:bCs/>
          <w:sz w:val="26"/>
          <w:szCs w:val="26"/>
        </w:rPr>
        <w:t>Приложение 1</w:t>
      </w:r>
      <w:r w:rsidRPr="005724A2">
        <w:rPr>
          <w:rStyle w:val="a"/>
          <w:rFonts w:ascii="Times New Roman" w:hAnsi="Times New Roman" w:cs="Times New Roman"/>
          <w:bCs/>
          <w:sz w:val="26"/>
          <w:szCs w:val="26"/>
        </w:rPr>
        <w:br/>
        <w:t xml:space="preserve">к </w:t>
      </w:r>
      <w:hyperlink w:anchor="sub_1000" w:history="1">
        <w:r w:rsidRPr="005724A2">
          <w:rPr>
            <w:rStyle w:val="a0"/>
            <w:rFonts w:ascii="Times New Roman" w:hAnsi="Times New Roman"/>
            <w:color w:val="auto"/>
            <w:sz w:val="26"/>
            <w:szCs w:val="26"/>
          </w:rPr>
          <w:t>муниципальной программе</w:t>
        </w:r>
      </w:hyperlink>
      <w:r w:rsidRPr="005724A2">
        <w:rPr>
          <w:rStyle w:val="a"/>
          <w:rFonts w:ascii="Times New Roman" w:hAnsi="Times New Roman" w:cs="Times New Roman"/>
          <w:bCs/>
          <w:sz w:val="26"/>
          <w:szCs w:val="26"/>
        </w:rPr>
        <w:br/>
        <w:t>Рузаевского муниципального района</w:t>
      </w:r>
      <w:r w:rsidRPr="005724A2">
        <w:rPr>
          <w:rStyle w:val="a"/>
          <w:rFonts w:ascii="Times New Roman" w:hAnsi="Times New Roman" w:cs="Times New Roman"/>
          <w:bCs/>
          <w:sz w:val="26"/>
          <w:szCs w:val="26"/>
        </w:rPr>
        <w:br/>
        <w:t>"Развитие сельского туризма на территории</w:t>
      </w:r>
      <w:r w:rsidRPr="005724A2">
        <w:rPr>
          <w:rStyle w:val="a"/>
          <w:rFonts w:ascii="Times New Roman" w:hAnsi="Times New Roman" w:cs="Times New Roman"/>
          <w:bCs/>
          <w:sz w:val="26"/>
          <w:szCs w:val="26"/>
        </w:rPr>
        <w:br/>
        <w:t>Рузаевского муниципального района</w:t>
      </w:r>
      <w:r w:rsidRPr="005724A2">
        <w:rPr>
          <w:rStyle w:val="a"/>
          <w:rFonts w:ascii="Times New Roman" w:hAnsi="Times New Roman" w:cs="Times New Roman"/>
          <w:bCs/>
          <w:sz w:val="26"/>
          <w:szCs w:val="26"/>
        </w:rPr>
        <w:br/>
        <w:t>Ре</w:t>
      </w:r>
      <w:r>
        <w:rPr>
          <w:rStyle w:val="a"/>
          <w:rFonts w:ascii="Times New Roman" w:hAnsi="Times New Roman" w:cs="Times New Roman"/>
          <w:bCs/>
          <w:sz w:val="26"/>
          <w:szCs w:val="26"/>
        </w:rPr>
        <w:t>спублики Мордовия на 2020 - 2025</w:t>
      </w:r>
      <w:r w:rsidRPr="005724A2">
        <w:rPr>
          <w:rStyle w:val="a"/>
          <w:rFonts w:ascii="Times New Roman" w:hAnsi="Times New Roman" w:cs="Times New Roman"/>
          <w:bCs/>
          <w:sz w:val="26"/>
          <w:szCs w:val="26"/>
        </w:rPr>
        <w:t> годы"</w:t>
      </w:r>
    </w:p>
    <w:p w:rsidR="009A347F" w:rsidRPr="005724A2" w:rsidRDefault="009A347F" w:rsidP="005724A2">
      <w:pPr>
        <w:rPr>
          <w:rFonts w:ascii="Times New Roman" w:hAnsi="Times New Roman" w:cs="Times New Roman"/>
          <w:sz w:val="26"/>
          <w:szCs w:val="26"/>
        </w:rPr>
      </w:pPr>
    </w:p>
    <w:p w:rsidR="009A347F" w:rsidRDefault="009A347F" w:rsidP="005724A2">
      <w:pPr>
        <w:pStyle w:val="Heading1"/>
        <w:rPr>
          <w:rFonts w:ascii="Times New Roman" w:hAnsi="Times New Roman" w:cs="Times New Roman"/>
          <w:sz w:val="26"/>
          <w:szCs w:val="26"/>
        </w:rPr>
      </w:pPr>
    </w:p>
    <w:p w:rsidR="009A347F" w:rsidRPr="005724A2" w:rsidRDefault="009A347F" w:rsidP="005724A2">
      <w:pPr>
        <w:pStyle w:val="Heading1"/>
        <w:rPr>
          <w:rFonts w:ascii="Times New Roman" w:hAnsi="Times New Roman" w:cs="Times New Roman"/>
          <w:sz w:val="26"/>
          <w:szCs w:val="26"/>
        </w:rPr>
      </w:pPr>
      <w:r w:rsidRPr="005724A2">
        <w:rPr>
          <w:rFonts w:ascii="Times New Roman" w:hAnsi="Times New Roman" w:cs="Times New Roman"/>
          <w:sz w:val="26"/>
          <w:szCs w:val="26"/>
        </w:rPr>
        <w:t>Сведения о целевых показателях</w:t>
      </w:r>
      <w:r w:rsidRPr="005724A2">
        <w:rPr>
          <w:rFonts w:ascii="Times New Roman" w:hAnsi="Times New Roman" w:cs="Times New Roman"/>
          <w:sz w:val="26"/>
          <w:szCs w:val="26"/>
        </w:rPr>
        <w:br/>
        <w:t>программы "Развитие сельского туризма на территории Рузаевского муниципального района Ре</w:t>
      </w:r>
      <w:r>
        <w:rPr>
          <w:rFonts w:ascii="Times New Roman" w:hAnsi="Times New Roman" w:cs="Times New Roman"/>
          <w:sz w:val="26"/>
          <w:szCs w:val="26"/>
        </w:rPr>
        <w:t>спублики Мордовия на 2020 - 2025</w:t>
      </w:r>
      <w:r w:rsidRPr="005724A2">
        <w:rPr>
          <w:rFonts w:ascii="Times New Roman" w:hAnsi="Times New Roman" w:cs="Times New Roman"/>
          <w:sz w:val="26"/>
          <w:szCs w:val="26"/>
        </w:rPr>
        <w:t> годы"</w:t>
      </w:r>
    </w:p>
    <w:p w:rsidR="009A347F" w:rsidRPr="005724A2" w:rsidRDefault="009A347F" w:rsidP="005724A2">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0"/>
        <w:gridCol w:w="980"/>
        <w:gridCol w:w="1120"/>
        <w:gridCol w:w="1120"/>
        <w:gridCol w:w="1120"/>
        <w:gridCol w:w="1120"/>
        <w:gridCol w:w="1120"/>
        <w:gridCol w:w="1120"/>
      </w:tblGrid>
      <w:tr w:rsidR="009A347F" w:rsidRPr="005724A2" w:rsidTr="009943D9">
        <w:tc>
          <w:tcPr>
            <w:tcW w:w="560" w:type="dxa"/>
            <w:vMerge w:val="restart"/>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N</w:t>
            </w:r>
          </w:p>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п/п</w:t>
            </w:r>
          </w:p>
        </w:tc>
        <w:tc>
          <w:tcPr>
            <w:tcW w:w="4200" w:type="dxa"/>
            <w:vMerge w:val="restart"/>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Показатель (индикатор) (наименование)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Единица измерения</w:t>
            </w:r>
          </w:p>
        </w:tc>
        <w:tc>
          <w:tcPr>
            <w:tcW w:w="6720" w:type="dxa"/>
            <w:gridSpan w:val="6"/>
            <w:tcBorders>
              <w:top w:val="single" w:sz="4" w:space="0" w:color="auto"/>
              <w:left w:val="single" w:sz="4" w:space="0" w:color="auto"/>
              <w:bottom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Значение показателей по годам</w:t>
            </w:r>
          </w:p>
        </w:tc>
      </w:tr>
      <w:tr w:rsidR="009A347F" w:rsidRPr="005724A2" w:rsidTr="009943D9">
        <w:tc>
          <w:tcPr>
            <w:tcW w:w="560" w:type="dxa"/>
            <w:vMerge/>
            <w:tcBorders>
              <w:top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p>
        </w:tc>
        <w:tc>
          <w:tcPr>
            <w:tcW w:w="4200" w:type="dxa"/>
            <w:vMerge/>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p>
        </w:tc>
        <w:tc>
          <w:tcPr>
            <w:tcW w:w="980" w:type="dxa"/>
            <w:vMerge/>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2020</w:t>
            </w:r>
          </w:p>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год</w:t>
            </w:r>
          </w:p>
        </w:tc>
        <w:tc>
          <w:tcPr>
            <w:tcW w:w="112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2021</w:t>
            </w:r>
          </w:p>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год</w:t>
            </w:r>
          </w:p>
        </w:tc>
        <w:tc>
          <w:tcPr>
            <w:tcW w:w="112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2022</w:t>
            </w:r>
          </w:p>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год</w:t>
            </w:r>
          </w:p>
        </w:tc>
        <w:tc>
          <w:tcPr>
            <w:tcW w:w="1120" w:type="dxa"/>
            <w:tcBorders>
              <w:top w:val="single" w:sz="4" w:space="0" w:color="auto"/>
              <w:left w:val="single" w:sz="4" w:space="0" w:color="auto"/>
              <w:bottom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2023</w:t>
            </w:r>
          </w:p>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год</w:t>
            </w:r>
          </w:p>
        </w:tc>
        <w:tc>
          <w:tcPr>
            <w:tcW w:w="1120" w:type="dxa"/>
            <w:tcBorders>
              <w:top w:val="single" w:sz="4" w:space="0" w:color="auto"/>
              <w:left w:val="single" w:sz="4" w:space="0" w:color="auto"/>
              <w:bottom w:val="single" w:sz="4" w:space="0" w:color="auto"/>
            </w:tcBorders>
          </w:tcPr>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2024 год</w:t>
            </w:r>
          </w:p>
        </w:tc>
        <w:tc>
          <w:tcPr>
            <w:tcW w:w="1120" w:type="dxa"/>
            <w:tcBorders>
              <w:top w:val="single" w:sz="4" w:space="0" w:color="auto"/>
              <w:left w:val="single" w:sz="4" w:space="0" w:color="auto"/>
              <w:bottom w:val="single" w:sz="4" w:space="0" w:color="auto"/>
            </w:tcBorders>
          </w:tcPr>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2025 год</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1.</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Число специалистов в сфере сельского туризма, прошедших подготовку и переподготовку в течение года</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Чел.</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444B0D">
            <w:pPr>
              <w:pStyle w:val="a6"/>
              <w:jc w:val="center"/>
              <w:rPr>
                <w:rFonts w:ascii="Times New Roman" w:hAnsi="Times New Roman" w:cs="Times New Roman"/>
                <w:sz w:val="26"/>
                <w:szCs w:val="26"/>
              </w:rPr>
            </w:pPr>
            <w:r w:rsidRPr="005724A2">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Default="009A347F" w:rsidP="00444B0D">
            <w:pPr>
              <w:ind w:firstLine="20"/>
            </w:pPr>
          </w:p>
          <w:p w:rsidR="009A347F" w:rsidRPr="00444B0D" w:rsidRDefault="009A347F" w:rsidP="00444B0D">
            <w:pPr>
              <w:ind w:firstLine="20"/>
            </w:pPr>
            <w:r>
              <w:t xml:space="preserve">      5</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2.</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Количество действующих туристических и экскурсионных маршрутов</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Ед.</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4</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tcBorders>
          </w:tcPr>
          <w:p w:rsidR="009A347F" w:rsidRDefault="009A347F" w:rsidP="00444B0D">
            <w:pPr>
              <w:pStyle w:val="a6"/>
              <w:jc w:val="center"/>
              <w:rPr>
                <w:rFonts w:ascii="Times New Roman" w:hAnsi="Times New Roman" w:cs="Times New Roman"/>
                <w:sz w:val="26"/>
                <w:szCs w:val="26"/>
              </w:rPr>
            </w:pPr>
          </w:p>
          <w:p w:rsidR="009A347F" w:rsidRPr="005724A2" w:rsidRDefault="009A347F" w:rsidP="00444B0D">
            <w:pPr>
              <w:pStyle w:val="a6"/>
              <w:jc w:val="center"/>
              <w:rPr>
                <w:rFonts w:ascii="Times New Roman" w:hAnsi="Times New Roman" w:cs="Times New Roman"/>
                <w:sz w:val="26"/>
                <w:szCs w:val="26"/>
              </w:rPr>
            </w:pPr>
            <w:r>
              <w:rPr>
                <w:rFonts w:ascii="Times New Roman" w:hAnsi="Times New Roman" w:cs="Times New Roman"/>
                <w:sz w:val="26"/>
                <w:szCs w:val="26"/>
              </w:rPr>
              <w:t>3</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3</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3.</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Количество лиц, обслуженных на действующих туристских и экскурсионных маршрутах</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Чел.</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500</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700</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600</w:t>
            </w:r>
          </w:p>
        </w:tc>
        <w:tc>
          <w:tcPr>
            <w:tcW w:w="1120" w:type="dxa"/>
            <w:tcBorders>
              <w:top w:val="single" w:sz="4" w:space="0" w:color="auto"/>
              <w:left w:val="single" w:sz="4" w:space="0" w:color="auto"/>
              <w:bottom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600</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600</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600</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4.</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Количество проведенных событийных мероприятий в рамках муниципальной программы</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Ед.</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Число туристов посетивших сельскую местность в рамках фестивалей и событийных мероприятий</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Чел.</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444B0D" w:rsidRDefault="009A347F" w:rsidP="00444B0D">
            <w:pPr>
              <w:ind w:left="720" w:hanging="720"/>
              <w:jc w:val="center"/>
            </w:pPr>
            <w:r w:rsidRPr="00444B0D">
              <w:t>6000</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444B0D" w:rsidRDefault="009A347F" w:rsidP="00444B0D">
            <w:pPr>
              <w:ind w:left="720" w:hanging="720"/>
              <w:jc w:val="center"/>
            </w:pPr>
            <w:r w:rsidRPr="00444B0D">
              <w:t>7000</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444B0D" w:rsidRDefault="009A347F" w:rsidP="00444B0D">
            <w:pPr>
              <w:ind w:left="720" w:hanging="720"/>
              <w:jc w:val="center"/>
            </w:pPr>
            <w:r w:rsidRPr="00444B0D">
              <w:t>6500</w:t>
            </w:r>
          </w:p>
        </w:tc>
        <w:tc>
          <w:tcPr>
            <w:tcW w:w="1120" w:type="dxa"/>
            <w:tcBorders>
              <w:top w:val="single" w:sz="4" w:space="0" w:color="auto"/>
              <w:left w:val="single" w:sz="4" w:space="0" w:color="auto"/>
              <w:bottom w:val="single" w:sz="4" w:space="0" w:color="auto"/>
            </w:tcBorders>
            <w:vAlign w:val="center"/>
          </w:tcPr>
          <w:p w:rsidR="009A347F" w:rsidRPr="00444B0D" w:rsidRDefault="009A347F" w:rsidP="00444B0D">
            <w:pPr>
              <w:ind w:left="720" w:hanging="720"/>
              <w:jc w:val="center"/>
            </w:pPr>
            <w:r w:rsidRPr="00444B0D">
              <w:t>6000</w:t>
            </w:r>
          </w:p>
        </w:tc>
        <w:tc>
          <w:tcPr>
            <w:tcW w:w="1120" w:type="dxa"/>
            <w:tcBorders>
              <w:top w:val="single" w:sz="4" w:space="0" w:color="auto"/>
              <w:left w:val="single" w:sz="4" w:space="0" w:color="auto"/>
              <w:bottom w:val="single" w:sz="4" w:space="0" w:color="auto"/>
            </w:tcBorders>
          </w:tcPr>
          <w:p w:rsidR="009A347F" w:rsidRDefault="009A347F" w:rsidP="00444B0D">
            <w:pPr>
              <w:ind w:left="720" w:hanging="720"/>
              <w:jc w:val="center"/>
            </w:pPr>
          </w:p>
          <w:p w:rsidR="009A347F" w:rsidRPr="00444B0D" w:rsidRDefault="009A347F" w:rsidP="00444B0D">
            <w:pPr>
              <w:ind w:left="720" w:hanging="720"/>
              <w:jc w:val="center"/>
            </w:pPr>
            <w:r w:rsidRPr="00444B0D">
              <w:t>6000</w:t>
            </w:r>
          </w:p>
        </w:tc>
        <w:tc>
          <w:tcPr>
            <w:tcW w:w="1120" w:type="dxa"/>
            <w:tcBorders>
              <w:top w:val="single" w:sz="4" w:space="0" w:color="auto"/>
              <w:left w:val="single" w:sz="4" w:space="0" w:color="auto"/>
              <w:bottom w:val="single" w:sz="4" w:space="0" w:color="auto"/>
            </w:tcBorders>
          </w:tcPr>
          <w:p w:rsidR="009A347F" w:rsidRPr="00444B0D" w:rsidRDefault="009A347F" w:rsidP="00444B0D">
            <w:pPr>
              <w:ind w:left="720" w:hanging="720"/>
              <w:jc w:val="center"/>
            </w:pPr>
          </w:p>
          <w:p w:rsidR="009A347F" w:rsidRPr="00444B0D" w:rsidRDefault="009A347F" w:rsidP="00444B0D">
            <w:pPr>
              <w:ind w:left="720" w:hanging="720"/>
              <w:jc w:val="center"/>
            </w:pPr>
            <w:r w:rsidRPr="00444B0D">
              <w:t>6000</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6.</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Количество действующих коллективных средств размещения и сельских гостевых домов</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Ед.</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7</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9</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8</w:t>
            </w:r>
          </w:p>
        </w:tc>
        <w:tc>
          <w:tcPr>
            <w:tcW w:w="1120" w:type="dxa"/>
            <w:tcBorders>
              <w:top w:val="single" w:sz="4" w:space="0" w:color="auto"/>
              <w:left w:val="single" w:sz="4" w:space="0" w:color="auto"/>
              <w:bottom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7</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7</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7</w:t>
            </w:r>
          </w:p>
        </w:tc>
      </w:tr>
      <w:tr w:rsidR="009A347F" w:rsidRPr="005724A2" w:rsidTr="009943D9">
        <w:tc>
          <w:tcPr>
            <w:tcW w:w="560" w:type="dxa"/>
            <w:tcBorders>
              <w:top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7.</w:t>
            </w:r>
          </w:p>
        </w:tc>
        <w:tc>
          <w:tcPr>
            <w:tcW w:w="420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rPr>
                <w:rFonts w:ascii="Times New Roman" w:hAnsi="Times New Roman" w:cs="Times New Roman"/>
                <w:sz w:val="26"/>
                <w:szCs w:val="26"/>
              </w:rPr>
            </w:pPr>
            <w:r w:rsidRPr="005724A2">
              <w:rPr>
                <w:rFonts w:ascii="Times New Roman" w:hAnsi="Times New Roman" w:cs="Times New Roman"/>
                <w:sz w:val="26"/>
                <w:szCs w:val="26"/>
              </w:rPr>
              <w:t>Количество туристов, размещенных в действующих коллективных средствах размещения и сельских гостевых домах</w:t>
            </w:r>
          </w:p>
        </w:tc>
        <w:tc>
          <w:tcPr>
            <w:tcW w:w="980" w:type="dxa"/>
            <w:tcBorders>
              <w:top w:val="single" w:sz="4" w:space="0" w:color="auto"/>
              <w:left w:val="single" w:sz="4" w:space="0" w:color="auto"/>
              <w:bottom w:val="single" w:sz="4" w:space="0" w:color="auto"/>
              <w:right w:val="single" w:sz="4" w:space="0" w:color="auto"/>
            </w:tcBorders>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Чел.</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450</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500</w:t>
            </w:r>
          </w:p>
        </w:tc>
        <w:tc>
          <w:tcPr>
            <w:tcW w:w="1120" w:type="dxa"/>
            <w:tcBorders>
              <w:top w:val="single" w:sz="4" w:space="0" w:color="auto"/>
              <w:left w:val="single" w:sz="4" w:space="0" w:color="auto"/>
              <w:bottom w:val="single" w:sz="4" w:space="0" w:color="auto"/>
              <w:right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500</w:t>
            </w:r>
          </w:p>
        </w:tc>
        <w:tc>
          <w:tcPr>
            <w:tcW w:w="1120" w:type="dxa"/>
            <w:tcBorders>
              <w:top w:val="single" w:sz="4" w:space="0" w:color="auto"/>
              <w:left w:val="single" w:sz="4" w:space="0" w:color="auto"/>
              <w:bottom w:val="single" w:sz="4" w:space="0" w:color="auto"/>
            </w:tcBorders>
            <w:vAlign w:val="center"/>
          </w:tcPr>
          <w:p w:rsidR="009A347F" w:rsidRPr="005724A2" w:rsidRDefault="009A347F" w:rsidP="009943D9">
            <w:pPr>
              <w:pStyle w:val="a6"/>
              <w:jc w:val="center"/>
              <w:rPr>
                <w:rFonts w:ascii="Times New Roman" w:hAnsi="Times New Roman" w:cs="Times New Roman"/>
                <w:sz w:val="26"/>
                <w:szCs w:val="26"/>
              </w:rPr>
            </w:pPr>
            <w:r w:rsidRPr="005724A2">
              <w:rPr>
                <w:rFonts w:ascii="Times New Roman" w:hAnsi="Times New Roman" w:cs="Times New Roman"/>
                <w:sz w:val="26"/>
                <w:szCs w:val="26"/>
              </w:rPr>
              <w:t>500</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500</w:t>
            </w:r>
          </w:p>
        </w:tc>
        <w:tc>
          <w:tcPr>
            <w:tcW w:w="1120" w:type="dxa"/>
            <w:tcBorders>
              <w:top w:val="single" w:sz="4" w:space="0" w:color="auto"/>
              <w:left w:val="single" w:sz="4" w:space="0" w:color="auto"/>
              <w:bottom w:val="single" w:sz="4" w:space="0" w:color="auto"/>
            </w:tcBorders>
          </w:tcPr>
          <w:p w:rsidR="009A347F" w:rsidRDefault="009A347F" w:rsidP="009943D9">
            <w:pPr>
              <w:pStyle w:val="a6"/>
              <w:jc w:val="center"/>
              <w:rPr>
                <w:rFonts w:ascii="Times New Roman" w:hAnsi="Times New Roman" w:cs="Times New Roman"/>
                <w:sz w:val="26"/>
                <w:szCs w:val="26"/>
              </w:rPr>
            </w:pPr>
          </w:p>
          <w:p w:rsidR="009A347F" w:rsidRDefault="009A347F" w:rsidP="009943D9">
            <w:pPr>
              <w:pStyle w:val="a6"/>
              <w:jc w:val="center"/>
              <w:rPr>
                <w:rFonts w:ascii="Times New Roman" w:hAnsi="Times New Roman" w:cs="Times New Roman"/>
                <w:sz w:val="26"/>
                <w:szCs w:val="26"/>
              </w:rPr>
            </w:pPr>
          </w:p>
          <w:p w:rsidR="009A347F" w:rsidRPr="005724A2"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500</w:t>
            </w:r>
          </w:p>
        </w:tc>
      </w:tr>
    </w:tbl>
    <w:p w:rsidR="009A347F" w:rsidRDefault="009A347F" w:rsidP="005316B1">
      <w:pPr>
        <w:jc w:val="right"/>
        <w:rPr>
          <w:rFonts w:ascii="Times New Roman" w:hAnsi="Times New Roman" w:cs="Times New Roman"/>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Default="009A347F" w:rsidP="008F7DED">
      <w:pPr>
        <w:jc w:val="right"/>
        <w:rPr>
          <w:rStyle w:val="a"/>
          <w:rFonts w:ascii="Times New Roman" w:hAnsi="Times New Roman" w:cs="Times New Roman"/>
          <w:bCs/>
          <w:sz w:val="26"/>
          <w:szCs w:val="26"/>
        </w:rPr>
      </w:pPr>
    </w:p>
    <w:p w:rsidR="009A347F" w:rsidRPr="000F4C6E" w:rsidRDefault="009A347F" w:rsidP="000F4C6E">
      <w:pPr>
        <w:jc w:val="right"/>
        <w:rPr>
          <w:rStyle w:val="a"/>
          <w:rFonts w:ascii="Times New Roman" w:hAnsi="Times New Roman" w:cs="Times New Roman"/>
          <w:bCs/>
          <w:sz w:val="26"/>
          <w:szCs w:val="26"/>
        </w:rPr>
      </w:pPr>
      <w:r w:rsidRPr="000F4C6E">
        <w:rPr>
          <w:rStyle w:val="a"/>
          <w:rFonts w:ascii="Times New Roman" w:hAnsi="Times New Roman" w:cs="Times New Roman"/>
          <w:bCs/>
          <w:sz w:val="26"/>
          <w:szCs w:val="26"/>
        </w:rPr>
        <w:t>Приложение 2</w:t>
      </w:r>
      <w:r w:rsidRPr="000F4C6E">
        <w:rPr>
          <w:rStyle w:val="a"/>
          <w:rFonts w:ascii="Times New Roman" w:hAnsi="Times New Roman" w:cs="Times New Roman"/>
          <w:bCs/>
          <w:sz w:val="26"/>
          <w:szCs w:val="26"/>
        </w:rPr>
        <w:br/>
        <w:t xml:space="preserve">к </w:t>
      </w:r>
      <w:hyperlink w:anchor="sub_1000" w:history="1">
        <w:r w:rsidRPr="000F4C6E">
          <w:rPr>
            <w:rStyle w:val="a0"/>
            <w:rFonts w:ascii="Times New Roman" w:hAnsi="Times New Roman"/>
            <w:color w:val="auto"/>
            <w:sz w:val="26"/>
            <w:szCs w:val="26"/>
          </w:rPr>
          <w:t>муниципальной программе</w:t>
        </w:r>
      </w:hyperlink>
      <w:r w:rsidRPr="000F4C6E">
        <w:rPr>
          <w:rStyle w:val="a"/>
          <w:rFonts w:ascii="Times New Roman" w:hAnsi="Times New Roman" w:cs="Times New Roman"/>
          <w:bCs/>
          <w:color w:val="auto"/>
          <w:sz w:val="26"/>
          <w:szCs w:val="26"/>
        </w:rPr>
        <w:br/>
      </w:r>
      <w:r w:rsidRPr="000F4C6E">
        <w:rPr>
          <w:rStyle w:val="a"/>
          <w:rFonts w:ascii="Times New Roman" w:hAnsi="Times New Roman" w:cs="Times New Roman"/>
          <w:bCs/>
          <w:sz w:val="26"/>
          <w:szCs w:val="26"/>
        </w:rPr>
        <w:t>Рузаевского муниципального района</w:t>
      </w:r>
      <w:r w:rsidRPr="000F4C6E">
        <w:rPr>
          <w:rStyle w:val="a"/>
          <w:rFonts w:ascii="Times New Roman" w:hAnsi="Times New Roman" w:cs="Times New Roman"/>
          <w:bCs/>
          <w:sz w:val="26"/>
          <w:szCs w:val="26"/>
        </w:rPr>
        <w:br/>
        <w:t>"Развитие сельского туризма на территории</w:t>
      </w:r>
      <w:r w:rsidRPr="000F4C6E">
        <w:rPr>
          <w:rStyle w:val="a"/>
          <w:rFonts w:ascii="Times New Roman" w:hAnsi="Times New Roman" w:cs="Times New Roman"/>
          <w:bCs/>
          <w:sz w:val="26"/>
          <w:szCs w:val="26"/>
        </w:rPr>
        <w:br/>
        <w:t>Рузаевского муниципального района</w:t>
      </w:r>
      <w:r w:rsidRPr="000F4C6E">
        <w:rPr>
          <w:rStyle w:val="a"/>
          <w:rFonts w:ascii="Times New Roman" w:hAnsi="Times New Roman" w:cs="Times New Roman"/>
          <w:bCs/>
          <w:sz w:val="26"/>
          <w:szCs w:val="26"/>
        </w:rPr>
        <w:br/>
        <w:t>Ре</w:t>
      </w:r>
      <w:r>
        <w:rPr>
          <w:rStyle w:val="a"/>
          <w:rFonts w:ascii="Times New Roman" w:hAnsi="Times New Roman" w:cs="Times New Roman"/>
          <w:bCs/>
          <w:sz w:val="26"/>
          <w:szCs w:val="26"/>
        </w:rPr>
        <w:t>спублики Мордовия на 2020 - 2025</w:t>
      </w:r>
      <w:r w:rsidRPr="000F4C6E">
        <w:rPr>
          <w:rStyle w:val="a"/>
          <w:rFonts w:ascii="Times New Roman" w:hAnsi="Times New Roman" w:cs="Times New Roman"/>
          <w:bCs/>
          <w:sz w:val="26"/>
          <w:szCs w:val="26"/>
        </w:rPr>
        <w:t> годы"</w:t>
      </w:r>
    </w:p>
    <w:p w:rsidR="009A347F" w:rsidRPr="000F4C6E" w:rsidRDefault="009A347F" w:rsidP="000F4C6E">
      <w:pPr>
        <w:rPr>
          <w:rFonts w:ascii="Times New Roman" w:hAnsi="Times New Roman" w:cs="Times New Roman"/>
          <w:sz w:val="26"/>
          <w:szCs w:val="26"/>
        </w:rPr>
      </w:pPr>
    </w:p>
    <w:p w:rsidR="009A347F" w:rsidRDefault="009A347F" w:rsidP="00216F56">
      <w:pPr>
        <w:pStyle w:val="Heading1"/>
        <w:ind w:right="-284"/>
        <w:rPr>
          <w:rFonts w:ascii="Times New Roman" w:hAnsi="Times New Roman" w:cs="Times New Roman"/>
          <w:sz w:val="26"/>
          <w:szCs w:val="26"/>
        </w:rPr>
      </w:pPr>
    </w:p>
    <w:p w:rsidR="009A347F" w:rsidRPr="000F4C6E" w:rsidRDefault="009A347F" w:rsidP="00216F56">
      <w:pPr>
        <w:pStyle w:val="Heading1"/>
        <w:ind w:right="-284"/>
        <w:rPr>
          <w:rFonts w:ascii="Times New Roman" w:hAnsi="Times New Roman" w:cs="Times New Roman"/>
          <w:sz w:val="26"/>
          <w:szCs w:val="26"/>
        </w:rPr>
      </w:pPr>
      <w:r w:rsidRPr="000F4C6E">
        <w:rPr>
          <w:rFonts w:ascii="Times New Roman" w:hAnsi="Times New Roman" w:cs="Times New Roman"/>
          <w:sz w:val="26"/>
          <w:szCs w:val="26"/>
        </w:rPr>
        <w:t>Перечень</w:t>
      </w:r>
      <w:r w:rsidRPr="000F4C6E">
        <w:rPr>
          <w:rFonts w:ascii="Times New Roman" w:hAnsi="Times New Roman" w:cs="Times New Roman"/>
          <w:sz w:val="26"/>
          <w:szCs w:val="26"/>
        </w:rPr>
        <w:br/>
        <w:t>мероприятий муниципальной программы Рузаевского муниципального района "Развитие сельского туризма на территории Рузаевского муниципального района Ре</w:t>
      </w:r>
      <w:r>
        <w:rPr>
          <w:rFonts w:ascii="Times New Roman" w:hAnsi="Times New Roman" w:cs="Times New Roman"/>
          <w:sz w:val="26"/>
          <w:szCs w:val="26"/>
        </w:rPr>
        <w:t>спублики Мордовия на 2020 - 2025</w:t>
      </w:r>
      <w:r w:rsidRPr="000F4C6E">
        <w:rPr>
          <w:rFonts w:ascii="Times New Roman" w:hAnsi="Times New Roman" w:cs="Times New Roman"/>
          <w:sz w:val="26"/>
          <w:szCs w:val="26"/>
        </w:rPr>
        <w:t> годы"</w:t>
      </w:r>
    </w:p>
    <w:p w:rsidR="009A347F" w:rsidRPr="000F4C6E" w:rsidRDefault="009A347F" w:rsidP="000F4C6E">
      <w:pPr>
        <w:rPr>
          <w:rFonts w:ascii="Times New Roman" w:hAnsi="Times New Roman" w:cs="Times New Roman"/>
          <w:sz w:val="26"/>
          <w:szCs w:val="26"/>
        </w:rPr>
      </w:pPr>
    </w:p>
    <w:tbl>
      <w:tblPr>
        <w:tblW w:w="144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
        <w:gridCol w:w="667"/>
        <w:gridCol w:w="2398"/>
        <w:gridCol w:w="988"/>
        <w:gridCol w:w="1276"/>
        <w:gridCol w:w="1416"/>
        <w:gridCol w:w="1134"/>
        <w:gridCol w:w="17"/>
        <w:gridCol w:w="835"/>
        <w:gridCol w:w="16"/>
        <w:gridCol w:w="129"/>
        <w:gridCol w:w="851"/>
        <w:gridCol w:w="12"/>
        <w:gridCol w:w="129"/>
        <w:gridCol w:w="710"/>
        <w:gridCol w:w="12"/>
        <w:gridCol w:w="128"/>
        <w:gridCol w:w="853"/>
        <w:gridCol w:w="11"/>
        <w:gridCol w:w="129"/>
        <w:gridCol w:w="858"/>
        <w:gridCol w:w="135"/>
        <w:gridCol w:w="141"/>
        <w:gridCol w:w="959"/>
        <w:gridCol w:w="37"/>
        <w:gridCol w:w="9"/>
        <w:gridCol w:w="6"/>
      </w:tblGrid>
      <w:tr w:rsidR="009A347F" w:rsidRPr="000F4C6E" w:rsidTr="003B7E97">
        <w:trPr>
          <w:gridAfter w:val="1"/>
          <w:wAfter w:w="6" w:type="dxa"/>
        </w:trPr>
        <w:tc>
          <w:tcPr>
            <w:tcW w:w="609" w:type="dxa"/>
            <w:vMerge w:val="restart"/>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N</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п/п</w:t>
            </w:r>
          </w:p>
        </w:tc>
        <w:tc>
          <w:tcPr>
            <w:tcW w:w="3065" w:type="dxa"/>
            <w:gridSpan w:val="2"/>
            <w:vMerge w:val="restart"/>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Наименование мероприятия</w:t>
            </w:r>
          </w:p>
        </w:tc>
        <w:tc>
          <w:tcPr>
            <w:tcW w:w="988" w:type="dxa"/>
            <w:vMerge w:val="restart"/>
            <w:tcBorders>
              <w:top w:val="single" w:sz="4" w:space="0" w:color="auto"/>
              <w:left w:val="single" w:sz="4" w:space="0" w:color="auto"/>
              <w:bottom w:val="nil"/>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Срок</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исполнения</w:t>
            </w:r>
          </w:p>
        </w:tc>
        <w:tc>
          <w:tcPr>
            <w:tcW w:w="1276" w:type="dxa"/>
            <w:vMerge w:val="restart"/>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Ответственные исполнители</w:t>
            </w:r>
          </w:p>
        </w:tc>
        <w:tc>
          <w:tcPr>
            <w:tcW w:w="1416" w:type="dxa"/>
            <w:vMerge w:val="restart"/>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Источник финансирования</w:t>
            </w:r>
          </w:p>
        </w:tc>
        <w:tc>
          <w:tcPr>
            <w:tcW w:w="7105" w:type="dxa"/>
            <w:gridSpan w:val="20"/>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Планируемый объем финансирования,</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тыс. рублей</w:t>
            </w:r>
          </w:p>
        </w:tc>
      </w:tr>
      <w:tr w:rsidR="009A347F" w:rsidRPr="000F4C6E" w:rsidTr="003B7E97">
        <w:trPr>
          <w:gridAfter w:val="1"/>
          <w:wAfter w:w="6" w:type="dxa"/>
        </w:trPr>
        <w:tc>
          <w:tcPr>
            <w:tcW w:w="609" w:type="dxa"/>
            <w:vMerge/>
            <w:tcBorders>
              <w:top w:val="single" w:sz="4" w:space="0" w:color="auto"/>
              <w:bottom w:val="nil"/>
              <w:right w:val="single" w:sz="4" w:space="0" w:color="auto"/>
            </w:tcBorders>
          </w:tcPr>
          <w:p w:rsidR="009A347F" w:rsidRPr="000F4C6E" w:rsidRDefault="009A347F" w:rsidP="009943D9">
            <w:pPr>
              <w:pStyle w:val="a6"/>
              <w:rPr>
                <w:rFonts w:ascii="Times New Roman" w:hAnsi="Times New Roman" w:cs="Times New Roman"/>
                <w:sz w:val="26"/>
                <w:szCs w:val="26"/>
              </w:rPr>
            </w:pPr>
          </w:p>
        </w:tc>
        <w:tc>
          <w:tcPr>
            <w:tcW w:w="3065" w:type="dxa"/>
            <w:gridSpan w:val="2"/>
            <w:vMerge/>
            <w:tcBorders>
              <w:top w:val="single" w:sz="4" w:space="0" w:color="auto"/>
              <w:left w:val="single" w:sz="4" w:space="0" w:color="auto"/>
              <w:bottom w:val="nil"/>
              <w:right w:val="single" w:sz="4" w:space="0" w:color="auto"/>
            </w:tcBorders>
          </w:tcPr>
          <w:p w:rsidR="009A347F" w:rsidRPr="000F4C6E" w:rsidRDefault="009A347F" w:rsidP="009943D9">
            <w:pPr>
              <w:pStyle w:val="a6"/>
              <w:rPr>
                <w:rFonts w:ascii="Times New Roman" w:hAnsi="Times New Roman" w:cs="Times New Roman"/>
                <w:sz w:val="26"/>
                <w:szCs w:val="26"/>
              </w:rPr>
            </w:pPr>
          </w:p>
        </w:tc>
        <w:tc>
          <w:tcPr>
            <w:tcW w:w="988" w:type="dxa"/>
            <w:vMerge/>
            <w:tcBorders>
              <w:top w:val="single" w:sz="4" w:space="0" w:color="auto"/>
              <w:left w:val="single" w:sz="4" w:space="0" w:color="auto"/>
              <w:bottom w:val="nil"/>
              <w:right w:val="single" w:sz="4" w:space="0" w:color="auto"/>
            </w:tcBorders>
          </w:tcPr>
          <w:p w:rsidR="009A347F" w:rsidRPr="000F4C6E" w:rsidRDefault="009A347F" w:rsidP="009943D9">
            <w:pPr>
              <w:pStyle w:val="a6"/>
              <w:rPr>
                <w:rFonts w:ascii="Times New Roman" w:hAnsi="Times New Roman" w:cs="Times New Roman"/>
                <w:sz w:val="26"/>
                <w:szCs w:val="26"/>
              </w:rPr>
            </w:pPr>
          </w:p>
        </w:tc>
        <w:tc>
          <w:tcPr>
            <w:tcW w:w="1276" w:type="dxa"/>
            <w:vMerge/>
            <w:tcBorders>
              <w:top w:val="single" w:sz="4" w:space="0" w:color="auto"/>
              <w:left w:val="single" w:sz="4" w:space="0" w:color="auto"/>
              <w:bottom w:val="nil"/>
              <w:right w:val="single" w:sz="4" w:space="0" w:color="auto"/>
            </w:tcBorders>
          </w:tcPr>
          <w:p w:rsidR="009A347F" w:rsidRPr="000F4C6E" w:rsidRDefault="009A347F" w:rsidP="009943D9">
            <w:pPr>
              <w:pStyle w:val="a6"/>
              <w:rPr>
                <w:rFonts w:ascii="Times New Roman" w:hAnsi="Times New Roman" w:cs="Times New Roman"/>
                <w:sz w:val="26"/>
                <w:szCs w:val="26"/>
              </w:rPr>
            </w:pPr>
          </w:p>
        </w:tc>
        <w:tc>
          <w:tcPr>
            <w:tcW w:w="1416" w:type="dxa"/>
            <w:vMerge/>
            <w:tcBorders>
              <w:top w:val="single" w:sz="4" w:space="0" w:color="auto"/>
              <w:left w:val="single" w:sz="4" w:space="0" w:color="auto"/>
              <w:bottom w:val="nil"/>
              <w:right w:val="single" w:sz="4" w:space="0" w:color="auto"/>
            </w:tcBorders>
          </w:tcPr>
          <w:p w:rsidR="009A347F" w:rsidRPr="000F4C6E" w:rsidRDefault="009A347F" w:rsidP="009943D9">
            <w:pPr>
              <w:pStyle w:val="a6"/>
              <w:rPr>
                <w:rFonts w:ascii="Times New Roman" w:hAnsi="Times New Roman" w:cs="Times New Roman"/>
                <w:sz w:val="26"/>
                <w:szCs w:val="26"/>
              </w:rPr>
            </w:pPr>
          </w:p>
        </w:tc>
        <w:tc>
          <w:tcPr>
            <w:tcW w:w="1134" w:type="dxa"/>
            <w:tcBorders>
              <w:top w:val="single" w:sz="4" w:space="0" w:color="auto"/>
              <w:left w:val="single" w:sz="4" w:space="0" w:color="auto"/>
              <w:bottom w:val="nil"/>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всего</w:t>
            </w:r>
          </w:p>
        </w:tc>
        <w:tc>
          <w:tcPr>
            <w:tcW w:w="997" w:type="dxa"/>
            <w:gridSpan w:val="4"/>
            <w:tcBorders>
              <w:top w:val="single" w:sz="4" w:space="0" w:color="auto"/>
              <w:left w:val="single" w:sz="4" w:space="0" w:color="auto"/>
              <w:bottom w:val="nil"/>
              <w:right w:val="single" w:sz="4" w:space="0" w:color="auto"/>
            </w:tcBorders>
          </w:tcPr>
          <w:p w:rsidR="009A347F"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2020 </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год</w:t>
            </w:r>
          </w:p>
        </w:tc>
        <w:tc>
          <w:tcPr>
            <w:tcW w:w="992" w:type="dxa"/>
            <w:gridSpan w:val="3"/>
            <w:tcBorders>
              <w:top w:val="single" w:sz="4" w:space="0" w:color="auto"/>
              <w:left w:val="single" w:sz="4" w:space="0" w:color="auto"/>
              <w:bottom w:val="nil"/>
              <w:right w:val="single" w:sz="4" w:space="0" w:color="auto"/>
            </w:tcBorders>
          </w:tcPr>
          <w:p w:rsidR="009A347F"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2021 </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год</w:t>
            </w:r>
          </w:p>
        </w:tc>
        <w:tc>
          <w:tcPr>
            <w:tcW w:w="850" w:type="dxa"/>
            <w:gridSpan w:val="3"/>
            <w:tcBorders>
              <w:top w:val="single" w:sz="4" w:space="0" w:color="auto"/>
              <w:left w:val="single" w:sz="4" w:space="0" w:color="auto"/>
              <w:bottom w:val="nil"/>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2022 год</w:t>
            </w:r>
          </w:p>
        </w:tc>
        <w:tc>
          <w:tcPr>
            <w:tcW w:w="993" w:type="dxa"/>
            <w:gridSpan w:val="3"/>
            <w:tcBorders>
              <w:top w:val="single" w:sz="4" w:space="0" w:color="auto"/>
              <w:left w:val="single" w:sz="4" w:space="0" w:color="auto"/>
              <w:bottom w:val="nil"/>
            </w:tcBorders>
          </w:tcPr>
          <w:p w:rsidR="009A347F"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2023 </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год</w:t>
            </w:r>
          </w:p>
        </w:tc>
        <w:tc>
          <w:tcPr>
            <w:tcW w:w="993" w:type="dxa"/>
            <w:gridSpan w:val="2"/>
            <w:tcBorders>
              <w:top w:val="single" w:sz="4" w:space="0" w:color="auto"/>
              <w:left w:val="single" w:sz="4" w:space="0" w:color="auto"/>
              <w:bottom w:val="nil"/>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2024 год</w:t>
            </w:r>
          </w:p>
        </w:tc>
        <w:tc>
          <w:tcPr>
            <w:tcW w:w="1146" w:type="dxa"/>
            <w:gridSpan w:val="4"/>
            <w:tcBorders>
              <w:top w:val="single" w:sz="4" w:space="0" w:color="auto"/>
              <w:left w:val="single" w:sz="4" w:space="0" w:color="auto"/>
              <w:bottom w:val="nil"/>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2025 год</w:t>
            </w:r>
          </w:p>
        </w:tc>
      </w:tr>
      <w:tr w:rsidR="009A347F" w:rsidRPr="000F4C6E" w:rsidTr="003B7E97">
        <w:trPr>
          <w:gridAfter w:val="1"/>
          <w:wAfter w:w="6"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6</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8</w:t>
            </w:r>
          </w:p>
        </w:tc>
        <w:tc>
          <w:tcPr>
            <w:tcW w:w="850"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9</w:t>
            </w:r>
          </w:p>
        </w:tc>
        <w:tc>
          <w:tcPr>
            <w:tcW w:w="993" w:type="dxa"/>
            <w:gridSpan w:val="3"/>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10</w:t>
            </w:r>
          </w:p>
        </w:tc>
        <w:tc>
          <w:tcPr>
            <w:tcW w:w="993" w:type="dxa"/>
            <w:gridSpan w:val="2"/>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11</w:t>
            </w:r>
          </w:p>
        </w:tc>
        <w:tc>
          <w:tcPr>
            <w:tcW w:w="1146" w:type="dxa"/>
            <w:gridSpan w:val="4"/>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12</w:t>
            </w:r>
          </w:p>
        </w:tc>
      </w:tr>
      <w:tr w:rsidR="009A347F" w:rsidRPr="000F4C6E" w:rsidTr="003B7E97">
        <w:trPr>
          <w:gridAfter w:val="1"/>
          <w:wAfter w:w="6" w:type="dxa"/>
        </w:trPr>
        <w:tc>
          <w:tcPr>
            <w:tcW w:w="12320" w:type="dxa"/>
            <w:gridSpan w:val="20"/>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r w:rsidRPr="000F4C6E">
              <w:rPr>
                <w:rFonts w:ascii="Times New Roman" w:hAnsi="Times New Roman" w:cs="Times New Roman"/>
                <w:sz w:val="26"/>
                <w:szCs w:val="26"/>
              </w:rPr>
              <w:t>1. Нормативно-правовое и методическое обеспечение развития сельского туризма</w:t>
            </w:r>
          </w:p>
        </w:tc>
        <w:tc>
          <w:tcPr>
            <w:tcW w:w="993" w:type="dxa"/>
            <w:gridSpan w:val="2"/>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c>
          <w:tcPr>
            <w:tcW w:w="1146" w:type="dxa"/>
            <w:gridSpan w:val="4"/>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1.1</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Разработка и принятие нормативно-правовых актов в сфере развития сельского туризма на территории Рузаевского района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Администрация Рузаевского муниципального района</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1.2</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Разработка эффективного механизма управления и координации деятельности в сфере развития сельского туризма на территории Рузаевского района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1.3</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Оказание методической помощи субъектам сельского туризма по организации сельского туризма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1.4</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Обновление информационного банка данных об объектах сельского туризма и туристских ресурсах района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1.5</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Разработка и утверждение местных стандартов размещения в сельских усадьбах</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2020 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2"/>
          <w:wAfter w:w="15" w:type="dxa"/>
        </w:trPr>
        <w:tc>
          <w:tcPr>
            <w:tcW w:w="12320" w:type="dxa"/>
            <w:gridSpan w:val="20"/>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r w:rsidRPr="000F4C6E">
              <w:rPr>
                <w:rFonts w:ascii="Times New Roman" w:hAnsi="Times New Roman" w:cs="Times New Roman"/>
                <w:sz w:val="26"/>
                <w:szCs w:val="26"/>
              </w:rPr>
              <w:t>2. Развитие инфраструктуры сельского туризма</w:t>
            </w:r>
          </w:p>
        </w:tc>
        <w:tc>
          <w:tcPr>
            <w:tcW w:w="993" w:type="dxa"/>
            <w:gridSpan w:val="2"/>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c>
          <w:tcPr>
            <w:tcW w:w="1137" w:type="dxa"/>
            <w:gridSpan w:val="3"/>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2.1</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Формирование новых зон отдыха в сельских поселениях Шишкеево, Стрелецкая Слобода, Хованщина, Пайгарма, Мордовская Пишля</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12</w:t>
            </w:r>
            <w:r w:rsidRPr="000F4C6E">
              <w:rPr>
                <w:rFonts w:ascii="Times New Roman" w:hAnsi="Times New Roman" w:cs="Times New Roman"/>
                <w:sz w:val="26"/>
                <w:szCs w:val="26"/>
              </w:rPr>
              <w:t>00,0</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200,0</w:t>
            </w:r>
          </w:p>
        </w:tc>
        <w:tc>
          <w:tcPr>
            <w:tcW w:w="959" w:type="dxa"/>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2.2</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Разработка мероприятий, направленных на благоустройство объектов сельского туризма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959" w:type="dxa"/>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2.3</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Обустройство туристической базы "Хованщина" в с. Хованщина:</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обустройство стоянки транспортных средств;</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обустройство зоны купания;</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обустройство зоны рыбной ловли;</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создание троп для прогулок в лесной зоне;</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сооружение банного комплекса;</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обустройство кемпинговых площадок.</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6</w:t>
            </w:r>
            <w:r w:rsidRPr="000F4C6E">
              <w:rPr>
                <w:rFonts w:ascii="Times New Roman" w:hAnsi="Times New Roman" w:cs="Times New Roman"/>
                <w:sz w:val="26"/>
                <w:szCs w:val="26"/>
              </w:rPr>
              <w:t>00,0</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100,0</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100,0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100,0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100,0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100,0</w:t>
            </w:r>
          </w:p>
        </w:tc>
        <w:tc>
          <w:tcPr>
            <w:tcW w:w="959" w:type="dxa"/>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100,0</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2.4</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Создание в селе Шишкеево</w:t>
            </w:r>
          </w:p>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центра развития сельского туризма и народных промыслов</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2020 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959" w:type="dxa"/>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2.5</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Благоустройство в селе Шишкеево центра развития сельского туризма и народных промыслов</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37</w:t>
            </w:r>
            <w:r w:rsidRPr="000F4C6E">
              <w:rPr>
                <w:rFonts w:ascii="Times New Roman" w:hAnsi="Times New Roman" w:cs="Times New Roman"/>
                <w:sz w:val="26"/>
                <w:szCs w:val="26"/>
              </w:rPr>
              <w:t>8,5</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28,5</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70,0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70,0</w:t>
            </w:r>
          </w:p>
        </w:tc>
        <w:tc>
          <w:tcPr>
            <w:tcW w:w="959" w:type="dxa"/>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2.6</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Создание краеведческого музея в селе Шишкеево Рузаевского района, возрождение казачества, как исторического уклада жизни местных жителей</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2021 - 2025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Управление культуры администрации Рузаевского муниципального района,</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Администрация Шишкеевского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10</w:t>
            </w:r>
            <w:r w:rsidRPr="000F4C6E">
              <w:rPr>
                <w:rFonts w:ascii="Times New Roman" w:hAnsi="Times New Roman" w:cs="Times New Roman"/>
                <w:sz w:val="26"/>
                <w:szCs w:val="26"/>
              </w:rPr>
              <w:t>00,0</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200,0</w:t>
            </w:r>
          </w:p>
        </w:tc>
        <w:tc>
          <w:tcPr>
            <w:tcW w:w="959" w:type="dxa"/>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2.7</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Создание условий для организации торгового обслуживания, питания и предоставления бытовых услуг гражданам в местах массового отдыха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Администрация Рузаевского муниципального района</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2.8</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Обустройство велосипедных туристических маршрутов в сельской местности: обустройство стоянок для отдыха кемпинговых зон; объектов туристского показа; создание удобной туристской навигации</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110,0</w:t>
            </w:r>
          </w:p>
        </w:tc>
        <w:tc>
          <w:tcPr>
            <w:tcW w:w="997" w:type="dxa"/>
            <w:gridSpan w:val="4"/>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851"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110,0</w:t>
            </w:r>
          </w:p>
        </w:tc>
        <w:tc>
          <w:tcPr>
            <w:tcW w:w="991" w:type="dxa"/>
            <w:gridSpan w:val="5"/>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011" w:type="dxa"/>
            <w:gridSpan w:val="4"/>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r>
      <w:tr w:rsidR="009A347F" w:rsidRPr="000F4C6E" w:rsidTr="00495690">
        <w:trPr>
          <w:gridAfter w:val="2"/>
          <w:wAfter w:w="15" w:type="dxa"/>
        </w:trPr>
        <w:tc>
          <w:tcPr>
            <w:tcW w:w="12320" w:type="dxa"/>
            <w:gridSpan w:val="20"/>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r w:rsidRPr="000F4C6E">
              <w:rPr>
                <w:rFonts w:ascii="Times New Roman" w:hAnsi="Times New Roman" w:cs="Times New Roman"/>
                <w:sz w:val="26"/>
                <w:szCs w:val="26"/>
              </w:rPr>
              <w:t>3. Финансово-кредитная поддержка субъектов сельского туризма</w:t>
            </w:r>
          </w:p>
        </w:tc>
        <w:tc>
          <w:tcPr>
            <w:tcW w:w="993" w:type="dxa"/>
            <w:gridSpan w:val="2"/>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c>
          <w:tcPr>
            <w:tcW w:w="1137" w:type="dxa"/>
            <w:gridSpan w:val="3"/>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3.1</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Выявление субъектов сельского туризма для участия в конкурсах на предоставление грантов и получения кредитования, в рамках молодежных социальных проектов, в целях развития сельского туризма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Администрация Рузаевского муниципального района</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3"/>
          <w:wAfter w:w="52" w:type="dxa"/>
        </w:trPr>
        <w:tc>
          <w:tcPr>
            <w:tcW w:w="609" w:type="dxa"/>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3.2</w:t>
            </w:r>
          </w:p>
        </w:tc>
        <w:tc>
          <w:tcPr>
            <w:tcW w:w="3065"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Содействие привлечению инвестиций в туристскую отрасль</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Администрация Рузаевского муниципального района</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495690">
        <w:trPr>
          <w:gridAfter w:val="2"/>
          <w:wAfter w:w="15" w:type="dxa"/>
        </w:trPr>
        <w:tc>
          <w:tcPr>
            <w:tcW w:w="12320" w:type="dxa"/>
            <w:gridSpan w:val="20"/>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r w:rsidRPr="000F4C6E">
              <w:rPr>
                <w:rFonts w:ascii="Times New Roman" w:hAnsi="Times New Roman" w:cs="Times New Roman"/>
                <w:sz w:val="26"/>
                <w:szCs w:val="26"/>
              </w:rPr>
              <w:t>4. Информационная и организационная поддержка субъектов сельского туризма</w:t>
            </w:r>
          </w:p>
        </w:tc>
        <w:tc>
          <w:tcPr>
            <w:tcW w:w="993" w:type="dxa"/>
            <w:gridSpan w:val="2"/>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c>
          <w:tcPr>
            <w:tcW w:w="1137" w:type="dxa"/>
            <w:gridSpan w:val="3"/>
            <w:tcBorders>
              <w:top w:val="single" w:sz="4" w:space="0" w:color="auto"/>
              <w:bottom w:val="single" w:sz="4" w:space="0" w:color="auto"/>
            </w:tcBorders>
          </w:tcPr>
          <w:p w:rsidR="009A347F" w:rsidRPr="000F4C6E" w:rsidRDefault="009A347F" w:rsidP="009943D9">
            <w:pPr>
              <w:pStyle w:val="Heading1"/>
              <w:rPr>
                <w:rFonts w:ascii="Times New Roman" w:hAnsi="Times New Roman" w:cs="Times New Roman"/>
                <w:sz w:val="26"/>
                <w:szCs w:val="26"/>
              </w:rPr>
            </w:pPr>
          </w:p>
        </w:tc>
      </w:tr>
      <w:tr w:rsidR="009A347F" w:rsidRPr="000F4C6E" w:rsidTr="003B7E97">
        <w:trPr>
          <w:gridAfter w:val="3"/>
          <w:wAfter w:w="52" w:type="dxa"/>
        </w:trPr>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4.1</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Проведение семинаров по организации сельского туризма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w:t>
            </w:r>
          </w:p>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852"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6"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200,0</w:t>
            </w:r>
          </w:p>
        </w:tc>
        <w:tc>
          <w:tcPr>
            <w:tcW w:w="851"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998"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235" w:type="dxa"/>
            <w:gridSpan w:val="3"/>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r>
      <w:tr w:rsidR="009A347F" w:rsidRPr="000F4C6E" w:rsidTr="003B7E97">
        <w:trPr>
          <w:gridAfter w:val="3"/>
          <w:wAfter w:w="52" w:type="dxa"/>
        </w:trPr>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4.2</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Участие субъектов сельского туризма в межрегиональных и международных выставках по туризму в рамках республиканских мероприятий и в образовательных мероприятиях</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41,5</w:t>
            </w:r>
          </w:p>
        </w:tc>
        <w:tc>
          <w:tcPr>
            <w:tcW w:w="852"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41,5</w:t>
            </w:r>
          </w:p>
        </w:tc>
        <w:tc>
          <w:tcPr>
            <w:tcW w:w="996"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851"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998"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235" w:type="dxa"/>
            <w:gridSpan w:val="3"/>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r>
      <w:tr w:rsidR="009A347F" w:rsidRPr="000F4C6E" w:rsidTr="003B7E97">
        <w:trPr>
          <w:gridAfter w:val="3"/>
          <w:wAfter w:w="52" w:type="dxa"/>
        </w:trPr>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4.3</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Организация туристических маршрутов по достопримечательным местам района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3B7E97">
        <w:trPr>
          <w:gridAfter w:val="3"/>
          <w:wAfter w:w="52" w:type="dxa"/>
        </w:trPr>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4.4</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Разработка пеших и конных экологических маршрутов по району</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059" w:type="dxa"/>
            <w:gridSpan w:val="18"/>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3B7E97">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4.5</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Подготовка и издание информационно-рекламных материалов о туристских возможностях района (путеводителей, туристских справочников, карт-схем размещения объектов и пр.)</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w:t>
            </w:r>
          </w:p>
        </w:tc>
        <w:tc>
          <w:tcPr>
            <w:tcW w:w="852"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6"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w:t>
            </w:r>
          </w:p>
        </w:tc>
        <w:tc>
          <w:tcPr>
            <w:tcW w:w="851"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c>
          <w:tcPr>
            <w:tcW w:w="993"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998"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0,0</w:t>
            </w:r>
          </w:p>
        </w:tc>
        <w:tc>
          <w:tcPr>
            <w:tcW w:w="1287" w:type="dxa"/>
            <w:gridSpan w:val="6"/>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0,0</w:t>
            </w:r>
          </w:p>
        </w:tc>
      </w:tr>
      <w:tr w:rsidR="009A347F" w:rsidRPr="000F4C6E" w:rsidTr="005E27AD">
        <w:trPr>
          <w:gridAfter w:val="1"/>
          <w:wAfter w:w="6" w:type="dxa"/>
        </w:trPr>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4.6</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 xml:space="preserve">Информационное обеспечение раздела "сельский туризм" на </w:t>
            </w:r>
            <w:hyperlink r:id="rId12" w:history="1">
              <w:r w:rsidRPr="000F4C6E">
                <w:rPr>
                  <w:rStyle w:val="a0"/>
                  <w:rFonts w:ascii="Times New Roman" w:hAnsi="Times New Roman"/>
                  <w:sz w:val="26"/>
                  <w:szCs w:val="26"/>
                </w:rPr>
                <w:t>официальном сайте</w:t>
              </w:r>
            </w:hyperlink>
            <w:r w:rsidRPr="000F4C6E">
              <w:rPr>
                <w:rFonts w:ascii="Times New Roman" w:hAnsi="Times New Roman" w:cs="Times New Roman"/>
                <w:sz w:val="26"/>
                <w:szCs w:val="26"/>
              </w:rPr>
              <w:t xml:space="preserve"> администрации Рузаевского муниципального района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2020 - 2025</w:t>
            </w:r>
            <w:r w:rsidRPr="000F4C6E">
              <w:rPr>
                <w:rFonts w:ascii="Times New Roman" w:hAnsi="Times New Roman" w:cs="Times New Roman"/>
                <w:sz w:val="26"/>
                <w:szCs w:val="26"/>
              </w:rPr>
              <w:t> гг.</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105" w:type="dxa"/>
            <w:gridSpan w:val="20"/>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5E27AD">
        <w:trPr>
          <w:gridAfter w:val="1"/>
          <w:wAfter w:w="6" w:type="dxa"/>
        </w:trPr>
        <w:tc>
          <w:tcPr>
            <w:tcW w:w="1276" w:type="dxa"/>
            <w:gridSpan w:val="2"/>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4.7</w:t>
            </w:r>
          </w:p>
        </w:tc>
        <w:tc>
          <w:tcPr>
            <w:tcW w:w="239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rPr>
                <w:rFonts w:ascii="Times New Roman" w:hAnsi="Times New Roman" w:cs="Times New Roman"/>
                <w:sz w:val="26"/>
                <w:szCs w:val="26"/>
              </w:rPr>
            </w:pPr>
            <w:r w:rsidRPr="000F4C6E">
              <w:rPr>
                <w:rFonts w:ascii="Times New Roman" w:hAnsi="Times New Roman" w:cs="Times New Roman"/>
                <w:sz w:val="26"/>
                <w:szCs w:val="26"/>
              </w:rPr>
              <w:t>Проведение культурно-массовых мероприятий, способствующих возрождению народных традиций на селе и развитию сельского туризма</w:t>
            </w:r>
          </w:p>
        </w:tc>
        <w:tc>
          <w:tcPr>
            <w:tcW w:w="988"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ежегодно</w:t>
            </w:r>
          </w:p>
        </w:tc>
        <w:tc>
          <w:tcPr>
            <w:tcW w:w="127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МАУ "Центр молодежной политики и туризма" Рузаевского МР</w:t>
            </w:r>
          </w:p>
        </w:tc>
        <w:tc>
          <w:tcPr>
            <w:tcW w:w="1416" w:type="dxa"/>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муниципальный бюджет</w:t>
            </w:r>
          </w:p>
        </w:tc>
        <w:tc>
          <w:tcPr>
            <w:tcW w:w="7105" w:type="dxa"/>
            <w:gridSpan w:val="20"/>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 рамках финансирования текущей деятельности</w:t>
            </w:r>
          </w:p>
        </w:tc>
      </w:tr>
      <w:tr w:rsidR="009A347F" w:rsidRPr="000F4C6E" w:rsidTr="005E27AD">
        <w:trPr>
          <w:gridAfter w:val="1"/>
          <w:wAfter w:w="6" w:type="dxa"/>
        </w:trPr>
        <w:tc>
          <w:tcPr>
            <w:tcW w:w="7354" w:type="dxa"/>
            <w:gridSpan w:val="6"/>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Всего по Программе:</w:t>
            </w:r>
          </w:p>
        </w:tc>
        <w:tc>
          <w:tcPr>
            <w:tcW w:w="1151"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3850</w:t>
            </w:r>
            <w:r w:rsidRPr="000F4C6E">
              <w:rPr>
                <w:rFonts w:ascii="Times New Roman" w:hAnsi="Times New Roman" w:cs="Times New Roman"/>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570,0</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1000,0</w:t>
            </w:r>
          </w:p>
        </w:tc>
        <w:tc>
          <w:tcPr>
            <w:tcW w:w="851"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570,0</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570,0</w:t>
            </w:r>
          </w:p>
        </w:tc>
        <w:tc>
          <w:tcPr>
            <w:tcW w:w="987"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570,0</w:t>
            </w:r>
          </w:p>
        </w:tc>
        <w:tc>
          <w:tcPr>
            <w:tcW w:w="1281" w:type="dxa"/>
            <w:gridSpan w:val="5"/>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570,0</w:t>
            </w:r>
          </w:p>
        </w:tc>
      </w:tr>
      <w:tr w:rsidR="009A347F" w:rsidRPr="000F4C6E" w:rsidTr="005E27AD">
        <w:trPr>
          <w:gridAfter w:val="1"/>
          <w:wAfter w:w="6" w:type="dxa"/>
        </w:trPr>
        <w:tc>
          <w:tcPr>
            <w:tcW w:w="7354" w:type="dxa"/>
            <w:gridSpan w:val="6"/>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средства муниципального бюджета Рузаевского муниципального района</w:t>
            </w:r>
          </w:p>
        </w:tc>
        <w:tc>
          <w:tcPr>
            <w:tcW w:w="1151"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850</w:t>
            </w:r>
            <w:r w:rsidRPr="000F4C6E">
              <w:rPr>
                <w:rFonts w:ascii="Times New Roman" w:hAnsi="Times New Roman" w:cs="Times New Roman"/>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500,0</w:t>
            </w:r>
          </w:p>
        </w:tc>
        <w:tc>
          <w:tcPr>
            <w:tcW w:w="851"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70,0</w:t>
            </w:r>
          </w:p>
        </w:tc>
        <w:tc>
          <w:tcPr>
            <w:tcW w:w="987"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70,0</w:t>
            </w:r>
          </w:p>
        </w:tc>
        <w:tc>
          <w:tcPr>
            <w:tcW w:w="1281" w:type="dxa"/>
            <w:gridSpan w:val="5"/>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70,0</w:t>
            </w:r>
          </w:p>
        </w:tc>
      </w:tr>
      <w:tr w:rsidR="009A347F" w:rsidRPr="000F4C6E" w:rsidTr="005E27AD">
        <w:trPr>
          <w:gridAfter w:val="1"/>
          <w:wAfter w:w="6" w:type="dxa"/>
        </w:trPr>
        <w:tc>
          <w:tcPr>
            <w:tcW w:w="7354" w:type="dxa"/>
            <w:gridSpan w:val="6"/>
            <w:tcBorders>
              <w:top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внебюджетные средства</w:t>
            </w:r>
          </w:p>
        </w:tc>
        <w:tc>
          <w:tcPr>
            <w:tcW w:w="1151"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3</w:t>
            </w:r>
            <w:r w:rsidRPr="000F4C6E">
              <w:rPr>
                <w:rFonts w:ascii="Times New Roman" w:hAnsi="Times New Roman" w:cs="Times New Roman"/>
                <w:sz w:val="26"/>
                <w:szCs w:val="26"/>
              </w:rPr>
              <w:t>000,0</w:t>
            </w:r>
          </w:p>
        </w:tc>
        <w:tc>
          <w:tcPr>
            <w:tcW w:w="851"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500,0</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500,0</w:t>
            </w:r>
          </w:p>
        </w:tc>
        <w:tc>
          <w:tcPr>
            <w:tcW w:w="851"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500,0</w:t>
            </w:r>
          </w:p>
        </w:tc>
        <w:tc>
          <w:tcPr>
            <w:tcW w:w="992" w:type="dxa"/>
            <w:gridSpan w:val="3"/>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sidRPr="000F4C6E">
              <w:rPr>
                <w:rFonts w:ascii="Times New Roman" w:hAnsi="Times New Roman" w:cs="Times New Roman"/>
                <w:sz w:val="26"/>
                <w:szCs w:val="26"/>
              </w:rPr>
              <w:t>500,0</w:t>
            </w:r>
          </w:p>
        </w:tc>
        <w:tc>
          <w:tcPr>
            <w:tcW w:w="987" w:type="dxa"/>
            <w:gridSpan w:val="2"/>
            <w:tcBorders>
              <w:top w:val="single" w:sz="4" w:space="0" w:color="auto"/>
              <w:left w:val="single" w:sz="4" w:space="0" w:color="auto"/>
              <w:bottom w:val="single" w:sz="4" w:space="0" w:color="auto"/>
              <w:right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500,0</w:t>
            </w:r>
          </w:p>
        </w:tc>
        <w:tc>
          <w:tcPr>
            <w:tcW w:w="1281" w:type="dxa"/>
            <w:gridSpan w:val="5"/>
            <w:tcBorders>
              <w:top w:val="single" w:sz="4" w:space="0" w:color="auto"/>
              <w:left w:val="single" w:sz="4" w:space="0" w:color="auto"/>
              <w:bottom w:val="single" w:sz="4" w:space="0" w:color="auto"/>
            </w:tcBorders>
          </w:tcPr>
          <w:p w:rsidR="009A347F" w:rsidRPr="000F4C6E" w:rsidRDefault="009A347F" w:rsidP="009943D9">
            <w:pPr>
              <w:pStyle w:val="a6"/>
              <w:jc w:val="center"/>
              <w:rPr>
                <w:rFonts w:ascii="Times New Roman" w:hAnsi="Times New Roman" w:cs="Times New Roman"/>
                <w:sz w:val="26"/>
                <w:szCs w:val="26"/>
              </w:rPr>
            </w:pPr>
            <w:r>
              <w:rPr>
                <w:rFonts w:ascii="Times New Roman" w:hAnsi="Times New Roman" w:cs="Times New Roman"/>
                <w:sz w:val="26"/>
                <w:szCs w:val="26"/>
              </w:rPr>
              <w:t>500,0</w:t>
            </w:r>
          </w:p>
        </w:tc>
      </w:tr>
    </w:tbl>
    <w:p w:rsidR="009A347F" w:rsidRPr="000F4C6E" w:rsidRDefault="009A347F" w:rsidP="000F4C6E">
      <w:pPr>
        <w:rPr>
          <w:rFonts w:ascii="Times New Roman" w:hAnsi="Times New Roman" w:cs="Times New Roman"/>
          <w:sz w:val="26"/>
          <w:szCs w:val="26"/>
        </w:rPr>
      </w:pPr>
    </w:p>
    <w:p w:rsidR="009A347F" w:rsidRPr="0081134D" w:rsidRDefault="009A347F" w:rsidP="005316B1">
      <w:pPr>
        <w:jc w:val="right"/>
        <w:rPr>
          <w:rFonts w:ascii="Times New Roman" w:hAnsi="Times New Roman" w:cs="Times New Roman"/>
          <w:sz w:val="26"/>
          <w:szCs w:val="26"/>
        </w:rPr>
      </w:pPr>
    </w:p>
    <w:sectPr w:rsidR="009A347F" w:rsidRPr="0081134D" w:rsidSect="00EF7745">
      <w:headerReference w:type="default" r:id="rId13"/>
      <w:footerReference w:type="default" r:id="rId14"/>
      <w:pgSz w:w="16800" w:h="11900" w:orient="landscape"/>
      <w:pgMar w:top="800" w:right="1774" w:bottom="800"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7F" w:rsidRDefault="009A347F">
      <w:r>
        <w:separator/>
      </w:r>
    </w:p>
  </w:endnote>
  <w:endnote w:type="continuationSeparator" w:id="0">
    <w:p w:rsidR="009A347F" w:rsidRDefault="009A3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9A347F" w:rsidRPr="00125F68">
      <w:tc>
        <w:tcPr>
          <w:tcW w:w="3433" w:type="dxa"/>
          <w:tcBorders>
            <w:top w:val="nil"/>
            <w:left w:val="nil"/>
            <w:bottom w:val="nil"/>
            <w:right w:val="nil"/>
          </w:tcBorders>
        </w:tcPr>
        <w:p w:rsidR="009A347F" w:rsidRPr="00125F68" w:rsidRDefault="009A347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A347F" w:rsidRPr="00125F68" w:rsidRDefault="009A347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A347F" w:rsidRPr="00125F68" w:rsidRDefault="009A347F">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729"/>
      <w:gridCol w:w="4723"/>
      <w:gridCol w:w="4723"/>
    </w:tblGrid>
    <w:tr w:rsidR="009A347F" w:rsidRPr="00125F68" w:rsidTr="0081134D">
      <w:tc>
        <w:tcPr>
          <w:tcW w:w="4729" w:type="dxa"/>
          <w:tcBorders>
            <w:top w:val="nil"/>
            <w:left w:val="nil"/>
            <w:bottom w:val="nil"/>
            <w:right w:val="nil"/>
          </w:tcBorders>
        </w:tcPr>
        <w:p w:rsidR="009A347F" w:rsidRPr="00125F68" w:rsidRDefault="009A347F" w:rsidP="0081134D">
          <w:pPr>
            <w:ind w:firstLine="0"/>
            <w:jc w:val="left"/>
            <w:rPr>
              <w:rFonts w:ascii="Times New Roman" w:hAnsi="Times New Roman" w:cs="Times New Roman"/>
              <w:sz w:val="20"/>
              <w:szCs w:val="20"/>
            </w:rPr>
          </w:pPr>
        </w:p>
      </w:tc>
      <w:tc>
        <w:tcPr>
          <w:tcW w:w="4723" w:type="dxa"/>
          <w:tcBorders>
            <w:top w:val="nil"/>
            <w:left w:val="nil"/>
            <w:bottom w:val="nil"/>
            <w:right w:val="nil"/>
          </w:tcBorders>
        </w:tcPr>
        <w:p w:rsidR="009A347F" w:rsidRPr="00125F68" w:rsidRDefault="009A347F">
          <w:pPr>
            <w:ind w:firstLine="0"/>
            <w:jc w:val="center"/>
            <w:rPr>
              <w:rFonts w:ascii="Times New Roman" w:hAnsi="Times New Roman" w:cs="Times New Roman"/>
              <w:sz w:val="20"/>
              <w:szCs w:val="20"/>
            </w:rPr>
          </w:pPr>
        </w:p>
      </w:tc>
      <w:tc>
        <w:tcPr>
          <w:tcW w:w="4723" w:type="dxa"/>
          <w:tcBorders>
            <w:top w:val="nil"/>
            <w:left w:val="nil"/>
            <w:bottom w:val="nil"/>
            <w:right w:val="nil"/>
          </w:tcBorders>
        </w:tcPr>
        <w:p w:rsidR="009A347F" w:rsidRPr="00125F68" w:rsidRDefault="009A347F">
          <w:pPr>
            <w:ind w:firstLine="0"/>
            <w:jc w:val="right"/>
            <w:rPr>
              <w:rFonts w:ascii="Times New Roman" w:hAnsi="Times New Roman" w:cs="Times New Roman"/>
              <w:sz w:val="20"/>
              <w:szCs w:val="20"/>
            </w:rPr>
          </w:pPr>
        </w:p>
      </w:tc>
    </w:tr>
  </w:tbl>
  <w:p w:rsidR="009A347F" w:rsidRDefault="009A347F">
    <w:r w:rsidRPr="00125F68">
      <w:rPr>
        <w:rFonts w:ascii="Times New Roman" w:hAnsi="Times New Roman" w:cs="Times New Roman"/>
        <w:sz w:val="20"/>
        <w:szCs w:val="20"/>
      </w:rPr>
      <w:fldChar w:fldCharType="begin"/>
    </w:r>
    <w:r w:rsidRPr="00125F68">
      <w:rPr>
        <w:rFonts w:ascii="Times New Roman" w:hAnsi="Times New Roman" w:cs="Times New Roman"/>
        <w:sz w:val="20"/>
        <w:szCs w:val="20"/>
      </w:rPr>
      <w:instrText xml:space="preserve">PAGE  \* MERGEFORMAT </w:instrText>
    </w:r>
    <w:r w:rsidRPr="00125F68">
      <w:rPr>
        <w:rFonts w:ascii="Times New Roman" w:hAnsi="Times New Roman" w:cs="Times New Roman"/>
        <w:sz w:val="20"/>
        <w:szCs w:val="20"/>
      </w:rPr>
      <w:fldChar w:fldCharType="separate"/>
    </w:r>
    <w:r>
      <w:rPr>
        <w:rFonts w:ascii="Times New Roman" w:hAnsi="Times New Roman" w:cs="Times New Roman"/>
        <w:noProof/>
        <w:sz w:val="20"/>
        <w:szCs w:val="20"/>
      </w:rPr>
      <w:t>14</w:t>
    </w:r>
    <w:r w:rsidRPr="00125F68">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7F" w:rsidRDefault="009A347F">
      <w:r>
        <w:separator/>
      </w:r>
    </w:p>
  </w:footnote>
  <w:footnote w:type="continuationSeparator" w:id="0">
    <w:p w:rsidR="009A347F" w:rsidRDefault="009A3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7F" w:rsidRDefault="009A347F">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5B1"/>
    <w:multiLevelType w:val="hybridMultilevel"/>
    <w:tmpl w:val="B826F9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387404"/>
    <w:multiLevelType w:val="hybridMultilevel"/>
    <w:tmpl w:val="CA104F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9767E1"/>
    <w:multiLevelType w:val="hybridMultilevel"/>
    <w:tmpl w:val="BE3C9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664"/>
    <w:rsid w:val="00002B70"/>
    <w:rsid w:val="00010EB7"/>
    <w:rsid w:val="00011559"/>
    <w:rsid w:val="00017D23"/>
    <w:rsid w:val="00031BA4"/>
    <w:rsid w:val="000341A3"/>
    <w:rsid w:val="00061CFA"/>
    <w:rsid w:val="00070F37"/>
    <w:rsid w:val="00071EAA"/>
    <w:rsid w:val="000A1188"/>
    <w:rsid w:val="000C33FE"/>
    <w:rsid w:val="000F4C6E"/>
    <w:rsid w:val="001001F6"/>
    <w:rsid w:val="00112778"/>
    <w:rsid w:val="00125F68"/>
    <w:rsid w:val="00132F03"/>
    <w:rsid w:val="00152EF9"/>
    <w:rsid w:val="00161C66"/>
    <w:rsid w:val="00181EFB"/>
    <w:rsid w:val="00192626"/>
    <w:rsid w:val="001B1A64"/>
    <w:rsid w:val="001C3463"/>
    <w:rsid w:val="001E3D7D"/>
    <w:rsid w:val="001F661C"/>
    <w:rsid w:val="001F7A0A"/>
    <w:rsid w:val="002046EC"/>
    <w:rsid w:val="00216F56"/>
    <w:rsid w:val="0026261B"/>
    <w:rsid w:val="00282A7D"/>
    <w:rsid w:val="00292693"/>
    <w:rsid w:val="002E6A76"/>
    <w:rsid w:val="00301920"/>
    <w:rsid w:val="003105D0"/>
    <w:rsid w:val="00324E08"/>
    <w:rsid w:val="00327AA7"/>
    <w:rsid w:val="00333012"/>
    <w:rsid w:val="0036578B"/>
    <w:rsid w:val="00366CB2"/>
    <w:rsid w:val="003835F1"/>
    <w:rsid w:val="00390DB0"/>
    <w:rsid w:val="003A70CD"/>
    <w:rsid w:val="003B7E97"/>
    <w:rsid w:val="003D4A97"/>
    <w:rsid w:val="00444828"/>
    <w:rsid w:val="00444B0D"/>
    <w:rsid w:val="00470838"/>
    <w:rsid w:val="004709E2"/>
    <w:rsid w:val="004737F0"/>
    <w:rsid w:val="00495690"/>
    <w:rsid w:val="004A58D2"/>
    <w:rsid w:val="004E16CA"/>
    <w:rsid w:val="004E1FB6"/>
    <w:rsid w:val="005316B1"/>
    <w:rsid w:val="005342B2"/>
    <w:rsid w:val="00542C4F"/>
    <w:rsid w:val="00545B69"/>
    <w:rsid w:val="00547C8B"/>
    <w:rsid w:val="00563A23"/>
    <w:rsid w:val="005724A2"/>
    <w:rsid w:val="00583109"/>
    <w:rsid w:val="005C1B9A"/>
    <w:rsid w:val="005E27AD"/>
    <w:rsid w:val="005F02E5"/>
    <w:rsid w:val="0060505A"/>
    <w:rsid w:val="006124AB"/>
    <w:rsid w:val="00674E5A"/>
    <w:rsid w:val="00677083"/>
    <w:rsid w:val="006814C4"/>
    <w:rsid w:val="006B4170"/>
    <w:rsid w:val="006D7E64"/>
    <w:rsid w:val="006F1910"/>
    <w:rsid w:val="006F375C"/>
    <w:rsid w:val="006F6792"/>
    <w:rsid w:val="00736B5D"/>
    <w:rsid w:val="00737396"/>
    <w:rsid w:val="0074026D"/>
    <w:rsid w:val="007737D0"/>
    <w:rsid w:val="007B39DC"/>
    <w:rsid w:val="007C728B"/>
    <w:rsid w:val="007E6D66"/>
    <w:rsid w:val="008049D6"/>
    <w:rsid w:val="00805146"/>
    <w:rsid w:val="00805156"/>
    <w:rsid w:val="0081134D"/>
    <w:rsid w:val="0082198A"/>
    <w:rsid w:val="00835E65"/>
    <w:rsid w:val="008B40E4"/>
    <w:rsid w:val="008C3D13"/>
    <w:rsid w:val="008F7DED"/>
    <w:rsid w:val="0090230E"/>
    <w:rsid w:val="00903216"/>
    <w:rsid w:val="009040DB"/>
    <w:rsid w:val="00907675"/>
    <w:rsid w:val="009150DF"/>
    <w:rsid w:val="0093058D"/>
    <w:rsid w:val="009539BD"/>
    <w:rsid w:val="00962501"/>
    <w:rsid w:val="0099184F"/>
    <w:rsid w:val="009943D9"/>
    <w:rsid w:val="009A347F"/>
    <w:rsid w:val="009A3E58"/>
    <w:rsid w:val="009B6BA7"/>
    <w:rsid w:val="009E5484"/>
    <w:rsid w:val="009F6B0E"/>
    <w:rsid w:val="00A200FD"/>
    <w:rsid w:val="00A21710"/>
    <w:rsid w:val="00A64D49"/>
    <w:rsid w:val="00A752C5"/>
    <w:rsid w:val="00A915BB"/>
    <w:rsid w:val="00AB36D6"/>
    <w:rsid w:val="00AB44D5"/>
    <w:rsid w:val="00AD166E"/>
    <w:rsid w:val="00AE2530"/>
    <w:rsid w:val="00AE262E"/>
    <w:rsid w:val="00B15664"/>
    <w:rsid w:val="00B204F9"/>
    <w:rsid w:val="00B2603D"/>
    <w:rsid w:val="00B34C7E"/>
    <w:rsid w:val="00B6213A"/>
    <w:rsid w:val="00B71063"/>
    <w:rsid w:val="00B81D31"/>
    <w:rsid w:val="00B86CF4"/>
    <w:rsid w:val="00B93FF3"/>
    <w:rsid w:val="00B967BD"/>
    <w:rsid w:val="00BA4239"/>
    <w:rsid w:val="00BA6C03"/>
    <w:rsid w:val="00BB4F0B"/>
    <w:rsid w:val="00BC6237"/>
    <w:rsid w:val="00BC7717"/>
    <w:rsid w:val="00C068A0"/>
    <w:rsid w:val="00C20EF0"/>
    <w:rsid w:val="00C65B46"/>
    <w:rsid w:val="00C81848"/>
    <w:rsid w:val="00C863FB"/>
    <w:rsid w:val="00CB4851"/>
    <w:rsid w:val="00CE056B"/>
    <w:rsid w:val="00CF10C8"/>
    <w:rsid w:val="00D24B37"/>
    <w:rsid w:val="00D36289"/>
    <w:rsid w:val="00D70523"/>
    <w:rsid w:val="00D804DE"/>
    <w:rsid w:val="00DA33ED"/>
    <w:rsid w:val="00DA7024"/>
    <w:rsid w:val="00DC2F8F"/>
    <w:rsid w:val="00DD47BE"/>
    <w:rsid w:val="00DD6022"/>
    <w:rsid w:val="00DD6B9D"/>
    <w:rsid w:val="00E06B1C"/>
    <w:rsid w:val="00E11B69"/>
    <w:rsid w:val="00E80CAB"/>
    <w:rsid w:val="00EB4E06"/>
    <w:rsid w:val="00EC2644"/>
    <w:rsid w:val="00ED0895"/>
    <w:rsid w:val="00EF470E"/>
    <w:rsid w:val="00EF7745"/>
    <w:rsid w:val="00F01F72"/>
    <w:rsid w:val="00F04846"/>
    <w:rsid w:val="00F20EB3"/>
    <w:rsid w:val="00F31453"/>
    <w:rsid w:val="00F324D8"/>
    <w:rsid w:val="00F35C72"/>
    <w:rsid w:val="00F50CB9"/>
    <w:rsid w:val="00F6209F"/>
    <w:rsid w:val="00FA21F7"/>
    <w:rsid w:val="00FB7372"/>
    <w:rsid w:val="00FE250B"/>
    <w:rsid w:val="00FF2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A0"/>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C068A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8A0"/>
    <w:rPr>
      <w:rFonts w:ascii="Cambria" w:hAnsi="Cambria" w:cs="Times New Roman"/>
      <w:b/>
      <w:bCs/>
      <w:kern w:val="32"/>
      <w:sz w:val="32"/>
      <w:szCs w:val="32"/>
    </w:rPr>
  </w:style>
  <w:style w:type="character" w:customStyle="1" w:styleId="a">
    <w:name w:val="Цветовое выделение"/>
    <w:uiPriority w:val="99"/>
    <w:rsid w:val="00C068A0"/>
    <w:rPr>
      <w:b/>
      <w:color w:val="26282F"/>
    </w:rPr>
  </w:style>
  <w:style w:type="character" w:customStyle="1" w:styleId="a0">
    <w:name w:val="Гипертекстовая ссылка"/>
    <w:basedOn w:val="a"/>
    <w:uiPriority w:val="99"/>
    <w:rsid w:val="00C068A0"/>
    <w:rPr>
      <w:rFonts w:cs="Times New Roman"/>
      <w:bCs/>
      <w:color w:val="106BBE"/>
    </w:rPr>
  </w:style>
  <w:style w:type="paragraph" w:customStyle="1" w:styleId="a1">
    <w:name w:val="Текст (справка)"/>
    <w:basedOn w:val="Normal"/>
    <w:next w:val="Normal"/>
    <w:uiPriority w:val="99"/>
    <w:rsid w:val="00C068A0"/>
    <w:pPr>
      <w:ind w:left="170" w:right="170" w:firstLine="0"/>
      <w:jc w:val="left"/>
    </w:pPr>
  </w:style>
  <w:style w:type="paragraph" w:customStyle="1" w:styleId="a2">
    <w:name w:val="Комментарий"/>
    <w:basedOn w:val="a1"/>
    <w:next w:val="Normal"/>
    <w:uiPriority w:val="99"/>
    <w:rsid w:val="00C068A0"/>
    <w:pPr>
      <w:spacing w:before="75"/>
      <w:ind w:right="0"/>
      <w:jc w:val="both"/>
    </w:pPr>
    <w:rPr>
      <w:color w:val="353842"/>
    </w:rPr>
  </w:style>
  <w:style w:type="paragraph" w:customStyle="1" w:styleId="a3">
    <w:name w:val="Информация о версии"/>
    <w:basedOn w:val="a2"/>
    <w:next w:val="Normal"/>
    <w:uiPriority w:val="99"/>
    <w:rsid w:val="00C068A0"/>
    <w:rPr>
      <w:i/>
      <w:iCs/>
    </w:rPr>
  </w:style>
  <w:style w:type="paragraph" w:customStyle="1" w:styleId="a4">
    <w:name w:val="Текст информации об изменениях"/>
    <w:basedOn w:val="Normal"/>
    <w:next w:val="Normal"/>
    <w:uiPriority w:val="99"/>
    <w:rsid w:val="00C068A0"/>
    <w:rPr>
      <w:color w:val="353842"/>
      <w:sz w:val="20"/>
      <w:szCs w:val="20"/>
    </w:rPr>
  </w:style>
  <w:style w:type="paragraph" w:customStyle="1" w:styleId="a5">
    <w:name w:val="Информация об изменениях"/>
    <w:basedOn w:val="a4"/>
    <w:next w:val="Normal"/>
    <w:uiPriority w:val="99"/>
    <w:rsid w:val="00C068A0"/>
    <w:pPr>
      <w:spacing w:before="180"/>
      <w:ind w:left="360" w:right="360" w:firstLine="0"/>
    </w:pPr>
  </w:style>
  <w:style w:type="paragraph" w:customStyle="1" w:styleId="a6">
    <w:name w:val="Нормальный (таблица)"/>
    <w:basedOn w:val="Normal"/>
    <w:next w:val="Normal"/>
    <w:uiPriority w:val="99"/>
    <w:rsid w:val="00C068A0"/>
    <w:pPr>
      <w:ind w:firstLine="0"/>
    </w:pPr>
  </w:style>
  <w:style w:type="paragraph" w:customStyle="1" w:styleId="a7">
    <w:name w:val="Подзаголовок для информации об изменениях"/>
    <w:basedOn w:val="a4"/>
    <w:next w:val="Normal"/>
    <w:uiPriority w:val="99"/>
    <w:rsid w:val="00C068A0"/>
    <w:rPr>
      <w:b/>
      <w:bCs/>
    </w:rPr>
  </w:style>
  <w:style w:type="paragraph" w:customStyle="1" w:styleId="a8">
    <w:name w:val="Прижатый влево"/>
    <w:basedOn w:val="Normal"/>
    <w:next w:val="Normal"/>
    <w:uiPriority w:val="99"/>
    <w:rsid w:val="00C068A0"/>
    <w:pPr>
      <w:ind w:firstLine="0"/>
      <w:jc w:val="left"/>
    </w:pPr>
  </w:style>
  <w:style w:type="character" w:customStyle="1" w:styleId="a9">
    <w:name w:val="Цветовое выделение для Текст"/>
    <w:uiPriority w:val="99"/>
    <w:rsid w:val="00C068A0"/>
    <w:rPr>
      <w:rFonts w:ascii="Times New Roman CYR" w:hAnsi="Times New Roman CYR"/>
    </w:rPr>
  </w:style>
  <w:style w:type="paragraph" w:styleId="Header">
    <w:name w:val="header"/>
    <w:basedOn w:val="Normal"/>
    <w:link w:val="HeaderChar"/>
    <w:uiPriority w:val="99"/>
    <w:semiHidden/>
    <w:rsid w:val="00C068A0"/>
    <w:pPr>
      <w:tabs>
        <w:tab w:val="center" w:pos="4677"/>
        <w:tab w:val="right" w:pos="9355"/>
      </w:tabs>
    </w:pPr>
  </w:style>
  <w:style w:type="character" w:customStyle="1" w:styleId="HeaderChar">
    <w:name w:val="Header Char"/>
    <w:basedOn w:val="DefaultParagraphFont"/>
    <w:link w:val="Header"/>
    <w:uiPriority w:val="99"/>
    <w:semiHidden/>
    <w:locked/>
    <w:rsid w:val="00C068A0"/>
    <w:rPr>
      <w:rFonts w:ascii="Times New Roman CYR" w:hAnsi="Times New Roman CYR" w:cs="Times New Roman CYR"/>
      <w:sz w:val="24"/>
      <w:szCs w:val="24"/>
    </w:rPr>
  </w:style>
  <w:style w:type="paragraph" w:styleId="Footer">
    <w:name w:val="footer"/>
    <w:basedOn w:val="Normal"/>
    <w:link w:val="FooterChar"/>
    <w:uiPriority w:val="99"/>
    <w:semiHidden/>
    <w:rsid w:val="00C068A0"/>
    <w:pPr>
      <w:tabs>
        <w:tab w:val="center" w:pos="4677"/>
        <w:tab w:val="right" w:pos="9355"/>
      </w:tabs>
    </w:pPr>
  </w:style>
  <w:style w:type="character" w:customStyle="1" w:styleId="FooterChar">
    <w:name w:val="Footer Char"/>
    <w:basedOn w:val="DefaultParagraphFont"/>
    <w:link w:val="Footer"/>
    <w:uiPriority w:val="99"/>
    <w:semiHidden/>
    <w:locked/>
    <w:rsid w:val="00C068A0"/>
    <w:rPr>
      <w:rFonts w:ascii="Times New Roman CYR" w:hAnsi="Times New Roman CYR" w:cs="Times New Roman CYR"/>
      <w:sz w:val="24"/>
      <w:szCs w:val="24"/>
    </w:rPr>
  </w:style>
  <w:style w:type="paragraph" w:styleId="BalloonText">
    <w:name w:val="Balloon Text"/>
    <w:basedOn w:val="Normal"/>
    <w:link w:val="BalloonTextChar"/>
    <w:uiPriority w:val="99"/>
    <w:semiHidden/>
    <w:rsid w:val="00B156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664"/>
    <w:rPr>
      <w:rFonts w:ascii="Tahoma" w:hAnsi="Tahoma" w:cs="Tahoma"/>
      <w:sz w:val="16"/>
      <w:szCs w:val="16"/>
    </w:rPr>
  </w:style>
  <w:style w:type="paragraph" w:styleId="ListParagraph">
    <w:name w:val="List Paragraph"/>
    <w:basedOn w:val="Normal"/>
    <w:uiPriority w:val="99"/>
    <w:qFormat/>
    <w:rsid w:val="0093058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Hyperlink">
    <w:name w:val="Hyperlink"/>
    <w:basedOn w:val="DefaultParagraphFont"/>
    <w:uiPriority w:val="99"/>
    <w:rsid w:val="0093058D"/>
    <w:rPr>
      <w:rFonts w:cs="Times New Roman"/>
      <w:color w:val="0000FF"/>
      <w:u w:val="single"/>
    </w:rPr>
  </w:style>
  <w:style w:type="paragraph" w:styleId="NoSpacing">
    <w:name w:val="No Spacing"/>
    <w:uiPriority w:val="99"/>
    <w:qFormat/>
    <w:rsid w:val="0093058D"/>
  </w:style>
  <w:style w:type="paragraph" w:customStyle="1" w:styleId="s1">
    <w:name w:val="s_1"/>
    <w:basedOn w:val="Normal"/>
    <w:uiPriority w:val="99"/>
    <w:rsid w:val="00F324D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DefaultParagraphFont"/>
    <w:uiPriority w:val="99"/>
    <w:rsid w:val="00F324D8"/>
    <w:rPr>
      <w:rFonts w:cs="Times New Roman"/>
    </w:rPr>
  </w:style>
  <w:style w:type="paragraph" w:customStyle="1" w:styleId="indent1">
    <w:name w:val="indent_1"/>
    <w:basedOn w:val="Normal"/>
    <w:uiPriority w:val="99"/>
    <w:rsid w:val="00F324D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
    <w:name w:val="Основной текст (2)_"/>
    <w:link w:val="20"/>
    <w:uiPriority w:val="99"/>
    <w:locked/>
    <w:rsid w:val="009943D9"/>
    <w:rPr>
      <w:rFonts w:ascii="Times New Roman" w:hAnsi="Times New Roman"/>
      <w:b/>
      <w:sz w:val="31"/>
      <w:shd w:val="clear" w:color="auto" w:fill="FFFFFF"/>
    </w:rPr>
  </w:style>
  <w:style w:type="paragraph" w:customStyle="1" w:styleId="20">
    <w:name w:val="Основной текст (2)"/>
    <w:basedOn w:val="Normal"/>
    <w:link w:val="2"/>
    <w:uiPriority w:val="99"/>
    <w:rsid w:val="009943D9"/>
    <w:pPr>
      <w:widowControl/>
      <w:shd w:val="clear" w:color="auto" w:fill="FFFFFF"/>
      <w:autoSpaceDE/>
      <w:autoSpaceDN/>
      <w:adjustRightInd/>
      <w:spacing w:before="3240" w:after="420" w:line="365" w:lineRule="exact"/>
      <w:ind w:firstLine="0"/>
      <w:jc w:val="center"/>
    </w:pPr>
    <w:rPr>
      <w:rFonts w:ascii="Times New Roman" w:hAnsi="Times New Roman" w:cs="Times New Roman"/>
      <w:b/>
      <w:sz w:val="31"/>
      <w:szCs w:val="20"/>
      <w:lang w:eastAsia="ko-KR"/>
    </w:rPr>
  </w:style>
  <w:style w:type="paragraph" w:styleId="NormalWeb">
    <w:name w:val="Normal (Web)"/>
    <w:basedOn w:val="Normal"/>
    <w:uiPriority w:val="99"/>
    <w:rsid w:val="009943D9"/>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3">
    <w:name w:val="Основной текст (3)_"/>
    <w:link w:val="30"/>
    <w:uiPriority w:val="99"/>
    <w:locked/>
    <w:rsid w:val="00DC2F8F"/>
    <w:rPr>
      <w:rFonts w:ascii="Times New Roman" w:hAnsi="Times New Roman"/>
      <w:b/>
      <w:sz w:val="39"/>
      <w:shd w:val="clear" w:color="auto" w:fill="FFFFFF"/>
    </w:rPr>
  </w:style>
  <w:style w:type="paragraph" w:customStyle="1" w:styleId="30">
    <w:name w:val="Основной текст (3)"/>
    <w:basedOn w:val="Normal"/>
    <w:link w:val="3"/>
    <w:uiPriority w:val="99"/>
    <w:rsid w:val="00DC2F8F"/>
    <w:pPr>
      <w:widowControl/>
      <w:shd w:val="clear" w:color="auto" w:fill="FFFFFF"/>
      <w:autoSpaceDE/>
      <w:autoSpaceDN/>
      <w:adjustRightInd/>
      <w:spacing w:before="420" w:line="451" w:lineRule="exact"/>
      <w:ind w:firstLine="0"/>
      <w:jc w:val="center"/>
    </w:pPr>
    <w:rPr>
      <w:rFonts w:ascii="Times New Roman" w:hAnsi="Times New Roman" w:cs="Times New Roman"/>
      <w:b/>
      <w:sz w:val="39"/>
      <w:szCs w:val="20"/>
      <w:lang w:eastAsia="ko-KR"/>
    </w:rPr>
  </w:style>
</w:styles>
</file>

<file path=word/webSettings.xml><?xml version="1.0" encoding="utf-8"?>
<w:webSettings xmlns:r="http://schemas.openxmlformats.org/officeDocument/2006/relationships" xmlns:w="http://schemas.openxmlformats.org/wordprocessingml/2006/main">
  <w:divs>
    <w:div w:id="422651699">
      <w:marLeft w:val="0"/>
      <w:marRight w:val="0"/>
      <w:marTop w:val="0"/>
      <w:marBottom w:val="0"/>
      <w:divBdr>
        <w:top w:val="none" w:sz="0" w:space="0" w:color="auto"/>
        <w:left w:val="none" w:sz="0" w:space="0" w:color="auto"/>
        <w:bottom w:val="none" w:sz="0" w:space="0" w:color="auto"/>
        <w:right w:val="none" w:sz="0" w:space="0" w:color="auto"/>
      </w:divBdr>
    </w:div>
    <w:div w:id="422651700">
      <w:marLeft w:val="0"/>
      <w:marRight w:val="0"/>
      <w:marTop w:val="0"/>
      <w:marBottom w:val="0"/>
      <w:divBdr>
        <w:top w:val="none" w:sz="0" w:space="0" w:color="auto"/>
        <w:left w:val="none" w:sz="0" w:space="0" w:color="auto"/>
        <w:bottom w:val="none" w:sz="0" w:space="0" w:color="auto"/>
        <w:right w:val="none" w:sz="0" w:space="0" w:color="auto"/>
      </w:divBdr>
    </w:div>
    <w:div w:id="422651702">
      <w:marLeft w:val="0"/>
      <w:marRight w:val="0"/>
      <w:marTop w:val="0"/>
      <w:marBottom w:val="0"/>
      <w:divBdr>
        <w:top w:val="none" w:sz="0" w:space="0" w:color="auto"/>
        <w:left w:val="none" w:sz="0" w:space="0" w:color="auto"/>
        <w:bottom w:val="none" w:sz="0" w:space="0" w:color="auto"/>
        <w:right w:val="none" w:sz="0" w:space="0" w:color="auto"/>
      </w:divBdr>
      <w:divsChild>
        <w:div w:id="422651698">
          <w:marLeft w:val="0"/>
          <w:marRight w:val="0"/>
          <w:marTop w:val="240"/>
          <w:marBottom w:val="240"/>
          <w:divBdr>
            <w:top w:val="none" w:sz="0" w:space="0" w:color="auto"/>
            <w:left w:val="none" w:sz="0" w:space="0" w:color="auto"/>
            <w:bottom w:val="none" w:sz="0" w:space="0" w:color="auto"/>
            <w:right w:val="none" w:sz="0" w:space="0" w:color="auto"/>
          </w:divBdr>
        </w:div>
      </w:divsChild>
    </w:div>
    <w:div w:id="422651703">
      <w:marLeft w:val="0"/>
      <w:marRight w:val="0"/>
      <w:marTop w:val="0"/>
      <w:marBottom w:val="0"/>
      <w:divBdr>
        <w:top w:val="none" w:sz="0" w:space="0" w:color="auto"/>
        <w:left w:val="none" w:sz="0" w:space="0" w:color="auto"/>
        <w:bottom w:val="none" w:sz="0" w:space="0" w:color="auto"/>
        <w:right w:val="none" w:sz="0" w:space="0" w:color="auto"/>
      </w:divBdr>
      <w:divsChild>
        <w:div w:id="422651697">
          <w:marLeft w:val="0"/>
          <w:marRight w:val="0"/>
          <w:marTop w:val="240"/>
          <w:marBottom w:val="240"/>
          <w:divBdr>
            <w:top w:val="none" w:sz="0" w:space="0" w:color="auto"/>
            <w:left w:val="none" w:sz="0" w:space="0" w:color="auto"/>
            <w:bottom w:val="none" w:sz="0" w:space="0" w:color="auto"/>
            <w:right w:val="none" w:sz="0" w:space="0" w:color="auto"/>
          </w:divBdr>
        </w:div>
      </w:divsChild>
    </w:div>
    <w:div w:id="422651704">
      <w:marLeft w:val="0"/>
      <w:marRight w:val="0"/>
      <w:marTop w:val="0"/>
      <w:marBottom w:val="0"/>
      <w:divBdr>
        <w:top w:val="none" w:sz="0" w:space="0" w:color="auto"/>
        <w:left w:val="none" w:sz="0" w:space="0" w:color="auto"/>
        <w:bottom w:val="none" w:sz="0" w:space="0" w:color="auto"/>
        <w:right w:val="none" w:sz="0" w:space="0" w:color="auto"/>
      </w:divBdr>
    </w:div>
    <w:div w:id="422651705">
      <w:marLeft w:val="0"/>
      <w:marRight w:val="0"/>
      <w:marTop w:val="0"/>
      <w:marBottom w:val="0"/>
      <w:divBdr>
        <w:top w:val="none" w:sz="0" w:space="0" w:color="auto"/>
        <w:left w:val="none" w:sz="0" w:space="0" w:color="auto"/>
        <w:bottom w:val="none" w:sz="0" w:space="0" w:color="auto"/>
        <w:right w:val="none" w:sz="0" w:space="0" w:color="auto"/>
      </w:divBdr>
      <w:divsChild>
        <w:div w:id="42265170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64973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72987748/0" TargetMode="External"/><Relationship Id="rId12" Type="http://schemas.openxmlformats.org/officeDocument/2006/relationships/hyperlink" Target="http://internet.garant.ru/document/redirect/8916657/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8916657/588" TargetMode="External"/><Relationship Id="rId4" Type="http://schemas.openxmlformats.org/officeDocument/2006/relationships/webSettings" Target="webSettings.xml"/><Relationship Id="rId9" Type="http://schemas.openxmlformats.org/officeDocument/2006/relationships/hyperlink" Target="http://internet.garant.ru/document/redirect/8916657/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24</Pages>
  <Words>5251</Words>
  <Characters>29936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НПП "Гарант-Сервис"</dc:creator>
  <cp:keywords/>
  <dc:description>Документ экспортирован из системы ГАРАНТ</dc:description>
  <cp:lastModifiedBy>1</cp:lastModifiedBy>
  <cp:revision>2</cp:revision>
  <cp:lastPrinted>2021-09-16T15:37:00Z</cp:lastPrinted>
  <dcterms:created xsi:type="dcterms:W3CDTF">2021-09-30T10:22:00Z</dcterms:created>
  <dcterms:modified xsi:type="dcterms:W3CDTF">2021-09-30T10:22:00Z</dcterms:modified>
</cp:coreProperties>
</file>