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13" w:rsidRPr="00B720C3" w:rsidRDefault="00963113" w:rsidP="00221BDB">
      <w:pPr>
        <w:jc w:val="right"/>
        <w:rPr>
          <w:rFonts w:ascii="Times New Roman" w:hAnsi="Times New Roman" w:cs="Times New Roman"/>
          <w:sz w:val="28"/>
          <w:szCs w:val="28"/>
        </w:rPr>
      </w:pPr>
      <w:r w:rsidRPr="00B720C3">
        <w:rPr>
          <w:rFonts w:ascii="Times New Roman" w:hAnsi="Times New Roman" w:cs="Times New Roman"/>
          <w:sz w:val="28"/>
          <w:szCs w:val="28"/>
        </w:rPr>
        <w:t>Приложение</w:t>
      </w:r>
    </w:p>
    <w:p w:rsidR="00963113" w:rsidRPr="00B720C3" w:rsidRDefault="00963113" w:rsidP="00221BDB">
      <w:pPr>
        <w:spacing w:after="0" w:line="240" w:lineRule="auto"/>
        <w:jc w:val="center"/>
        <w:rPr>
          <w:rFonts w:ascii="Times New Roman" w:hAnsi="Times New Roman" w:cs="Times New Roman"/>
          <w:b/>
          <w:bCs/>
          <w:sz w:val="16"/>
          <w:szCs w:val="16"/>
        </w:rPr>
      </w:pPr>
    </w:p>
    <w:p w:rsidR="00963113" w:rsidRPr="00B720C3" w:rsidRDefault="00963113" w:rsidP="00221BDB">
      <w:pPr>
        <w:spacing w:after="0" w:line="240" w:lineRule="auto"/>
        <w:jc w:val="center"/>
        <w:rPr>
          <w:rFonts w:ascii="Times New Roman" w:hAnsi="Times New Roman" w:cs="Times New Roman"/>
          <w:b/>
          <w:bCs/>
          <w:sz w:val="16"/>
          <w:szCs w:val="16"/>
        </w:rPr>
      </w:pPr>
    </w:p>
    <w:p w:rsidR="00963113" w:rsidRPr="00B720C3" w:rsidRDefault="00963113" w:rsidP="00221BD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Единый перечень</w:t>
      </w:r>
      <w:r w:rsidRPr="00B720C3">
        <w:rPr>
          <w:rFonts w:ascii="Times New Roman" w:hAnsi="Times New Roman" w:cs="Times New Roman"/>
          <w:b/>
          <w:bCs/>
          <w:sz w:val="28"/>
          <w:szCs w:val="28"/>
        </w:rPr>
        <w:t xml:space="preserve"> мер поддержки </w:t>
      </w:r>
      <w:r>
        <w:rPr>
          <w:rFonts w:ascii="Times New Roman" w:hAnsi="Times New Roman" w:cs="Times New Roman"/>
          <w:b/>
          <w:bCs/>
          <w:sz w:val="28"/>
          <w:szCs w:val="28"/>
        </w:rPr>
        <w:t xml:space="preserve">монопрофильных муниципальных образований </w:t>
      </w:r>
      <w:r w:rsidRPr="00B720C3">
        <w:rPr>
          <w:rFonts w:ascii="Times New Roman" w:hAnsi="Times New Roman" w:cs="Times New Roman"/>
          <w:b/>
          <w:bCs/>
          <w:sz w:val="28"/>
          <w:szCs w:val="28"/>
        </w:rPr>
        <w:t>Российской Федерации</w:t>
      </w:r>
      <w:r w:rsidRPr="007A6382">
        <w:rPr>
          <w:rFonts w:ascii="Times New Roman" w:hAnsi="Times New Roman" w:cs="Times New Roman"/>
          <w:b/>
          <w:bCs/>
          <w:sz w:val="28"/>
          <w:szCs w:val="28"/>
        </w:rPr>
        <w:t xml:space="preserve"> </w:t>
      </w:r>
      <w:r>
        <w:rPr>
          <w:rFonts w:ascii="Times New Roman" w:hAnsi="Times New Roman" w:cs="Times New Roman"/>
          <w:b/>
          <w:bCs/>
          <w:sz w:val="28"/>
          <w:szCs w:val="28"/>
        </w:rPr>
        <w:t>(</w:t>
      </w:r>
      <w:r w:rsidRPr="00B720C3">
        <w:rPr>
          <w:rFonts w:ascii="Times New Roman" w:hAnsi="Times New Roman" w:cs="Times New Roman"/>
          <w:b/>
          <w:bCs/>
          <w:sz w:val="28"/>
          <w:szCs w:val="28"/>
        </w:rPr>
        <w:t>моногородов</w:t>
      </w:r>
      <w:r>
        <w:rPr>
          <w:rFonts w:ascii="Times New Roman" w:hAnsi="Times New Roman" w:cs="Times New Roman"/>
          <w:b/>
          <w:bCs/>
          <w:sz w:val="28"/>
          <w:szCs w:val="28"/>
        </w:rPr>
        <w:t>)</w:t>
      </w:r>
    </w:p>
    <w:p w:rsidR="00963113" w:rsidRPr="007A6382" w:rsidRDefault="00963113" w:rsidP="00221BDB">
      <w:pPr>
        <w:spacing w:after="0" w:line="240" w:lineRule="auto"/>
        <w:jc w:val="center"/>
        <w:rPr>
          <w:rFonts w:ascii="Times New Roman" w:hAnsi="Times New Roman" w:cs="Times New Roman"/>
          <w:b/>
          <w:bCs/>
          <w:sz w:val="10"/>
          <w:szCs w:val="10"/>
        </w:rPr>
      </w:pPr>
    </w:p>
    <w:p w:rsidR="00963113" w:rsidRPr="00B720C3" w:rsidRDefault="00963113" w:rsidP="00221BDB">
      <w:pPr>
        <w:spacing w:after="0" w:line="240" w:lineRule="auto"/>
        <w:jc w:val="center"/>
        <w:rPr>
          <w:rFonts w:ascii="Times New Roman" w:hAnsi="Times New Roman" w:cs="Times New Roman"/>
          <w:b/>
          <w:bCs/>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1843"/>
        <w:gridCol w:w="2835"/>
        <w:gridCol w:w="2268"/>
        <w:gridCol w:w="2977"/>
        <w:gridCol w:w="4819"/>
      </w:tblGrid>
      <w:tr w:rsidR="00963113" w:rsidRPr="00B720C3" w:rsidTr="00AB620B">
        <w:trPr>
          <w:tblHeader/>
        </w:trPr>
        <w:tc>
          <w:tcPr>
            <w:tcW w:w="562" w:type="dxa"/>
            <w:vAlign w:val="center"/>
          </w:tcPr>
          <w:p w:rsidR="00963113" w:rsidRPr="00AB620B" w:rsidRDefault="00963113" w:rsidP="00AB620B">
            <w:pPr>
              <w:spacing w:after="0" w:line="240" w:lineRule="auto"/>
              <w:jc w:val="center"/>
              <w:rPr>
                <w:rFonts w:ascii="Times New Roman" w:hAnsi="Times New Roman" w:cs="Times New Roman"/>
                <w:b/>
                <w:bCs/>
                <w:sz w:val="24"/>
                <w:szCs w:val="24"/>
              </w:rPr>
            </w:pPr>
            <w:r w:rsidRPr="00AB620B">
              <w:rPr>
                <w:rFonts w:ascii="Times New Roman" w:hAnsi="Times New Roman" w:cs="Times New Roman"/>
                <w:b/>
                <w:bCs/>
                <w:sz w:val="24"/>
                <w:szCs w:val="24"/>
              </w:rPr>
              <w:t>№</w:t>
            </w:r>
          </w:p>
          <w:p w:rsidR="00963113" w:rsidRPr="00AB620B" w:rsidRDefault="00963113" w:rsidP="00AB620B">
            <w:pPr>
              <w:spacing w:after="0" w:line="240" w:lineRule="auto"/>
              <w:jc w:val="center"/>
              <w:rPr>
                <w:rFonts w:ascii="Times New Roman" w:hAnsi="Times New Roman" w:cs="Times New Roman"/>
                <w:b/>
                <w:bCs/>
                <w:sz w:val="24"/>
                <w:szCs w:val="24"/>
              </w:rPr>
            </w:pPr>
            <w:r w:rsidRPr="00AB620B">
              <w:rPr>
                <w:rFonts w:ascii="Times New Roman" w:hAnsi="Times New Roman" w:cs="Times New Roman"/>
                <w:b/>
                <w:bCs/>
                <w:sz w:val="24"/>
                <w:szCs w:val="24"/>
              </w:rPr>
              <w:t>п/п</w:t>
            </w:r>
          </w:p>
        </w:tc>
        <w:tc>
          <w:tcPr>
            <w:tcW w:w="1843" w:type="dxa"/>
            <w:vAlign w:val="center"/>
          </w:tcPr>
          <w:p w:rsidR="00963113" w:rsidRPr="00AB620B" w:rsidRDefault="00963113" w:rsidP="00AB620B">
            <w:pPr>
              <w:spacing w:after="0" w:line="240" w:lineRule="auto"/>
              <w:jc w:val="center"/>
              <w:rPr>
                <w:rFonts w:ascii="Times New Roman" w:hAnsi="Times New Roman" w:cs="Times New Roman"/>
                <w:b/>
                <w:bCs/>
                <w:sz w:val="24"/>
                <w:szCs w:val="24"/>
              </w:rPr>
            </w:pPr>
            <w:r w:rsidRPr="00AB620B">
              <w:rPr>
                <w:rFonts w:ascii="Times New Roman" w:hAnsi="Times New Roman" w:cs="Times New Roman"/>
                <w:b/>
                <w:bCs/>
                <w:sz w:val="24"/>
                <w:szCs w:val="24"/>
              </w:rPr>
              <w:t>Наименование меры поддержки моногородов</w:t>
            </w:r>
          </w:p>
        </w:tc>
        <w:tc>
          <w:tcPr>
            <w:tcW w:w="2835" w:type="dxa"/>
            <w:vAlign w:val="center"/>
          </w:tcPr>
          <w:p w:rsidR="00963113" w:rsidRPr="00AB620B" w:rsidRDefault="00963113" w:rsidP="00AB620B">
            <w:pPr>
              <w:spacing w:after="0" w:line="240" w:lineRule="auto"/>
              <w:jc w:val="center"/>
              <w:rPr>
                <w:rFonts w:ascii="Times New Roman" w:hAnsi="Times New Roman" w:cs="Times New Roman"/>
                <w:b/>
                <w:bCs/>
                <w:sz w:val="24"/>
                <w:szCs w:val="24"/>
              </w:rPr>
            </w:pPr>
            <w:r w:rsidRPr="00AB620B">
              <w:rPr>
                <w:rFonts w:ascii="Times New Roman" w:hAnsi="Times New Roman" w:cs="Times New Roman"/>
                <w:b/>
                <w:bCs/>
                <w:sz w:val="24"/>
                <w:szCs w:val="24"/>
              </w:rPr>
              <w:t>Краткое описание содержания меры</w:t>
            </w:r>
          </w:p>
        </w:tc>
        <w:tc>
          <w:tcPr>
            <w:tcW w:w="2268" w:type="dxa"/>
            <w:vAlign w:val="center"/>
          </w:tcPr>
          <w:p w:rsidR="00963113" w:rsidRPr="00AB620B" w:rsidRDefault="00963113" w:rsidP="00AB620B">
            <w:pPr>
              <w:spacing w:after="0" w:line="240" w:lineRule="auto"/>
              <w:jc w:val="center"/>
              <w:rPr>
                <w:rFonts w:ascii="Times New Roman" w:hAnsi="Times New Roman" w:cs="Times New Roman"/>
                <w:b/>
                <w:bCs/>
                <w:sz w:val="24"/>
                <w:szCs w:val="24"/>
              </w:rPr>
            </w:pPr>
            <w:r w:rsidRPr="00AB620B">
              <w:rPr>
                <w:rFonts w:ascii="Times New Roman" w:hAnsi="Times New Roman" w:cs="Times New Roman"/>
                <w:b/>
                <w:bCs/>
                <w:sz w:val="24"/>
                <w:szCs w:val="24"/>
              </w:rPr>
              <w:t>Законодательное/</w:t>
            </w:r>
            <w:r w:rsidRPr="00AB620B">
              <w:rPr>
                <w:rFonts w:ascii="Times New Roman" w:hAnsi="Times New Roman" w:cs="Times New Roman"/>
                <w:b/>
                <w:bCs/>
                <w:sz w:val="24"/>
                <w:szCs w:val="24"/>
              </w:rPr>
              <w:br/>
              <w:t>нормативное обеспечение реализации меры поддержки</w:t>
            </w:r>
          </w:p>
        </w:tc>
        <w:tc>
          <w:tcPr>
            <w:tcW w:w="2977" w:type="dxa"/>
            <w:vAlign w:val="center"/>
          </w:tcPr>
          <w:p w:rsidR="00963113" w:rsidRPr="00AB620B" w:rsidRDefault="00963113" w:rsidP="00AB620B">
            <w:pPr>
              <w:spacing w:after="0" w:line="240" w:lineRule="auto"/>
              <w:ind w:firstLine="170"/>
              <w:jc w:val="center"/>
              <w:rPr>
                <w:rFonts w:ascii="Times New Roman" w:hAnsi="Times New Roman" w:cs="Times New Roman"/>
                <w:b/>
                <w:bCs/>
                <w:sz w:val="24"/>
                <w:szCs w:val="24"/>
              </w:rPr>
            </w:pPr>
            <w:r w:rsidRPr="00AB620B">
              <w:rPr>
                <w:rFonts w:ascii="Times New Roman" w:hAnsi="Times New Roman" w:cs="Times New Roman"/>
                <w:b/>
                <w:bCs/>
                <w:sz w:val="24"/>
                <w:szCs w:val="24"/>
              </w:rPr>
              <w:t>Субъект поддержки (включая требования к получателю)</w:t>
            </w:r>
          </w:p>
        </w:tc>
        <w:tc>
          <w:tcPr>
            <w:tcW w:w="4819" w:type="dxa"/>
            <w:vAlign w:val="center"/>
          </w:tcPr>
          <w:p w:rsidR="00963113" w:rsidRPr="00AB620B" w:rsidRDefault="00963113" w:rsidP="00AB620B">
            <w:pPr>
              <w:spacing w:after="0" w:line="240" w:lineRule="auto"/>
              <w:ind w:firstLine="170"/>
              <w:jc w:val="center"/>
              <w:rPr>
                <w:rFonts w:ascii="Times New Roman" w:hAnsi="Times New Roman" w:cs="Times New Roman"/>
                <w:b/>
                <w:bCs/>
                <w:sz w:val="24"/>
                <w:szCs w:val="24"/>
              </w:rPr>
            </w:pPr>
            <w:r w:rsidRPr="00AB620B">
              <w:rPr>
                <w:rFonts w:ascii="Times New Roman" w:hAnsi="Times New Roman" w:cs="Times New Roman"/>
                <w:b/>
                <w:bCs/>
                <w:sz w:val="24"/>
                <w:szCs w:val="24"/>
              </w:rPr>
              <w:t>Порядок получения меры поддержки моногородов</w:t>
            </w:r>
          </w:p>
        </w:tc>
      </w:tr>
      <w:tr w:rsidR="00963113" w:rsidRPr="00B720C3" w:rsidTr="00AB620B">
        <w:trPr>
          <w:trHeight w:val="422"/>
        </w:trPr>
        <w:tc>
          <w:tcPr>
            <w:tcW w:w="15304" w:type="dxa"/>
            <w:gridSpan w:val="6"/>
          </w:tcPr>
          <w:p w:rsidR="00963113" w:rsidRPr="00AB620B" w:rsidRDefault="00963113" w:rsidP="00AB620B">
            <w:pPr>
              <w:spacing w:after="0" w:line="240" w:lineRule="auto"/>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Минэкономразвития России</w:t>
            </w:r>
          </w:p>
        </w:tc>
      </w:tr>
      <w:tr w:rsidR="00963113" w:rsidRPr="00B720C3" w:rsidTr="00AB620B">
        <w:tc>
          <w:tcPr>
            <w:tcW w:w="562"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w:t>
            </w:r>
          </w:p>
        </w:tc>
        <w:tc>
          <w:tcPr>
            <w:tcW w:w="1843"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Создание территорий опережающего социально-экономического развития (ТОСЭР) на территориях монопрофильных муниципальных образований (моногородов)</w:t>
            </w:r>
          </w:p>
        </w:tc>
        <w:tc>
          <w:tcPr>
            <w:tcW w:w="2835"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Применение на всей территории моногорода особого правового режима ведения предпринимательской деятельности, включающего льготное налогообложение (пониженные ставки по налогу на прибыль организаций, возможность применения специального коэффициента при исчислении НДПИ, возможность не уплачивать налог на имущество организаций и земельный налог), пониженные ставки тарифов страховых взносов в ГВФ, облегченный порядок осуществления контроля и надзора</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tc>
        <w:tc>
          <w:tcPr>
            <w:tcW w:w="2268"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Статья 34 Федерального закона от 29.12.2014</w:t>
            </w:r>
            <w:r w:rsidRPr="00AB620B">
              <w:rPr>
                <w:rFonts w:ascii="Times New Roman" w:hAnsi="Times New Roman" w:cs="Times New Roman"/>
                <w:sz w:val="20"/>
                <w:szCs w:val="20"/>
              </w:rPr>
              <w:br/>
              <w:t>№ 473-ФЗ</w:t>
            </w:r>
            <w:r w:rsidRPr="00AB620B">
              <w:rPr>
                <w:rFonts w:ascii="Times New Roman" w:hAnsi="Times New Roman" w:cs="Times New Roman"/>
                <w:sz w:val="20"/>
                <w:szCs w:val="20"/>
              </w:rPr>
              <w:br/>
              <w:t>«О территориях опережающего социально-экономического развития в Российской Федерации»;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статьи 284.4 и 342.3 Налогового кодекса Российской Федерации;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статья 58.5 Федерального закона от 24.07.2009</w:t>
            </w:r>
            <w:r w:rsidRPr="00AB620B">
              <w:rPr>
                <w:rFonts w:ascii="Times New Roman" w:hAnsi="Times New Roman" w:cs="Times New Roman"/>
                <w:sz w:val="20"/>
                <w:szCs w:val="20"/>
              </w:rPr>
              <w:br/>
              <w:t>№ 212-ФЗ;</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22.06.2015 № 614</w:t>
            </w:r>
            <w:r w:rsidRPr="00AB620B">
              <w:rPr>
                <w:rFonts w:ascii="Times New Roman" w:hAnsi="Times New Roman" w:cs="Times New Roman"/>
                <w:sz w:val="20"/>
                <w:szCs w:val="20"/>
              </w:rPr>
              <w:br/>
              <w:t>«Об особенностях создания ТОСЭР</w:t>
            </w:r>
            <w:r w:rsidRPr="00AB620B">
              <w:rPr>
                <w:rFonts w:ascii="Times New Roman" w:hAnsi="Times New Roman" w:cs="Times New Roman"/>
                <w:sz w:val="20"/>
                <w:szCs w:val="20"/>
              </w:rPr>
              <w:br/>
              <w:t xml:space="preserve">на территориях моногородов» </w:t>
            </w:r>
          </w:p>
        </w:tc>
        <w:tc>
          <w:tcPr>
            <w:tcW w:w="2977"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Резидент ТОСЭР – юридическое лицо, реализующее/планирующее</w:t>
            </w:r>
            <w:r w:rsidRPr="00AB620B">
              <w:rPr>
                <w:rFonts w:ascii="Times New Roman" w:hAnsi="Times New Roman" w:cs="Times New Roman"/>
                <w:sz w:val="20"/>
                <w:szCs w:val="20"/>
              </w:rPr>
              <w:br/>
              <w:t>к реализации на территории моногорода инвестиционный проект, соответствующий требованиям постановления Правительства Российской Федерации от 22.06.2015 № 614, заключившие соглашения</w:t>
            </w:r>
            <w:r w:rsidRPr="00AB620B">
              <w:rPr>
                <w:rFonts w:ascii="Times New Roman" w:hAnsi="Times New Roman" w:cs="Times New Roman"/>
                <w:sz w:val="20"/>
                <w:szCs w:val="20"/>
              </w:rPr>
              <w:br/>
              <w:t>об осуществлении деятельности в ТОСЭР с органами региональной/местной власти, включенные в реестр резидентов ТОСЭР в моногородах и отвечающие одновременно следующим требованиям:</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регистрация юридического лица осуществлена на территории моногорода;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деятельность юридического лица осуществляется исключительно на территории моногорода;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юридическое лицо не является градообразующей организацией моногорода или ее дочерней организацией.</w:t>
            </w:r>
          </w:p>
          <w:p w:rsidR="00963113" w:rsidRPr="00AB620B" w:rsidRDefault="00963113" w:rsidP="00AB620B">
            <w:pPr>
              <w:spacing w:after="0" w:line="240" w:lineRule="auto"/>
              <w:ind w:firstLine="170"/>
              <w:rPr>
                <w:rFonts w:ascii="Times New Roman" w:hAnsi="Times New Roman" w:cs="Times New Roman"/>
                <w:sz w:val="20"/>
                <w:szCs w:val="20"/>
              </w:rPr>
            </w:pPr>
          </w:p>
        </w:tc>
        <w:tc>
          <w:tcPr>
            <w:tcW w:w="4819" w:type="dxa"/>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Подача заявки на создание ТОСЭР в моногороде от субъекта Российской Федерации (за подписью главы региона), согласованная</w:t>
            </w:r>
            <w:r w:rsidRPr="00AB620B">
              <w:rPr>
                <w:rFonts w:ascii="Times New Roman" w:hAnsi="Times New Roman" w:cs="Times New Roman"/>
                <w:sz w:val="20"/>
                <w:szCs w:val="20"/>
              </w:rPr>
              <w:br/>
              <w:t>с местной властью моногорода в Минэкономразвития России (форма заявки утверждена протоколом заседания Комиссии</w:t>
            </w:r>
            <w:r w:rsidRPr="00AB620B">
              <w:rPr>
                <w:rFonts w:ascii="Times New Roman" w:hAnsi="Times New Roman" w:cs="Times New Roman"/>
                <w:sz w:val="20"/>
                <w:szCs w:val="20"/>
              </w:rPr>
              <w:br/>
              <w:t>по вопросам создания и функционирования ТОСЭР на территории моногородов от 9 сентября 2015 г. № 1 (53-ЦА);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Рассмотрение заявки на заседании Комиссии (одобрение Комиссией заявки или возврат</w:t>
            </w:r>
            <w:r w:rsidRPr="00AB620B">
              <w:rPr>
                <w:rFonts w:ascii="Times New Roman" w:hAnsi="Times New Roman" w:cs="Times New Roman"/>
                <w:sz w:val="20"/>
                <w:szCs w:val="20"/>
              </w:rPr>
              <w:br/>
              <w:t>на повторную дорабо</w:t>
            </w:r>
            <w:bookmarkStart w:id="0" w:name="_GoBack"/>
            <w:bookmarkEnd w:id="0"/>
            <w:r w:rsidRPr="00AB620B">
              <w:rPr>
                <w:rFonts w:ascii="Times New Roman" w:hAnsi="Times New Roman" w:cs="Times New Roman"/>
                <w:sz w:val="20"/>
                <w:szCs w:val="20"/>
              </w:rPr>
              <w:t>тку);</w:t>
            </w:r>
          </w:p>
          <w:p w:rsidR="00963113" w:rsidRPr="00AB620B" w:rsidRDefault="00963113" w:rsidP="00AB620B">
            <w:pPr>
              <w:spacing w:after="0" w:line="240" w:lineRule="auto"/>
              <w:ind w:firstLine="170"/>
              <w:rPr>
                <w:rFonts w:ascii="Times New Roman" w:hAnsi="Times New Roman" w:cs="Times New Roman"/>
                <w:sz w:val="19"/>
                <w:szCs w:val="19"/>
              </w:rPr>
            </w:pPr>
            <w:r w:rsidRPr="00AB620B">
              <w:rPr>
                <w:rFonts w:ascii="Times New Roman" w:hAnsi="Times New Roman" w:cs="Times New Roman"/>
                <w:sz w:val="19"/>
                <w:szCs w:val="19"/>
              </w:rPr>
              <w:t xml:space="preserve">3. Уведомление глав субъектов Российской Федерации, подавших заявку, об итогах рассмотрения заявки (копия протокола заседания Комиссии, предложения о доработке заявки, наличие отлагательных условий и проч.); </w:t>
            </w:r>
          </w:p>
          <w:p w:rsidR="00963113" w:rsidRPr="00AB620B" w:rsidRDefault="00963113" w:rsidP="00AB620B">
            <w:pPr>
              <w:spacing w:after="0" w:line="240" w:lineRule="auto"/>
              <w:ind w:firstLine="170"/>
              <w:rPr>
                <w:rFonts w:ascii="Times New Roman" w:hAnsi="Times New Roman" w:cs="Times New Roman"/>
                <w:sz w:val="19"/>
                <w:szCs w:val="19"/>
              </w:rPr>
            </w:pPr>
            <w:r w:rsidRPr="00AB620B">
              <w:rPr>
                <w:rFonts w:ascii="Times New Roman" w:hAnsi="Times New Roman" w:cs="Times New Roman"/>
                <w:sz w:val="19"/>
                <w:szCs w:val="19"/>
              </w:rPr>
              <w:t>4. Утверждение постановления Правительства Российской Федерации о создании ТОСЭР</w:t>
            </w:r>
            <w:r w:rsidRPr="00AB620B">
              <w:rPr>
                <w:rFonts w:ascii="Times New Roman" w:hAnsi="Times New Roman" w:cs="Times New Roman"/>
                <w:sz w:val="19"/>
                <w:szCs w:val="19"/>
              </w:rPr>
              <w:br/>
              <w:t>в моногороде;</w:t>
            </w:r>
          </w:p>
          <w:p w:rsidR="00963113" w:rsidRPr="00AB620B" w:rsidRDefault="00963113" w:rsidP="00AB620B">
            <w:pPr>
              <w:spacing w:after="0" w:line="240" w:lineRule="auto"/>
              <w:ind w:firstLine="170"/>
              <w:rPr>
                <w:rFonts w:ascii="Times New Roman" w:hAnsi="Times New Roman" w:cs="Times New Roman"/>
                <w:sz w:val="19"/>
                <w:szCs w:val="19"/>
              </w:rPr>
            </w:pPr>
            <w:r w:rsidRPr="00AB620B">
              <w:rPr>
                <w:rFonts w:ascii="Times New Roman" w:hAnsi="Times New Roman" w:cs="Times New Roman"/>
                <w:sz w:val="19"/>
                <w:szCs w:val="19"/>
              </w:rPr>
              <w:t>5. Подписание соглашения об осуществлении деятельности в ТОСЭР в моногороде между представителями региональной/местной власти и потенциальным резидентом;</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6. Внесение информации о юридическом лице</w:t>
            </w:r>
            <w:r w:rsidRPr="00AB620B">
              <w:rPr>
                <w:rFonts w:ascii="Times New Roman" w:hAnsi="Times New Roman" w:cs="Times New Roman"/>
                <w:sz w:val="20"/>
                <w:szCs w:val="20"/>
              </w:rPr>
              <w:br/>
              <w:t>в реестр резидентов ТОСЭР в моногородах;</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7. Информирование о резиденте налоговых органов и органов контроля за уплатой страховых взносов.</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 </w:t>
            </w:r>
          </w:p>
        </w:tc>
      </w:tr>
      <w:tr w:rsidR="00963113" w:rsidRPr="00B720C3" w:rsidTr="00AB620B">
        <w:tc>
          <w:tcPr>
            <w:tcW w:w="562"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w:t>
            </w:r>
          </w:p>
        </w:tc>
        <w:tc>
          <w:tcPr>
            <w:tcW w:w="1843"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Поддержка субъектов малого и среднего предпринимательства в рамках реализации муниципальных программ (подпрограмм) развития малого и среднего предпринимательства, в том числе монопрофильных муниципальных образований</w:t>
            </w:r>
          </w:p>
        </w:tc>
        <w:tc>
          <w:tcPr>
            <w:tcW w:w="2835" w:type="dxa"/>
          </w:tcPr>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Минэкономразвития России совместно с региональными и муниципальными органами власти осуществляет поддержку монопрофильных муниципальных образований (в соответствии с перечнем монопрофильных муниципальных образований, утвержденным протоколом Правительственной комиссии по повышению устойчивости развития российской экономики от 22 декабря</w:t>
            </w:r>
            <w:r w:rsidRPr="00AB620B">
              <w:rPr>
                <w:rFonts w:ascii="Times New Roman" w:hAnsi="Times New Roman" w:cs="Times New Roman"/>
                <w:color w:val="auto"/>
                <w:sz w:val="20"/>
                <w:szCs w:val="20"/>
              </w:rPr>
              <w:br/>
              <w:t>2009 г. № 25).</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xml:space="preserve">Субъектам малого и среднего предпринимательства, зарегистрированным в моногородах, оказывается поддержка по следующим направлениям: </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грантовая поддержка начинающих субъектов малого предпринимательства в размере до 500 тыс. рублей на одного получателя поддержки;</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субсидирование  части  затрат  субъектов  малого и среднего предпринимательства по договорам лизинга в размере до 15 млн. рублей на одного получателя поддержки;</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субсидирование  части  затрат  субъектов  малого и среднего предпринимательства, связанных с уплатой процентов по кредитам в размере до 15 млн. рублей на одного получателя поддержки;</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субсидирование части  затрат  субъектов  малого и среднего предпринимательства, связанных с приобретением оборудования в размере до 15 млн. рублей на одного получателя поддержки.</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поддержка и развитие субъектов малого и среднего предпринимательства, занимающихся социально значимыми видами деятельности);</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поддержка субъектов малого и среднего предпринимательства в моногородах посредством создания (или) развития инфраструктуры поддержки малого и среднего предпринимательства, оказывающей имущественную поддержку, -  бизнес-инкубаторов, промышленных парков, индустриальных парков, агропромышленных парков и технопарков.</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Кроме того, субъекты малого и среднего предпринимательства в моногородах могут воспользоваться услугами организаций инфраструктуры поддержки малого и среднего предпринимательства, в том числе микрофинансовых организаций, гарантийных организаций, организаций инфраструктуры поддержки субъектов малого и среднего предпринимательства в области инноваций и промышленного производства, бизнес-инкубаторов, технопарков, промышленных парков.</w:t>
            </w:r>
          </w:p>
          <w:p w:rsidR="00963113" w:rsidRPr="00AB620B" w:rsidRDefault="00963113" w:rsidP="0033489F">
            <w:pPr>
              <w:pStyle w:val="Default"/>
              <w:rPr>
                <w:rFonts w:ascii="Times New Roman" w:hAnsi="Times New Roman" w:cs="Times New Roman"/>
                <w:color w:val="auto"/>
                <w:sz w:val="20"/>
                <w:szCs w:val="20"/>
              </w:rPr>
            </w:pPr>
          </w:p>
        </w:tc>
        <w:tc>
          <w:tcPr>
            <w:tcW w:w="2268"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316, утверждающее 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утвержденные </w:t>
            </w:r>
          </w:p>
        </w:tc>
        <w:tc>
          <w:tcPr>
            <w:tcW w:w="2977" w:type="dxa"/>
          </w:tcPr>
          <w:p w:rsidR="00963113" w:rsidRPr="00AB620B" w:rsidRDefault="00963113" w:rsidP="0033489F">
            <w:pPr>
              <w:rPr>
                <w:rFonts w:ascii="Times New Roman" w:hAnsi="Times New Roman" w:cs="Times New Roman"/>
                <w:sz w:val="20"/>
                <w:szCs w:val="20"/>
              </w:rPr>
            </w:pPr>
            <w:r w:rsidRPr="00AB620B">
              <w:rPr>
                <w:rFonts w:ascii="Times New Roman" w:hAnsi="Times New Roman" w:cs="Times New Roman"/>
                <w:sz w:val="20"/>
                <w:szCs w:val="20"/>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w:t>
            </w:r>
            <w:r w:rsidRPr="00AB620B">
              <w:rPr>
                <w:rFonts w:ascii="Times New Roman" w:hAnsi="Times New Roman" w:cs="Times New Roman"/>
                <w:sz w:val="20"/>
                <w:szCs w:val="20"/>
              </w:rPr>
              <w:br/>
              <w:t>№ 209-ФЗ «О развитии малого и среднего предпринимательства в Российской Федерации» к малым предприятиям,</w:t>
            </w:r>
            <w:r w:rsidRPr="00AB620B">
              <w:rPr>
                <w:rFonts w:ascii="Times New Roman" w:hAnsi="Times New Roman" w:cs="Times New Roman"/>
                <w:sz w:val="20"/>
                <w:szCs w:val="20"/>
              </w:rPr>
              <w:br/>
              <w:t>в том числе к микропредприятиям,</w:t>
            </w:r>
            <w:r w:rsidRPr="00AB620B">
              <w:rPr>
                <w:rFonts w:ascii="Times New Roman" w:hAnsi="Times New Roman" w:cs="Times New Roman"/>
                <w:sz w:val="20"/>
                <w:szCs w:val="20"/>
              </w:rPr>
              <w:br/>
              <w:t>и средним предприятиям.</w:t>
            </w:r>
          </w:p>
          <w:p w:rsidR="00963113" w:rsidRPr="00AB620B" w:rsidRDefault="00963113" w:rsidP="00AB620B">
            <w:pPr>
              <w:spacing w:after="0" w:line="240" w:lineRule="auto"/>
              <w:ind w:firstLine="170"/>
              <w:rPr>
                <w:rFonts w:ascii="Times New Roman" w:hAnsi="Times New Roman" w:cs="Times New Roman"/>
                <w:sz w:val="20"/>
                <w:szCs w:val="20"/>
              </w:rPr>
            </w:pPr>
          </w:p>
        </w:tc>
        <w:tc>
          <w:tcPr>
            <w:tcW w:w="4819"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Средства федерального бюджета предоставляются Минэкономразвития России на конкурсной основе бюджетам субъектов Российской Федерации в форме субсидии при условии софинансирования расходных обязательств субъектами Российской Федерации и в соответствии с утвержденными ими государственными программами (подпрограммами) поддержки малого и среднего предпринимательства. Прямая адресная поддержка субъектам малого и среднего предпринимательства оказывается на конкурсной основе региональными и муниципальными органами власти в рамках государственных программ субъектов Российской Федерации и муниципальных программ развития малого и среднего предпринимательства.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соответствии с постановлением Правительства Российской Федерации от 15 апреля 2014 г. № 316 «Об утверждении государственной программы Российской Федерации «Экономическое развитие и инновационная экономика» установлен приоритетный порядок финансирования мероприятий по поддержке малого и среднего предпринимательства в монопрофильных муниципальных образованиях в рамках перераспределения невостребованных субсидий из федерального бюджета.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В целях снижения нагрузки на бюджеты субъектов Российской Федерации уровень софинансирования расходного обязательства за счет субсидии из федерального бюджета в рамках перераспределения невостребованных субсидий из федерального бюджета составляет 95 процентов.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Конкурсный отбор субъектов малого и среднего предпринимательства, претендующих на получение поддержки, осуществляется в порядке и на условиях, определенных в государственной программе (подпрограмме) субъекта Российской Федерации (муниципальной программе).</w:t>
            </w:r>
          </w:p>
        </w:tc>
      </w:tr>
      <w:tr w:rsidR="00963113" w:rsidRPr="00B720C3" w:rsidTr="00AB620B">
        <w:tc>
          <w:tcPr>
            <w:tcW w:w="562"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3. </w:t>
            </w:r>
          </w:p>
        </w:tc>
        <w:tc>
          <w:tcPr>
            <w:tcW w:w="1843"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Поддержка инвестиционных проектов, реализуемых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на территории Российской Федерации</w:t>
            </w:r>
            <w:r w:rsidRPr="00AB620B">
              <w:rPr>
                <w:rFonts w:ascii="Times New Roman" w:hAnsi="Times New Roman" w:cs="Times New Roman"/>
                <w:sz w:val="20"/>
                <w:szCs w:val="20"/>
              </w:rPr>
              <w:br/>
              <w:t>на основе</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проектного финансирования</w:t>
            </w:r>
          </w:p>
        </w:tc>
        <w:tc>
          <w:tcPr>
            <w:tcW w:w="2835" w:type="dxa"/>
          </w:tcPr>
          <w:p w:rsidR="00963113" w:rsidRPr="00AB620B" w:rsidRDefault="00963113" w:rsidP="00E34912">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Программой предусматривается создание механизма поддержки инвестиционных проектов, реализуемых на территории Российской Федерации на основе проектного финансирования, способствующего увеличению объемов кредитования организаций реального сектора экономики на долгосрочных и льготных условиях.</w:t>
            </w:r>
          </w:p>
          <w:p w:rsidR="00963113" w:rsidRPr="00AB620B" w:rsidRDefault="00963113" w:rsidP="00E34912">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Государственные гарантии по кредитам, выданным в целях поддержки реализуемых на основе проектного финансирования инвестиционных проектов, отвечающих следующим критериям:</w:t>
            </w:r>
          </w:p>
          <w:p w:rsidR="00963113" w:rsidRPr="00AB620B" w:rsidRDefault="00963113" w:rsidP="00E34912">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полная стоимость инвестиционного проекта, определяемая как сумма всех затрат по инвестиционному проекту, за исключением процентов по кредитам, составляет не менее</w:t>
            </w:r>
            <w:r w:rsidRPr="00AB620B">
              <w:rPr>
                <w:rFonts w:ascii="Times New Roman" w:hAnsi="Times New Roman" w:cs="Times New Roman"/>
                <w:color w:val="auto"/>
                <w:sz w:val="20"/>
                <w:szCs w:val="20"/>
              </w:rPr>
              <w:br/>
              <w:t>1 млрд. рублей и не более</w:t>
            </w:r>
            <w:r w:rsidRPr="00AB620B">
              <w:rPr>
                <w:rFonts w:ascii="Times New Roman" w:hAnsi="Times New Roman" w:cs="Times New Roman"/>
                <w:color w:val="auto"/>
                <w:sz w:val="20"/>
                <w:szCs w:val="20"/>
              </w:rPr>
              <w:br/>
              <w:t>20 млрд. рублей;</w:t>
            </w:r>
          </w:p>
          <w:p w:rsidR="00963113" w:rsidRPr="00AB620B" w:rsidRDefault="00963113" w:rsidP="00E34912">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финансирование не более</w:t>
            </w:r>
            <w:r w:rsidRPr="00AB620B">
              <w:rPr>
                <w:rFonts w:ascii="Times New Roman" w:hAnsi="Times New Roman" w:cs="Times New Roman"/>
                <w:color w:val="auto"/>
                <w:sz w:val="20"/>
                <w:szCs w:val="20"/>
              </w:rPr>
              <w:br/>
              <w:t>80 процентов полной стоимости инвестиционного проекта за счет заемных средств.</w:t>
            </w:r>
          </w:p>
        </w:tc>
        <w:tc>
          <w:tcPr>
            <w:tcW w:w="2268"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11.10.2014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1044</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«Об утверждении программы</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поддержки инвестиционных проектов, реализуемых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на территории Российской Федерации на основе</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проектного финансирования»</w:t>
            </w:r>
          </w:p>
        </w:tc>
        <w:tc>
          <w:tcPr>
            <w:tcW w:w="2977"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Юридические лица, реализующие инвестиционные проекты, соответствующие следующим условиям:</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а) кредиты предоставляются российскими кредитными организациями и международными финансовыми организациями, отобранными для участия в Программе, а также Внешэкономбанком;</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б) кредиты предоставляются в российских рублях;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размер процентной ставки для лица, которому предоставляется кредит в целях реализации инвестиционного проекта, отобранного для участия в Программе, не должен превышать уровень процентной ставки, устанавливаемой ЦБ РФ;</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г) кредитный договор должен предусматривать право уполномоченного банка на изменение процентной ставки по кредиту исключительно при условии изменения процентной ставки, устанавливаемой</w:t>
            </w:r>
            <w:r w:rsidRPr="00AB620B">
              <w:rPr>
                <w:rFonts w:ascii="Times New Roman" w:hAnsi="Times New Roman" w:cs="Times New Roman"/>
                <w:sz w:val="20"/>
                <w:szCs w:val="20"/>
              </w:rPr>
              <w:br/>
              <w:t>ЦБ РФ;</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д) кредит является целевым и может быть использован исключительно для финансирования инвестиционного проекта, отобранного для участия в Программе.</w:t>
            </w:r>
          </w:p>
          <w:p w:rsidR="00963113" w:rsidRPr="00AB620B" w:rsidRDefault="00963113" w:rsidP="00AB620B">
            <w:pPr>
              <w:spacing w:after="0" w:line="240" w:lineRule="auto"/>
              <w:rPr>
                <w:rFonts w:ascii="Times New Roman" w:hAnsi="Times New Roman" w:cs="Times New Roman"/>
                <w:sz w:val="20"/>
                <w:szCs w:val="20"/>
              </w:rPr>
            </w:pPr>
          </w:p>
        </w:tc>
        <w:tc>
          <w:tcPr>
            <w:tcW w:w="4819" w:type="dxa"/>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Отбор инвестиционных проектов для предоставления гарантий по кредитам, выданным в целях реализации инвестиционных проектов, осуществляется Межведомственной комиссией по отбору инвестиционных проектов, российских кредитных организаций и международных финансовых организаций, образованной при Минэкономразвития России.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Заседания указанной комиссии проводятся не реже одного раза в квартал.</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Минэкономразвития России осуществляет ведение реестра инвестиционных проектов, отобранных для участия в Программе поддержки инвестиционных проектов, реализуемых на основе проектного финансирования, который публикуется на официальном сайте министерства.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Размер процентной ставки для лица, которому предоставляется кредит в целях реализации инвестиционного проекта не должен превышать уровень процентной ставки, устанавливаемой ЦБ РФ, при предоставлении уполномоченным банкам кредитных средств плюс 2,5 процента годовых.</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Поддержка социально ориентированных некоммерческих организаций (СОНКО)</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1. Субсидии на реализацию государственных программ субъектов Российской Федерации, включающих в себя мероприятия, предусматривающие оказание финансовой и иных видов поддержки СОНКО</w:t>
            </w:r>
          </w:p>
          <w:p w:rsidR="00963113" w:rsidRPr="00AB620B" w:rsidRDefault="00963113" w:rsidP="0033489F">
            <w:pPr>
              <w:pStyle w:val="Default"/>
              <w:rPr>
                <w:rFonts w:ascii="Times New Roman" w:hAnsi="Times New Roman" w:cs="Times New Roman"/>
                <w:color w:val="auto"/>
                <w:sz w:val="20"/>
                <w:szCs w:val="20"/>
              </w:rPr>
            </w:pP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Субсидии предоставляются из федерального бюджета</w:t>
            </w:r>
            <w:r w:rsidRPr="00AB620B">
              <w:rPr>
                <w:rFonts w:ascii="Times New Roman" w:hAnsi="Times New Roman" w:cs="Times New Roman"/>
                <w:color w:val="auto"/>
                <w:sz w:val="20"/>
                <w:szCs w:val="20"/>
              </w:rPr>
              <w:br/>
              <w:t>в целях софинансирования расходных обязательств субъекта Российской Федерации, возникающих при реализации программы поддержки, в части оказания финансовой поддержки СОНКО, осуществляющим мероприятия по следующим приоритетным направлениям, в том числе:</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а) профилактика социального сиротства, поддержка материнства и детства;</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б) повышение качества жизни людей пожилого возраста;</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в) социальная адаптация инвалидов и их семей;</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г) развитие дополнительного образования, научно-технического и художественного творчества;</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д) развитие межнационального сотрудничества;</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е) содействие повышению мобильности трудовых ресурсов.</w:t>
            </w:r>
          </w:p>
          <w:p w:rsidR="00963113" w:rsidRPr="00AB620B" w:rsidRDefault="00963113" w:rsidP="0033489F">
            <w:pPr>
              <w:pStyle w:val="Default"/>
              <w:rPr>
                <w:rFonts w:ascii="Times New Roman" w:hAnsi="Times New Roman" w:cs="Times New Roman"/>
                <w:color w:val="auto"/>
                <w:sz w:val="16"/>
                <w:szCs w:val="16"/>
              </w:rPr>
            </w:pP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2. Субсидии из федерального бюджета на государственную поддержку СОНКО</w:t>
            </w:r>
          </w:p>
          <w:p w:rsidR="00963113" w:rsidRPr="00AB620B" w:rsidRDefault="00963113" w:rsidP="0033489F">
            <w:pPr>
              <w:pStyle w:val="Default"/>
              <w:rPr>
                <w:rFonts w:ascii="Times New Roman" w:hAnsi="Times New Roman" w:cs="Times New Roman"/>
                <w:color w:val="auto"/>
                <w:sz w:val="20"/>
                <w:szCs w:val="20"/>
              </w:rPr>
            </w:pP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Субсидия предоставляется СОНКО в целях реализации следующих мероприятий:</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а) реализация программ в области оказания информационной, консультационной и методической поддержки деятельности СОНКО по основным направлениям их деятельности;</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б) выявление, обобщение и распространение лучшей практики реализации проектов СОНКО, в том числе путем проведения конференций и семинаров;</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в) содействие привлечению СОНКО труда добровольцев;</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г) реализация программ, направленных на формирование в обществе нетерпимости к коррупционному поведению;</w:t>
            </w:r>
          </w:p>
          <w:p w:rsidR="00963113" w:rsidRPr="00AB620B" w:rsidRDefault="00963113" w:rsidP="0033489F">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 xml:space="preserve">д) реализация программ, направленных на формирование независимой системы оценки качества работы организаций (в том числе государственных (муниципальных) учреждений), оказывающих социальные услуги </w:t>
            </w:r>
          </w:p>
          <w:p w:rsidR="00963113" w:rsidRPr="00AB620B" w:rsidRDefault="00963113" w:rsidP="0033489F">
            <w:pPr>
              <w:pStyle w:val="Default"/>
              <w:rPr>
                <w:rFonts w:ascii="Times New Roman" w:hAnsi="Times New Roman" w:cs="Times New Roman"/>
                <w:color w:val="auto"/>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Федеральный закон</w:t>
            </w:r>
            <w:r w:rsidRPr="00AB620B">
              <w:rPr>
                <w:rFonts w:ascii="Times New Roman" w:hAnsi="Times New Roman" w:cs="Times New Roman"/>
                <w:sz w:val="20"/>
                <w:szCs w:val="20"/>
              </w:rPr>
              <w:br/>
              <w:t>от 12.01.1996</w:t>
            </w:r>
            <w:r w:rsidRPr="00AB620B">
              <w:rPr>
                <w:rFonts w:ascii="Times New Roman" w:hAnsi="Times New Roman" w:cs="Times New Roman"/>
                <w:sz w:val="20"/>
                <w:szCs w:val="20"/>
              </w:rPr>
              <w:br/>
              <w:t>№ 7-ФЗ «О некоммерческих организациях»;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23.08.2011 № 713</w:t>
            </w:r>
            <w:r w:rsidRPr="00AB620B">
              <w:rPr>
                <w:rFonts w:ascii="Times New Roman" w:hAnsi="Times New Roman" w:cs="Times New Roman"/>
                <w:sz w:val="20"/>
                <w:szCs w:val="20"/>
              </w:rPr>
              <w:br/>
              <w:t>«О предоставлении поддержки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социально ориентированным некоммерческим организациям»;</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приказ Минэкономразвития России от 08.09.2011 г. № 465</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(утверждает порядок конкурсного отбора субъектов Российской Федерации для предоставления субсидий из федерального бюджета бюджетам субъектов Российской Федерации на реализацию программ поддержки социально ориентированных некоммерческих организаций)</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33489F">
            <w:pPr>
              <w:rPr>
                <w:rFonts w:ascii="Times New Roman" w:hAnsi="Times New Roman" w:cs="Times New Roman"/>
                <w:sz w:val="20"/>
                <w:szCs w:val="20"/>
              </w:rPr>
            </w:pPr>
            <w:r w:rsidRPr="00AB620B">
              <w:rPr>
                <w:rFonts w:ascii="Times New Roman" w:hAnsi="Times New Roman" w:cs="Times New Roman"/>
                <w:sz w:val="20"/>
                <w:szCs w:val="20"/>
              </w:rPr>
              <w:t>1. Субъекты Российской Федерации (субсидии на реализацию государственных программ субъектов Российской Федерации, включающих в себя мероприятия, предусматривающие оказание финансовой и иных видов поддержки социально ориентированным некоммерческим организациям, за исключением государственных (муниципальных) учреждений</w:t>
            </w: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r w:rsidRPr="00AB620B">
              <w:rPr>
                <w:rFonts w:ascii="Times New Roman" w:hAnsi="Times New Roman" w:cs="Times New Roman"/>
                <w:sz w:val="20"/>
                <w:szCs w:val="20"/>
              </w:rPr>
              <w:t>2. Социально ориентированные некоммерческие организации, за исключением государственных (муниципальных) учреждений, при условии осуществления ими видов деятельности, предусмотренных пунктами 1 и 2 статьи 31.1 Федерального закона от 12.01.1996</w:t>
            </w:r>
            <w:r w:rsidRPr="00AB620B">
              <w:rPr>
                <w:rFonts w:ascii="Times New Roman" w:hAnsi="Times New Roman" w:cs="Times New Roman"/>
                <w:sz w:val="20"/>
                <w:szCs w:val="20"/>
              </w:rPr>
              <w:br/>
              <w:t>№ 7-ФЗ «О некоммерческих организациях» (социальное обслуживание, социальная поддержка и защита граждан; оказание помощи пострадавшим в результате стихийных бедствий; охрана и содержание объектов, имеющих историческое, культурное значение; благотворительная деятельность; деятельность в области образования, просвещения, науки, культуры, искусства, здравоохранения; развитие межнационального сотрудничества; содействие повышению мобильности трудовых ресурсов и проч.)</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Субсидии предоставляются бюджетам субъектов Российской Федерации, прошедших конкурсный отбор в соответствии с критериями, определенными пунктом 5 Правил</w:t>
            </w:r>
            <w:r w:rsidRPr="00AB620B">
              <w:rPr>
                <w:sz w:val="20"/>
                <w:szCs w:val="20"/>
              </w:rPr>
              <w:t xml:space="preserve"> </w:t>
            </w:r>
            <w:r w:rsidRPr="00AB620B">
              <w:rPr>
                <w:rFonts w:ascii="Times New Roman" w:hAnsi="Times New Roman" w:cs="Times New Roman"/>
                <w:sz w:val="20"/>
                <w:szCs w:val="20"/>
              </w:rPr>
              <w:t>предоставления субсидий из федерального бюджета бюджетам субъектов Российской Федерации на реализацию программ поддержки СОНКО, утвержденных постановлением Правительства Российской Федерации от 23.08.2011 № 713, на условиях, предусмотренных пунктом 6 указанных Правил, и в порядке, установленном приказом Минэкономразвития России от 08.09.2011 № 465, предусматривающем в том числе требование о наличии утвержденного субъектом Российской Федерации порядка предоставления на конкурсной основе субсидий СОНКО, включающего в себя требование о софинансировании из внебюджетных источников мероприятий, реализуемых СОНКО.</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на основании соглашения о предоставлении субсидии, ежегодно заключаемого Минэкономразвития России с высшим исполнительным органом государственной власти субъекта Российской Федерации.</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4"/>
                <w:szCs w:val="4"/>
              </w:rPr>
            </w:pPr>
          </w:p>
          <w:p w:rsidR="00963113" w:rsidRPr="00AB620B" w:rsidRDefault="00963113" w:rsidP="00AB620B">
            <w:pPr>
              <w:spacing w:after="0" w:line="240" w:lineRule="auto"/>
              <w:rPr>
                <w:rFonts w:ascii="Times New Roman" w:hAnsi="Times New Roman" w:cs="Times New Roman"/>
                <w:sz w:val="4"/>
                <w:szCs w:val="4"/>
              </w:rPr>
            </w:pPr>
          </w:p>
          <w:p w:rsidR="00963113" w:rsidRPr="00AB620B" w:rsidRDefault="00963113" w:rsidP="00AB620B">
            <w:pPr>
              <w:spacing w:after="0" w:line="240" w:lineRule="auto"/>
              <w:rPr>
                <w:rFonts w:ascii="Times New Roman" w:hAnsi="Times New Roman" w:cs="Times New Roman"/>
                <w:sz w:val="4"/>
                <w:szCs w:val="4"/>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10"/>
                <w:szCs w:val="1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Субсидии предоставляются бюджетам субъектов Российской Федерации, прошедших конкурсный отбор в соответствии с критериями, определенными пунктом 5 Правила предоставления субсидий из федерального бюджета на государственную поддержку СОНКО, утвержденных постановлением Правительства Российской Федерации от 23.08.2011 № 713, на условиях, предусмотренных пунктом 6 указанных Правил, и в порядке, установленном приказом Минэкономразвития России от 08.09.2011 № 465.</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 в соответствии с соглашением между Министерством экономического развития Российской Федерации и социально ориентированной некоммерческой организацией.</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jc w:val="center"/>
              <w:rPr>
                <w:rFonts w:ascii="Times New Roman" w:hAnsi="Times New Roman" w:cs="Times New Roman"/>
                <w:b/>
                <w:bCs/>
                <w:sz w:val="24"/>
                <w:szCs w:val="24"/>
              </w:rPr>
            </w:pPr>
            <w:r w:rsidRPr="00AB620B">
              <w:rPr>
                <w:rFonts w:ascii="Times New Roman" w:hAnsi="Times New Roman" w:cs="Times New Roman"/>
                <w:b/>
                <w:bCs/>
                <w:sz w:val="24"/>
                <w:szCs w:val="24"/>
              </w:rPr>
              <w:t>Поддержка моногородов по линии некоммерческой организации «Фонд развития моногородов»</w:t>
            </w:r>
          </w:p>
          <w:p w:rsidR="00963113" w:rsidRPr="00AB620B" w:rsidRDefault="00963113" w:rsidP="00AB620B">
            <w:pPr>
              <w:spacing w:after="0" w:line="240" w:lineRule="auto"/>
              <w:jc w:val="center"/>
              <w:rPr>
                <w:rFonts w:ascii="Times New Roman" w:hAnsi="Times New Roman" w:cs="Times New Roman"/>
                <w:b/>
                <w:bCs/>
                <w:sz w:val="24"/>
                <w:szCs w:val="24"/>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Софинансирова-ние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Софинансирование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 в объеме до 95 процентов указанных расходов.</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Постановление Правительства Российской Федерации от 11.11.2014 № 1186 «О предоставлении из федерального бюджета в 2014 - 2017 годах субсидии некоммерческой организации «Фонд развития моногородов»;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Положение о порядке софинансирования некоммерческой организацией «Фонд развития моногородов»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 (в редакции, утвержденной наблюдательным советом некоммерческой организации «Фонд развития моногородов», протокол от 05.11.2015 № 18).</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Субъекты Российской Федерации, муниципальные образования</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Общие основания для получения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1.1. Моногород включен в Перечень монопрофильных муниципальных образований Российской Федерации (моногородов)</w:t>
            </w:r>
            <w:r w:rsidRPr="00AB620B">
              <w:rPr>
                <w:rFonts w:ascii="Times New Roman" w:hAnsi="Times New Roman" w:cs="Times New Roman"/>
                <w:sz w:val="20"/>
                <w:szCs w:val="20"/>
              </w:rPr>
              <w:br/>
              <w:t>(утв. распоряжением Правительства Российской Федерации от 29.07.2014 № 1398-р) и относится к монопрофильным муниципальным образованиям Российской Федерации (моногородам) с наиболее сложным социально-экономическим положением</w:t>
            </w:r>
            <w:r w:rsidRPr="00AB620B">
              <w:rPr>
                <w:rFonts w:ascii="Times New Roman" w:hAnsi="Times New Roman" w:cs="Times New Roman"/>
                <w:sz w:val="20"/>
                <w:szCs w:val="20"/>
              </w:rPr>
              <w:br/>
              <w:t>(в том числе во взаимосвязи с проблемами функционирования градообразующих организаций) (категория 1).</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1.2. Новые инвестиционные проекты и мероприятия, направленные на снятие инфраструктурных ограничений, рассмотрены Рабочей группой по модернизации моногородов при Правительственной комиссии по экономическому развитию и интеграции и вынесено решение Рабочей группой о целесообразности рассмотрения Фондом возможности оказания поддержки за счет средств Фонда.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Инициирующее событие:</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Решение (выписка из протокола) Рабочей группы по модернизации моногородов.</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Действия заявителя:</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3.1. Заключить генеральное соглашение</w:t>
            </w:r>
            <w:r w:rsidRPr="00AB620B">
              <w:rPr>
                <w:rFonts w:ascii="Times New Roman" w:hAnsi="Times New Roman" w:cs="Times New Roman"/>
                <w:sz w:val="20"/>
                <w:szCs w:val="20"/>
              </w:rPr>
              <w:br/>
              <w:t>о сотрудничестве с Фондом развития моногородов</w:t>
            </w:r>
            <w:r w:rsidRPr="00AB620B">
              <w:rPr>
                <w:rFonts w:ascii="Times New Roman" w:hAnsi="Times New Roman" w:cs="Times New Roman"/>
                <w:sz w:val="20"/>
                <w:szCs w:val="20"/>
              </w:rPr>
              <w:br/>
              <w:t>о развитии моногорода.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3.2. Подготовить заявку на софинансирование расходов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r w:rsidRPr="00AB620B">
              <w:rPr>
                <w:rFonts w:ascii="Times New Roman" w:hAnsi="Times New Roman" w:cs="Times New Roman"/>
                <w:sz w:val="20"/>
                <w:szCs w:val="20"/>
              </w:rPr>
              <w:br/>
              <w:t>в соответствии с Положением о  порядке софинансирования некоммерческой организацией «Фонд развития моногородов»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Действия Фонда:</w:t>
            </w:r>
            <w:r w:rsidRPr="00AB620B">
              <w:rPr>
                <w:rFonts w:ascii="Times New Roman" w:hAnsi="Times New Roman" w:cs="Times New Roman"/>
                <w:sz w:val="20"/>
                <w:szCs w:val="20"/>
              </w:rPr>
              <w:tab/>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4.1. Содействие в подготовке субъектом Российской Федерации заявки на софинансирование.</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4.2. Проведение предварительной и комплексной оценки заявки на софинансирование.</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4.3. Формирование проекта соглашения</w:t>
            </w:r>
            <w:r w:rsidRPr="00AB620B">
              <w:rPr>
                <w:rFonts w:ascii="Times New Roman" w:hAnsi="Times New Roman" w:cs="Times New Roman"/>
                <w:sz w:val="20"/>
                <w:szCs w:val="20"/>
              </w:rPr>
              <w:br/>
              <w:t>о софинансировании между Фондом и субъектом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4.4. Принятие решения о софинансировании органами управления Фонда.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5. Итоговый документ, предусматривающий оказание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Заключенное соглашение о софинансировании между Фондом и субъектом Российской Федерации.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Содействие в подготовке и (или) участие в реализации новых инвестиционных проектов в моногородах</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Участие Фонда в реализации инвестиционных проектов путем вхождения в капитал компаний-инициаторов проектов, а также выдачи целевых займов. Объем участия Фонда составляет от 100 миллионов до 1 миллиарда рублей, процентная ставка за пользование средствами Фонда - 5 процентов годовых. Доля участия средств Фонда в проекте не должна превышать 40 процентов от общей стоимости его реализации, а доля собственных средств инвестора – не менее 15 процентов. Предельный срок возврата средств Фонда - не более 8 лет.</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Постановление Правительства Российской Федерации от 11.11.2014 № 1186 «О предоставлении из федерального бюджета в 2014 - 2017 годах субсидии некоммерческой организации «Фонд развития моногородов»;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Положение</w:t>
            </w:r>
            <w:r w:rsidRPr="00AB620B">
              <w:rPr>
                <w:rFonts w:ascii="Times New Roman" w:hAnsi="Times New Roman" w:cs="Times New Roman"/>
                <w:sz w:val="20"/>
                <w:szCs w:val="20"/>
              </w:rPr>
              <w:br/>
              <w:t>о содействии в подготовке и (или) участии некоммерческой организации «Фонд развития моногородов» в реализации новых инвестиционных проектов в монопрофильных муниципальных образованиях Российской Федерации (моногородах) (утверждено наблюдательным советом некоммерческой организации «Фонд развития моногородов», протокол от 16.09.2015 № 17 с изм. протоколом от 09.12.2015 № 19)</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Юридические лица – инициаторы инвестиционных проектов, за исключением градообразующих организаций</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Общие основания для получения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1.1. Моногород включен в Перечень монопрофильных муниципальных образований Российской Федерации (моногородов)</w:t>
            </w:r>
            <w:r w:rsidRPr="00AB620B">
              <w:rPr>
                <w:rFonts w:ascii="Times New Roman" w:hAnsi="Times New Roman" w:cs="Times New Roman"/>
                <w:sz w:val="20"/>
                <w:szCs w:val="20"/>
              </w:rPr>
              <w:br/>
              <w:t>(утв. распоряжением Правительства Российской Федерации от 29.07.2014 № 1398-р) и относится к монопрофильным муниципальным образованиям Российской Федерации (моногородам) с наиболее сложным социально-экономическим положением</w:t>
            </w:r>
            <w:r w:rsidRPr="00AB620B">
              <w:rPr>
                <w:rFonts w:ascii="Times New Roman" w:hAnsi="Times New Roman" w:cs="Times New Roman"/>
                <w:sz w:val="20"/>
                <w:szCs w:val="20"/>
              </w:rPr>
              <w:br/>
              <w:t>(в том числе во взаимосвязи с проблемами функционирования градообразующих организаций) (категория 1).</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1.2. Новые инвестиционные проекты и мероприятия, направленные на снятие инфраструктурных ограничений, рассмотрены Рабочей группой по модернизации моногородов при Правительственной комиссии по экономическому развитию и интеграции и вынесено решение Рабочей группой о целесообразности рассмотрения Фондом возможности оказания поддержки за счет средств Фонда.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1.3. Фондом заключено генеральное соглашение</w:t>
            </w:r>
            <w:r w:rsidRPr="00AB620B">
              <w:rPr>
                <w:rFonts w:ascii="Times New Roman" w:hAnsi="Times New Roman" w:cs="Times New Roman"/>
                <w:sz w:val="20"/>
                <w:szCs w:val="20"/>
              </w:rPr>
              <w:br/>
              <w:t>о сотрудничестве по развитию моногорода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1.4. Фондом заключено соглашение о софинансировании расходов субъекта Российской Федерации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Инициирующее событие:</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Решение (выписка из протокола) Рабочей группы по модернизации моногородов.</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Действия заявителя:</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Подготовить заявку на участие Фонда в реализации нового инвестиционного проекта в монопрофильном муниципальном образовании Российской Федерации (моногороде).</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Действия Фонда: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4.1. Содействие в подготовке инициатором проекта заявки на участие Фонда в реализации нового инвестиционного проекта.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4.2. Проведение предварительной и комплексной оценки заявки инициатора проекта на участие Фонда в реализации нового инвестиционного проекта.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4.3. Принятие решения органами управления Фонда об участии Фонда в реализации нового инвестиционного проекта. </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5. Итоговый документ, предусматривающий оказание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Заключенное соглашение об участии Фонда в реализации нового инвестиционного проекта в монопрофильном муниципальном образовании Российской Федерации (моногороде) с инициатором проекта.</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Выполнение функций проектного офиса по реализации инвестиционных проектов в моногородах</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Содействие в реализации новых инвестиционных проектов, сопровождение проектов от момента обращения в Фонд до получения инвестором всех доступных инструментов поддержки и размещения на подготовленной площадке, обеспеченной всей необходимой инфраструктурой.</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Обеспечение наиболее эффективного решения проблем реализации инвестиционных проектов в моногородах с учетом всех доступных финансовых и нефинансовых мер поддержки.</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Постановление Правительства Российской Федерации от 11.11.2014 № 1186 «О предоставлении из федерального бюджета в 2014 - 2017 годах субсидии некоммерческой организации «Фонд развития моногородов»;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Положение о содействии в подготовке и (или) участии некоммерческой организации «Фонд развития моногородов» в реализации новых инвестиционных проектов в монопрофильных муниципальных образованиях Российской Федерации (моногородах) (утверждено наблюдательным советом некоммерческой организации «Фонд развития моногородов», протокол от 16.09.2015 № 17 с изменениями, вносимыми. Протоколом</w:t>
            </w:r>
            <w:r w:rsidRPr="00AB620B">
              <w:rPr>
                <w:rFonts w:ascii="Times New Roman" w:hAnsi="Times New Roman" w:cs="Times New Roman"/>
                <w:sz w:val="20"/>
                <w:szCs w:val="20"/>
              </w:rPr>
              <w:br/>
              <w:t>от 09.12.2015 № 19).</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Физические и юридические лица, реализующие или планирующие реализовать инвестиционные проекты</w:t>
            </w:r>
            <w:r w:rsidRPr="00AB620B">
              <w:rPr>
                <w:rFonts w:ascii="Times New Roman" w:hAnsi="Times New Roman" w:cs="Times New Roman"/>
                <w:sz w:val="20"/>
                <w:szCs w:val="20"/>
              </w:rPr>
              <w:br/>
              <w:t>в моногородах</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Общие основания для получения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1.1. Моногород включен в Перечень монопрофильных муниципальных образований Российской Федерации (моногородов)</w:t>
            </w:r>
            <w:r w:rsidRPr="00AB620B">
              <w:rPr>
                <w:rFonts w:ascii="Times New Roman" w:hAnsi="Times New Roman" w:cs="Times New Roman"/>
                <w:sz w:val="20"/>
                <w:szCs w:val="20"/>
              </w:rPr>
              <w:br/>
              <w:t>(утв. распоряжением Правительства Российской Федерации от 29.07.2014 № 1398-р) и относится к монопрофильным муниципальным образованиям Российской Федерации (моногородам) с наиболее сложным социально-экономическим положением (в том числе во взаимосвязи с проблемами функционирования градообразующих организаций) (категория 1).</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1.2. Новые инвестиционные проекты и мероприятия, направленные на снятие инфраструктурных ограничений, рассмотрены Рабочей группой по модернизации моногородов при Правительственной комиссии по экономическому развитию и интеграции и вынесено решение Рабочей группой о целесообразности рассмотрения Фондом возможности оказания поддержки за счет средств Фонда.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1.3. Фондом заключено генеральное соглашение о сотрудничестве по развитию моногорода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1.4) Фондом заключено соглашение о софинансировании расходов субъекта Российской Федерации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Инициирующее событие:</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Решение (выписка из протокола) Рабочей группы по модернизации моногородов.</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Действия заявителя:</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Обращение заявителя в адрес Фонда с просьбой оказания содействия в подборе инвестиционной площадки, подборе и получении мер финансовой и нефинансовой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Действия Фонда: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4.1. Содействие в подборе инвестиционной площадки в моногородах.</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4.2. Содействие в размещении инвестиционного проекта на инвестиционной площадке в моногороде.</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4.3. Предоставление информации об инвестиционных площадках в моногородах, в том числе об обеспеченности их инфраструктурой. </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4.4. Предоставление информации по мерам финансовой и нефинансовой поддержки (в том числе в рамках заключенных Фондом соглашений</w:t>
            </w:r>
            <w:r w:rsidRPr="00AB620B">
              <w:rPr>
                <w:rFonts w:ascii="Times New Roman" w:hAnsi="Times New Roman" w:cs="Times New Roman"/>
                <w:sz w:val="20"/>
                <w:szCs w:val="20"/>
              </w:rPr>
              <w:br/>
              <w:t>с институтами развития, организациями инфраструктуры поддержки субъектов МСП, кредитными организациями и общественными объединениями) и содействие в их получении инициаторами инвестиционных проектов.</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4.5. Организация мероприятий, направленных на продвижение инвестиционных площадок в моногородах.</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5. Итоговый документ, предусматривающий оказание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Заключенное соглашение о содействии в реализации нового инвестиционного проекта в монопрофильном муниципальном образовании Российской Федерации (моногороде) с инициатором проекта.</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Формирование команд, управляющих проектами развития моногородов, и организация их обучения</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Реализация образовательной программы по обучению управленческих команд по развитию моногородов, состоящих из представителей администрации субъекта Российской Федерации, администрации монопрофильного муниципального образования, представителей инициаторов инвестиционных проектов и градообразующих организаций.</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Постановление Правительства Российской Федерации от 11.11.2014 № 1186 «О предоставлении из федерального бюджета в 2014 - 2017 годах субсидии некоммерческой организации «Фонд развития моногородов»;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Положение о формировании команд, управляющих проектами развития моногородов, и организации их обучения (утверждено наблюдательным советом некоммерческой организации «Фонд развития моногородов», протокол от 29.05.2015 № 11).</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Субъекты Российской Федерации, муниципальные образования.</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    1. Общие основания для получения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1.1. Моногород включен в Перечень монопрофильных муниципальных образований Российской Федерации (моногородов)</w:t>
            </w:r>
            <w:r w:rsidRPr="00AB620B">
              <w:rPr>
                <w:rFonts w:ascii="Times New Roman" w:hAnsi="Times New Roman" w:cs="Times New Roman"/>
                <w:sz w:val="20"/>
                <w:szCs w:val="20"/>
              </w:rPr>
              <w:br/>
              <w:t>(утв. распоряжением Правительства Российской Федерации от 29.07.2014 № 1398-р) и относится к монопрофильным муниципальным образованиям Российской Федерации (моногородам) с наиболее сложным социально-экономическим положением</w:t>
            </w:r>
            <w:r w:rsidRPr="00AB620B">
              <w:rPr>
                <w:rFonts w:ascii="Times New Roman" w:hAnsi="Times New Roman" w:cs="Times New Roman"/>
                <w:sz w:val="20"/>
                <w:szCs w:val="20"/>
              </w:rPr>
              <w:br/>
              <w:t>(в том числе во взаимосвязи с проблемами функционирования градообразующих организаций) (категория 1).</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1.2. Новые инвестиционные проекты и мероприятия, направленные на снятие инфраструктурных ограничений, рассмотрены Рабочей группой по модернизации моногородов</w:t>
            </w:r>
            <w:r w:rsidRPr="00AB620B">
              <w:rPr>
                <w:rFonts w:ascii="Times New Roman" w:hAnsi="Times New Roman" w:cs="Times New Roman"/>
                <w:sz w:val="20"/>
                <w:szCs w:val="20"/>
              </w:rPr>
              <w:br/>
              <w:t>при Правительственной комиссии по экономическому развитию и интеграции и вынесено решение Рабочей группой о целесообразности рассмотрения Фондом возможности оказания поддержки за счет средств Фонда.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1.3. Фондом заключено генеральное соглашение о сотрудничестве по развитию моногорода с субъектом Российской Федерации в лице высшего должностного лица (руководителя высшего органа исполнительной власти) субъекта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Инициирующее событие:</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Решение (выписка из протокола) Рабочей группы по модернизации моногородов.</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Действия заявителя:</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Подготовка заявки на предоставление перечня кандидатов на включение в состав команд, управляющих проектами развития моногородов,</w:t>
            </w:r>
            <w:r w:rsidRPr="00AB620B">
              <w:rPr>
                <w:rFonts w:ascii="Times New Roman" w:hAnsi="Times New Roman" w:cs="Times New Roman"/>
                <w:sz w:val="20"/>
                <w:szCs w:val="20"/>
              </w:rPr>
              <w:br/>
              <w:t>для организации их обучения.</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Действия Фонда: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4.1. Рассмотрение поступивших заявок и формирование на их основе проектных команд.</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4.2. Утверждение итогового списка кандидатов на обучение правлением Фонда.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5. Итоговый документ, предусматривающий оказание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Заключенное соглашение между Фондом и субъектом Российской Федерации о формировании команд, управляющих проектами развития моногородов, и организации их обучения.</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jc w:val="center"/>
              <w:rPr>
                <w:rFonts w:ascii="Times New Roman" w:hAnsi="Times New Roman" w:cs="Times New Roman"/>
                <w:b/>
                <w:bCs/>
                <w:sz w:val="24"/>
                <w:szCs w:val="24"/>
              </w:rPr>
            </w:pPr>
            <w:r w:rsidRPr="00AB620B">
              <w:rPr>
                <w:rFonts w:ascii="Times New Roman" w:hAnsi="Times New Roman" w:cs="Times New Roman"/>
                <w:b/>
                <w:bCs/>
                <w:sz w:val="24"/>
                <w:szCs w:val="24"/>
              </w:rPr>
              <w:t>Поддержка моногородов по линии Минпромторга России</w:t>
            </w:r>
          </w:p>
          <w:p w:rsidR="00963113" w:rsidRPr="00AB620B" w:rsidRDefault="00963113" w:rsidP="00AB620B">
            <w:pPr>
              <w:spacing w:after="0" w:line="240" w:lineRule="auto"/>
              <w:jc w:val="center"/>
              <w:rPr>
                <w:rFonts w:ascii="Times New Roman" w:hAnsi="Times New Roman" w:cs="Times New Roman"/>
                <w:b/>
                <w:bCs/>
                <w:sz w:val="24"/>
                <w:szCs w:val="24"/>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9.</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организациям авто-мобилестроения, в том числе их дочерним организациям, на возмещение части затрат на уплату процентов по кредитам, полученным на реализацию инвестиционных и инновационных проектов и (или) выплату купонного дохода по облигациям, выпущенным для осуществления расходов инвестиционного характера, на возмещение части затрат на уплату процентов по кредитам, привлеченным в 2009 - 2010 годах и обеспеченным государственными гарантиями Российской Федерации, а также на возмещение части затрат на уплату процентов по кредитам, привлеченным российскими организациями автомобилестроения в 2015 году на цели рефинансирования и (или) приобретения прав требований по кредитам и займам, ранее привлеченным их дочерними и зависимыми обществами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на основании договора о предоставлении субсидий, заключенного между организацией автомобилестроения и  Минпромторгом России.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перечисляется в установленном порядке на расчетные счета организаций, открытые в финансовых организациях.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Субсидии предоставляются в размере 0,9 ставки рефинансирования ЦБ РФ.</w:t>
            </w:r>
          </w:p>
          <w:p w:rsidR="00963113" w:rsidRPr="00AB620B" w:rsidRDefault="00963113" w:rsidP="0033489F">
            <w:pPr>
              <w:pStyle w:val="Default"/>
              <w:rPr>
                <w:rFonts w:ascii="Times New Roman" w:hAnsi="Times New Roman" w:cs="Times New Roman"/>
                <w:color w:val="auto"/>
                <w:sz w:val="20"/>
                <w:szCs w:val="20"/>
                <w:lang w:eastAsia="en-US"/>
              </w:rPr>
            </w:pPr>
            <w:r w:rsidRPr="00AB620B">
              <w:rPr>
                <w:rFonts w:ascii="Times New Roman" w:hAnsi="Times New Roman" w:cs="Times New Roman"/>
                <w:color w:val="auto"/>
                <w:sz w:val="20"/>
                <w:szCs w:val="20"/>
              </w:rPr>
              <w:t>2. Субсидии по облигациям предоставляются в размере 0,9 суммы затрат организации на выплату купонного дохода по облигациям, размер субсидии не может превышать величину, рассчитанную исходя</w:t>
            </w:r>
            <w:r w:rsidRPr="00AB620B">
              <w:rPr>
                <w:rFonts w:ascii="Times New Roman" w:hAnsi="Times New Roman" w:cs="Times New Roman"/>
                <w:color w:val="auto"/>
                <w:sz w:val="20"/>
                <w:szCs w:val="20"/>
              </w:rPr>
              <w:br/>
              <w:t>из 0,9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19.12.2015 № 1383</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организации автомобилестроения (в том числе их дочерние организации)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Российской Федерации от 19.12.2015 № 1383 «О предоставлении из федерального бюджета субсидий российским организациям автомобилестроения, в том числе</w:t>
            </w:r>
            <w:r w:rsidRPr="00AB620B">
              <w:rPr>
                <w:rFonts w:ascii="Times New Roman" w:hAnsi="Times New Roman" w:cs="Times New Roman"/>
                <w:sz w:val="20"/>
                <w:szCs w:val="20"/>
              </w:rPr>
              <w:br/>
              <w:t>их дочерним организациям, на возмещение части затрат на уплату процентов по кредитам, полученным на реализацию инвестиционных и инновационных проектов и (или) выплату купонного дохода по облигациям, выпущенным для осуществления расходов инвестиционного характера, на возмещение части затрат на уплату процентов по кредитам, привлеченным в 2009 - 2010 годах и обеспеченным государственными гарантиями Российской Федерации, а также на возмещение части затрат на уплату процентов по кредитам, привлеченным российскими организациями автомобилестроения в 2015 году на цели рефинансирования и (или) приобретения прав требований по кредитам и займам, ранее привлеченным их дочерними и зависимыми обществами, и признании утратившими силу некоторых актов Правительства Российской Федерации»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10.</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организациям автомобилестроения на перевозку автомобилей, произведенных на территории Дальневосточного федерального округа, в другие регионы страны</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w:t>
            </w:r>
            <w:r w:rsidRPr="00AB620B">
              <w:rPr>
                <w:rFonts w:ascii="Times New Roman" w:hAnsi="Times New Roman" w:cs="Times New Roman"/>
                <w:sz w:val="20"/>
                <w:szCs w:val="20"/>
              </w:rPr>
              <w:br/>
              <w:t>на основании договора о предоставлении субсидий, заключенного между организацией автомобилестроения и Минпромторгом России.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перечисляется в установленном порядке на расчетные счета организаций, открытые в финансовых организациях.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субсидий осуществляется в установленном порядке на расчетные счета организаций.</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w:t>
            </w:r>
            <w:r w:rsidRPr="00AB620B">
              <w:rPr>
                <w:rFonts w:ascii="Times New Roman" w:hAnsi="Times New Roman" w:cs="Times New Roman"/>
                <w:sz w:val="20"/>
                <w:szCs w:val="20"/>
              </w:rPr>
              <w:br/>
              <w:t>в размере общей суммы фактически понесенных расходов на перевозку,</w:t>
            </w:r>
            <w:r w:rsidRPr="00AB620B">
              <w:rPr>
                <w:rFonts w:ascii="Times New Roman" w:hAnsi="Times New Roman" w:cs="Times New Roman"/>
                <w:sz w:val="20"/>
                <w:szCs w:val="20"/>
              </w:rPr>
              <w:br/>
              <w:t>не превышающем размер провозной платы</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 от 27.12.2012 № 1401</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организации автомобилестроения (в том числе их дочерние организации)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27.12.2012</w:t>
            </w:r>
            <w:r w:rsidRPr="00AB620B">
              <w:rPr>
                <w:rFonts w:ascii="Times New Roman" w:hAnsi="Times New Roman" w:cs="Times New Roman"/>
                <w:sz w:val="20"/>
                <w:szCs w:val="20"/>
              </w:rPr>
              <w:br/>
              <w:t>№ 1401 «Об утверждении Правил предоставления субсидий из федерального бюджета организациям автомобилестроения на перевозку автомобилей, произведенных на территории Дальневосточного федерального округа, в другие регионы страны»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11.</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на возмещение части затрат организациям и индивидуальным предпринима-телям, осуществляющим деятельность по обращению с отходами, образовавшимися в результате утраты колесными транспортными средствами (шасси) своих потребительских свойств, в том числе части этих затрат, связанных с созданием мощностей и инфраструктуры, которые необходимы для осуществления такой деятельности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w:t>
            </w:r>
            <w:r w:rsidRPr="00AB620B">
              <w:rPr>
                <w:rFonts w:ascii="Times New Roman" w:hAnsi="Times New Roman" w:cs="Times New Roman"/>
                <w:sz w:val="20"/>
                <w:szCs w:val="20"/>
              </w:rPr>
              <w:br/>
              <w:t>в размере затрат, понесенных организацией в связи с утилизацией транспортных средств.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Минпромторгом России в установленном порядке на расчетный счет организации (индивидуального предпринимателя), открытый в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20.06.2013 № 520</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jc w:val="both"/>
              <w:rPr>
                <w:rFonts w:ascii="Times New Roman" w:hAnsi="Times New Roman" w:cs="Times New Roman"/>
                <w:sz w:val="20"/>
                <w:szCs w:val="20"/>
              </w:rPr>
            </w:pPr>
            <w:r w:rsidRPr="00AB620B">
              <w:rPr>
                <w:rFonts w:ascii="Times New Roman" w:hAnsi="Times New Roman" w:cs="Times New Roman"/>
                <w:sz w:val="20"/>
                <w:szCs w:val="20"/>
              </w:rPr>
              <w:t>Организации и индивидуальные предприниматели, осуществляющие деятельность по обращению с отходами, образовавшимися в результате утраты колесными транспортными средствами (шасси) своих потребительских свойств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20.06.2013</w:t>
            </w:r>
            <w:r w:rsidRPr="00AB620B">
              <w:rPr>
                <w:rFonts w:ascii="Times New Roman" w:hAnsi="Times New Roman" w:cs="Times New Roman"/>
                <w:sz w:val="20"/>
                <w:szCs w:val="20"/>
              </w:rPr>
              <w:br/>
              <w:t>№ 520 «Об утверждении Правил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 в том числе части этих затрат, связанных с созданием мощностей и инфраструктуры, которые необходимы для осуществления такой деятельности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12.</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кредитным организациям на возмещение выпадающих доходов по кредитам, выданным российскими кредитными организациями в 2013 - 2014 годах физическим лицам на приобретение автомобилей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кредитным организациям, выдавшим кредиты,</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размере 2/3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24.12.2013 № 1223</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jc w:val="both"/>
              <w:rPr>
                <w:rFonts w:ascii="Times New Roman" w:hAnsi="Times New Roman" w:cs="Times New Roman"/>
                <w:sz w:val="20"/>
                <w:szCs w:val="20"/>
              </w:rPr>
            </w:pPr>
            <w:r w:rsidRPr="00AB620B">
              <w:rPr>
                <w:rFonts w:ascii="Times New Roman" w:hAnsi="Times New Roman" w:cs="Times New Roman"/>
                <w:sz w:val="20"/>
                <w:szCs w:val="20"/>
              </w:rPr>
              <w:t>Российские кредитные организации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24.12.2013</w:t>
            </w:r>
            <w:r w:rsidRPr="00AB620B">
              <w:rPr>
                <w:rFonts w:ascii="Times New Roman" w:hAnsi="Times New Roman" w:cs="Times New Roman"/>
                <w:sz w:val="20"/>
                <w:szCs w:val="20"/>
              </w:rPr>
              <w:br/>
              <w:t>№ 1223 «Об утверждении правил предоставления</w:t>
            </w:r>
            <w:r w:rsidRPr="00AB620B">
              <w:rPr>
                <w:rFonts w:ascii="Times New Roman" w:hAnsi="Times New Roman" w:cs="Times New Roman"/>
                <w:sz w:val="20"/>
                <w:szCs w:val="20"/>
              </w:rPr>
              <w:br/>
              <w:t>из федерального бюджета субсидий российским кредитным организациям на возмещение выпадающих доходов по кредитам, выданным российскими кредитными организациями</w:t>
            </w:r>
            <w:r w:rsidRPr="00AB620B">
              <w:rPr>
                <w:rFonts w:ascii="Times New Roman" w:hAnsi="Times New Roman" w:cs="Times New Roman"/>
                <w:sz w:val="20"/>
                <w:szCs w:val="20"/>
              </w:rPr>
              <w:br/>
              <w:t>в 2013 - 2014 годах физическим лицам на приобретение автомобилей»</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13.</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производителям колесных транспортных средств на компенсацию части затрат на содержание рабочих мест</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 ежеквартально в размере до 90 процентов суммы затрат.</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расчетный счет производителя, открытый в российской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w:t>
            </w:r>
            <w:r w:rsidRPr="00AB620B">
              <w:rPr>
                <w:rFonts w:ascii="Times New Roman" w:hAnsi="Times New Roman" w:cs="Times New Roman"/>
                <w:sz w:val="20"/>
                <w:szCs w:val="20"/>
              </w:rPr>
              <w:br/>
              <w:t>«Об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15.01.2014 № 32</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колесных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15.01.2014</w:t>
            </w:r>
            <w:r w:rsidRPr="00AB620B">
              <w:rPr>
                <w:rFonts w:ascii="Times New Roman" w:hAnsi="Times New Roman" w:cs="Times New Roman"/>
                <w:sz w:val="20"/>
                <w:szCs w:val="20"/>
              </w:rPr>
              <w:br/>
              <w:t>№ 32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содержание рабочих мест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w:t>
            </w:r>
            <w:r w:rsidRPr="00AB620B">
              <w:rPr>
                <w:rFonts w:ascii="Times New Roman" w:hAnsi="Times New Roman" w:cs="Times New Roman"/>
                <w:sz w:val="20"/>
                <w:szCs w:val="20"/>
              </w:rPr>
              <w:br/>
              <w:t>в размере до 90 процентов суммы затрат.</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расчетный счет производителя, открытый в российской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15.01.2014 № 29</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колесных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15.01.2014</w:t>
            </w:r>
            <w:r w:rsidRPr="00AB620B">
              <w:rPr>
                <w:rFonts w:ascii="Times New Roman" w:hAnsi="Times New Roman" w:cs="Times New Roman"/>
                <w:sz w:val="20"/>
                <w:szCs w:val="20"/>
              </w:rPr>
              <w:br/>
              <w:t>№ 29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производителям колесных транспортных средств на компенсацию части затрат, связанных с выпуском и поддержкой гарантийных обязательств по колесным транспортным средствам, соответствующим нормам Евро-4, Евро-5</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 ежеквартально в размере до 90 процентов суммы затрат.</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расчетный счет производителя, открытый в российской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15.01.2014 № 31</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колесных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15.01.2014</w:t>
            </w:r>
            <w:r w:rsidRPr="00AB620B">
              <w:rPr>
                <w:rFonts w:ascii="Times New Roman" w:hAnsi="Times New Roman" w:cs="Times New Roman"/>
                <w:sz w:val="20"/>
                <w:szCs w:val="20"/>
              </w:rPr>
              <w:br/>
              <w:t>№ 31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связанных с выпуском и поддержкой гарантийных обязательств в отношении колесных транспортных средств, соответствующих нормам Евро-4 и Евро-5,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16.</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производителям колесных транспортных средств на компенсацию части затрат на использование энергоресурсов энергоемкими предприятиями автомобильной промышленности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 ежеквартально в размере до 90 процентов суммы затрат.</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расчетный счет производителя, открытый в российской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15.01.2014 № 30</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колесных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15.01.2014</w:t>
            </w:r>
            <w:r w:rsidRPr="00AB620B">
              <w:rPr>
                <w:rFonts w:ascii="Times New Roman" w:hAnsi="Times New Roman" w:cs="Times New Roman"/>
                <w:sz w:val="20"/>
                <w:szCs w:val="20"/>
              </w:rPr>
              <w:br/>
              <w:t>№ 30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энергоресурсов энергоемкими предприятиями автомобильной промышленности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17.</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организациям на компенсацию части затрат в связи с производством колесных транспортных средств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 в размере до 90 процентов суммы затрат.</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расчетный счет организации, открытый в российской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w:t>
            </w:r>
            <w:r w:rsidRPr="00AB620B">
              <w:rPr>
                <w:rFonts w:ascii="Times New Roman" w:hAnsi="Times New Roman" w:cs="Times New Roman"/>
                <w:sz w:val="20"/>
                <w:szCs w:val="20"/>
              </w:rPr>
              <w:br/>
              <w:t>от 18.03.2015 № 244</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колесных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от 18.03.2015 № 244 «О порядке предоставления субсидий из федерального бюджета российским организациям на компенсацию части затрат в связи с производством колесных транспортных средств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18.</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кредитными организациям на возмещение выпадающих доходов по кредитам, выданным в 2015 году физическим лицам на приобретение автомобилей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ежемесячно в размере из 2/3 ставки рефинансирования</w:t>
            </w:r>
            <w:r w:rsidRPr="00AB620B">
              <w:rPr>
                <w:rFonts w:ascii="Times New Roman" w:hAnsi="Times New Roman" w:cs="Times New Roman"/>
                <w:sz w:val="20"/>
                <w:szCs w:val="20"/>
              </w:rPr>
              <w:br/>
              <w:t>ЦБ РФ.</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расчетный счет организации, открытый в российской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16.04.2015 № 364</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кредитные организации</w:t>
            </w: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p w:rsidR="00963113" w:rsidRPr="00AB620B" w:rsidRDefault="00963113" w:rsidP="0033489F">
            <w:pPr>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16.04.2015</w:t>
            </w:r>
            <w:r w:rsidRPr="00AB620B">
              <w:rPr>
                <w:rFonts w:ascii="Times New Roman" w:hAnsi="Times New Roman" w:cs="Times New Roman"/>
                <w:sz w:val="20"/>
                <w:szCs w:val="20"/>
              </w:rPr>
              <w:br/>
              <w:t>№ 364 «О предоставлении из федерального бюджета субсидий российским кредитным организациям на возмещение выпадающих доходов по кредитам, выданным российскими кредитными организациями в 2015 году физическим лицам на приобретение автомобилей,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19.</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2015 году.</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 в размере до 10 процентов цены приобретения колесного транспортного средства, но не более 500 тыс. рублей на одно колесное транспортное средство.</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расчетный счет российской лизинговой организации</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08.05.2015 № 451</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лизинговые организации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08.05.2015</w:t>
            </w:r>
            <w:r w:rsidRPr="00AB620B">
              <w:rPr>
                <w:rFonts w:ascii="Times New Roman" w:hAnsi="Times New Roman" w:cs="Times New Roman"/>
                <w:sz w:val="20"/>
                <w:szCs w:val="20"/>
              </w:rPr>
              <w:br/>
              <w:t>№ 451 «О предоставлении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2015 году, в рамках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20.</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кредитным организациям на возмещение выпадающих доходов по кредитам, выданным российскими кредитными организациями в 2009 - 2011 годах физическим лицам на приобретение автомобилей.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ежемесячно в размере 2/3 ставки рефинансирования ЦБ РФ.</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расчетные счета кредитных организаций</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19.03.2009 г. № 244</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кредитные организации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19.03.2009 г. № 244 «Об утверждении правил предоставления из федерального бюджета субсидий российским кредитным организациям на возмещение выпадающих доходов по кредитам, выданным российскими кредитными организациями в 2009 - 2011 годах физическим лицам на приобретение автомобилей»</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21.</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расчетный счет лизинговой организации или покупателя вагонов, открытый в кредитной организации и (или) государственной корпорации «Банк развития и внешнеэкономической деятельности (Внешэкономбанк)».</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Субсидия предоставляется в размере 90 % суммы затрат на уплату процентов по кредитам.</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Субсидия предоставляется в размере 130 тыс. рублей за инновационный вагон, но не более размера фактически предоставленной скидки.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19.11.2014 № 1223</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лизинговые организации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19.11.2014</w:t>
            </w:r>
            <w:r w:rsidRPr="00AB620B">
              <w:rPr>
                <w:rFonts w:ascii="Times New Roman" w:hAnsi="Times New Roman" w:cs="Times New Roman"/>
                <w:sz w:val="20"/>
                <w:szCs w:val="20"/>
              </w:rPr>
              <w:br/>
              <w:t>№ 1223 «Об утверждении правил предоставления субсидий из федерального бюджета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 а также на возмещение части затрат российским организациям на уплату процентов по кредитам, полученным в российских кредитных организациях на приобретение инновационных вагонов с повышенной осевой нагрузкой, в рамках подпрограммы «Транспортное машиностроение»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22.</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организациям транспортного машиностроения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в 2008 - 2011 годах на технологическое перевооружение</w:t>
            </w:r>
          </w:p>
          <w:p w:rsidR="00963113" w:rsidRPr="00AB620B" w:rsidRDefault="00963113" w:rsidP="00AB620B">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ежеквартально в размере 2/3 суммы затрат, но не более величины, рассчитанной исходя из 2/3 установленной ставки рефинансирования</w:t>
            </w:r>
            <w:r w:rsidRPr="00AB620B">
              <w:rPr>
                <w:rFonts w:ascii="Times New Roman" w:hAnsi="Times New Roman" w:cs="Times New Roman"/>
                <w:sz w:val="20"/>
                <w:szCs w:val="20"/>
              </w:rPr>
              <w:br/>
              <w:t>ЦБ РФ.</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субсидий осуществляется ежеквартально в установленном порядке на расчетные счета организаций, открытые в финансовых организациях.</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30.03.2009 № 262</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организации транспортного машиностроения</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30.03.2009</w:t>
            </w:r>
            <w:r w:rsidRPr="00AB620B">
              <w:rPr>
                <w:rFonts w:ascii="Times New Roman" w:hAnsi="Times New Roman" w:cs="Times New Roman"/>
                <w:sz w:val="20"/>
                <w:szCs w:val="20"/>
              </w:rPr>
              <w:br/>
              <w:t>№ 262 «Об утверждении правил предоставления субсидий из феде</w:t>
            </w:r>
            <w:r w:rsidRPr="00AB620B">
              <w:rPr>
                <w:rFonts w:ascii="Times New Roman" w:hAnsi="Times New Roman" w:cs="Times New Roman"/>
                <w:sz w:val="20"/>
                <w:szCs w:val="20"/>
              </w:rPr>
              <w:softHyphen/>
              <w:t>рального бюджета российским организациям транспортного машиностроения»</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23.</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на закупку автобусов и техники для жилищно-коммунального хозяйства, работающих на газомоторном топливе</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 на софинансирование расходов субъектов Российской Федерации, реализующих мероприятия по закупке газомоторной техники в целях обновления парка автобусов и техники для жилищно-коммунального хозяйства региона.</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Уровень софинансирования расходного обязательства субъекта Российской Федерации (муниципального образования) не может быть установлен выше 95 процентов и ниже 5 процентов объема расходного обязательства.</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08.10.2014 № 1027</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Субъекты Российской Федерации, далее перераспределяющие средства субсидии между муниципальными образованиями, расположенными на их территории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08.10.2014</w:t>
            </w:r>
            <w:r w:rsidRPr="00AB620B">
              <w:rPr>
                <w:rFonts w:ascii="Times New Roman" w:hAnsi="Times New Roman" w:cs="Times New Roman"/>
                <w:sz w:val="20"/>
                <w:szCs w:val="20"/>
              </w:rPr>
              <w:br/>
              <w:t>№ 1027 «Об утверждении правил предоставления субсидий на закупку автобусов и техники для жилищно-коммунального хозяйства, работающих на газомоторном топливе, в рамках подпро</w:t>
            </w:r>
            <w:r w:rsidRPr="00AB620B">
              <w:rPr>
                <w:rFonts w:ascii="Times New Roman" w:hAnsi="Times New Roman" w:cs="Times New Roman"/>
                <w:sz w:val="20"/>
                <w:szCs w:val="20"/>
              </w:rPr>
              <w:softHyphen/>
              <w:t>граммы «Автомобильная промышленность» государственной программы Российской Федерации «Развитие промышлен</w:t>
            </w:r>
            <w:r w:rsidRPr="00AB620B">
              <w:rPr>
                <w:rFonts w:ascii="Times New Roman" w:hAnsi="Times New Roman" w:cs="Times New Roman"/>
                <w:sz w:val="20"/>
                <w:szCs w:val="20"/>
              </w:rPr>
              <w:softHyphen/>
              <w:t>ности и повышение ее конкурентоспособности».</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Минпромторг России направляет высшим исполнительным органам государственной власти субъектов Российской Федерации уведомления о наличии бюджетных ассигнований на цели предоставления субсидии;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Высший исполнительный орган государственной власти субъекта Российской Федерации не позднее 20 дней после направления уведомления представляет в Минпромторг России следующие документы:</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а) заявка о предоставлении субсидии;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б) выписка из бюджета субъекта Российской Федерации или муниципального образования, подтверждающая объем финансового обеспечения расходных обязательств субъекта Российской Федерации на цели предоставления субсидии;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составленная в произвольной форме справка о наличии инфраструктуры для эксплуатации газомоторной техники и наличии утвержденной региональной программы (подпрограммы) по расширению использования природного газа в качестве моторного топлива;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 Минпромторг России рассматривает комплекты документов и принимает решения о возможности поддержки, либо возврате документов субъекту Российской Федерации;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 Распределение субсидий бюджетам субъектов Российской Федерации утверждается актом Правительства Российской Федерации;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 Между Минпромторгом России и высшим исполнительным органом государственной власти субъекта Российской Федерации заключается соглашение о предоставлении субсидии.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на закупку троллейбусов и трамвайных вагонов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w:t>
            </w:r>
            <w:r w:rsidRPr="00AB620B">
              <w:rPr>
                <w:rFonts w:ascii="Times New Roman" w:hAnsi="Times New Roman" w:cs="Times New Roman"/>
                <w:sz w:val="20"/>
                <w:szCs w:val="20"/>
              </w:rPr>
              <w:br/>
              <w:t>на софинансирование затрат субъектов Российской Федерации на реализацию мероприятий по закупке техники в целях обновления парка техники региона.</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Уровень софинансирования расходного обязательства субъекта Российской Федерации (муниципального образования) по осуществлению закупки техники не может быть установлен выше 95 процентов и ниже 5 процентов объема расходного обязательства.</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01.04.2015 № 303</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Субъекты Российской Федерации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01.04.2015</w:t>
            </w:r>
            <w:r w:rsidRPr="00AB620B">
              <w:rPr>
                <w:rFonts w:ascii="Times New Roman" w:hAnsi="Times New Roman" w:cs="Times New Roman"/>
                <w:sz w:val="20"/>
                <w:szCs w:val="20"/>
              </w:rPr>
              <w:br/>
              <w:t>№ 303 «О предоставлении субсидий из федерального бюджета бюджетам субъектов Российской Федерации на закупку троллейбусов и трамвайных вагонов в рамках подпрограммы «Обеспечение реализации государственной программы» государственной программы Российской Федерации «Развитие промышленности и повышение</w:t>
            </w:r>
            <w:r w:rsidRPr="00AB620B">
              <w:rPr>
                <w:rFonts w:ascii="Times New Roman" w:hAnsi="Times New Roman" w:cs="Times New Roman"/>
                <w:sz w:val="20"/>
                <w:szCs w:val="20"/>
              </w:rPr>
              <w:br/>
              <w:t>ее конкурентоспособности».</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Минпромторг России направляет высшим исполнительным органам государственной власти субъектов Российской Федерации уведомления о наличии бюджетных ассигнований на цели предоставления субсидии;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Высший исполнительный орган государственной власти субъекта Российской Федерации не позднее 20 дней после направления уведомления представляет в Минпромторг России следующие документы:</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а) заявка о предоставлении субсидии;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б) выписка из бюджета субъекта Российской Федерации или муниципального образования, подтверждающая объем финансового обеспечения расходных обязательств субъекта Российской Федерации на цели предоставления субсидии;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 Минпромторг России рассматривает комплекты документов и принимает решения о возможности поддержки, либо возврате документов субъекту Российской Федерации;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 Распределение субсидий бюджетам субъектов Российской Федерации утверждается актом Правительства Российской Федерации;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 Между Минпромторгом России и высшим исполнительным органом государственной власти субъекта Российской Федерации заключается соглашение о предоставлении субсидии.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Субсидирование затрат на проведение научно-исследовательских и опытно-конструкторских разработок в рамках реализации комплексных проектов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организациям, реализующим проекты, на компенсацию части затрат на проведение научно-исследовательских и опытно-конструкторских работ, непосредственно связанных с созданием продукции в рамках реализации проектов по ряду технологических направлений (разработка и технологическое обеспечение серийного производства механообрабатывающего оборудования, оборудования для изготовления высокоточных деталей сложной формы, разработка и организация тиражирования лицензируемых компьютерных систем автоматизированного проектирования, разработка и технологическое обеспечение серийного производства листогибочного и прессового оборудования, разработка и технологическое обеспечение серийного производства оборудования для нанесения защитных покрытий различного назначения и проч.)</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2. Развитие производства средств производства;</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30.10.2014 № 1128</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научно-исследовательские организации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30.10.2014</w:t>
            </w:r>
            <w:r w:rsidRPr="00AB620B">
              <w:rPr>
                <w:rFonts w:ascii="Times New Roman" w:hAnsi="Times New Roman" w:cs="Times New Roman"/>
                <w:sz w:val="20"/>
                <w:szCs w:val="20"/>
              </w:rPr>
              <w:br/>
              <w:t>№ 1128 «Об утверждении Правил предоставления субсидий российским организациям на компенсацию части затрат на проведение научно-исследовательских и опытно- конструкторских работ в рамках реализации комплексных проектов по организации серийных производств станкоинструментальной продукции в рамках подпрограммы «Станкоинструментальная промышленность»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26.</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федеральному государственному автономному учреждению «Российский фонд технологического развития» на цели реализации проектов в области станкостроения и инструментального производства</w:t>
            </w:r>
          </w:p>
          <w:p w:rsidR="00963113" w:rsidRPr="00AB620B" w:rsidRDefault="00963113" w:rsidP="00AB620B">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За счет средств субсидии Российский фонд технологического развития осуществляет финансовое обеспечение проектов путем предоставления целевых займов на их реализацию российским юридическим лицам и российским индивидуальным предпринимателям в случае реализации ими: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СМР в рамках создания и модернизации производства станкоинструментальной продукции;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технического перевооружения;</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опытно-конструкторских работ (в размере не более 10 процентов стоимости проекта в целом);</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приобретения нематериальных активов, используемых в производстве станкоинструментальной продукции;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инженерных изысканий и разработки проектной документации на объекты производства станкоинструментальной продукции;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технологического и ценового аудита инвестиционных проектов.</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w:t>
            </w:r>
            <w:r w:rsidRPr="00AB620B">
              <w:rPr>
                <w:rFonts w:ascii="Times New Roman" w:hAnsi="Times New Roman" w:cs="Times New Roman"/>
                <w:sz w:val="20"/>
                <w:szCs w:val="20"/>
              </w:rPr>
              <w:br/>
              <w:t>в % на установленные мероприятия.</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2. Развитие производства средств производства;</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14 марта 2016 г.</w:t>
            </w:r>
            <w:r w:rsidRPr="00AB620B">
              <w:rPr>
                <w:rFonts w:ascii="Times New Roman" w:hAnsi="Times New Roman" w:cs="Times New Roman"/>
                <w:sz w:val="20"/>
                <w:szCs w:val="20"/>
              </w:rPr>
              <w:br/>
              <w:t>№ 189</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Федеральное государственное автономное учреждение «Российский фонд технологического развития»</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14 марта</w:t>
            </w:r>
            <w:r w:rsidRPr="00AB620B">
              <w:rPr>
                <w:rFonts w:ascii="Times New Roman" w:hAnsi="Times New Roman" w:cs="Times New Roman"/>
                <w:sz w:val="20"/>
                <w:szCs w:val="20"/>
              </w:rPr>
              <w:br/>
              <w:t>2016 г. № 189 «Об утверждении правил предоставления субсидий из федерального бюджета федеральному государственному автономному учреждению «Российский фонд технологического развития» на цели реализации проектов по созданию серийных производств станкоинструментальной продукции.</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взаимодействия Российского фонда технологического развития с российским юридическим лицам и российским индивидуальным предпринимателям – получателями его средств определены его внутренними документами.</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27.</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легкой и текстильной промышленности на возмещение части затрат на уплату процентов по кредитам</w:t>
            </w:r>
          </w:p>
          <w:p w:rsidR="00963113" w:rsidRPr="00AB620B" w:rsidRDefault="00963113" w:rsidP="00AB620B">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предоставляются</w:t>
            </w:r>
            <w:r w:rsidRPr="00AB620B">
              <w:rPr>
                <w:rStyle w:val="Bodytext29"/>
                <w:rFonts w:ascii="Times New Roman" w:hAnsi="Times New Roman" w:cs="Times New Roman"/>
                <w:color w:val="auto"/>
                <w:sz w:val="20"/>
                <w:szCs w:val="20"/>
              </w:rPr>
              <w:br/>
              <w:t>на возмещение части затрат на уплату процентов по кредитам, полученным в российских кредитных организациях:</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Style w:val="Bodytext29"/>
                <w:rFonts w:ascii="Times New Roman" w:hAnsi="Times New Roman" w:cs="Times New Roman"/>
                <w:color w:val="auto"/>
                <w:sz w:val="20"/>
                <w:szCs w:val="20"/>
              </w:rPr>
              <w:t>- в 2011 - 2014 годах, на осуществление сезонных закупок сырья и материалов для производства товаров народного потребления и продукции производственно-технического назначения;</w:t>
            </w:r>
            <w:r w:rsidRPr="00AB620B">
              <w:rPr>
                <w:rFonts w:ascii="Times New Roman" w:hAnsi="Times New Roman" w:cs="Times New Roman"/>
                <w:sz w:val="20"/>
                <w:szCs w:val="20"/>
              </w:rPr>
              <w:t xml:space="preserve"> </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Style w:val="Bodytext29"/>
                <w:rFonts w:ascii="Times New Roman" w:hAnsi="Times New Roman" w:cs="Times New Roman"/>
                <w:color w:val="auto"/>
                <w:sz w:val="20"/>
                <w:szCs w:val="20"/>
              </w:rPr>
              <w:t>- в 2006 - 2012 годах на осуществление технического перевооружения.</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ежеквартально в размере 2/3 ставки рефинансирования</w:t>
            </w:r>
            <w:r w:rsidRPr="00AB620B">
              <w:rPr>
                <w:rFonts w:ascii="Times New Roman" w:hAnsi="Times New Roman" w:cs="Times New Roman"/>
                <w:sz w:val="20"/>
                <w:szCs w:val="20"/>
              </w:rPr>
              <w:br/>
              <w:t>ЦБ РФ.</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не предоставляются для возмещения части затрат на уплату процентов, начисленных и уплаченных:</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а) по просроченной ссудной задолженности;</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б) по пролонгированным кредитам;</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по кредитам в форме овердрафта;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г) по кредитам с плавающей процентной ставкой</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подпрограмма 3. Развитие легкой и текстильной промышленности, народных художественных промыслов, индустрии детских товаров;</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29.12.2007 № 993</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организации легкой и текстильной промышленности.</w:t>
            </w:r>
          </w:p>
          <w:p w:rsidR="00963113" w:rsidRPr="00AB620B" w:rsidRDefault="00963113" w:rsidP="00AB620B">
            <w:pPr>
              <w:tabs>
                <w:tab w:val="left" w:pos="203"/>
              </w:tabs>
              <w:spacing w:after="0" w:line="240" w:lineRule="auto"/>
              <w:rPr>
                <w:rFonts w:ascii="Times New Roman" w:hAnsi="Times New Roman" w:cs="Times New Roman"/>
                <w:sz w:val="20"/>
                <w:szCs w:val="20"/>
              </w:rPr>
            </w:pP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29.12.2007</w:t>
            </w:r>
            <w:r w:rsidRPr="00AB620B">
              <w:rPr>
                <w:rStyle w:val="Bodytext29"/>
                <w:rFonts w:ascii="Times New Roman" w:hAnsi="Times New Roman" w:cs="Times New Roman"/>
                <w:color w:val="auto"/>
                <w:sz w:val="20"/>
                <w:szCs w:val="20"/>
              </w:rPr>
              <w:br/>
              <w:t>№ 993 «О порядке предоставления субсидий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Для получения субсидии организация начиная</w:t>
            </w:r>
            <w:r w:rsidRPr="00AB620B">
              <w:rPr>
                <w:rFonts w:ascii="Times New Roman" w:hAnsi="Times New Roman" w:cs="Times New Roman"/>
                <w:sz w:val="20"/>
                <w:szCs w:val="20"/>
              </w:rPr>
              <w:br/>
              <w:t>с 20-го числа предпоследнего месяца квартала,</w:t>
            </w:r>
            <w:r w:rsidRPr="00AB620B">
              <w:rPr>
                <w:rFonts w:ascii="Times New Roman" w:hAnsi="Times New Roman" w:cs="Times New Roman"/>
                <w:sz w:val="20"/>
                <w:szCs w:val="20"/>
              </w:rPr>
              <w:br/>
              <w:t>но не позднее 5-го числа последнего месяца квартала подает в Минпромторг России одно заявление о предоставлении субсидии на возмещение части затрат на сезонную закупку сырья и материалов и одно заявление о предоставлении субсидии на возмещение части затрат на техническое перевооружение.</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К заявлениям прилагаются следующие документы:</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а) копия кредитного договора, заверенная банком;</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б) копия графика погашения кредита и уплаты процентов по нему, заверенная банком;</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выписки из ссудного счета организации, подтверждающие получение кредита;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г) копии платежных поручений, заверенные руководителем организации и банком, подтверждающие целевое использование кредита;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д) копии договоров о поставке оборудования и запасных частей к нему, его монтаже и изготовлении технологической оснастки, заключенных в соответствии с программой технического перевооружения;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е) расчет размера субсидии.</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autoSpaceDE w:val="0"/>
              <w:autoSpaceDN w:val="0"/>
              <w:adjustRightInd w:val="0"/>
              <w:spacing w:after="0" w:line="240" w:lineRule="auto"/>
              <w:jc w:val="both"/>
              <w:rPr>
                <w:rFonts w:ascii="Times New Roman" w:hAnsi="Times New Roman" w:cs="Times New Roman"/>
                <w:sz w:val="20"/>
                <w:szCs w:val="20"/>
                <w:lang w:eastAsia="ru-RU"/>
              </w:rPr>
            </w:pPr>
            <w:r w:rsidRPr="00AB620B">
              <w:rPr>
                <w:rFonts w:ascii="Times New Roman" w:hAnsi="Times New Roman" w:cs="Times New Roman"/>
                <w:sz w:val="20"/>
                <w:szCs w:val="20"/>
                <w:lang w:eastAsia="ru-RU"/>
              </w:rPr>
              <w:t xml:space="preserve">Решение о выделении организации субсидии принимается Минпромторгом России не позднее 20-го числа последнего месяца квартала. </w:t>
            </w:r>
          </w:p>
          <w:p w:rsidR="00963113" w:rsidRPr="00AB620B" w:rsidRDefault="00963113" w:rsidP="00AB620B">
            <w:pPr>
              <w:autoSpaceDE w:val="0"/>
              <w:autoSpaceDN w:val="0"/>
              <w:adjustRightInd w:val="0"/>
              <w:spacing w:after="0" w:line="240" w:lineRule="auto"/>
              <w:jc w:val="both"/>
              <w:rPr>
                <w:rFonts w:ascii="Times New Roman" w:hAnsi="Times New Roman" w:cs="Times New Roman"/>
                <w:sz w:val="20"/>
                <w:szCs w:val="20"/>
                <w:lang w:eastAsia="ru-RU"/>
              </w:rPr>
            </w:pPr>
          </w:p>
          <w:p w:rsidR="00963113" w:rsidRPr="00AB620B" w:rsidRDefault="00963113" w:rsidP="00AB620B">
            <w:pPr>
              <w:autoSpaceDE w:val="0"/>
              <w:autoSpaceDN w:val="0"/>
              <w:adjustRightInd w:val="0"/>
              <w:spacing w:after="0" w:line="240" w:lineRule="auto"/>
              <w:jc w:val="both"/>
              <w:rPr>
                <w:rFonts w:ascii="Times New Roman" w:hAnsi="Times New Roman" w:cs="Times New Roman"/>
                <w:sz w:val="20"/>
                <w:szCs w:val="20"/>
                <w:lang w:eastAsia="ru-RU"/>
              </w:rPr>
            </w:pPr>
            <w:r w:rsidRPr="00AB620B">
              <w:rPr>
                <w:rFonts w:ascii="Times New Roman" w:hAnsi="Times New Roman" w:cs="Times New Roman"/>
                <w:sz w:val="20"/>
                <w:szCs w:val="20"/>
                <w:lang w:eastAsia="ru-RU"/>
              </w:rPr>
              <w:t>Минпромторг России в 10-дневный срок с даты принятия решения уведомляет в письменной форме</w:t>
            </w:r>
            <w:r w:rsidRPr="00AB620B">
              <w:rPr>
                <w:rFonts w:ascii="Times New Roman" w:hAnsi="Times New Roman" w:cs="Times New Roman"/>
                <w:sz w:val="20"/>
                <w:szCs w:val="20"/>
                <w:lang w:eastAsia="ru-RU"/>
              </w:rPr>
              <w:br/>
              <w:t>о таком решении организации, подавшие заявления.</w:t>
            </w:r>
          </w:p>
          <w:p w:rsidR="00963113" w:rsidRPr="00AB620B" w:rsidRDefault="00963113" w:rsidP="00AB620B">
            <w:pPr>
              <w:autoSpaceDE w:val="0"/>
              <w:autoSpaceDN w:val="0"/>
              <w:adjustRightInd w:val="0"/>
              <w:spacing w:after="0" w:line="240" w:lineRule="auto"/>
              <w:jc w:val="both"/>
              <w:rPr>
                <w:rFonts w:ascii="Times New Roman" w:hAnsi="Times New Roman" w:cs="Times New Roman"/>
                <w:sz w:val="20"/>
                <w:szCs w:val="20"/>
                <w:lang w:eastAsia="ru-RU"/>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на расчетный счет организации, открытый в банке, на основании представленного в орган Федерального казначейства Минпромторгом России (вместе с платежным документом на перечисление субсидии) расчета размера субсидии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28.</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Style w:val="Bodytext29"/>
                <w:rFonts w:ascii="Times New Roman" w:hAnsi="Times New Roman" w:cs="Times New Roman"/>
                <w:color w:val="auto"/>
                <w:sz w:val="20"/>
                <w:szCs w:val="20"/>
              </w:rPr>
              <w:t>Субсидии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2013-2015 годах, на реализацию новых инвестиционных проектов по техническому перевооружению</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предоставляются ежеквартально в размере 2/3 суммы затрат на уплату процентов по кредиту в расчетном периоде, размер субсидии не может превышать величину, рассчитанную исходя из 2/3 установленной ставки рефинансирования ЦБ РФ.</w:t>
            </w:r>
          </w:p>
          <w:p w:rsidR="00963113" w:rsidRPr="00AB620B" w:rsidRDefault="00963113" w:rsidP="00AB620B">
            <w:pPr>
              <w:spacing w:after="0" w:line="240" w:lineRule="auto"/>
              <w:rPr>
                <w:rFonts w:ascii="Times New Roman" w:hAnsi="Times New Roman" w:cs="Times New Roman"/>
                <w:sz w:val="20"/>
                <w:szCs w:val="20"/>
              </w:rPr>
            </w:pPr>
            <w:r w:rsidRPr="00AB620B">
              <w:rPr>
                <w:rStyle w:val="Bodytext29"/>
                <w:rFonts w:ascii="Times New Roman" w:hAnsi="Times New Roman" w:cs="Times New Roman"/>
                <w:color w:val="auto"/>
                <w:sz w:val="20"/>
                <w:szCs w:val="20"/>
              </w:rPr>
              <w:t>Перечисление субсидии осуществляется на расчетный счет организации, открытый в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w:t>
            </w:r>
            <w:r w:rsidRPr="00AB620B">
              <w:rPr>
                <w:rStyle w:val="Bodytext29"/>
                <w:rFonts w:ascii="Times New Roman" w:hAnsi="Times New Roman" w:cs="Times New Roman"/>
                <w:color w:val="auto"/>
                <w:sz w:val="20"/>
                <w:szCs w:val="20"/>
              </w:rPr>
              <w:br/>
              <w:t>№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12.08.2013 № 687</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jc w:val="both"/>
              <w:rPr>
                <w:rFonts w:ascii="Times New Roman" w:hAnsi="Times New Roman" w:cs="Times New Roman"/>
                <w:sz w:val="20"/>
                <w:szCs w:val="20"/>
              </w:rPr>
            </w:pPr>
            <w:r w:rsidRPr="00AB620B">
              <w:rPr>
                <w:rStyle w:val="Bodytext29"/>
                <w:rFonts w:ascii="Times New Roman" w:hAnsi="Times New Roman" w:cs="Times New Roman"/>
                <w:color w:val="auto"/>
                <w:sz w:val="20"/>
                <w:szCs w:val="20"/>
              </w:rPr>
              <w:t>Российские организации легкой и текстильной промышленности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12.08.2013</w:t>
            </w:r>
            <w:r w:rsidRPr="00AB620B">
              <w:rPr>
                <w:rStyle w:val="Bodytext29"/>
                <w:rFonts w:ascii="Times New Roman" w:hAnsi="Times New Roman" w:cs="Times New Roman"/>
                <w:color w:val="auto"/>
                <w:sz w:val="20"/>
                <w:szCs w:val="20"/>
              </w:rPr>
              <w:br/>
              <w:t>№ 687 «Об утверждении Правил предоставления субсидий из федерального бюджета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2013 - 2015 годах на реализацию новых инвестиционных проектов по техническому перевооружению»</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29.</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легкой и текстильной промышленности на компенсацию части затрат на реализацию инвестиционных проектов по модернизации и созданию производств в сфере текстильной и легкой промышленности, в том числе льняного комплекса</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Субсидирование процентной ставки по инвестпроектам.</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предоставляются ежеквартально в размере 0,9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03.01.2014 № 4</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jc w:val="both"/>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легкой и текстильной промышленности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03.01.2014 № 4 «Об утверждении правил предоставления субсидий из федерального бюджета организациям легкой и текстильной промышленности на компенсацию части затрат на реализацию инвестиционных проектов по модернизации и созданию производств в сфере текстильной и легкой промышленности, в том числе льняного комплекса, в рамках подпрограммы «Легкая промышленность и народные художественные промыслы»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30.</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легкой промышленности на возмещение части затрат на обслуживание кредитов, привлеченных в российских кредитных организациях в 2012 - 2016 годах, на цели формирования межсезонных запасов, необходимых для производства товаров легкой промышленности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 xml:space="preserve">Субсидия по кредиту, предоставляется организации в размере 70 процентов суммы затрат на уплату процентов по кредиту, размер субсидии не может превышать величину, рассчитанную исходя из 70 процентов ставки рефинансирования ЦБ РФ.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на расчетный счет организации, открытый в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27.08.2015 № 894</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jc w:val="both"/>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легкой и текстильной промышленности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27.08.2015</w:t>
            </w:r>
            <w:r w:rsidRPr="00AB620B">
              <w:rPr>
                <w:rStyle w:val="Bodytext29"/>
                <w:rFonts w:ascii="Times New Roman" w:hAnsi="Times New Roman" w:cs="Times New Roman"/>
                <w:color w:val="auto"/>
                <w:sz w:val="20"/>
                <w:szCs w:val="20"/>
              </w:rPr>
              <w:br/>
              <w:t>№ 894 «Об утверждении правил предоставления субсидий из федерального бюджета организациям легкой промышленности на возмещение части затрат на обслуживание кредитов, привлеченных в российских кредитных организациях в 2012 - 2016 годах, на цели формирования межсезонных запасов, необходимых для производства товаров легкой промышленности, в рамках подпрограммы «Легкая промышленность и народные художественные промыслы»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31.</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народных художественных промыслов на поддержку производства и реализации изделий народных художественных промыслов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предоставляются ежемесячно в размере не более 90% произведенных затрат. Перечисление субсидии осуществляется на расчетный счет организации, открытый в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w:t>
            </w:r>
            <w:r w:rsidRPr="00AB620B">
              <w:rPr>
                <w:rStyle w:val="Bodytext29"/>
                <w:rFonts w:ascii="Times New Roman" w:hAnsi="Times New Roman" w:cs="Times New Roman"/>
                <w:color w:val="auto"/>
                <w:sz w:val="20"/>
                <w:szCs w:val="20"/>
              </w:rPr>
              <w:t>риказ Минпромторга России от 17.02.2009</w:t>
            </w:r>
            <w:r w:rsidRPr="00AB620B">
              <w:rPr>
                <w:rStyle w:val="Bodytext29"/>
                <w:rFonts w:ascii="Times New Roman" w:hAnsi="Times New Roman" w:cs="Times New Roman"/>
                <w:color w:val="auto"/>
                <w:sz w:val="20"/>
                <w:szCs w:val="20"/>
              </w:rPr>
              <w:br/>
              <w:t>№ 64</w:t>
            </w:r>
            <w:r w:rsidRPr="00AB620B">
              <w:rPr>
                <w:rStyle w:val="Bodytext29"/>
                <w:rFonts w:ascii="Times New Roman" w:hAnsi="Times New Roman" w:cs="Times New Roman"/>
                <w:color w:val="auto"/>
                <w:sz w:val="20"/>
                <w:szCs w:val="20"/>
              </w:rPr>
              <w:br/>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jc w:val="both"/>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народных художественных промыслов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w:t>
            </w:r>
            <w:r w:rsidRPr="00AB620B">
              <w:rPr>
                <w:rStyle w:val="Bodytext29"/>
                <w:rFonts w:ascii="Times New Roman" w:hAnsi="Times New Roman" w:cs="Times New Roman"/>
                <w:color w:val="auto"/>
                <w:sz w:val="20"/>
                <w:szCs w:val="20"/>
              </w:rPr>
              <w:t>риказом Минпромторга России от 17.02.2009 № 64</w:t>
            </w:r>
            <w:r w:rsidRPr="00AB620B">
              <w:rPr>
                <w:rStyle w:val="Bodytext29"/>
                <w:rFonts w:ascii="Times New Roman" w:hAnsi="Times New Roman" w:cs="Times New Roman"/>
                <w:color w:val="auto"/>
                <w:sz w:val="20"/>
                <w:szCs w:val="20"/>
              </w:rPr>
              <w:br/>
              <w:t>«Об утверждении Правил предоставления субсидий из федерального бюджета организациям народных художественных промыслов»</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32.</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из федерального бюджета управляющим организациям индустриальных парков индустрии детских товаров на возмещение части затрат на создание и/или развитие имущественного комплекса, в том числе инфраструктуры индустриальных парков индустрии детских товаров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Размер субсидии не может превышать 75 % суммы расчетной арендной платы.</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на расчетный счет управляющей организации, открытый в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w:t>
            </w:r>
            <w:r w:rsidRPr="00AB620B">
              <w:rPr>
                <w:rStyle w:val="Bodytext29"/>
                <w:rFonts w:ascii="Times New Roman" w:hAnsi="Times New Roman" w:cs="Times New Roman"/>
                <w:color w:val="auto"/>
                <w:sz w:val="20"/>
                <w:szCs w:val="20"/>
              </w:rPr>
              <w:br/>
              <w:t>№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08.11.2014 № 1179</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Управляющие организации индустриальных парков индустрии детских товаров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08.11.2014</w:t>
            </w:r>
            <w:r w:rsidRPr="00AB620B">
              <w:rPr>
                <w:rStyle w:val="Bodytext29"/>
                <w:rFonts w:ascii="Times New Roman" w:hAnsi="Times New Roman" w:cs="Times New Roman"/>
                <w:color w:val="auto"/>
                <w:sz w:val="20"/>
                <w:szCs w:val="20"/>
              </w:rPr>
              <w:br/>
              <w:t>№ 1179 «Об утверждении Правил предоставления субсидий из федерального бюджета российским управляющим организациям индустриальных парков индустрии детских товаров на возмещение части затрат на создание и (или) развитие имущественного комплекса, в том числе инфраструктуры индустриальных парков индустрии детских товаров, в рамках подпрограммы «Индустрия детских товаров»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33.</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Размер субсидии не может превышать 100 % затрат.</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на расчетный счет организации, открытый в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04.11.2014 № 1162</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научно-исследовательские организации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04.11.2014</w:t>
            </w:r>
            <w:r w:rsidRPr="00AB620B">
              <w:rPr>
                <w:rStyle w:val="Bodytext29"/>
                <w:rFonts w:ascii="Times New Roman" w:hAnsi="Times New Roman" w:cs="Times New Roman"/>
                <w:color w:val="auto"/>
                <w:sz w:val="20"/>
                <w:szCs w:val="20"/>
              </w:rPr>
              <w:br/>
              <w:t>№ 1162 «Об утверждении Правил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в рамках подпрограммы «Индустрия детских товаров»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из федерального бюджета на возмещение части затрат на уплату процентов по кредитам, полученным в российских кредитных организациях в 2013-2016 годах и направленным на реализацию приоритетных инвестиционных проектов индустрии детских товаров, а также на компенсацию части затрат на уплату лизинговых платежей по договору финансовой аренды (лизинга) в рамках реализации приоритетных инвестиционных проектов индустрии детских товаров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субсидий осуществляется в установленном порядке на расчетный счет российской организации, открытый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предоставляется в размере 0,9 ставки рефинансирования ЦБ РФ.</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Размер компенсируемой части затрат на оплату первого платежа по договору лизинга составляет не более 15 % стоимости предмета лизинга</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3. Развитие легкой и текстильной промышленности, народных художественных промыслов, индустрии детских товаров;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15.11.2014 № 1212</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приоритетные инвестиционные проекты индустрии детских товаров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15.11.2014</w:t>
            </w:r>
            <w:r w:rsidRPr="00AB620B">
              <w:rPr>
                <w:rStyle w:val="Bodytext29"/>
                <w:rFonts w:ascii="Times New Roman" w:hAnsi="Times New Roman" w:cs="Times New Roman"/>
                <w:color w:val="auto"/>
                <w:sz w:val="20"/>
                <w:szCs w:val="20"/>
              </w:rPr>
              <w:br/>
              <w:t>№ 1212 «Об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 полученным в российских кредитных организациях в 2013 - 2016 годах, на реализацию приоритетных инвестиционных проектов индустрии детских товаров, а также на компенсацию части затрат на уплату лизинговых платежей по договору финансовой аренды (лизинга) в рамках реализации приоритетных инвестиционных проектов индустрии детских товаров в рамках подпрограммы «Индустрия детских товаров»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на компенсацию процентных ставок по инвестиционным кредитам в сфере производства редких и редкоземельных металлов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Субсидирование процентной ставки по инвестпроектам.</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предоставляются ежеквартально в размере 2/3 суммы затрат организации на уплату процентов по кредиту в расчетном периоде, размер субсидии не может превышать величину, рассчитанную исходя из 2/3 установленной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21.01.2014 № 42</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сферы производства редких и редкоземельных металлов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21.01.2014</w:t>
            </w:r>
            <w:r w:rsidRPr="00AB620B">
              <w:rPr>
                <w:rStyle w:val="Bodytext29"/>
                <w:rFonts w:ascii="Times New Roman" w:hAnsi="Times New Roman" w:cs="Times New Roman"/>
                <w:color w:val="auto"/>
                <w:sz w:val="20"/>
                <w:szCs w:val="20"/>
              </w:rPr>
              <w:br/>
              <w:t>№ 42 «Об утверждении правил предоставления субсидий из федерального бюджета российским организациям на компенсацию процентных ставок по инвестиционным кредитам в сфере производства редких и редкоземельных металлов в рамках подпрограммы «Развитие промышленности редких и редкоземельных металлов»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36.</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лесопромышленного комплекса на возмещение части затрат на обслуживание кредитов, привлеченных в 2012 - 2015 годах, на цели реализации инвестиционных проектов создания новых высокотехнологичных обрабатывающих производств по комплексной переработке древесного сырья</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предоставляются ежеквартально в размере 2/3 суммы затрат организации на уплату процентов по кредиту в расчетном периоде, размер субсидии не может превышать величину, рассчитанную исходя из 2/3 установленной ставки рефинансирования ЦБ РФ.  Перечисление субсидии осуществляется в установленном порядке на расчетный счет организации, открытый в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13.08.2015 № 838</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лесопромышленного комплекса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13.08.2015</w:t>
            </w:r>
            <w:r w:rsidRPr="00AB620B">
              <w:rPr>
                <w:rStyle w:val="Bodytext29"/>
                <w:rFonts w:ascii="Times New Roman" w:hAnsi="Times New Roman" w:cs="Times New Roman"/>
                <w:color w:val="auto"/>
                <w:sz w:val="20"/>
                <w:szCs w:val="20"/>
              </w:rPr>
              <w:br/>
              <w:t>№ 838 «О порядке предоставления субсидий из федерального бюджета организациям лесопромышленного комплекса на возмещение части затрат на обслуживание кредитов, привлеченных в 2012 - 2015 годах, на цели реализации инвестиционных проектов создания новых высокотехнологичных обрабатывающих производств по комплексной переработке древесного сырья в рамках подпрограммы «Лесопромышленный комплекс»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37.</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лесопромышленного комплекса на возмещение части затрат на обслуживание кредитов, полученных в российских кредитных организациях в 2011 - 2015 годах на цели формирования сезонных запасов сырья, материалов и топлива</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предоставляются ежеквартально в размере 2/3 ставки рефинансирования ЦБ РФ.</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средств субсидии осуществляется в установленном порядке на расчетный счет организации, открытый в российской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19.08.2015 № 861</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лесопромышленного комплекса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19.08.2015</w:t>
            </w:r>
            <w:r w:rsidRPr="00AB620B">
              <w:rPr>
                <w:rStyle w:val="Bodytext29"/>
                <w:rFonts w:ascii="Times New Roman" w:hAnsi="Times New Roman" w:cs="Times New Roman"/>
                <w:color w:val="auto"/>
                <w:sz w:val="20"/>
                <w:szCs w:val="20"/>
              </w:rPr>
              <w:br/>
              <w:t>№ 861 «Об утверждении Правил предоставления из федерального бюджета субсидий организациям лесопромышленного комплекса на возмещение части затрат на обслуживание кредитов, полученных в российских кредитных организациях в 2011 - 2015 годах на цели формирования сезонных запасов сырья, материалов и топлива, в рамках подпрограммы «Лесопромышленный комплекс»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38.</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лесоперерабатывающим предприятиям Дальневосточного федерального округа, участвующим в реализации приоритетных инвестиционных проектов в области освоения лесов, на возмещение части затрат, осуществленных в 2013 - 2015 годах на реализацию таких проектов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предоставляется ежеквартально, но не более 100 % затрат. Перечисление субсидии осуществляется в установленном порядке на расчетный счет организации, открытый в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05.12.2014 № 1319</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лесоперерабатывающие предприятия Дальневосточного федерального округа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05.12.2014</w:t>
            </w:r>
            <w:r w:rsidRPr="00AB620B">
              <w:rPr>
                <w:rStyle w:val="Bodytext29"/>
                <w:rFonts w:ascii="Times New Roman" w:hAnsi="Times New Roman" w:cs="Times New Roman"/>
                <w:color w:val="auto"/>
                <w:sz w:val="20"/>
                <w:szCs w:val="20"/>
              </w:rPr>
              <w:br/>
              <w:t>№ 1319 «Об утверждении правил предоставления субсидий из федерального бюджета российским лесоперерабатывающим предприятиям дальневосточного федерального округа, участвующим в реализации приоритетных инвестиционных проектов в области освоения лесов, на возмещение части затрат, осуществленных в 2013 - 2015 годах на реализацию таких проектов, в рамках подпрограммы «Лесопромышленный комплекс»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39.</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лесопромышленного комплекса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2012 - 2013 годах на цели реализации инвестиционных проектов создания новых высокотехнологичных обрабатывающих производств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 xml:space="preserve">Субсидирование процентной ставки по инвестпроектам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предоставляется ежеквартально в размере 2/3 суммы затрат на уплату процентов по кредиту в расчетном периоде, но не может превышать величину, рассчитанную исходя из 2/3 установленной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w:t>
            </w:r>
            <w:r w:rsidRPr="00AB620B">
              <w:rPr>
                <w:rStyle w:val="Bodytext29"/>
                <w:rFonts w:ascii="Times New Roman" w:hAnsi="Times New Roman" w:cs="Times New Roman"/>
                <w:color w:val="auto"/>
                <w:sz w:val="20"/>
                <w:szCs w:val="20"/>
              </w:rPr>
              <w:br/>
              <w:t>№ 328</w:t>
            </w:r>
            <w:r w:rsidRPr="00AB620B">
              <w:rPr>
                <w:rStyle w:val="Bodytext29"/>
                <w:rFonts w:ascii="Times New Roman" w:hAnsi="Times New Roman" w:cs="Times New Roman"/>
                <w:color w:val="auto"/>
                <w:sz w:val="20"/>
                <w:szCs w:val="20"/>
              </w:rPr>
              <w:br/>
              <w:t xml:space="preserve">«Об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16.01.2013 № 2</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лесопромышленного комплекса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16.01.2013 № 2 «Об утверждении правил предоставления субсидий из федерального бюджета организациям лесопромышленного комплекса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2012 - 2013 годах, на цели реализации инвестиционных проектов создания новых высокотехнологичных обрабатывающих производств»</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40.</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лесопромышленного комплекса на возмещение части затрат на уплату процентов по кредитам, полученным в российских кредитных организациях в 2011 - 2014 годах на создание межсезонных запасов древесины, сырья и топлива</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Традиционная поддержка отрасли.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предоставляется ежеквартально в размере 2/3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w:t>
            </w:r>
            <w:r w:rsidRPr="00AB620B">
              <w:rPr>
                <w:rStyle w:val="Bodytext29"/>
                <w:rFonts w:ascii="Times New Roman" w:hAnsi="Times New Roman" w:cs="Times New Roman"/>
                <w:color w:val="auto"/>
                <w:sz w:val="20"/>
                <w:szCs w:val="20"/>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13.05.2010 № 329</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лесопромышленного комплекса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13.05.2010</w:t>
            </w:r>
            <w:r w:rsidRPr="00AB620B">
              <w:rPr>
                <w:rStyle w:val="Bodytext29"/>
                <w:rFonts w:ascii="Times New Roman" w:hAnsi="Times New Roman" w:cs="Times New Roman"/>
                <w:color w:val="auto"/>
                <w:sz w:val="20"/>
                <w:szCs w:val="20"/>
              </w:rPr>
              <w:br/>
              <w:t>№ 329 «Об утверждении правил предоставления</w:t>
            </w:r>
            <w:r w:rsidRPr="00AB620B">
              <w:rPr>
                <w:rStyle w:val="Bodytext29"/>
                <w:rFonts w:ascii="Times New Roman" w:hAnsi="Times New Roman" w:cs="Times New Roman"/>
                <w:color w:val="auto"/>
                <w:sz w:val="20"/>
                <w:szCs w:val="20"/>
              </w:rPr>
              <w:br/>
              <w:t>из федерального бюджета организациям лесопромышленного комплекса субсидий на возмещение части затрат на уплату процентов</w:t>
            </w:r>
            <w:r w:rsidRPr="00AB620B">
              <w:rPr>
                <w:rStyle w:val="Bodytext29"/>
                <w:rFonts w:ascii="Times New Roman" w:hAnsi="Times New Roman" w:cs="Times New Roman"/>
                <w:color w:val="auto"/>
                <w:sz w:val="20"/>
                <w:szCs w:val="20"/>
              </w:rPr>
              <w:br/>
              <w:t>по кредитам, полученным в российских кредитных организациях в 2011 - 2014 годах на создание межсезонных запасов древесины, сырья и топлива»</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41.</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предприятиям (организациям) химического комплекса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w:t>
            </w:r>
            <w:r w:rsidRPr="00AB620B">
              <w:rPr>
                <w:rStyle w:val="Bodytext29"/>
                <w:rFonts w:ascii="Times New Roman" w:hAnsi="Times New Roman" w:cs="Times New Roman"/>
                <w:color w:val="auto"/>
                <w:sz w:val="20"/>
                <w:szCs w:val="20"/>
              </w:rPr>
              <w:softHyphen/>
              <w:t>мической деятельности (Внешэконом-банк)» в 2014 - 2016 годах на реализацию инвестици</w:t>
            </w:r>
            <w:r w:rsidRPr="00AB620B">
              <w:rPr>
                <w:rStyle w:val="Bodytext29"/>
                <w:rFonts w:ascii="Times New Roman" w:hAnsi="Times New Roman" w:cs="Times New Roman"/>
                <w:color w:val="auto"/>
                <w:sz w:val="20"/>
                <w:szCs w:val="20"/>
              </w:rPr>
              <w:softHyphen/>
              <w:t>онных проектов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организации, открытый в кредитной организации или государственной корпорации «Банк развития и внешнеэ</w:t>
            </w:r>
            <w:r w:rsidRPr="00AB620B">
              <w:rPr>
                <w:rStyle w:val="Bodytext29"/>
                <w:rFonts w:ascii="Times New Roman" w:hAnsi="Times New Roman" w:cs="Times New Roman"/>
                <w:color w:val="auto"/>
                <w:sz w:val="20"/>
                <w:szCs w:val="20"/>
              </w:rPr>
              <w:softHyphen/>
              <w:t>кономической деятельности (Внешэкономбанк)».</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предоставляется ежеквартально в размере 2/3 суммы затрат на уплату про</w:t>
            </w:r>
            <w:r w:rsidRPr="00AB620B">
              <w:rPr>
                <w:rStyle w:val="Bodytext29"/>
                <w:rFonts w:ascii="Times New Roman" w:hAnsi="Times New Roman" w:cs="Times New Roman"/>
                <w:color w:val="auto"/>
                <w:sz w:val="20"/>
                <w:szCs w:val="20"/>
              </w:rPr>
              <w:softHyphen/>
              <w:t>центов по кредиту в расчетном периоде, размер субсидии не может превышать величину, рассчитанную исходя из 2/3 установленной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Российской Федерации от 15 апреля 2014 г.</w:t>
            </w:r>
            <w:r w:rsidRPr="00AB620B">
              <w:rPr>
                <w:rStyle w:val="Bodytext29"/>
                <w:rFonts w:ascii="Times New Roman" w:hAnsi="Times New Roman" w:cs="Times New Roman"/>
                <w:color w:val="auto"/>
                <w:sz w:val="20"/>
                <w:szCs w:val="20"/>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4. Развитие производства традиционных и новых материалов;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Российской Федерации от 03.01.2014 № 5</w:t>
            </w:r>
            <w:r w:rsidRPr="00AB620B">
              <w:rPr>
                <w:rStyle w:val="Bodytext29"/>
                <w:rFonts w:ascii="Times New Roman" w:hAnsi="Times New Roman" w:cs="Times New Roman"/>
                <w:color w:val="auto"/>
                <w:sz w:val="20"/>
                <w:szCs w:val="20"/>
              </w:rPr>
              <w:br/>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химического комплекса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Российской Федерации от 03.01.2014 № 5</w:t>
            </w:r>
            <w:r w:rsidRPr="00AB620B">
              <w:rPr>
                <w:rStyle w:val="Bodytext29"/>
                <w:rFonts w:ascii="Times New Roman" w:hAnsi="Times New Roman" w:cs="Times New Roman"/>
                <w:color w:val="auto"/>
                <w:sz w:val="20"/>
                <w:szCs w:val="20"/>
              </w:rPr>
              <w:br/>
              <w:t>«Об утверждении Правил предоставления из федерального бюджета субсидий российским предприятиям (организациям) химического комплекса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2014 - 2016 годах на реализацию инвестиционных проектов в рамках подпрограммы «химический комплекс»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42.</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Субсидии на поддержку развития производства композиционных материалов (композитов) и изделий из них в рамках реализации российскими организациями комплексных инновационных проектов по созданию высокотехнологичной продукции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Субсидирование процентной ставки по инвестпроектам.</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Размер субсидии не может превышать 100 процентов затрат</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Подпрограмма 4. Развитие производства традиционных и новых материалов;</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РФ</w:t>
            </w:r>
            <w:r w:rsidRPr="00AB620B">
              <w:rPr>
                <w:rFonts w:ascii="Times New Roman" w:hAnsi="Times New Roman" w:cs="Times New Roman"/>
                <w:sz w:val="20"/>
                <w:szCs w:val="20"/>
              </w:rPr>
              <w:br/>
              <w:t>от 30.10.2013 № 972</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Российские организации, реализующие комплексные инновационные проекты по созданию высокотехнологичной продукции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от 30.10.2013</w:t>
            </w:r>
            <w:r w:rsidRPr="00AB620B">
              <w:rPr>
                <w:rFonts w:ascii="Times New Roman" w:hAnsi="Times New Roman" w:cs="Times New Roman"/>
                <w:sz w:val="20"/>
                <w:szCs w:val="20"/>
              </w:rPr>
              <w:br/>
              <w:t>№ 972 «Об утверждении правил предоставления субсидий из федерального бюджета на поддержку развития производства композиционных материалов (композитов) и изделий из них в рамках реализации российскими организациями комплексных инновационных проектов по созданию высокотехнологичной продукции»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43.</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Субсидии российским организациям на компенсацию части затрат на реализацию инвестиционных проектов по модернизации и созданию производств композиционных материалов (композитов) и изделий из них</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Перечисление субсидии осуществляется в установленном порядке на расчетный счет организации, открытый в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Общий размер субсидии не может превышать</w:t>
            </w:r>
            <w:r w:rsidRPr="00AB620B">
              <w:rPr>
                <w:rFonts w:ascii="Times New Roman" w:hAnsi="Times New Roman" w:cs="Times New Roman"/>
                <w:sz w:val="20"/>
                <w:szCs w:val="20"/>
              </w:rPr>
              <w:br/>
              <w:t>100 процентов затрат</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Подпрограмма 4. Развитие производства традиционных и новых материалов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Российские организации, реализующие инвестиционные проекты по модернизации и созданию производств композиционных материалов (композитов) и изделий из них</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«Об утверждении Правил предоставления субсидии российским организациям на компенсацию части затрат на реализацию инвестиционных проектов по модернизации и созданию производств композиционных материалов (композитов) и изделий из них»</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на компенсацию части затрат на реализацию пилотных проектов в области инжиниринга и промышленного дизайна</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ежеквартально в установленном порядке на расчетный счет организации, открытый в российской кредитной организации или государственной корпорации «Банк развития и внешнеэ</w:t>
            </w:r>
            <w:r w:rsidRPr="00AB620B">
              <w:rPr>
                <w:rStyle w:val="Bodytext29"/>
                <w:rFonts w:ascii="Times New Roman" w:hAnsi="Times New Roman" w:cs="Times New Roman"/>
                <w:color w:val="auto"/>
                <w:sz w:val="20"/>
                <w:szCs w:val="20"/>
              </w:rPr>
              <w:softHyphen/>
              <w:t>кономической деятельности (Внешэкономбанк)»</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предоставляется ежеквартально в размере 90 процентов суммы затрат, размер субсидии не может превышать величину, рассчитанную исходя из 90 процентов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5. Содействие в реализации инвестиционных проектов и поддержка производителей высокотехнологичной продукции в гражданских отраслях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22.02.2014 № 134</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пилотные проекты в области инжиниринга и промышленного дизайна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22.02.2014 №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Субсидии российским организациям на ком</w:t>
            </w:r>
            <w:r w:rsidRPr="00AB620B">
              <w:rPr>
                <w:rStyle w:val="Bodytext29"/>
                <w:rFonts w:ascii="Times New Roman" w:hAnsi="Times New Roman" w:cs="Times New Roman"/>
                <w:color w:val="auto"/>
                <w:sz w:val="20"/>
                <w:szCs w:val="20"/>
              </w:rPr>
              <w:softHyphen/>
              <w:t>пенсацию части затрат на уплату процентов по кредитам, полученным в российских кре</w:t>
            </w:r>
            <w:r w:rsidRPr="00AB620B">
              <w:rPr>
                <w:rStyle w:val="Bodytext29"/>
                <w:rFonts w:ascii="Times New Roman" w:hAnsi="Times New Roman" w:cs="Times New Roman"/>
                <w:color w:val="auto"/>
                <w:sz w:val="20"/>
                <w:szCs w:val="20"/>
              </w:rPr>
              <w:softHyphen/>
              <w:t>дитных организациях в 2014 - 2016 годах на реализацию новых комплексных инвестиционных проектов по приоритетным направлениям гражданской промышленности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в установленном порядке на расчетный счет организации, открытый в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Субсидия предоставляется во II и IV кварталах финансового года в размере 0,9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5. Содействие в реализации инвестиционных проектов и поддержка производителей высокотехнологичной продукции в гражданских отраслях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 от 03.01.2014 № 3</w:t>
            </w:r>
          </w:p>
          <w:p w:rsidR="00963113" w:rsidRPr="00AB620B" w:rsidRDefault="00963113" w:rsidP="00AB620B">
            <w:pPr>
              <w:spacing w:after="0" w:line="240" w:lineRule="auto"/>
              <w:rPr>
                <w:rStyle w:val="Bodytext29"/>
                <w:rFonts w:ascii="Times New Roman" w:hAnsi="Times New Roman" w:cs="Times New Roman"/>
                <w:color w:val="auto"/>
                <w:sz w:val="18"/>
                <w:szCs w:val="18"/>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Российские организации, реализующие новые комплексные инвестиционные проекты по приоритетным направлениям гражданской промышленности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03.01.2014 № 3 «Об утверждении Правил предоставления субсидий из федерального бюджета российским организациям на компенсацию части затрат на уплату процентов по кредитам, полученным в российских кредитных организациях в 2014 - 2016 годах на реализацию новых комплексных инвестиционных проектов по приоритетным направлениям гражданской промышлен</w:t>
            </w:r>
            <w:r w:rsidRPr="00AB620B">
              <w:rPr>
                <w:rStyle w:val="Bodytext29"/>
                <w:rFonts w:ascii="Times New Roman" w:hAnsi="Times New Roman" w:cs="Times New Roman"/>
                <w:color w:val="auto"/>
                <w:sz w:val="20"/>
                <w:szCs w:val="20"/>
              </w:rPr>
              <w:softHyphen/>
              <w:t>ности в рамках подпрограммы «Обеспечение реализации государственной программы»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46.</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промышленности для возмещения части затрат, понесенных в 2015 году на уплату процентов по кредитам, полу</w:t>
            </w:r>
            <w:r w:rsidRPr="00AB620B">
              <w:rPr>
                <w:rStyle w:val="Bodytext29"/>
                <w:rFonts w:ascii="Times New Roman" w:hAnsi="Times New Roman" w:cs="Times New Roman"/>
                <w:color w:val="auto"/>
                <w:sz w:val="20"/>
                <w:szCs w:val="20"/>
              </w:rPr>
              <w:softHyphen/>
              <w:t>ченным в российских кредитных организациях и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на пополнение оборотных средств и (или) на финансирование текущей производственной деятельности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в установленном порядке на расчетный счет организации, открытый в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Субсидия по кредиту предоставляется в размере 70 процентов суммы фактических затрат организации на уплату процентов по кредиту, размер субсидии не может превышать величину, рассчитанную исходя из 70 процентов ключевой ставки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5. Содействие в реализации инвестиционных проектов и поддержка производителей высокотехнологичной продукции в гражданских отраслях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12.03.2015 № 214</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Организации промышленности, государственная корпорация «Банк развития и внешнеэкономической деятельности (Внешэкономбанк)», а также международные финансовые организации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12.03.2015</w:t>
            </w:r>
            <w:r w:rsidRPr="00AB620B">
              <w:rPr>
                <w:rStyle w:val="Bodytext29"/>
                <w:rFonts w:ascii="Times New Roman" w:hAnsi="Times New Roman" w:cs="Times New Roman"/>
                <w:color w:val="auto"/>
                <w:sz w:val="20"/>
                <w:szCs w:val="20"/>
              </w:rPr>
              <w:br/>
              <w:t>№ 214 «Об утверждении правил предоставления в 2015 году субсидий из федерального бюджета организациям промышленности для возмещения части затрат, понесенных в 2015 году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на пополнение оборотных средств и (или) на финансирование текущей производственной деятельности»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47.</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сельско</w:t>
            </w:r>
            <w:r w:rsidRPr="00AB620B">
              <w:rPr>
                <w:rStyle w:val="Bodytext29"/>
                <w:rFonts w:ascii="Times New Roman" w:hAnsi="Times New Roman" w:cs="Times New Roman"/>
                <w:color w:val="auto"/>
                <w:sz w:val="20"/>
                <w:szCs w:val="20"/>
              </w:rPr>
              <w:softHyphen/>
              <w:t>хозяйственного и тракторного машинострое</w:t>
            </w:r>
            <w:r w:rsidRPr="00AB620B">
              <w:rPr>
                <w:rStyle w:val="Bodytext29"/>
                <w:rFonts w:ascii="Times New Roman" w:hAnsi="Times New Roman" w:cs="Times New Roman"/>
                <w:color w:val="auto"/>
                <w:sz w:val="20"/>
                <w:szCs w:val="20"/>
              </w:rPr>
              <w:softHyphen/>
              <w:t>ния, лесопромышленного комплекса, машиностроения для нефтегазового комплекса и станкоинструментальной промышленности и предприятиям спецметаллургии на возмещение части затрат на уплату процентов по кре</w:t>
            </w:r>
            <w:r w:rsidRPr="00AB620B">
              <w:rPr>
                <w:rStyle w:val="Bodytext29"/>
                <w:rFonts w:ascii="Times New Roman" w:hAnsi="Times New Roman" w:cs="Times New Roman"/>
                <w:color w:val="auto"/>
                <w:sz w:val="20"/>
                <w:szCs w:val="20"/>
              </w:rPr>
              <w:softHyphen/>
              <w:t>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2008 - 2011 годах на техническое перевооружение</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в установленном порядке на расчетный счет организации, открытый в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предоставляются ежеквартально в размере 2/3 суммы затрат организации на уплату процентов по кредиту, но не может превышать величины, рассчитанную исходя из 2/3 ставки рефинан</w:t>
            </w:r>
            <w:r w:rsidRPr="00AB620B">
              <w:rPr>
                <w:rStyle w:val="Bodytext29"/>
                <w:rFonts w:ascii="Times New Roman" w:hAnsi="Times New Roman" w:cs="Times New Roman"/>
                <w:color w:val="auto"/>
                <w:sz w:val="20"/>
                <w:szCs w:val="20"/>
              </w:rPr>
              <w:softHyphen/>
              <w:t>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5. Содействие в реализации инвестиционных проектов и поддержка производителей высокотехнологичной продукции в гражданских отраслях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от 27.08.2015 № 892</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сельскохозяйственного и тракторного машиностроения, предприятия спецметаллургии на возмещение части затрат на уплату процентов по кредитам, государственная корпорация «Банк развития и внешнеэкономической деятельности (Внешэкономбанк)»</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от 27.08.2015 № 892 «Об утверждении правил предоставления из федерального бюджета субсидии российским организациям сельскохозяйственного и тракторного машиностроения, лесопромышленного комплекса, машиностроения для нефтегазохимического комплекса и станкоинструментальной промышленности и предприятиям спецметаллургии на возмещение части затрат на обслуживание кредитов, полученных в российских кредитных организациях и в государственной корпорации «Банк развития и внешнеэкономической деятельности (Внешэкономбанк)» в 2008-2015 годах на техническое перевооружение, реконструкцию и модернизацию в рамках подпрограммы «Обеспечение реализации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48.</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Поддержка конечных пользователей</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предоставляется в размере фактически предоставленной скидки пользователю от условной стоимости лицензии по сублицензионному договору, но не более 75 процентов условной стоимости лицензии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6. Содействие проведению научных исследований и опытных разработок в гражданской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постановление Правительства РФ</w:t>
            </w:r>
            <w:r w:rsidRPr="00AB620B">
              <w:rPr>
                <w:rStyle w:val="Bodytext29"/>
                <w:rFonts w:ascii="Times New Roman" w:hAnsi="Times New Roman" w:cs="Times New Roman"/>
                <w:color w:val="auto"/>
                <w:sz w:val="20"/>
                <w:szCs w:val="20"/>
              </w:rPr>
              <w:br/>
              <w:t>от 14.11.2014 № 1200</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Операторы услуг на возмещение части затрат на приобретение специализированного инжинирингового программного обеспечения</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14.11.2014</w:t>
            </w:r>
            <w:r w:rsidRPr="00AB620B">
              <w:rPr>
                <w:rStyle w:val="Bodytext29"/>
                <w:rFonts w:ascii="Times New Roman" w:hAnsi="Times New Roman" w:cs="Times New Roman"/>
                <w:color w:val="auto"/>
                <w:sz w:val="20"/>
                <w:szCs w:val="20"/>
              </w:rPr>
              <w:br/>
              <w:t>№ 1200 «Об утверждении правил предоставления субсидий из федерального бюджета российским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49.</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российской организации, открытый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Размер субсидии не может превышать 100 процентов затрат</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6. Содействие проведению научных исследований и опытных разработок в гражданской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30 декабря 2013 г.</w:t>
            </w:r>
            <w:r w:rsidRPr="00AB620B">
              <w:rPr>
                <w:rStyle w:val="Bodytext29"/>
                <w:rFonts w:ascii="Times New Roman" w:hAnsi="Times New Roman" w:cs="Times New Roman"/>
                <w:color w:val="auto"/>
                <w:sz w:val="20"/>
                <w:szCs w:val="20"/>
              </w:rPr>
              <w:br/>
              <w:t>№ 1312</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по приоритетным направлениям гражданской промышленности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30 декабря 2013 г. № 1312 «Об утверждении Правил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 в рамках подпрограммы «Обеспечение реализации государственной программы»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50.</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на возмещение затрат по созданию инфраструктуры индустриальных парков или технопарков, за исключением технопарков в сфере высоких технологий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Субсидирование субъектов РФ</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перечисляется ежеквартально в объеме, не превышающем суммы фактически уплаченных резидентами индустриального парка или технопарка федеральных налогов и таможенных пошлин за квартал, предшествующий кварталу перечисления субсидии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7. Развитие промышленной инфраструктуры и инфраструктуры поддержки деятельности в сфере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30.10.2014 № 1119</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инвестиционные проекты создания объектов индустриальных (промышленных) парков и (или) технопарков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30.10.2014</w:t>
            </w:r>
            <w:r w:rsidRPr="00AB620B">
              <w:rPr>
                <w:rStyle w:val="Bodytext29"/>
                <w:rFonts w:ascii="Times New Roman" w:hAnsi="Times New Roman" w:cs="Times New Roman"/>
                <w:color w:val="auto"/>
                <w:sz w:val="20"/>
                <w:szCs w:val="20"/>
              </w:rPr>
              <w:br/>
              <w:t>№ 1119 «Об отборе субъектов Российской Федерации, имеющих право на получение государственной поддержки в форме субсидий на возмещение затрат на создание инфраструктуры индустриальных парков и технопарков»</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51.</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в установленном порядке на расчетный счет управляющей компании, открытый в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по кредитам предоставляются в размере 2/3 суммы затрат на уплату процентов по кредиту в расчетном периоде, рассчитанную исходя</w:t>
            </w:r>
            <w:r w:rsidRPr="00AB620B">
              <w:rPr>
                <w:rStyle w:val="Bodytext29"/>
                <w:rFonts w:ascii="Times New Roman" w:hAnsi="Times New Roman" w:cs="Times New Roman"/>
                <w:color w:val="auto"/>
                <w:sz w:val="20"/>
                <w:szCs w:val="20"/>
              </w:rPr>
              <w:br/>
              <w:t>из 0,9 установленной ключевой ставки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7. Развитие промышленной инфраструктуры и инфраструктуры поддержки деятельности в сфере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11.08.2015 № 831</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инвестиционные проекты создания объектов индустриальных (промышленных) парков и (или) технопарков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11.08.2015</w:t>
            </w:r>
            <w:r w:rsidRPr="00AB620B">
              <w:rPr>
                <w:rStyle w:val="Bodytext29"/>
                <w:rFonts w:ascii="Times New Roman" w:hAnsi="Times New Roman" w:cs="Times New Roman"/>
                <w:color w:val="auto"/>
                <w:sz w:val="20"/>
                <w:szCs w:val="20"/>
              </w:rPr>
              <w:br/>
              <w:t>№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в рамках подпрограммы «Индустриальные парки» государственной программы Российской Федерации «Развитие промышленности и повышение ее конкурентоспособности»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52.</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w:t>
            </w:r>
            <w:r w:rsidRPr="00AB620B">
              <w:rPr>
                <w:rStyle w:val="Bodytext29"/>
                <w:rFonts w:ascii="Times New Roman" w:hAnsi="Times New Roman" w:cs="Times New Roman"/>
                <w:color w:val="auto"/>
                <w:sz w:val="20"/>
                <w:szCs w:val="20"/>
              </w:rPr>
              <w:softHyphen/>
              <w:t>ществляется в установленном порядке на лицевые счета юридических лиц, открытых в территориальных органах Федерального казначейства</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Размер субсидии инициаторам совместного проекта определяется по формуле</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7. Развитие промышленной инфраструктуры и инфраструктуры поддержки деятельности в сфере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28.01.2016 № 41</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Участники промышленных кластеров, реализующие совместные проекты по производству промышленной продукции кластера в целях импортозамещения</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28.01.2016</w:t>
            </w:r>
            <w:r w:rsidRPr="00AB620B">
              <w:rPr>
                <w:rStyle w:val="Bodytext29"/>
                <w:rFonts w:ascii="Times New Roman" w:hAnsi="Times New Roman" w:cs="Times New Roman"/>
                <w:color w:val="auto"/>
                <w:sz w:val="20"/>
                <w:szCs w:val="20"/>
              </w:rPr>
              <w:br/>
              <w:t>№ 41 «Об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53.</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на софинансирование расходов по возмещению части затрат на реализацию инвестиционных проектов по модернизации и развитию промышленных предприятий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Субсидирование расходов субъектов Российской Федерации</w:t>
            </w:r>
            <w:r w:rsidRPr="00AB620B">
              <w:rPr>
                <w:sz w:val="20"/>
                <w:szCs w:val="20"/>
              </w:rPr>
              <w:t xml:space="preserve"> </w:t>
            </w:r>
            <w:r w:rsidRPr="00AB620B">
              <w:rPr>
                <w:rStyle w:val="Bodytext29"/>
                <w:rFonts w:ascii="Times New Roman" w:hAnsi="Times New Roman" w:cs="Times New Roman"/>
                <w:color w:val="auto"/>
                <w:sz w:val="20"/>
                <w:szCs w:val="20"/>
              </w:rPr>
              <w:t xml:space="preserve">в рамках мероприятий региональных программ </w:t>
            </w:r>
            <w:r w:rsidRPr="00AB620B">
              <w:rPr>
                <w:rStyle w:val="Bodytext29"/>
                <w:rFonts w:ascii="Times New Roman" w:hAnsi="Times New Roman" w:cs="Times New Roman"/>
                <w:color w:val="auto"/>
                <w:sz w:val="18"/>
                <w:szCs w:val="18"/>
              </w:rPr>
              <w:t>по финансированию следующих направлений деятельности:</w:t>
            </w: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18"/>
                <w:szCs w:val="18"/>
              </w:rPr>
              <w:t>а) внедрение энергосберегающих производственных технологий и оборудования, а также проведение исследований для реализации инвестиционных проектов;</w:t>
            </w: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18"/>
                <w:szCs w:val="18"/>
              </w:rPr>
              <w:t>б) разработка и внедрение на промышленных предприятиях принципа бережливого производства, направленного на повышение эффективности производства и конкурентоспособности;</w:t>
            </w: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18"/>
                <w:szCs w:val="18"/>
              </w:rPr>
              <w:t>в) разработка и реализация программ повышения производительности труда на промышленных предприятиях;</w:t>
            </w: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18"/>
                <w:szCs w:val="18"/>
              </w:rPr>
              <w:t>г) уплата процентов по кредитам и займам, полученным промышленными предприятиями в российских кредитных организациях и государственной корпорации "Банк развития и внешнеэкономической деятельности (Внешэкономбанк)" в 2013 - 2016 годах в рублях на реализацию инвестиционных проектов, связанных с производством высокотехнологичной конкурентоспособной продукции, в размере, не превышающем величину, рассчитанную исходя из девяти десятых установленной ключевой ставки Центрального банка Российской Федерации;</w:t>
            </w: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18"/>
                <w:szCs w:val="18"/>
              </w:rPr>
              <w:t>д) модернизация и техническое перевооружение производственных мощностей промышленных предприятий, направленные на создание и (или) развитие производства новой высокотехнологичной конкурентоспособной продукции, в том числе в соответствии с утвержденными отраслевыми планами импортозамещения;</w:t>
            </w: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18"/>
                <w:szCs w:val="18"/>
              </w:rPr>
              <w:t>е) разработка и внедрение инновационных технологий, научно-исследовательских работ и опытно-конструкторских разработок для реализации инвестиционных проектов;</w:t>
            </w: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18"/>
                <w:szCs w:val="18"/>
              </w:rPr>
              <w:t>ж) уплата промышленными предприятиями части лизинговых платежей и (или) возмещение части первоначального взноса при заключении договора лизинга отечественного оборудования, необходимого для реализации инвестиционных проектов;</w:t>
            </w: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18"/>
                <w:szCs w:val="18"/>
              </w:rPr>
              <w:t>з) приобретение исключительных прав на патенты, а также лицензий на использование изобретений, промышленных образцов, полезных моделей и новых технологий для реализации инвестиционных проектов.</w:t>
            </w:r>
          </w:p>
          <w:p w:rsidR="00963113" w:rsidRPr="00AB620B" w:rsidRDefault="00963113" w:rsidP="00AB620B">
            <w:pPr>
              <w:spacing w:after="0" w:line="240" w:lineRule="auto"/>
              <w:rPr>
                <w:rStyle w:val="Bodytext29"/>
                <w:rFonts w:ascii="Times New Roman" w:hAnsi="Times New Roman" w:cs="Times New Roman"/>
                <w:color w:val="auto"/>
                <w:sz w:val="18"/>
                <w:szCs w:val="18"/>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7. Развитие промышленной инфраструктуры и инфраструктуры поддержки деятельности в сфере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shd w:val="clear" w:color="auto" w:fill="FFFFFF"/>
                <w:lang w:eastAsia="ru-RU"/>
              </w:rPr>
              <w:t xml:space="preserve">постановление </w:t>
            </w:r>
            <w:r w:rsidRPr="00AB620B">
              <w:rPr>
                <w:rStyle w:val="Bodytext29"/>
                <w:rFonts w:ascii="Times New Roman" w:hAnsi="Times New Roman" w:cs="Times New Roman"/>
                <w:color w:val="auto"/>
                <w:sz w:val="20"/>
                <w:szCs w:val="20"/>
              </w:rPr>
              <w:t>Правительства РФ</w:t>
            </w:r>
            <w:r w:rsidRPr="00AB620B">
              <w:rPr>
                <w:rStyle w:val="Bodytext29"/>
                <w:rFonts w:ascii="Times New Roman" w:hAnsi="Times New Roman" w:cs="Times New Roman"/>
                <w:color w:val="auto"/>
                <w:sz w:val="20"/>
                <w:szCs w:val="20"/>
              </w:rPr>
              <w:br/>
              <w:t>от 15 марта 2016 г.</w:t>
            </w:r>
            <w:r w:rsidRPr="00AB620B">
              <w:rPr>
                <w:rStyle w:val="Bodytext29"/>
                <w:rFonts w:ascii="Times New Roman" w:hAnsi="Times New Roman" w:cs="Times New Roman"/>
                <w:color w:val="auto"/>
                <w:sz w:val="20"/>
                <w:szCs w:val="20"/>
              </w:rPr>
              <w:br/>
              <w:t>№ 194</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инвестиционные проекты по модернизации и развитию промышленных предприятий</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shd w:val="clear" w:color="auto" w:fill="FFFFFF"/>
                <w:lang w:eastAsia="ru-RU"/>
              </w:rPr>
              <w:t xml:space="preserve">Порядок предоставления субсидии определен постановлением </w:t>
            </w:r>
            <w:r w:rsidRPr="00AB620B">
              <w:rPr>
                <w:rStyle w:val="Bodytext29"/>
                <w:rFonts w:ascii="Times New Roman" w:hAnsi="Times New Roman" w:cs="Times New Roman"/>
                <w:color w:val="auto"/>
                <w:sz w:val="20"/>
                <w:szCs w:val="20"/>
              </w:rPr>
              <w:t>Правительства РФ от 15 марта</w:t>
            </w:r>
            <w:r w:rsidRPr="00AB620B">
              <w:rPr>
                <w:rStyle w:val="Bodytext29"/>
                <w:rFonts w:ascii="Times New Roman" w:hAnsi="Times New Roman" w:cs="Times New Roman"/>
                <w:color w:val="auto"/>
                <w:sz w:val="20"/>
                <w:szCs w:val="20"/>
              </w:rPr>
              <w:br/>
              <w:t>2016 г. № 194 «Об утверждении правил предоставления субсидий из федерального бюджета бюджетам субъектов Российской Федерации на софинансирование расходов по возмещению части затрат на реализацию инвестиционных проектов по модернизации и развитию промышленных предприятий»</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авиационной про</w:t>
            </w:r>
            <w:r w:rsidRPr="00AB620B">
              <w:rPr>
                <w:rStyle w:val="Bodytext29"/>
                <w:rFonts w:ascii="Times New Roman" w:hAnsi="Times New Roman" w:cs="Times New Roman"/>
                <w:color w:val="auto"/>
                <w:sz w:val="20"/>
                <w:szCs w:val="20"/>
              </w:rPr>
              <w:softHyphen/>
              <w:t>мышленности, осуществляющим деятельность в области самолетостроения, на компенсацию затрат на уплату купонного дохода по облигационным займам, привлеченным с предоставлением в 2010 году государственных гарантий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На расчетный счет, открытый организацией в российской кредитной организации или в государственной корпорации «Банк развития и внешнеэ</w:t>
            </w:r>
            <w:r w:rsidRPr="00AB620B">
              <w:rPr>
                <w:rStyle w:val="Bodytext29"/>
                <w:rFonts w:ascii="Times New Roman" w:hAnsi="Times New Roman" w:cs="Times New Roman"/>
                <w:color w:val="auto"/>
                <w:sz w:val="20"/>
                <w:szCs w:val="20"/>
              </w:rPr>
              <w:softHyphen/>
              <w:t>кономической деятельности «(Внешэкономбанк)».</w:t>
            </w: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Субсидии предоставляются в размере 100 процентов затрат организации на уплату купонного дохода по облигационному займу</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303 «Об утверждении Государственной программы Российской Федерации «Развитие авиационной промышленности на 2013-2025 годы» </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Подпрограмма 1. Самолетостроение;</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17.04.2013 № 349</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Организации авиационной про</w:t>
            </w:r>
            <w:r w:rsidRPr="00AB620B">
              <w:rPr>
                <w:rStyle w:val="Bodytext29"/>
                <w:rFonts w:ascii="Times New Roman" w:hAnsi="Times New Roman" w:cs="Times New Roman"/>
                <w:color w:val="auto"/>
                <w:sz w:val="20"/>
                <w:szCs w:val="20"/>
              </w:rPr>
              <w:softHyphen/>
              <w:t>мышленности, осуществляющие деятельность в области самолетостроения</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17.04.2013</w:t>
            </w:r>
            <w:r w:rsidRPr="00AB620B">
              <w:rPr>
                <w:rStyle w:val="Bodytext29"/>
                <w:rFonts w:ascii="Times New Roman" w:hAnsi="Times New Roman" w:cs="Times New Roman"/>
                <w:color w:val="auto"/>
                <w:sz w:val="20"/>
                <w:szCs w:val="20"/>
              </w:rPr>
              <w:br/>
              <w:t>№ 349 «Об утверждении Правил предоставления субсидий из федерального бюджета организациям авиационной промышленности, осуществляющим деятельность в области самолетостроения на компенсацию затрат на уплату купонного дохода по облигационным займам, привлеченным с предоставлением в 2010 году государственных гарантий Российской Федерации»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авиаци</w:t>
            </w:r>
            <w:r w:rsidRPr="00AB620B">
              <w:rPr>
                <w:rStyle w:val="Bodytext29"/>
                <w:rFonts w:ascii="Times New Roman" w:hAnsi="Times New Roman" w:cs="Times New Roman"/>
                <w:color w:val="auto"/>
                <w:sz w:val="20"/>
                <w:szCs w:val="20"/>
              </w:rPr>
              <w:softHyphen/>
              <w:t>онной промышленности, осуществляющим деятельность в области авиационного дви</w:t>
            </w:r>
            <w:r w:rsidRPr="00AB620B">
              <w:rPr>
                <w:rStyle w:val="Bodytext29"/>
                <w:rFonts w:ascii="Times New Roman" w:hAnsi="Times New Roman" w:cs="Times New Roman"/>
                <w:color w:val="auto"/>
                <w:sz w:val="20"/>
                <w:szCs w:val="20"/>
              </w:rPr>
              <w:softHyphen/>
              <w:t>гателестроения, на компенсацию процентов по долгосрочным кредитам, полученным в российских кредитных организациях и в государственной корпорации «Банк развития и внешнеэкономической деятельности (Вне</w:t>
            </w:r>
            <w:r w:rsidRPr="00AB620B">
              <w:rPr>
                <w:rStyle w:val="Bodytext29"/>
                <w:rFonts w:ascii="Times New Roman" w:hAnsi="Times New Roman" w:cs="Times New Roman"/>
                <w:color w:val="auto"/>
                <w:sz w:val="20"/>
                <w:szCs w:val="20"/>
              </w:rPr>
              <w:softHyphen/>
              <w:t>шэкономбанк)» на рефинансирование ранее привлеченных кредитов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организацией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Предоставление субсидии осуществляется в размере затрат организации на уплату процентов по долгосрочным кредитам.</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15 апреля 2014 г. № 303 «Об утверждении Государственной программы Российской Федерации «Развитие авиационной промышленности на 2013-2025 годы»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3. Авиационное двигателестроение;</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27.11.2014 № 1272</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авиационной промышленности, осуществляющие деятельность в области авиационного двигателестроения</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27.11.2014</w:t>
            </w:r>
            <w:r w:rsidRPr="00AB620B">
              <w:rPr>
                <w:rStyle w:val="Bodytext29"/>
                <w:rFonts w:ascii="Times New Roman" w:hAnsi="Times New Roman" w:cs="Times New Roman"/>
                <w:color w:val="auto"/>
                <w:sz w:val="20"/>
                <w:szCs w:val="20"/>
              </w:rPr>
              <w:br/>
              <w:t>№ 1272 «Об утверждении Правил предоставления субсидий российским организациям авиационной промышленности, осуществляющим деятельность в области авиационного двигателестроения, на компенсацию процентов по долгосрочным кредитам, полученным в российских кредитных организациях и в государственной корпорации «Банк развития и внешнеэконо</w:t>
            </w:r>
            <w:r w:rsidRPr="00AB620B">
              <w:rPr>
                <w:rStyle w:val="Bodytext29"/>
                <w:rFonts w:ascii="Times New Roman" w:hAnsi="Times New Roman" w:cs="Times New Roman"/>
                <w:color w:val="auto"/>
                <w:sz w:val="20"/>
                <w:szCs w:val="20"/>
              </w:rPr>
              <w:softHyphen/>
              <w:t>мической деятельности (Внешэкономбанк)» на рефинансирование ранее привлеченных кредитов, в рамках подпрограммы «Авиационное двигателестроение» государственной программы Российской Федерации «Развитие авиационной промышленности на 2013 - 2025 годы)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56.</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предприятиям отрасли авиационного агрегатостроения на компенсацию части затрат на реализацию проектов по выходу на мировой рынок в качестве поставщиков компонентов и агрегатов 2 - 4 уровней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w:t>
            </w:r>
            <w:r w:rsidRPr="00AB620B">
              <w:rPr>
                <w:rStyle w:val="Bodytext29"/>
                <w:rFonts w:ascii="Times New Roman" w:hAnsi="Times New Roman" w:cs="Times New Roman"/>
                <w:color w:val="auto"/>
                <w:sz w:val="20"/>
                <w:szCs w:val="20"/>
              </w:rPr>
              <w:softHyphen/>
              <w:t>ществляется в установленном порядке на расчетный счет, открытый организацией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Субсидия предоставляется в размере 50% затрат, понесенных на сертификацию</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 № 303 «Об утверждении Государственной программы Российской Федерации «Развитие авиационной промышленности на 2013-2025 годы»</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4. Авиационное агрегатостроение;</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5. Авиационное приборостроение;</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16 февраля 2016 г. № 104</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предприятия отрасли авиационного агрегатостроения, реализующие проекты по выходу на мировой рынок в качестве поставщиков компонентов и агрегатов 2 - 4 уровней</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16 февраля 2016 г. № 104 «Об утверждении правил предоставления субсидий российским предприятиям отрасли авиационного агрегатостроения на компенсацию части затрат на реализацию проектов по выходу на мировой рынок в качестве поставщиков компонентов и агрегатов 2-4 уровней»</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57.</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производителям самолетов, вертолетов и авиационных двигателей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2008 - 2011 годах на техническое перевооружение,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ежеквартально в установленном порядке на расчетный счет организации, открытый в российской кредитной организации или государственной корпорации «Банк развития и внешнеэ</w:t>
            </w:r>
            <w:r w:rsidRPr="00AB620B">
              <w:rPr>
                <w:rStyle w:val="Bodytext29"/>
                <w:rFonts w:ascii="Times New Roman" w:hAnsi="Times New Roman" w:cs="Times New Roman"/>
                <w:color w:val="auto"/>
                <w:sz w:val="20"/>
                <w:szCs w:val="20"/>
              </w:rPr>
              <w:softHyphen/>
              <w:t>кономической деятельности (Внешэкономбанк)»</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Субсидии предоставляются ежеквартально в размере 0,9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15 апреля 2014 г. № 303 «Об утверждении Государственной программы Российской Федерации «Развитие авиационной промышленности на 2013-2025 годы» </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8. Обеспечение реализации государственной программы Российской Федерации «Развитие авиационной промышленности на 2013 - 2025 годы»;</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16.02.2008 № 91</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производители самолетов, вертолетов и авиационных двигателей</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16.02.2008</w:t>
            </w:r>
            <w:r w:rsidRPr="00AB620B">
              <w:rPr>
                <w:rStyle w:val="Bodytext29"/>
                <w:rFonts w:ascii="Times New Roman" w:hAnsi="Times New Roman" w:cs="Times New Roman"/>
                <w:color w:val="auto"/>
                <w:sz w:val="20"/>
                <w:szCs w:val="20"/>
              </w:rPr>
              <w:br/>
              <w:t>№ 91 «Об утверждении Правил предоставления субсидий российским производителям самолетов, вертолетов и авиационных двигателей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w:t>
            </w:r>
            <w:r w:rsidRPr="00AB620B">
              <w:rPr>
                <w:rStyle w:val="Bodytext29"/>
                <w:rFonts w:ascii="Times New Roman" w:hAnsi="Times New Roman" w:cs="Times New Roman"/>
                <w:color w:val="auto"/>
                <w:sz w:val="20"/>
                <w:szCs w:val="20"/>
              </w:rPr>
              <w:softHyphen/>
              <w:t>кономической деятельности (Внешэкономбанк)» в 2008 - 2011 годах на техническое перевооружение,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58.</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лизинговым компаниям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2008 - 2015 годах на закупку воздушных судов с последующей их передачей российским авиакомпаниям по договорам лизинга (аренды), а также указанным компаниям и производителям воздушных судов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2008 - 2015 годах на приобретение тренажеров для российских воздушных судов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субсидий осуществляется в установленном порядке ежеквартально на расчетные счета организаций, открытые в кредитных организациях.</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Субсидии предоставляются ежеквартально в размере 0,9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303 «Об утверждении Государственной программы Российской Федерации «Развитие авиационной промышленности на 2013-2025 годы» </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8. Обеспечение реализации государственной программы Российской Федерации «Развитие авиационной промышленности на 2013 - 2025 годы»;</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22.10.2012 № 1073</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лизинговые компании на возмещение части затрат на уплату процентов по кредитам, закупку воздушных судов,</w:t>
            </w:r>
            <w:r w:rsidRPr="00AB620B">
              <w:rPr>
                <w:rFonts w:ascii="Times New Roman" w:hAnsi="Times New Roman" w:cs="Times New Roman"/>
                <w:sz w:val="20"/>
                <w:szCs w:val="20"/>
              </w:rPr>
              <w:t xml:space="preserve"> </w:t>
            </w:r>
            <w:r w:rsidRPr="00AB620B">
              <w:rPr>
                <w:rStyle w:val="Bodytext29"/>
                <w:rFonts w:ascii="Times New Roman" w:hAnsi="Times New Roman" w:cs="Times New Roman"/>
                <w:color w:val="auto"/>
                <w:sz w:val="20"/>
                <w:szCs w:val="20"/>
              </w:rPr>
              <w:t xml:space="preserve">приобретение тренажеров для российских воздушных судов </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22.10.2012 № 1073 «О предоставлении субсидий российским лизинговым компаниям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2008 - 2015 годах на закупку воздушных судов с последующей их передачей российским авиакомпаниям по договорам лизинга (аренды), а также указанным компаниям и производителям воздушных судов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2008 - 2015 годах на приобретение тренажеров для российских воздушных судов, в рамках подпрограммы «Обеспечение реализации государственной программы Российской Федерации « Развитие авиационной промышленности на 2013 - 2025 годы»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59.</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изготовителям воздушных судов на 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изготовителем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Субсидия предоставляется из расчета 0,9 суммы затрат изготовителя на формирование первоначального склада запасных частей покупателя</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15 апреля 2014 г. № 303 «Об утверждении Государственной программы Российской Федерации «Развитие авиационной промышленности на 2013-2025 годы» </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8. Обеспечение реализации государственной программы Российской Федерации «Развитие авиационной промышленности на 2013 - 2025 годы»;</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23.07.2015 № 745</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Изготовители воздушных судов, реализующие воздушные судна нового типа, поставленные в 2016 - 2022 годах</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23.07.2015</w:t>
            </w:r>
            <w:r w:rsidRPr="00AB620B">
              <w:rPr>
                <w:rStyle w:val="Bodytext29"/>
                <w:rFonts w:ascii="Times New Roman" w:hAnsi="Times New Roman" w:cs="Times New Roman"/>
                <w:color w:val="auto"/>
                <w:sz w:val="20"/>
                <w:szCs w:val="20"/>
              </w:rPr>
              <w:br/>
              <w:t>№ 745 ««Об утверждении Правил предоставления субсидий изготовителям воздушных судов на 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 в рамках подпрограммы ««Обеспечение реализации государственной программы Российской Федерации ««Развитие авиационной промышленности на 2013 -2025 годы»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60.</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на возмещение части затрат на реализацию проектов по разработке схожих по фармакотерапевтическому действию и улучшенных аналогов инновационных лекарственных препаратов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Министерство промышленности и торговли Российской Федерации перечисляет субсидии в установленном порядке на расчетные счета организаций, открытые в финансовых организациях.</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Субсидия предоставляется на возмещение не более 50% затрат.</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1. Развитие производства лекарственных средств;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 от 30.12.2015 № 1503</w:t>
            </w:r>
          </w:p>
          <w:p w:rsidR="00963113" w:rsidRPr="00AB620B" w:rsidRDefault="00963113" w:rsidP="00AB620B">
            <w:pPr>
              <w:spacing w:after="0" w:line="240" w:lineRule="auto"/>
              <w:rPr>
                <w:rFonts w:ascii="Times New Roman" w:hAnsi="Times New Roman" w:cs="Times New Roman"/>
                <w:sz w:val="20"/>
                <w:szCs w:val="20"/>
                <w:shd w:val="clear" w:color="auto" w:fill="FFFFFF"/>
                <w:lang w:eastAsia="ru-RU"/>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проекты по разработке схожих по фармакотерапевтическому действию и улучшенных аналогов инновационных лекарственных препаратов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30.12.2015</w:t>
            </w:r>
            <w:r w:rsidRPr="00AB620B">
              <w:rPr>
                <w:rStyle w:val="Bodytext29"/>
                <w:rFonts w:ascii="Times New Roman" w:hAnsi="Times New Roman" w:cs="Times New Roman"/>
                <w:color w:val="auto"/>
                <w:sz w:val="20"/>
                <w:szCs w:val="20"/>
              </w:rPr>
              <w:br/>
              <w:t>№ 1503 «Об утверждении Правил предоставления субсидий из федерального бюджета российским организациям на возмещение части затрат на реализацию проектов по разработке схожих по фармакотерапевтическому действию и улучшенных аналогов инновационных лекарственных препаратов»</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61.</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на возмещение части затрат на реализацию проектов по организации и проведению клинических исследований лекарственных препаратов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субсидий осуществляется в установленном порядке на расчетный счет российской организации, открытый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Субсидия предоставляется на возмещение не более 50% затрат, но не может превышать 200 млн. рублей за весь срок действия договора о предоставлении субсидии.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1. Развитие производства лекарственных средств;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РФ</w:t>
            </w:r>
            <w:r w:rsidRPr="00AB620B">
              <w:rPr>
                <w:rStyle w:val="Bodytext29"/>
                <w:rFonts w:ascii="Times New Roman" w:hAnsi="Times New Roman" w:cs="Times New Roman"/>
                <w:color w:val="auto"/>
                <w:sz w:val="20"/>
                <w:szCs w:val="20"/>
              </w:rPr>
              <w:br/>
              <w:t>от 01.10.2015 № 1045</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проекты по организации и проведению клинических исследований лекарственных препаратов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РФ от 01.10.2015</w:t>
            </w:r>
            <w:r w:rsidRPr="00AB620B">
              <w:rPr>
                <w:rStyle w:val="Bodytext29"/>
                <w:rFonts w:ascii="Times New Roman" w:hAnsi="Times New Roman" w:cs="Times New Roman"/>
                <w:color w:val="auto"/>
                <w:sz w:val="20"/>
                <w:szCs w:val="20"/>
              </w:rPr>
              <w:br/>
              <w:t>№ 1045 «Об утверждении Правил предоставления субсидий из федерального бюджета российским организациям на возмещение части затрат на реализацию проектов по организации и проведению клинических исследований лекарственных препаратов в рамках подпрограммы «Развитие производства лекарственных средств» государственной программы Российской Федерации «Развитие фармацевтической и медицинской промышленности « на 2013 - 2020 годы»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62.</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на компенсацию части затрат, понесенных при реализации проектов по организации производства лекарственных средств и (или) фармацевтических субстанций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субсидий осуществляется в установленном порядке на расчетный счет российской организации, открытый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Субсидия предоставля</w:t>
            </w:r>
            <w:r w:rsidRPr="00AB620B">
              <w:rPr>
                <w:rStyle w:val="Bodytext29"/>
                <w:rFonts w:ascii="Times New Roman" w:hAnsi="Times New Roman" w:cs="Times New Roman"/>
                <w:color w:val="auto"/>
                <w:sz w:val="20"/>
                <w:szCs w:val="20"/>
              </w:rPr>
              <w:softHyphen/>
              <w:t>ется на возмещение не более 50% затрат, но не может превышать 200 млн. рублей за весь срок действия договора о предоставлении субсидии.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1. Развитие производства лекарственных средств;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w:t>
            </w:r>
            <w:r w:rsidRPr="00AB620B">
              <w:rPr>
                <w:rStyle w:val="Bodytext29"/>
                <w:rFonts w:ascii="Times New Roman" w:hAnsi="Times New Roman" w:cs="Times New Roman"/>
                <w:color w:val="auto"/>
                <w:sz w:val="20"/>
                <w:szCs w:val="20"/>
              </w:rPr>
              <w:br/>
              <w:t>от 01.10.2015 № 1047</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проекты по организации производства лекарственных средств и (или) фармацевтических субстанций</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от 01.10.2015 № 1047 «Об утверждении правил предоставления субсидий из федерального бюджета российским организациям на компенсацию части затрат, понесенных при реализации проектов по организации лекарственных средств и (или) производства фармацевтических субстанций, в рамках подпрограммы «развитие производства лекарственных средств» государственной программы Российской Федерации «развитие фармацевтической и медицинской промышленности» на 2013 - 2020 годы»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63.</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субсидий осу</w:t>
            </w:r>
            <w:r w:rsidRPr="00AB620B">
              <w:rPr>
                <w:rStyle w:val="Bodytext29"/>
                <w:rFonts w:ascii="Times New Roman" w:hAnsi="Times New Roman" w:cs="Times New Roman"/>
                <w:color w:val="auto"/>
                <w:sz w:val="20"/>
                <w:szCs w:val="20"/>
              </w:rPr>
              <w:softHyphen/>
              <w:t>ществляется в установленном порядке на расчетный счет российской организации, открытый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Субсидия предоставля</w:t>
            </w:r>
            <w:r w:rsidRPr="00AB620B">
              <w:rPr>
                <w:rStyle w:val="Bodytext29"/>
                <w:rFonts w:ascii="Times New Roman" w:hAnsi="Times New Roman" w:cs="Times New Roman"/>
                <w:color w:val="auto"/>
                <w:sz w:val="20"/>
                <w:szCs w:val="20"/>
              </w:rPr>
              <w:softHyphen/>
              <w:t>ется на возмещение не более 50 процентов затрат, но не может превышать 5 млн. рублей за весь срок действия договора о предоставлении субсидии.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Подпрограмма 2. Развитие производства медицинских изделий</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shd w:val="clear" w:color="auto" w:fill="FFFFFF"/>
                <w:lang w:eastAsia="ru-RU"/>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 от 01.10.2015 № 1046</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проекты по организации и проведению клинических испытаний имплантируемых медицинских изделий</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от 01.10.2015 № 1046 «Об утверждении правил предоставления субсидий из федерального бюджета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 в рамках подпрограммы «развитие производства медицинских изделий» государственной про</w:t>
            </w:r>
            <w:r w:rsidRPr="00AB620B">
              <w:rPr>
                <w:rStyle w:val="Bodytext29"/>
                <w:rFonts w:ascii="Times New Roman" w:hAnsi="Times New Roman" w:cs="Times New Roman"/>
                <w:color w:val="auto"/>
                <w:sz w:val="20"/>
                <w:szCs w:val="20"/>
              </w:rPr>
              <w:softHyphen/>
              <w:t>граммы Российской Федерации «развитие фармацевтической и медицинской промышленности» на 2013 - 2020 годы»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на возмещение части затрат на реализацию проектов по организации производства медицинских изделий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субсидий осуществляется в установленном порядке на расчетный счет российской организации, открытый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Размер субсидии не может превышать 200 млн. рублей на весь срок действия договора о предоставлении субсидии.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Подпрограмма 2. Развитие производства медицинских изделий;</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постановление</w:t>
            </w:r>
            <w:r w:rsidRPr="00AB620B">
              <w:rPr>
                <w:rStyle w:val="Bodytext29"/>
                <w:rFonts w:ascii="Times New Roman" w:hAnsi="Times New Roman" w:cs="Times New Roman"/>
                <w:color w:val="auto"/>
                <w:sz w:val="20"/>
                <w:szCs w:val="20"/>
              </w:rPr>
              <w:t xml:space="preserve"> Правительства</w:t>
            </w:r>
            <w:r w:rsidRPr="00AB620B">
              <w:rPr>
                <w:rStyle w:val="Bodytext29"/>
                <w:rFonts w:ascii="Times New Roman" w:hAnsi="Times New Roman" w:cs="Times New Roman"/>
                <w:color w:val="auto"/>
                <w:sz w:val="20"/>
                <w:szCs w:val="20"/>
              </w:rPr>
              <w:br/>
              <w:t>от 01.10.2015 № 1048</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реализующие проекты по организации производства медицинских изделий</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от 01.10.2015 № 1048 «Об утверждении правил предоставления субсидий из федерального бюджета российским организациям на возмещение части затрат на реализацию проектов по организации производства медицинских изделий в рамках подпрограммы «развитие производства медицинских изделий» государственной про</w:t>
            </w:r>
            <w:r w:rsidRPr="00AB620B">
              <w:rPr>
                <w:rStyle w:val="Bodytext29"/>
                <w:rFonts w:ascii="Times New Roman" w:hAnsi="Times New Roman" w:cs="Times New Roman"/>
                <w:color w:val="auto"/>
                <w:sz w:val="20"/>
                <w:szCs w:val="20"/>
              </w:rPr>
              <w:softHyphen/>
              <w:t>граммы Российской Федерации «развитие фармацевтической и медицинской промышленности» на 2013 - 2020 годы»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Субсидия на возмещение части затрат на уплату процентов по кредитам, полученным на закупку гражданских судов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Предоставление субсидии российским транспортным компаниям и пароходствам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2008 - 2016 годах, и организациям рыбохозяйственного комплекса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w:t>
            </w:r>
            <w:r w:rsidRPr="00AB620B">
              <w:rPr>
                <w:rStyle w:val="Bodytext291"/>
                <w:rFonts w:ascii="Times New Roman" w:hAnsi="Times New Roman" w:cs="Times New Roman"/>
                <w:color w:val="auto"/>
                <w:sz w:val="20"/>
                <w:szCs w:val="20"/>
              </w:rPr>
              <w:softHyphen/>
              <w:t>мической деятельности (Внешэкономбанк)» в 2009 - 201б годах, на закупку гражданских судов</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Государственная программа Российской Федерации «Развитие судостроения и техники для освоения шельфовых месторождений</w:t>
            </w:r>
            <w:r w:rsidRPr="00AB620B">
              <w:rPr>
                <w:rStyle w:val="Bodytext291"/>
                <w:rFonts w:ascii="Times New Roman" w:hAnsi="Times New Roman" w:cs="Times New Roman"/>
                <w:color w:val="auto"/>
                <w:sz w:val="20"/>
                <w:szCs w:val="20"/>
              </w:rPr>
              <w:br/>
              <w:t>на 2013 - 2030 годы» (распоряжение Правительства Российской Федерации № 1033-р</w:t>
            </w:r>
            <w:r w:rsidRPr="00AB620B">
              <w:rPr>
                <w:rStyle w:val="Bodytext291"/>
                <w:rFonts w:ascii="Times New Roman" w:hAnsi="Times New Roman" w:cs="Times New Roman"/>
                <w:color w:val="auto"/>
                <w:sz w:val="20"/>
                <w:szCs w:val="20"/>
              </w:rPr>
              <w:br/>
              <w:t>от 06.06.2015);</w:t>
            </w:r>
          </w:p>
          <w:p w:rsidR="00963113" w:rsidRPr="00AB620B" w:rsidRDefault="00963113" w:rsidP="00AB620B">
            <w:pPr>
              <w:spacing w:line="240" w:lineRule="auto"/>
              <w:rPr>
                <w:rStyle w:val="Bodytext291"/>
                <w:rFonts w:ascii="Times New Roman" w:hAnsi="Times New Roman" w:cs="Times New Roman"/>
                <w:color w:val="auto"/>
                <w:sz w:val="20"/>
                <w:szCs w:val="20"/>
              </w:rPr>
            </w:pPr>
          </w:p>
          <w:p w:rsidR="00963113" w:rsidRPr="00AB620B" w:rsidRDefault="00963113" w:rsidP="00AB620B">
            <w:pPr>
              <w:spacing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постановление Правительства Российской Федерации от 22 мая 2008 № 383</w:t>
            </w:r>
          </w:p>
          <w:p w:rsidR="00963113" w:rsidRPr="00AB620B" w:rsidRDefault="00963113" w:rsidP="00AB620B">
            <w:pPr>
              <w:spacing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Транспортные компании и пароходства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 xml:space="preserve">Правила предоставления субсидий российским транспортным компаниям и пароходствам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2008-2014 годах на закупку гражданских судов, а также лизинговых платежей по договорам лизинга, заключенным в 2008 - 2014 годах с российскими лизинговыми компаниями на приобретение гражданских судов, утверждены постановление Правительства Российской Федерации от 22 мая 2008 № 383 </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66.</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на возмещение части затрат на создание научно</w:t>
            </w:r>
            <w:r w:rsidRPr="00AB620B">
              <w:rPr>
                <w:rStyle w:val="Bodytext29"/>
                <w:rFonts w:ascii="Times New Roman" w:hAnsi="Times New Roman" w:cs="Times New Roman"/>
                <w:color w:val="auto"/>
                <w:sz w:val="20"/>
                <w:szCs w:val="20"/>
              </w:rPr>
              <w:softHyphen/>
              <w:t>технического задела по разработке базовых технологий производства приоритетных электронных компонентов и радиоэлектронной аппаратуры</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предоставляются в целях стимулирования деятельности организаций электронной и радиоэлектронной промышленности по разработке и производству радиоэлектронной аппаратуры, комплексов и систем в области телекоммуникационного оборудования, вычислительной техники, специального технологического оборудования и систем интеллектуального управления.</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предоставляются на возмещение части затрат на создание научно-технического задела, возникших не ранее календарного года получения субсидии, в том числе до заключения договора о предоставлении субсидии, в пределах объемов затрат, предусмотренных бизнес-планом комплексного проекта, и максимальных ежегодных размеров субсидии.</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предоставляются по кредитам, выданным на срок не менее 1 года по каждому кредитному договору и полученным организациями радиоэлектронной промышленности в российских кредитных организациях не ранее 1 января 2016 г. на цели создания инфраструктуры отрасли, в том числе кластеров в сфере радиоэлектроники, в рамках комплексного проекта, бизнес-планом которого в обязательном порядке предусмотрено осуществление расходов инвестиционного характера.</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 xml:space="preserve"> </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 xml:space="preserve">Субсидии предоставляются в размере 0,7 ключевой ставки Центрального банка Российской Федерации. </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 xml:space="preserve">Субсидии по кредитам, полученным в иностранной валюте, предоставляются в рублях из расчета 0,7 размера затрат организации радиоэлектронной промышленности на уплату процентов по кредиту в расчетный период исходя из курса рубля к иностранной валюте, установленного Центральным банком Российской Федерации на дату осуществления указанных затрат. </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на компенсацию части затрат на уплату процентов, начисленных и уплаченных по просроченной ссудной задолженности, не предоставляются.</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Постановление Правительства Российской Федерации от 17 февраля 2016 г. № 109</w:t>
            </w:r>
            <w:r w:rsidRPr="00AB620B">
              <w:rPr>
                <w:rStyle w:val="Bodytext291"/>
                <w:rFonts w:ascii="Times New Roman" w:hAnsi="Times New Roman" w:cs="Times New Roman"/>
                <w:color w:val="auto"/>
                <w:sz w:val="20"/>
                <w:szCs w:val="20"/>
              </w:rPr>
              <w:br/>
              <w:t xml:space="preserve">«Об утверждении Правил предоставления из федерального бюджета субсидий российским организациям на возмещение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предоставляются организациям, прошедшим конкурсный отбор на право получения субсидии, по комплексным проектам, срок реализации которых не превышает 5 лет, при этом общая стоимость комплексного проекта и максимальный ежегодный размер субсидии, предоставляемой организации, составляют соответственно:</w:t>
            </w:r>
          </w:p>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в рамках подпрограммы «Развитие производства телекоммуникационного оборудования» - до 1,5 млрд. рублей и не более 300 млн. рублей;</w:t>
            </w:r>
          </w:p>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в рамках подпрограммы «Развитие производства вычислительной техники» - до 2,5 млрд. рублей и не более 400 млн. рублей;</w:t>
            </w:r>
          </w:p>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в рамках подпрограммы «Развитие производства специального технологического оборудования» -</w:t>
            </w:r>
            <w:r w:rsidRPr="00AB620B">
              <w:rPr>
                <w:rStyle w:val="Bodytext291"/>
                <w:rFonts w:ascii="Times New Roman" w:hAnsi="Times New Roman" w:cs="Times New Roman"/>
                <w:color w:val="auto"/>
                <w:sz w:val="20"/>
                <w:szCs w:val="20"/>
              </w:rPr>
              <w:br/>
              <w:t>до 2 млрд. рублей и не более 300 млн. рублей;</w:t>
            </w:r>
          </w:p>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в рамках подпрограммы «Развитие производства систем интеллектуального управления» -</w:t>
            </w:r>
            <w:r w:rsidRPr="00AB620B">
              <w:rPr>
                <w:rStyle w:val="Bodytext291"/>
                <w:rFonts w:ascii="Times New Roman" w:hAnsi="Times New Roman" w:cs="Times New Roman"/>
                <w:color w:val="auto"/>
                <w:sz w:val="20"/>
                <w:szCs w:val="20"/>
              </w:rPr>
              <w:br/>
              <w:t>до 1 млрд. рублей и не более 200 млн. рублей.</w:t>
            </w:r>
          </w:p>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Соответствие комплексного проекта приоритетному направлению (подпрограмме) государственной программы определяется исходя из принадлежности создаваемой в рамках комплексного проекта продукции продуктовым группам классификатора ОКВЭД.</w:t>
            </w:r>
          </w:p>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предоставляются организациям при выполнении следующих условий:</w:t>
            </w:r>
          </w:p>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а) организация является юридическим лицом, зарегистрированным и осуществляющим деятельность на территории Российской Федерации;</w:t>
            </w:r>
          </w:p>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б) у организации отсутствует задолженность по налогам, сборам и иным обязательным платежам в бюджеты бюджетной системы Российской Федерации.</w:t>
            </w:r>
          </w:p>
          <w:p w:rsidR="00963113" w:rsidRPr="00AB620B" w:rsidRDefault="00963113" w:rsidP="00AB620B">
            <w:pPr>
              <w:tabs>
                <w:tab w:val="left" w:pos="203"/>
              </w:tabs>
              <w:spacing w:after="0" w:line="240" w:lineRule="auto"/>
              <w:rPr>
                <w:rStyle w:val="Bodytext291"/>
                <w:rFonts w:ascii="Times New Roman" w:hAnsi="Times New Roman" w:cs="Times New Roman"/>
                <w:color w:val="auto"/>
                <w:sz w:val="20"/>
                <w:szCs w:val="20"/>
              </w:rPr>
            </w:pP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предоставляются 2 раза в год</w:t>
            </w:r>
            <w:r w:rsidRPr="00AB620B">
              <w:rPr>
                <w:rStyle w:val="Bodytext291"/>
                <w:rFonts w:ascii="Times New Roman" w:hAnsi="Times New Roman" w:cs="Times New Roman"/>
                <w:color w:val="auto"/>
                <w:sz w:val="20"/>
                <w:szCs w:val="20"/>
              </w:rPr>
              <w:br/>
              <w:t>(во II и IV кварталах финансового года) на компенсацию части затрат, возникших не ранее календарного года получения субсидии, на уплату процентов по кредитам, полученным организациями радиоэлектронной промышленности не ранее 1 января 2016 г., в том числе до заключения договора между Минпромторгом России и организацией радиоэлектронной промышленности.</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Конкурс проводится конкурсной комиссией при Минпромторге России.</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Конкурс в рамках каждой подпрограммы государственной программы проводится  Минпромторгом России не более двух раз в год.</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Для участия в конкурсе организация радиоэлектронной промышленности должна представить в Минпромторг России в сроки, указанные в извещении о проведении конкурса, оформленные в соответствии с требованиями конкурсной документации документы, перечень которых определен пунктом 9 Правил предоставления из федерального бюджета субсидий российским организациям на возмещение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утвержденных постановлением Правительства Российской Федерации от 17 февраля 2016 г. № 109 (далее – Правила).</w:t>
            </w:r>
          </w:p>
          <w:p w:rsidR="00963113" w:rsidRPr="00AB620B" w:rsidRDefault="00963113" w:rsidP="00AB620B">
            <w:pPr>
              <w:spacing w:after="0" w:line="240" w:lineRule="auto"/>
              <w:rPr>
                <w:rStyle w:val="Bodytext291"/>
                <w:rFonts w:ascii="Times New Roman" w:hAnsi="Times New Roman" w:cs="Times New Roman"/>
                <w:color w:val="auto"/>
                <w:sz w:val="20"/>
                <w:szCs w:val="20"/>
              </w:rPr>
            </w:pP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Одна организация радиоэлектронной промышленности может представить для участия в конкурсе несколько комплексных проектов, в том числе проекты, реализация которых начата организацией радиоэлектронной промышленности за счет собственных и (или) заемных средств.</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Минпромторг России в течение 5 рабочих дней со дня принятия конкурсной комиссией решения размещает протокол на официальном сайте Министерства в сети «Интернет».</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В течение 30 рабочих дней со дня подписания протокола Минпромторг России в соответствии с рейтингом заявок заключает с организациями радиоэлектронной промышленности договоры на сроки реализации комплексных проектов.</w:t>
            </w:r>
          </w:p>
          <w:p w:rsidR="00963113" w:rsidRPr="00AB620B" w:rsidRDefault="00963113" w:rsidP="00AB620B">
            <w:pPr>
              <w:spacing w:after="0" w:line="240" w:lineRule="auto"/>
              <w:rPr>
                <w:rStyle w:val="Bodytext291"/>
                <w:rFonts w:ascii="Times New Roman" w:hAnsi="Times New Roman" w:cs="Times New Roman"/>
                <w:color w:val="auto"/>
                <w:sz w:val="20"/>
                <w:szCs w:val="20"/>
              </w:rPr>
            </w:pPr>
          </w:p>
          <w:p w:rsidR="00963113" w:rsidRPr="00AB620B" w:rsidRDefault="00963113" w:rsidP="00AB620B">
            <w:pPr>
              <w:spacing w:after="0" w:line="240" w:lineRule="auto"/>
              <w:rPr>
                <w:rStyle w:val="Bodytext291"/>
                <w:rFonts w:ascii="Times New Roman" w:hAnsi="Times New Roman" w:cs="Times New Roman"/>
                <w:color w:val="auto"/>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67.</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на компенсацию части затрат на уплату процентов по кредитам, полученным на цели реализации проектов по созданию инфраструктуры отрасли, в том числе кластеров в сфере радиоэлектроники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autoSpaceDE w:val="0"/>
              <w:autoSpaceDN w:val="0"/>
              <w:adjustRightInd w:val="0"/>
              <w:spacing w:after="0" w:line="240" w:lineRule="auto"/>
              <w:jc w:val="both"/>
              <w:rPr>
                <w:rFonts w:ascii="Times New Roman" w:hAnsi="Times New Roman" w:cs="Times New Roman"/>
                <w:sz w:val="20"/>
                <w:szCs w:val="20"/>
                <w:lang w:eastAsia="ru-RU"/>
              </w:rPr>
            </w:pPr>
            <w:r w:rsidRPr="00AB620B">
              <w:rPr>
                <w:rFonts w:ascii="Times New Roman" w:hAnsi="Times New Roman" w:cs="Times New Roman"/>
                <w:sz w:val="20"/>
                <w:szCs w:val="20"/>
                <w:lang w:eastAsia="ru-RU"/>
              </w:rPr>
              <w:t>Субсидии предоставляются в целях создания, расширения и модернизации технологической и производственной базы для производства радиоэлектронной аппаратуры, комплексов и систем в области телекоммуникационного оборудования, вычислительной техники, специального технологического оборудования и систем интеллектуального управления.</w:t>
            </w:r>
          </w:p>
          <w:p w:rsidR="00963113" w:rsidRPr="00AB620B" w:rsidRDefault="00963113" w:rsidP="00AB620B">
            <w:pPr>
              <w:autoSpaceDE w:val="0"/>
              <w:autoSpaceDN w:val="0"/>
              <w:adjustRightInd w:val="0"/>
              <w:spacing w:after="0" w:line="240" w:lineRule="auto"/>
              <w:jc w:val="both"/>
              <w:rPr>
                <w:rFonts w:ascii="Times New Roman" w:hAnsi="Times New Roman" w:cs="Times New Roman"/>
                <w:sz w:val="20"/>
                <w:szCs w:val="20"/>
                <w:lang w:eastAsia="ru-RU"/>
              </w:rPr>
            </w:pPr>
            <w:r w:rsidRPr="00AB620B">
              <w:rPr>
                <w:rFonts w:ascii="Times New Roman" w:hAnsi="Times New Roman" w:cs="Times New Roman"/>
                <w:sz w:val="20"/>
                <w:szCs w:val="20"/>
                <w:lang w:eastAsia="ru-RU"/>
              </w:rPr>
              <w:t>Субсидии предоставляются по кредитам, выданным на срок не менее 1 года по каждому кредитному договору и полученным организациями радиоэлектронной промышленности в российских кредитных организациях не ранее 1 января 2016 г. на цели создания инфраструктуры отрасли, в том числе кластеров в сфере радиоэлектроники, в рамках комплексного проекта, бизнес-планом которого в обязательном порядке предусмотрено осуществление расходов инвестиционного характера.</w:t>
            </w:r>
          </w:p>
          <w:p w:rsidR="00963113" w:rsidRPr="00AB620B" w:rsidRDefault="00963113" w:rsidP="00AB620B">
            <w:pPr>
              <w:autoSpaceDE w:val="0"/>
              <w:autoSpaceDN w:val="0"/>
              <w:adjustRightInd w:val="0"/>
              <w:spacing w:after="0" w:line="240" w:lineRule="auto"/>
              <w:ind w:firstLine="540"/>
              <w:jc w:val="both"/>
              <w:rPr>
                <w:rFonts w:ascii="Times New Roman" w:hAnsi="Times New Roman" w:cs="Times New Roman"/>
                <w:sz w:val="20"/>
                <w:szCs w:val="20"/>
                <w:lang w:eastAsia="ru-RU"/>
              </w:rPr>
            </w:pP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предоставляются в размере 0,7 ключевой ставки Центрального банка Российской Федерации.</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 xml:space="preserve">Субсидии по кредитам, полученным в иностранной валюте, предоставляются в рублях из расчета 0,7 размера затрат организации радиоэлектронной промышленности на уплату процентов по кредиту в расчетный период исходя из курса рубля к иностранной валюте, установленного Центральным банком Российской Федерации на дату осуществления указанных затрат. </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на компенсацию части затрат на уплату процентов, начисленных и уплаченных по просроченной ссудной задолженности, не предоставляются.</w:t>
            </w:r>
          </w:p>
          <w:p w:rsidR="00963113" w:rsidRPr="00AB620B" w:rsidRDefault="00963113" w:rsidP="00AB620B">
            <w:pPr>
              <w:spacing w:after="0" w:line="240" w:lineRule="auto"/>
              <w:rPr>
                <w:rStyle w:val="Bodytext291"/>
                <w:rFonts w:ascii="Times New Roman" w:hAnsi="Times New Roman" w:cs="Times New Roman"/>
                <w:color w:val="auto"/>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Постановление Правительства Российской Федерации от 17 февраля 2016 г. № 110 «Об утверждении Правил предоставления субсидии российским предприятиям радиоэлектронной промышленности 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autoSpaceDE w:val="0"/>
              <w:autoSpaceDN w:val="0"/>
              <w:adjustRightInd w:val="0"/>
              <w:spacing w:after="0" w:line="240" w:lineRule="auto"/>
              <w:jc w:val="both"/>
              <w:rPr>
                <w:rFonts w:ascii="Times New Roman" w:hAnsi="Times New Roman" w:cs="Times New Roman"/>
                <w:sz w:val="20"/>
                <w:szCs w:val="20"/>
                <w:lang w:eastAsia="ru-RU"/>
              </w:rPr>
            </w:pPr>
            <w:r w:rsidRPr="00AB620B">
              <w:rPr>
                <w:rFonts w:ascii="Times New Roman" w:hAnsi="Times New Roman" w:cs="Times New Roman"/>
                <w:sz w:val="20"/>
                <w:szCs w:val="20"/>
                <w:lang w:eastAsia="ru-RU"/>
              </w:rPr>
              <w:t>Российские организации радиоэлектронной промышленности, прошедшие конкурсный отбор на право получения субсидии, по кредитам, полученным на цели реализации комплексных проектов по созданию инфраструктуры отрасли, в том числе кластеров в сфере радиоэлектроники, срок реализации которых не превышает 5 лет, а общая стоимость составляет:</w:t>
            </w:r>
          </w:p>
          <w:p w:rsidR="00963113" w:rsidRPr="00AB620B" w:rsidRDefault="00963113" w:rsidP="00AB620B">
            <w:pPr>
              <w:autoSpaceDE w:val="0"/>
              <w:autoSpaceDN w:val="0"/>
              <w:adjustRightInd w:val="0"/>
              <w:spacing w:after="0" w:line="240" w:lineRule="auto"/>
              <w:ind w:firstLine="540"/>
              <w:jc w:val="both"/>
              <w:rPr>
                <w:rFonts w:ascii="Times New Roman" w:hAnsi="Times New Roman" w:cs="Times New Roman"/>
                <w:sz w:val="20"/>
                <w:szCs w:val="20"/>
                <w:lang w:eastAsia="ru-RU"/>
              </w:rPr>
            </w:pPr>
            <w:r w:rsidRPr="00AB620B">
              <w:rPr>
                <w:rFonts w:ascii="Times New Roman" w:hAnsi="Times New Roman" w:cs="Times New Roman"/>
                <w:sz w:val="20"/>
                <w:szCs w:val="20"/>
                <w:lang w:eastAsia="ru-RU"/>
              </w:rPr>
              <w:t>в рамках подпрограммы «Развитие производства телекоммуникационного оборудования» - до 1,5 млрд. рублей;</w:t>
            </w:r>
          </w:p>
          <w:p w:rsidR="00963113" w:rsidRPr="00AB620B" w:rsidRDefault="00963113" w:rsidP="00AB620B">
            <w:pPr>
              <w:autoSpaceDE w:val="0"/>
              <w:autoSpaceDN w:val="0"/>
              <w:adjustRightInd w:val="0"/>
              <w:spacing w:after="0" w:line="240" w:lineRule="auto"/>
              <w:ind w:firstLine="540"/>
              <w:jc w:val="both"/>
              <w:rPr>
                <w:rFonts w:ascii="Times New Roman" w:hAnsi="Times New Roman" w:cs="Times New Roman"/>
                <w:sz w:val="20"/>
                <w:szCs w:val="20"/>
                <w:lang w:eastAsia="ru-RU"/>
              </w:rPr>
            </w:pPr>
            <w:r w:rsidRPr="00AB620B">
              <w:rPr>
                <w:rFonts w:ascii="Times New Roman" w:hAnsi="Times New Roman" w:cs="Times New Roman"/>
                <w:sz w:val="20"/>
                <w:szCs w:val="20"/>
                <w:lang w:eastAsia="ru-RU"/>
              </w:rPr>
              <w:t>в рамках подпрограммы «Развитие производства вычислительной техники» - до 2,5 млрд. рублей;</w:t>
            </w:r>
          </w:p>
          <w:p w:rsidR="00963113" w:rsidRPr="00AB620B" w:rsidRDefault="00963113" w:rsidP="00AB620B">
            <w:pPr>
              <w:autoSpaceDE w:val="0"/>
              <w:autoSpaceDN w:val="0"/>
              <w:adjustRightInd w:val="0"/>
              <w:spacing w:after="0" w:line="240" w:lineRule="auto"/>
              <w:ind w:firstLine="540"/>
              <w:jc w:val="both"/>
              <w:rPr>
                <w:rFonts w:ascii="Times New Roman" w:hAnsi="Times New Roman" w:cs="Times New Roman"/>
                <w:sz w:val="20"/>
                <w:szCs w:val="20"/>
                <w:lang w:eastAsia="ru-RU"/>
              </w:rPr>
            </w:pPr>
            <w:r w:rsidRPr="00AB620B">
              <w:rPr>
                <w:rFonts w:ascii="Times New Roman" w:hAnsi="Times New Roman" w:cs="Times New Roman"/>
                <w:sz w:val="20"/>
                <w:szCs w:val="20"/>
                <w:lang w:eastAsia="ru-RU"/>
              </w:rPr>
              <w:t>в рамках подпрограммы «Развитие производства специального технологического оборудования» - до 2 млрд. рублей;</w:t>
            </w:r>
          </w:p>
          <w:p w:rsidR="00963113" w:rsidRPr="00AB620B" w:rsidRDefault="00963113" w:rsidP="00AB620B">
            <w:pPr>
              <w:autoSpaceDE w:val="0"/>
              <w:autoSpaceDN w:val="0"/>
              <w:adjustRightInd w:val="0"/>
              <w:spacing w:after="0" w:line="240" w:lineRule="auto"/>
              <w:ind w:firstLine="540"/>
              <w:jc w:val="both"/>
              <w:rPr>
                <w:rFonts w:ascii="Times New Roman" w:hAnsi="Times New Roman" w:cs="Times New Roman"/>
                <w:sz w:val="20"/>
                <w:szCs w:val="20"/>
                <w:lang w:eastAsia="ru-RU"/>
              </w:rPr>
            </w:pPr>
            <w:r w:rsidRPr="00AB620B">
              <w:rPr>
                <w:rFonts w:ascii="Times New Roman" w:hAnsi="Times New Roman" w:cs="Times New Roman"/>
                <w:sz w:val="20"/>
                <w:szCs w:val="20"/>
                <w:lang w:eastAsia="ru-RU"/>
              </w:rPr>
              <w:t>в рамках подпрограммы «Развитие производства систем интеллектуального управления» - до 1 млрд. рублей.</w:t>
            </w:r>
          </w:p>
          <w:p w:rsidR="00963113" w:rsidRPr="00AB620B" w:rsidRDefault="00963113" w:rsidP="00AB620B">
            <w:pPr>
              <w:autoSpaceDE w:val="0"/>
              <w:autoSpaceDN w:val="0"/>
              <w:adjustRightInd w:val="0"/>
              <w:spacing w:after="0" w:line="240" w:lineRule="auto"/>
              <w:ind w:firstLine="540"/>
              <w:jc w:val="both"/>
              <w:rPr>
                <w:rStyle w:val="Bodytext291"/>
                <w:rFonts w:ascii="Times New Roman" w:hAnsi="Times New Roman" w:cs="Times New Roman"/>
                <w:color w:val="auto"/>
                <w:sz w:val="20"/>
                <w:szCs w:val="20"/>
              </w:rPr>
            </w:pP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предоставляются 2 раза в год (во II и IV кварталах финансового года) на компенсацию части затрат, возникших не ранее календарного года получения субсидии, на уплату процентов по кредитам, полученным организациями радиоэлектронной промышленности не ранее 1 января 2016 г., в том числе до заключения договора между Минпромторгом России и организацией радиоэлектронной промышленности (далее - договор).</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Конкурс проводится не более двух раз в год конкурсной комиссией, образуемой Минпромторгом России в целях определения победителей конкурса в рамках каждой подпрограммы государственной программы.</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Для участия в конкурсе организация радиоэлектронной промышленности должна представить в Минпромторгом России в сроки, указанные в извещении о проведении конкурса, оформленные в соответствии с требованиями конкурсной документации следующие документы, предусмотренные пунктом 9 Правил предоставления субсидии российским предприятиям радиоэлектронной промышленности 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 утвержденных постановлением Правительства Российской Федерации  от 17 февраля 2016 г. № 110 (далее – Правила).</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Одна организация радиоэлектронной промышленности может представить для участия в конкурсе несколько комплексных проектов, в том числе проекты, реализация которых начата организацией радиоэлектронной промышленности за счет собственных/заемных средств.</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 xml:space="preserve">Минпромторгом России в течение 5 рабочих дней со дня принятия конкурсной комиссией решения размещает протокол на своем официальном сайте. </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Субсидии предоставляются на основании договора, заключаемого на срок реализации комплексного проекта между Минпромторгом России и организацией радиоэлектронной промышленности.</w:t>
            </w:r>
          </w:p>
          <w:p w:rsidR="00963113" w:rsidRPr="00AB620B" w:rsidRDefault="00963113" w:rsidP="00AB620B">
            <w:pPr>
              <w:spacing w:after="0" w:line="240" w:lineRule="auto"/>
              <w:rPr>
                <w:rStyle w:val="Bodytext291"/>
                <w:rFonts w:ascii="Times New Roman" w:hAnsi="Times New Roman" w:cs="Times New Roman"/>
                <w:color w:val="auto"/>
                <w:sz w:val="20"/>
                <w:szCs w:val="20"/>
              </w:rPr>
            </w:pPr>
            <w:r w:rsidRPr="00AB620B">
              <w:rPr>
                <w:rStyle w:val="Bodytext291"/>
                <w:rFonts w:ascii="Times New Roman" w:hAnsi="Times New Roman" w:cs="Times New Roman"/>
                <w:color w:val="auto"/>
                <w:sz w:val="20"/>
                <w:szCs w:val="20"/>
              </w:rPr>
              <w:t>Для получения субсидии организация радиоэлектронной промышленности, с которой заключен договор, не позднее 1-го числа 2-го месяца II и IV кварталов направляет в Минпромторг России заявление о предоставлении субсидии, составленное в произвольной форме, с приложением документов, предусмотренных договором, перечень которых определен пунктом 23 Правил.</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jc w:val="center"/>
              <w:rPr>
                <w:rStyle w:val="Bodytext291"/>
                <w:rFonts w:ascii="Times New Roman" w:hAnsi="Times New Roman" w:cs="Times New Roman"/>
                <w:b/>
                <w:color w:val="auto"/>
                <w:sz w:val="24"/>
                <w:szCs w:val="24"/>
              </w:rPr>
            </w:pPr>
            <w:r w:rsidRPr="00AB620B">
              <w:rPr>
                <w:rStyle w:val="Bodytext291"/>
                <w:rFonts w:ascii="Times New Roman" w:hAnsi="Times New Roman" w:cs="Times New Roman"/>
                <w:b/>
                <w:color w:val="auto"/>
                <w:sz w:val="24"/>
                <w:szCs w:val="24"/>
              </w:rPr>
              <w:t>Поддержка моногородов по линии Минпромторга России</w:t>
            </w:r>
          </w:p>
          <w:p w:rsidR="00963113" w:rsidRPr="00AB620B" w:rsidRDefault="00963113" w:rsidP="00AB620B">
            <w:pPr>
              <w:spacing w:after="0" w:line="240" w:lineRule="auto"/>
              <w:jc w:val="center"/>
              <w:rPr>
                <w:rStyle w:val="Bodytext291"/>
                <w:rFonts w:ascii="Times New Roman" w:hAnsi="Times New Roman" w:cs="Times New Roman"/>
                <w:b/>
                <w:color w:val="auto"/>
                <w:sz w:val="24"/>
                <w:szCs w:val="24"/>
              </w:rPr>
            </w:pPr>
            <w:r w:rsidRPr="00AB620B">
              <w:rPr>
                <w:rStyle w:val="Bodytext291"/>
                <w:rFonts w:ascii="Times New Roman" w:hAnsi="Times New Roman" w:cs="Times New Roman"/>
                <w:b/>
                <w:color w:val="auto"/>
                <w:sz w:val="24"/>
                <w:szCs w:val="24"/>
              </w:rPr>
              <w:t>(меры в стадии разработки)</w:t>
            </w:r>
          </w:p>
          <w:p w:rsidR="00963113" w:rsidRPr="00AB620B" w:rsidRDefault="00963113" w:rsidP="00AB620B">
            <w:pPr>
              <w:spacing w:after="0" w:line="240" w:lineRule="auto"/>
              <w:jc w:val="center"/>
              <w:rPr>
                <w:rStyle w:val="Bodytext291"/>
                <w:rFonts w:ascii="Times New Roman" w:hAnsi="Times New Roman" w:cs="Times New Roman"/>
                <w:color w:val="auto"/>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68.</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w:t>
            </w:r>
            <w:r w:rsidRPr="00AB620B">
              <w:rPr>
                <w:rFonts w:ascii="Times New Roman" w:hAnsi="Times New Roman" w:cs="Times New Roman"/>
                <w:sz w:val="20"/>
                <w:szCs w:val="20"/>
              </w:rPr>
              <w:br/>
              <w:t>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российским организациям в целях возмещения части затрат, понесенных начиная с 2015 года на выплату купонного дохода по облигациям, в том числе биржевым облигациям, выпущенным в 2015 - 2020 годах, и (или) уплату процентов по кредитам (либо по траншам в рамках кредитных линий), привлеченным в 2015 - 2020 годах в российских кредитных организациях</w:t>
            </w:r>
            <w:r w:rsidRPr="00AB620B">
              <w:rPr>
                <w:rFonts w:ascii="Times New Roman" w:hAnsi="Times New Roman" w:cs="Times New Roman"/>
                <w:sz w:val="20"/>
                <w:szCs w:val="20"/>
              </w:rPr>
              <w:br/>
              <w:t>и во Внешэкономбанке.</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организациям предоставляются в целях сохранения объемов производства в течение 3 лет с даты начала производства на уровне не ниже 70% по отношению к году начала реализации проекта.</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по кредитам предоставляются в размере 0,9 ключевой ставки ЦБ РФ.</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Субсидии по облигациям предоставляются в размере 0,9 суммы затрат организации на выплату купонного дохода по облигациям. </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грузовых колесных транспортных средств, соответствующие следующим критериям:</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а) организации, дочерние общества, затраты которых включены в расчет размера субсидии, являются юридическим лицом, зарегистрированным на территории Российской Федерации;</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б) у организации отсутствует задолженность по налогам, сборам и иным обязательным платежам в бюджеты бюджетной системы Российской Федерации;</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организации присвоен международный идентификационный код изготовителя (WMI), и организация осуществляет операции по нанесению индивидуального идентификационного номера (VIN) на неразъемные составляющие кабины, шасси или специально изготовленные номерные таблички транспортных средств;</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г) организация осуществляет производство грузовых колесных транспортных средств в режиме промышленной сборки;</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д) организации предоставлены государственные гарантии по облигационным займам решением Правительства Российской Федерации</w:t>
            </w:r>
            <w:r w:rsidRPr="00AB620B">
              <w:rPr>
                <w:rFonts w:ascii="Times New Roman" w:hAnsi="Times New Roman" w:cs="Times New Roman"/>
                <w:sz w:val="20"/>
                <w:szCs w:val="20"/>
              </w:rPr>
              <w:br/>
              <w:t>в 2014 году, - в отношении субсидии по облигациям;</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е) у организации имеется утвержденный бизнес-план инвестиционного проекта.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Порядок предоставления субсидии будет определен постановлением Правительства РФ «Об утверждении Правил предоставления субсидии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 </w:t>
            </w:r>
            <w:r w:rsidRPr="00AB620B">
              <w:rPr>
                <w:rFonts w:ascii="Times New Roman" w:hAnsi="Times New Roman" w:cs="Times New Roman"/>
                <w:i/>
                <w:sz w:val="20"/>
                <w:szCs w:val="20"/>
              </w:rPr>
              <w:t>(проект постановления Правительства РФ разработан,</w:t>
            </w:r>
            <w:r w:rsidRPr="00AB620B">
              <w:rPr>
                <w:rFonts w:ascii="Times New Roman" w:hAnsi="Times New Roman" w:cs="Times New Roman"/>
                <w:i/>
                <w:sz w:val="20"/>
                <w:szCs w:val="20"/>
              </w:rPr>
              <w:br/>
              <w:t>по состоянию на конец марта 2016 г. не утвержден)</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69.</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производителям колесных транспортных средств в связи с производством транспортных средств с дистанционным и автономным управлением</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предусматривает компенсацию части затрат производителям колесных транспортных средств, связанных с созданием и организацией производства транспортных средств с дистанционным и автономным управлением.</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Субсидированию подлежит 97% следующих видов затрат, связанных с реализацией проекта по созданию и организации производства транспортных средств с дистанционным и автономным управлением, понесенных в период</w:t>
            </w:r>
            <w:r w:rsidRPr="00AB620B">
              <w:rPr>
                <w:rFonts w:ascii="Times New Roman" w:hAnsi="Times New Roman" w:cs="Times New Roman"/>
                <w:sz w:val="20"/>
                <w:szCs w:val="20"/>
              </w:rPr>
              <w:br/>
              <w:t>с 1 января 2016 года: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а) оплата труда работников, участвующих в выполнении НИОКР в рамках реализации проекта;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б) накладные расходы</w:t>
            </w:r>
            <w:r w:rsidRPr="00AB620B">
              <w:rPr>
                <w:rFonts w:ascii="Times New Roman" w:hAnsi="Times New Roman" w:cs="Times New Roman"/>
                <w:sz w:val="20"/>
                <w:szCs w:val="20"/>
              </w:rPr>
              <w:br/>
              <w:t>(не более 250% от фонда оплаты труда);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материальные расходы, непосредственно связанные</w:t>
            </w:r>
            <w:r w:rsidRPr="00AB620B">
              <w:rPr>
                <w:rFonts w:ascii="Times New Roman" w:hAnsi="Times New Roman" w:cs="Times New Roman"/>
                <w:sz w:val="20"/>
                <w:szCs w:val="20"/>
              </w:rPr>
              <w:br/>
              <w:t>с выполнением НИОКР.</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колесных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будет определен постановлением Правительства РФ «Об утверждении Правил предоставления субсидии российским производителям колесных транспортных средств</w:t>
            </w:r>
            <w:r w:rsidRPr="00AB620B">
              <w:rPr>
                <w:rFonts w:ascii="Times New Roman" w:hAnsi="Times New Roman" w:cs="Times New Roman"/>
                <w:sz w:val="20"/>
                <w:szCs w:val="20"/>
              </w:rPr>
              <w:br/>
              <w:t xml:space="preserve">на компенсацию части затрат, связанных с созданием и организацией производства транспортных средств с дистанционным и автономным управлением» </w:t>
            </w:r>
            <w:r w:rsidRPr="00AB620B">
              <w:rPr>
                <w:rFonts w:ascii="Times New Roman" w:hAnsi="Times New Roman" w:cs="Times New Roman"/>
                <w:i/>
                <w:sz w:val="20"/>
                <w:szCs w:val="20"/>
              </w:rPr>
              <w:t>(проект постановления Правительства РФ разработан, по состоянию на конец марта 2016 г.</w:t>
            </w:r>
            <w:r w:rsidRPr="00AB620B">
              <w:rPr>
                <w:rFonts w:ascii="Times New Roman" w:hAnsi="Times New Roman" w:cs="Times New Roman"/>
                <w:i/>
                <w:sz w:val="20"/>
                <w:szCs w:val="20"/>
              </w:rPr>
              <w:br/>
              <w:t>не утвержден)</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70.</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производителям самоходной и прицепной техники на компенсацию части затрат на содержание рабочих мест</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Компенсация за счет средств федерального бюджета части затрат на выплату заработной платы, рассчитываемые исходя из среднесписочной численности персонала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за отчетный период, а также затраты на отчисления на страховые взносы по обязательному социальному</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страхованию, отчисления на страховые взносы по обязательному медицинскому страхованию, отчисления 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Пенсионный фонд Российской Федерации, возникшие с 1 января 2016 г.</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w:t>
            </w:r>
            <w:r w:rsidRPr="00AB620B">
              <w:rPr>
                <w:rFonts w:ascii="Times New Roman" w:hAnsi="Times New Roman" w:cs="Times New Roman"/>
                <w:sz w:val="20"/>
                <w:szCs w:val="20"/>
              </w:rPr>
              <w:br/>
              <w:t>в размере до 90 процентов суммы затрат</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Подпрограмма 1. Развитие транспортного и специального машиностроения</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самоходной и прицепной техники при выполнении следующих условий:</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а) у производителя отсутствует задолженность по налогам, сборам и иным обязательным платежам в бюджеты бюджетной системы Российской Федерации;</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б) производитель соответствует требованиям, предусмотренным Правилами предоставления субсидии;</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производитель не входит в перечень аффилированных лиц.</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будет определен постановлением Правительства Российской Федерации «Об утверждении Правил предоставления субсидии российским производителям самоходной и прицепной техники на компенсацию части затрат на содержание рабочих»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i/>
                <w:sz w:val="20"/>
                <w:szCs w:val="20"/>
              </w:rPr>
              <w:t>(проект постановления Правительства РФ разработан, по состоянию на конец марта 2016 г.</w:t>
            </w:r>
            <w:r w:rsidRPr="00AB620B">
              <w:rPr>
                <w:rFonts w:ascii="Times New Roman" w:hAnsi="Times New Roman" w:cs="Times New Roman"/>
                <w:i/>
                <w:sz w:val="20"/>
                <w:szCs w:val="20"/>
              </w:rPr>
              <w:br/>
              <w:t>не утвержден)</w:t>
            </w:r>
          </w:p>
          <w:p w:rsidR="00963113" w:rsidRPr="00AB620B" w:rsidRDefault="00963113" w:rsidP="00AB620B">
            <w:pPr>
              <w:spacing w:after="0" w:line="240" w:lineRule="auto"/>
              <w:rPr>
                <w:rFonts w:ascii="Times New Roman" w:hAnsi="Times New Roman" w:cs="Times New Roman"/>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71.</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производителям самоходной и прицепной техники на компенсацию части затрат на использование энергоресурсов энергоемкими предприятиями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на компенсацию части затрат производителей на использование энергоресурсов энергоемкими предприятиями производителям техники понимаются затраты на оплату электрической энергии, используемой в производственных целях, возникшие с 1 января 2016 г.</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 в размере до 90 процентов суммы затрат.</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самоходной и прицепной техники при выполнении следующих условий:</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а) у производителя отсутствует задолженность по налогам, сборам и иным обязательным платежам;</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б) у производителя, взаимозависимых аффилированных лиц, затраты которых включаются в расчет размера субсидии, отсутствуют задолженности за потребленную электрическую энергию, предшествующий отчетному периоду;</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производитель соответствует требованиям, предусмотренным Правилами;</w:t>
            </w:r>
          </w:p>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е) производитель не входит в перечень аффилированных лиц.</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будет определен постановлением Правительства РФ «Об утверждении правил предоставления субсидий из федерального бюджета российским производителям</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самоходной и прицепной техники на компенсацию части затрат на использование энергоресурсов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энергоемкими предприятиями»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i/>
                <w:sz w:val="20"/>
                <w:szCs w:val="20"/>
              </w:rPr>
              <w:t>(проект постановления Правительства РФ разработан, по состоянию на конец марта 2016 г.</w:t>
            </w:r>
            <w:r w:rsidRPr="00AB620B">
              <w:rPr>
                <w:rFonts w:ascii="Times New Roman" w:hAnsi="Times New Roman" w:cs="Times New Roman"/>
                <w:i/>
                <w:sz w:val="20"/>
                <w:szCs w:val="20"/>
              </w:rPr>
              <w:br/>
              <w:t>не утвержден)</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72.</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на компенсацию части затрат на производство техники и поддержку гарантийных обязательств в отношении техники, произведенных ими с 1 января 2016 г., понесенные производителями с 1 января 2016 г., за вычетом затрат на оплату труда, электроэнергию.</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предоставляется</w:t>
            </w:r>
            <w:r w:rsidRPr="00AB620B">
              <w:rPr>
                <w:rFonts w:ascii="Times New Roman" w:hAnsi="Times New Roman" w:cs="Times New Roman"/>
                <w:sz w:val="20"/>
                <w:szCs w:val="20"/>
              </w:rPr>
              <w:br/>
              <w:t>в размере до 90 процентов суммы затрат.</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 «Об утверждении Государственной программы Российской Федерации «Развитие промышленности и повышение ее конкурентоспособ-ности», Подпрограмма 1. Развитие транспортного и специального машиностроения</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Российские производители самоходной и прицепной техники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РФ «Об утверждении Правил предоставления субсидии российским производителям на компенсацию части затрат, связанных с выпуском и поддержкой гарантийных обязательств в отношении высокопризводительной самоходной и прицепной техники»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i/>
                <w:sz w:val="20"/>
                <w:szCs w:val="20"/>
              </w:rPr>
              <w:t>(проект постановления Правительства РФ разработан, по состоянию на конец марта 2016 г.</w:t>
            </w:r>
            <w:r w:rsidRPr="00AB620B">
              <w:rPr>
                <w:rFonts w:ascii="Times New Roman" w:hAnsi="Times New Roman" w:cs="Times New Roman"/>
                <w:i/>
                <w:sz w:val="20"/>
                <w:szCs w:val="20"/>
              </w:rPr>
              <w:br/>
              <w:t>не утвержден)</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73.</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организациям на возмещение части затрат, связанных с уплатой пошлин при патентовании российских разработок производителей и экспортеров</w:t>
            </w:r>
            <w:r w:rsidRPr="00AB620B">
              <w:rPr>
                <w:rStyle w:val="Bodytext29"/>
                <w:rFonts w:ascii="Times New Roman" w:hAnsi="Times New Roman" w:cs="Times New Roman"/>
                <w:color w:val="auto"/>
                <w:sz w:val="20"/>
                <w:szCs w:val="20"/>
              </w:rPr>
              <w:br/>
              <w:t>за рубежом</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предоставляются российским юридическим лицам, оказывающим услуги по патентованию российских разработок за рубежом (операторы), в целях возмещения</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части затрат по оплате за пользователей патентных пошлин при</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патентовании российских разработок за рубежом.</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Размер патентных пошлин рассчитывается как сумма размеров международных пошлин и (или) национальных пошлин, пошлин за</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поддержание патента в силе, указанных на официальных сайтах в сети Интернет патентных ведомств стран-участниц Договора</w:t>
            </w:r>
            <w:r w:rsidRPr="00AB620B">
              <w:rPr>
                <w:rStyle w:val="Bodytext29"/>
                <w:rFonts w:ascii="Times New Roman" w:hAnsi="Times New Roman" w:cs="Times New Roman"/>
                <w:color w:val="auto"/>
                <w:sz w:val="20"/>
                <w:szCs w:val="20"/>
              </w:rPr>
              <w:br/>
              <w:t>о патентной кооперации</w:t>
            </w:r>
            <w:r w:rsidRPr="00AB620B">
              <w:rPr>
                <w:rStyle w:val="Bodytext29"/>
                <w:rFonts w:ascii="Times New Roman" w:hAnsi="Times New Roman" w:cs="Times New Roman"/>
                <w:color w:val="auto"/>
                <w:sz w:val="20"/>
                <w:szCs w:val="20"/>
              </w:rPr>
              <w:br/>
              <w:t>от 19 июня 1970 г. и на официальном сайте в сети Интернет Международного бюро ВОИС, подлежащих оплате пользователями, а также банковских комиссий, связанных с оплатой вышеуказанных патентных</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пошлин.</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328</w:t>
            </w:r>
            <w:r w:rsidRPr="00AB620B">
              <w:rPr>
                <w:rFonts w:ascii="Times New Roman" w:hAnsi="Times New Roman" w:cs="Times New Roman"/>
                <w:sz w:val="20"/>
                <w:szCs w:val="20"/>
              </w:rPr>
              <w:br/>
              <w:t xml:space="preserve">«Об утверждении Государственной программы Российской Федерации «Развитие промышленности и повышение ее конкурентоспособ-ности», </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Подпрограмма 6. Содействие проведению научных исследований и опытных разработок в гражданской промышленности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организации, деятельность которых связана с уплатой пошлин при патентовании российских разработок производителей и экспортеров за рубежом (операторы), и которые соответствуют следующим условиям:</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а) отсутствие задолженности по уплате налогов, сборов;</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б) деятельность оператора, как российского юридического лица, составляет не менее трех лет;</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в) в штате оператора состоят</w:t>
            </w:r>
            <w:r w:rsidRPr="00AB620B">
              <w:rPr>
                <w:rStyle w:val="Bodytext29"/>
                <w:rFonts w:ascii="Times New Roman" w:hAnsi="Times New Roman" w:cs="Times New Roman"/>
                <w:color w:val="auto"/>
                <w:sz w:val="20"/>
                <w:szCs w:val="20"/>
              </w:rPr>
              <w:br/>
              <w:t>не менее трех сотрудников для</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которых это основное место работы, являющихся зарегистрированными</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российскими патентными поверенными по направлению «Изобретения и</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полезные модели», с непрерывным стажем работы</w:t>
            </w:r>
            <w:r w:rsidRPr="00AB620B">
              <w:rPr>
                <w:rStyle w:val="Bodytext29"/>
                <w:rFonts w:ascii="Times New Roman" w:hAnsi="Times New Roman" w:cs="Times New Roman"/>
                <w:color w:val="auto"/>
                <w:sz w:val="20"/>
                <w:szCs w:val="20"/>
              </w:rPr>
              <w:br/>
              <w:t>у оператора по трудовому</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договору не менее шести месяцев;</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г) за последние три календарных года оператором подано в получающее ведомство для пользователей</w:t>
            </w:r>
            <w:r w:rsidRPr="00AB620B">
              <w:rPr>
                <w:rStyle w:val="Bodytext29"/>
                <w:rFonts w:ascii="Times New Roman" w:hAnsi="Times New Roman" w:cs="Times New Roman"/>
                <w:color w:val="auto"/>
                <w:sz w:val="20"/>
                <w:szCs w:val="20"/>
              </w:rPr>
              <w:br/>
              <w:t>не менее 50 международных</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патентных заявок РСТ;</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д) за последний календарный год оператором подготовлено</w:t>
            </w:r>
            <w:r w:rsidRPr="00AB620B">
              <w:rPr>
                <w:rStyle w:val="Bodytext29"/>
                <w:rFonts w:ascii="Times New Roman" w:hAnsi="Times New Roman" w:cs="Times New Roman"/>
                <w:color w:val="auto"/>
                <w:sz w:val="20"/>
                <w:szCs w:val="20"/>
              </w:rPr>
              <w:br/>
              <w:t>и подано в Роспатент</w:t>
            </w:r>
            <w:r w:rsidRPr="00AB620B">
              <w:rPr>
                <w:rStyle w:val="Bodytext29"/>
                <w:rFonts w:ascii="Times New Roman" w:hAnsi="Times New Roman" w:cs="Times New Roman"/>
                <w:color w:val="auto"/>
                <w:sz w:val="20"/>
                <w:szCs w:val="20"/>
              </w:rPr>
              <w:br/>
              <w:t>для пользователей не менее</w:t>
            </w:r>
            <w:r w:rsidRPr="00AB620B">
              <w:rPr>
                <w:rStyle w:val="Bodytext29"/>
                <w:rFonts w:ascii="Times New Roman" w:hAnsi="Times New Roman" w:cs="Times New Roman"/>
                <w:color w:val="auto"/>
                <w:sz w:val="20"/>
                <w:szCs w:val="20"/>
              </w:rPr>
              <w:br/>
              <w:t>100 российских заявок</w:t>
            </w:r>
            <w:r w:rsidRPr="00AB620B">
              <w:rPr>
                <w:rStyle w:val="Bodytext29"/>
                <w:rFonts w:ascii="Times New Roman" w:hAnsi="Times New Roman" w:cs="Times New Roman"/>
                <w:color w:val="auto"/>
                <w:sz w:val="20"/>
                <w:szCs w:val="20"/>
              </w:rPr>
              <w:br/>
              <w:t>на выдачу патента на изобретение или полезную модель.</w:t>
            </w:r>
          </w:p>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 Правительства Российской Федерации</w:t>
            </w:r>
            <w:r w:rsidRPr="00AB620B">
              <w:rPr>
                <w:rStyle w:val="Bodytext29"/>
                <w:rFonts w:ascii="Times New Roman" w:hAnsi="Times New Roman" w:cs="Times New Roman"/>
                <w:color w:val="auto"/>
                <w:sz w:val="20"/>
                <w:szCs w:val="20"/>
              </w:rPr>
              <w:t xml:space="preserve"> «Об утверждении Правил предоставления субсидии российским организациям на возмещение части затрат, связанных с уплатой пошлин при патентовании российских разработок производителей и экспортеров за рубежом»</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i/>
                <w:sz w:val="20"/>
                <w:szCs w:val="20"/>
              </w:rPr>
              <w:t>(проект постановления Правительства РФ разработан, по состоянию на конец марта 2016 г.</w:t>
            </w:r>
            <w:r w:rsidRPr="00AB620B">
              <w:rPr>
                <w:rFonts w:ascii="Times New Roman" w:hAnsi="Times New Roman" w:cs="Times New Roman"/>
                <w:i/>
                <w:sz w:val="20"/>
                <w:szCs w:val="20"/>
              </w:rPr>
              <w:br/>
              <w:t>не утвержден)</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российским компаниям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организацией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Субсидии предоставляются ежеквартально в размере</w:t>
            </w:r>
            <w:r w:rsidRPr="00AB620B">
              <w:rPr>
                <w:rStyle w:val="Bodytext29"/>
                <w:rFonts w:ascii="Times New Roman" w:hAnsi="Times New Roman" w:cs="Times New Roman"/>
                <w:color w:val="auto"/>
                <w:sz w:val="20"/>
                <w:szCs w:val="20"/>
              </w:rPr>
              <w:br/>
              <w:t>0,9 ставки рефинансирования ЦБ РФ</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303 «Об утверждении Государственной программы Российской Федерации «Развитие авиационной промышленности на 2013-2025 годы»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Подпрограмма 1. Самолетостроение</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Российские компании, реализующие проекты по созданию сети авиационных сервисных центров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Российской Федерации «Об утверждении правил предоставления субсидии российским организациям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i/>
                <w:sz w:val="20"/>
                <w:szCs w:val="20"/>
              </w:rPr>
              <w:t>(проект постановления Правительства РФ разработан, по состоянию на конец марта 2016 г.</w:t>
            </w:r>
            <w:r w:rsidRPr="00AB620B">
              <w:rPr>
                <w:rFonts w:ascii="Times New Roman" w:hAnsi="Times New Roman" w:cs="Times New Roman"/>
                <w:i/>
                <w:sz w:val="20"/>
                <w:szCs w:val="20"/>
              </w:rPr>
              <w:br/>
              <w:t>не утвержден)</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организациям авиационной про</w:t>
            </w:r>
            <w:r w:rsidRPr="00AB620B">
              <w:rPr>
                <w:rStyle w:val="Bodytext29"/>
                <w:rFonts w:ascii="Times New Roman" w:hAnsi="Times New Roman" w:cs="Times New Roman"/>
                <w:color w:val="auto"/>
                <w:sz w:val="20"/>
                <w:szCs w:val="20"/>
              </w:rPr>
              <w:softHyphen/>
              <w:t>мышленности, осуществляющим деятельность в области двигателе-строения, на возмещение затрат на уплату купонного дохода по облигационным займам, привлеченным в 2015 - 2016 годах с предоставлением государственных гарантий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Субсидия предоставляется с целью снижения финансовой нагрузки на предприятия авиационного двигателестроения за счет уменьшения стоимости обслуживания облигационных займов.</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Средства субсидии могут быть использованы исключительно для финансирования расходов организации на уплату купонного дохода по облигационным займам</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организацией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18"/>
                <w:szCs w:val="18"/>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303</w:t>
            </w:r>
            <w:r w:rsidRPr="00AB620B">
              <w:rPr>
                <w:rFonts w:ascii="Times New Roman" w:hAnsi="Times New Roman" w:cs="Times New Roman"/>
                <w:sz w:val="20"/>
                <w:szCs w:val="20"/>
              </w:rPr>
              <w:br/>
              <w:t xml:space="preserve">«Об утверждении Государственной программы Российской Федерации «Развитие авиационной промышленности на 2013-2025 годы» </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Style w:val="Bodytext29"/>
                <w:rFonts w:ascii="Times New Roman" w:hAnsi="Times New Roman" w:cs="Times New Roman"/>
                <w:color w:val="auto"/>
                <w:sz w:val="20"/>
                <w:szCs w:val="20"/>
              </w:rPr>
              <w:t>Подпрограмма 3. Авиационное двигателестроение</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Организации авиационной промышленности, осуществляющие деятельность в области двигателестроения, т.е. юридические лица, осуществляющие разработку, производство, испытания и ремонт авиационной техники, не имеющие просроченной задолженности по денежным обязательствам перед Российской Федерацией, а также по обязательным платежам в бюджеты бюджетной системы Российской Федерации.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Правительства Российской Федерации «Об утверждении правил предоставления субсидии организациям авиационной промышленности, осуществляющим деятельность в области двигателестроения, на возмещение затрат на уплату купонного дохода по облигационным займам, привлеченным в 2015 - 2016 годах с предоставлением государственных гарантий Российской Федерации»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i/>
                <w:sz w:val="20"/>
                <w:szCs w:val="20"/>
              </w:rPr>
              <w:t>(проект постановления Правительства РФ разработан, по состоянию на конец марта 2016 г.</w:t>
            </w:r>
            <w:r w:rsidRPr="00AB620B">
              <w:rPr>
                <w:rFonts w:ascii="Times New Roman" w:hAnsi="Times New Roman" w:cs="Times New Roman"/>
                <w:i/>
                <w:sz w:val="20"/>
                <w:szCs w:val="20"/>
              </w:rPr>
              <w:br/>
              <w:t>не утвержден)</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76.</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Субсидии компаниям - производителям воздушных судов для местных и региональных воздушных линий на компенсацию части затрат на сертификацию таких воздушных судов, а также на компенсацию части затрат на реализацию проектов по подготовке и сертификации производства воздушных судов для местных и региональных воздушных линий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Перечисление субсидии осуществляется в установленном порядке на расчетный счет, открытый организацией в российской кредитной организации.</w:t>
            </w:r>
          </w:p>
          <w:p w:rsidR="00963113" w:rsidRPr="00AB620B" w:rsidRDefault="00963113" w:rsidP="00AB620B">
            <w:pPr>
              <w:spacing w:after="0" w:line="240" w:lineRule="auto"/>
              <w:rPr>
                <w:rStyle w:val="Bodytext29"/>
                <w:rFonts w:ascii="Times New Roman" w:hAnsi="Times New Roman" w:cs="Times New Roman"/>
                <w:color w:val="auto"/>
                <w:sz w:val="20"/>
                <w:szCs w:val="20"/>
              </w:rPr>
            </w:pPr>
          </w:p>
          <w:p w:rsidR="00963113" w:rsidRPr="00AB620B" w:rsidRDefault="00963113" w:rsidP="00AB620B">
            <w:pPr>
              <w:spacing w:after="0" w:line="240" w:lineRule="auto"/>
              <w:rPr>
                <w:rStyle w:val="Bodytext29"/>
                <w:rFonts w:ascii="Times New Roman" w:hAnsi="Times New Roman" w:cs="Times New Roman"/>
                <w:color w:val="auto"/>
                <w:sz w:val="18"/>
                <w:szCs w:val="18"/>
              </w:rPr>
            </w:pPr>
            <w:r w:rsidRPr="00AB620B">
              <w:rPr>
                <w:rStyle w:val="Bodytext29"/>
                <w:rFonts w:ascii="Times New Roman" w:hAnsi="Times New Roman" w:cs="Times New Roman"/>
                <w:color w:val="auto"/>
                <w:sz w:val="20"/>
                <w:szCs w:val="20"/>
              </w:rPr>
              <w:t>Субсидия предоставляется</w:t>
            </w:r>
            <w:r w:rsidRPr="00AB620B">
              <w:rPr>
                <w:rStyle w:val="Bodytext29"/>
                <w:rFonts w:ascii="Times New Roman" w:hAnsi="Times New Roman" w:cs="Times New Roman"/>
                <w:color w:val="auto"/>
                <w:sz w:val="20"/>
                <w:szCs w:val="20"/>
              </w:rPr>
              <w:br/>
              <w:t>в размере 90% затрат, понесенных на сертификацию</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w:t>
            </w:r>
            <w:r w:rsidRPr="00AB620B">
              <w:rPr>
                <w:rFonts w:ascii="Times New Roman" w:hAnsi="Times New Roman" w:cs="Times New Roman"/>
                <w:sz w:val="20"/>
                <w:szCs w:val="20"/>
              </w:rPr>
              <w:br/>
              <w:t xml:space="preserve">№ 303 «Об утверждении Государственной программы Российской Федерации «Развитие авиационной промышленности на 2013-2025 годы» </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Style w:val="Bodytext29"/>
                <w:rFonts w:ascii="Times New Roman" w:hAnsi="Times New Roman" w:cs="Times New Roman"/>
                <w:color w:val="auto"/>
                <w:sz w:val="20"/>
                <w:szCs w:val="20"/>
              </w:rPr>
              <w:t>Подпрограмма 5. Авиационное приборостроение</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Компании-производители, реализующие проекты по подготовке и сертификации производства воздушных судов для местных и региональных воздушных линий</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sz w:val="20"/>
                <w:szCs w:val="20"/>
              </w:rPr>
              <w:t>Порядок предоставления субсидии определен постановлением</w:t>
            </w:r>
            <w:r w:rsidRPr="00AB620B">
              <w:rPr>
                <w:rStyle w:val="Bodytext29"/>
                <w:rFonts w:ascii="Times New Roman" w:hAnsi="Times New Roman" w:cs="Times New Roman"/>
                <w:color w:val="auto"/>
                <w:sz w:val="20"/>
                <w:szCs w:val="20"/>
              </w:rPr>
              <w:t xml:space="preserve"> Правительством Российской Федерации «Об утверждении правил предоставления субсидии компаниям - производителям воздушных судов для местных и региональных воздушных линий на компенсацию части затрат на сертификацию таких воздушных судов, а также на компенсацию части затрат на реализацию проектов по подготовке и сертификации производства воздушных судов для местных и региональных воздушных линий»</w:t>
            </w:r>
          </w:p>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Fonts w:ascii="Times New Roman" w:hAnsi="Times New Roman" w:cs="Times New Roman"/>
                <w:i/>
                <w:sz w:val="20"/>
                <w:szCs w:val="20"/>
              </w:rPr>
              <w:t>(проект постановления Правительства РФ разработан, по состоянию на конец марта 2016 г.</w:t>
            </w:r>
            <w:r w:rsidRPr="00AB620B">
              <w:rPr>
                <w:rFonts w:ascii="Times New Roman" w:hAnsi="Times New Roman" w:cs="Times New Roman"/>
                <w:i/>
                <w:sz w:val="20"/>
                <w:szCs w:val="20"/>
              </w:rPr>
              <w:br/>
              <w:t>не утвержден)</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Минтруда России</w:t>
            </w:r>
          </w:p>
          <w:p w:rsidR="00963113" w:rsidRPr="00AB620B" w:rsidRDefault="00963113" w:rsidP="00AB620B">
            <w:pPr>
              <w:spacing w:after="0" w:line="240" w:lineRule="auto"/>
              <w:jc w:val="center"/>
              <w:rPr>
                <w:rStyle w:val="Bodytext291"/>
                <w:rFonts w:ascii="Times New Roman" w:hAnsi="Times New Roman" w:cs="Times New Roman"/>
                <w:color w:val="auto"/>
                <w:sz w:val="22"/>
                <w:szCs w:val="22"/>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77.</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в моногородах</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Предусматривается реализация следующих дополнительных мероприятий: </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rPr>
            </w:pPr>
            <w:r w:rsidRPr="00AB620B">
              <w:rPr>
                <w:rFonts w:ascii="Times New Roman" w:hAnsi="Times New Roman" w:cs="Times New Roman"/>
                <w:sz w:val="20"/>
                <w:szCs w:val="20"/>
              </w:rPr>
              <w:t>опережающее профессиональное обучение и стажировка (в том числе в другой местности) работников организаций, находящихся под риском увольнения, а также принятых на постоянную работу работников, уволенных из иных организаций в связи с ликвидацией либо сокращением численности или штата работников, и безработных граждан;</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возмещение работодателям, реализующим программы развития организации (в том числе программы, направленные на импортозамещение, инновации, развитие персонала), расходов на частичную оплату труда работников, уволенных из иных организаций в связи с ликвидацией либо сокращением численности или штата работников, выпускников профессиональных образовательных организаций и безработных граждан:</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течение срока, не превышающего 6 месяцев, - при условии принятия таких работников на постоянную работу в течение срока, не превышающего 3 месяцев, - при условии принятия таких работников на временную работу;</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rPr>
            </w:pPr>
            <w:r w:rsidRPr="00AB620B">
              <w:rPr>
                <w:rFonts w:ascii="Times New Roman" w:hAnsi="Times New Roman" w:cs="Times New Roman"/>
                <w:sz w:val="20"/>
                <w:szCs w:val="20"/>
              </w:rPr>
              <w:t>обеспечение временной занятости работников, находящихся под риском увольнения (установление неполного рабочего времени, временная приостановка работ, предоставление отпусков без сохранения заработной платы, мероприятия по высвобождению работников);</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возмещение работодателям затрат, связанных с трудоустройством инвалидов, включая создание инфраструктуры, адаптацию на рабочем месте и наставничество.</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jc w:val="both"/>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29 февраля 2016 г.</w:t>
            </w:r>
            <w:r w:rsidRPr="00AB620B">
              <w:rPr>
                <w:rFonts w:ascii="Times New Roman" w:hAnsi="Times New Roman" w:cs="Times New Roman"/>
                <w:sz w:val="20"/>
                <w:szCs w:val="20"/>
              </w:rPr>
              <w:br/>
              <w:t>№ 155</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«О предоставлении и распределении в 2016 году субсидий из федерального бюджета бюджетам субъектов Российской Федерации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Наличие региональной программы, утвержденной в установленном порядке высшим исполнительным органом государственной власти  субъекта Российской Федерации и предусматривающей реализацию дополнительных мероприятий в 2016 году.</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Наличие в бюджете субъекта Российской Федерации бюджетных ассигнований на исполнение расходных обязательств субъекта Российской Федерации, связанных с реализацией дополнительных мероприятий в 2016 году.</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Одним из критериев отбора субъекта Российской Федерации является</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наличие работников организаций, находящихся под угрозой массового увольнения (установление неполного рабочего времени, временная приостановка работ, предоставление отпусков без сохранения заработной платы, мероприятия по высвобождению работников), в том числе в монопрофильных муниципальных образованиях.</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Субсидии предоставляются бюджетам субъектов Российской Федерации, региональные программы которых прошли отбор, осуществляемый межведомственной рабочей группой по рассмотрению и отбору региональных программ субъектов Российской Федерации (пункт 6  Постановление Правительства Российской Федерации от 29 февраля 2016 года № 155)</w:t>
            </w:r>
          </w:p>
          <w:p w:rsidR="00963113" w:rsidRPr="00AB620B" w:rsidRDefault="00963113" w:rsidP="00AB620B">
            <w:pPr>
              <w:spacing w:after="0" w:line="240" w:lineRule="auto"/>
              <w:ind w:firstLine="170"/>
              <w:rPr>
                <w:rFonts w:ascii="Times New Roman" w:hAnsi="Times New Roman" w:cs="Times New Roman"/>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Минсельхоза России</w:t>
            </w:r>
          </w:p>
          <w:p w:rsidR="00963113" w:rsidRPr="00AB620B" w:rsidRDefault="00963113" w:rsidP="00AB620B">
            <w:pPr>
              <w:spacing w:after="0" w:line="240" w:lineRule="auto"/>
              <w:ind w:firstLine="170"/>
              <w:jc w:val="center"/>
              <w:rPr>
                <w:rFonts w:ascii="Times New Roman" w:hAnsi="Times New Roman" w:cs="Times New Roman"/>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78.</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Субсидия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Возмещение части затрат на уплату процентов по кредитам, полученным в российских кредитных организациях на строительство, реконструкцию и модернизацию.</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Возмещение части затрат на уплату процентов по краткосрочным кредитам, полученным в российских кредитных организациях на развитие переработки продукции растениеводства и животноводства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w:t>
            </w:r>
            <w:r w:rsidRPr="00AB620B">
              <w:rPr>
                <w:rFonts w:ascii="Times New Roman" w:hAnsi="Times New Roman" w:cs="Times New Roman"/>
                <w:sz w:val="20"/>
                <w:szCs w:val="20"/>
              </w:rPr>
              <w:br/>
              <w:t>от 28 декабря 2012 г.</w:t>
            </w:r>
            <w:r w:rsidRPr="00AB620B">
              <w:rPr>
                <w:rFonts w:ascii="Times New Roman" w:hAnsi="Times New Roman" w:cs="Times New Roman"/>
                <w:sz w:val="20"/>
                <w:szCs w:val="20"/>
              </w:rPr>
              <w:br/>
              <w:t>№ 1460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приказ Министерства сельского хозяйства Российской Федерации от 18 июля 2013 г.</w:t>
            </w:r>
            <w:r w:rsidRPr="00AB620B">
              <w:rPr>
                <w:rFonts w:ascii="Times New Roman" w:hAnsi="Times New Roman" w:cs="Times New Roman"/>
                <w:sz w:val="20"/>
                <w:szCs w:val="20"/>
              </w:rPr>
              <w:br/>
              <w:t>№ 285 «О порядке отбора инвестиционных проектов»</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и крестьянские (фермерские) хозяйства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Отбор инвестиционных проектов, представленных субъектами Российской Федерации, осуществляется в пределах средств, определенных в федеральном бюджете на очередной финансовый год, и направляемых на цели развития подотраслей растениеводства, животноводства и мясного скотоводства.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Порядок отбора определен в приказе Минсельхоза России от 18 июля 2013 г. № 285 (далее - Порядок).</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1. При Минсельхозе России создана комиссия по координации вопросов кредитования агропромышленного комплекса (далее - Комиссия) для осуществления отбора;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2. В целях подготовки заключений по представленным субъектами Российской Федерации инвестиционным проектам для рассмотрения на заседании Комиссии при Минсельхозе России действует Рабочая группа, проверяющая заявки на комплектность документов (пункт 2.9 Порядка);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3. По результатам отбора Комиссия формирует перечень инвестиционных проектов, подлежащих субсидированию;</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4. Комиссия осуществляет отбор на основании документов, представляемых субъектами Российской Федерации в соответствии с подпунктом 2.9 Порядка;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5. Минсельхоз России направляет субъектам Российской Федерации извещение о проведении отбора в письменной форме, а также размещает его на официальном сайте Минсельхоза России в сети Интернет;</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6. Решения Комиссии по рассмотренным инвестиционным проектам оформляются протоколом заседания Комиссии (размещается на официальном сайте Минсельхоза России в сети Интернет).</w:t>
            </w:r>
          </w:p>
          <w:p w:rsidR="00963113" w:rsidRPr="00AB620B" w:rsidRDefault="00963113" w:rsidP="00AB620B">
            <w:pPr>
              <w:spacing w:after="0" w:line="240" w:lineRule="auto"/>
              <w:rPr>
                <w:rFonts w:ascii="Times New Roman" w:hAnsi="Times New Roman" w:cs="Times New Roman"/>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Минвостокразвития России</w:t>
            </w:r>
          </w:p>
          <w:p w:rsidR="00963113" w:rsidRPr="00AB620B" w:rsidRDefault="00963113" w:rsidP="00AB620B">
            <w:pPr>
              <w:spacing w:after="0" w:line="240" w:lineRule="auto"/>
              <w:jc w:val="center"/>
              <w:rPr>
                <w:rFonts w:ascii="Times New Roman" w:hAnsi="Times New Roman" w:cs="Times New Roman"/>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79.</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Style w:val="Bodytext29"/>
                <w:rFonts w:ascii="Times New Roman" w:hAnsi="Times New Roman" w:cs="Times New Roman"/>
                <w:color w:val="auto"/>
                <w:sz w:val="20"/>
                <w:szCs w:val="20"/>
              </w:rPr>
              <w:t>Информационное и организационно-методическое сопровождение мероприятий по балансу трудовых ресурсов в монопрофильных муниципальных образованиях (моногорода), расположенных на территории Дальневосточного федерального округа</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-сопровождение мероприятий по привлечению в моногорода работников из субъектов Российской Федерации (в т.ч. содействие организационному набору работников из трудоизбыточных регионов России);</w:t>
            </w:r>
          </w:p>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-информационная и методологическая поддержка работодателей моногородов в вопросах обеспечения трудовыми ресурсами;</w:t>
            </w:r>
          </w:p>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-комплексное сопровождение инвестиционных проектов в моногородах в части их обеспеченности трудовыми ресурсами;</w:t>
            </w:r>
          </w:p>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разработка, реализация и продвижение проектов, способствующих улучшению демографической ситуации, привлечению и закреплению трудовых ресурсов в моногородах;</w:t>
            </w:r>
          </w:p>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реализация проектов и инициатив по улучшению имиджа моногородов;</w:t>
            </w:r>
          </w:p>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внедрение передовых практик в систему дополнительного профессионального образования и профессионального обучения в моногородах и пр.</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Распоряжение Правительства Российской Федерации от 01.09.2015 № 1713-р «Об учреждении автономной некоммерческой организации «Агентство по развитию человеческого капитала на Дальнем Востоке», Устав АНО «Агентство по развитию человеческого капитала на Дальнем Востоке»</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Монопрофильное муниципальное образование (моногород), расположенное на территории Дальневосточного федерального округа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Заключение органами исполнительной власти субъектов Российской Федерации (моногородов) Дальневосточного федерального округа соглашений о сотрудничестве с АНО «Агентство по развитию человеческого капитала на Дальнем Востоке»</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80.</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Государственная поддержка инвестиционных проектов, планируемых к реализации на территории Дальнего Востока (включая территории монопрофильных муниципальных образований (моногородов)), в части субсидирования затрат на создание и (или) реконструкцию объектов инфраструктуры и технологическое присоединение</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Предоставление из федерального бюджета субсидий юридическим лицам (за исключением государственных (муниципальных) учреждений) на финансовое обеспечение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целях реализации инвестиционных проектов на территории Дальнего Востока (включая территории моногородов)</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16.10.2014 № 1055 «Об утверждении методики отбора инвестиционных проектов, планируемых к реализации на территориях Дальнего Востока и Байкальского региона» (далее – Методика), Постановление Правительства Российской Федерации от 09.07.2015 № 693 «О порядке предоставления из федерального бюджета субсидий на финансовое обеспечение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целях реализации инвестиционных проектов на территориях Дальнего Востока и Байкальского региона» (далее – Правила), распоряжение Правительства Российской Федерации от 23 марта 2015 г.</w:t>
            </w:r>
            <w:r w:rsidRPr="00AB620B">
              <w:rPr>
                <w:rFonts w:ascii="Times New Roman" w:hAnsi="Times New Roman" w:cs="Times New Roman"/>
                <w:sz w:val="20"/>
                <w:szCs w:val="20"/>
              </w:rPr>
              <w:br/>
              <w:t>№ 484-р «Об утверждении перечня инвестиционных  проектов, планируемых к реализации на территории Дальнего Востока»</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Юридическое лицо (инвестор) при условии наличия: </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а) инвестиционного проекта, отобранного в соответствии с Методикой, в перечне инвестиционных проектов, планируемых к реализации на территории Дальнего Востока, утверждаемом  Правительством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б) инвестиционного соглашения;</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в) соглашения о предоставлении субсидии.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Инвестор инвестиционного проекта должен соответствовать требованиям, установленным Методикой (наличие опыта реализации инвестиционных проектов, в том числе по их выводу на плановую окупаемость и обеспечению достижения запланированных  показателей экономической эффективности;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Отсутствие просроченной (неурегулированной) задолженности по денежным обязательствам перед Российской Федерацией, а также по обязательным платежам в бюджеты бюджетной системы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В отношении инвестора не возбуждено производство по делу о несостоятельности (банкротстве) </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-отбор инвестиционных проектов, планируемых к реализации на территории Дальнего Востока (включая территории моногородов) в соответствии с Методикой;</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рассмотрение инвестиционного проекта подкомиссией по вопросам реализации инвестиционных  проектов на Дальнем Востоке и в Байкальском регионе Правительственной комиссии по вопросам социально-экономического развития Дальнего Востока и Байкальского региона;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включение инвестиционного проекта в перечень инвестиционных проектов, планируемых к реализации на территории Дальнего Востока, утверждаемый Правительством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заключение инвестиционного соглашения, предусмотренного Методикой;</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заключение соглашения о предоставлении субсидии  в соответствии с Правилами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jc w:val="center"/>
              <w:rPr>
                <w:rFonts w:ascii="Times New Roman" w:hAnsi="Times New Roman" w:cs="Times New Roman"/>
              </w:rPr>
            </w:pPr>
            <w:r w:rsidRPr="00AB620B">
              <w:rPr>
                <w:rFonts w:ascii="Times New Roman" w:hAnsi="Times New Roman" w:cs="Times New Roman"/>
                <w:b/>
                <w:bCs/>
              </w:rPr>
              <w:t>Поддержка моногородов по линии Минкавказа России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81.</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Государственная гарантия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Государственная гарантия предоставляется в обеспечение исполнения обязательств принципала по возврату суммы кредита (погашению основного долга) в части, составляющей до 70 процентов фактически предоставленной принципалу суммы кредита (основного долга), привлекаемого принципалом в валюте Российской Федерации на срок от 3 до 10 лет на реализацию (финансирование) принципалом инвестиционных проектов на территории Северо-Кавказского федерального округа.</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4 мая 2011 г. № 338</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Юридические лица, зарегистрированные и осуществляющие свою основную уставную деятельность на территории Северо-Кавказского федерального округа, реализующие инвестиционные проекты на территории Северо-Кавказского федерального округа.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Гарантия предоставляется при соблюдении следующих условий:</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а) отсутствие у принципала просроченной (неурегулированной) задолженности по денежным обязательствам перед Российской Федерацией, а также по обязательным платежам в бюджетную систему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б) принятие принципалом обязательств по сокращению размеров вознаграждений (премий, бонусов и иных стимулирующих выплат) руководящего состава (членов совета директоров (наблюдательного совета), членов коллегиального исполнительного органа, единоличного исполнительного органа и его заместителей, главного бухгалтера (иного должностного лица принципала, на которое возложено ведение бухгалтерского учета), руководителей самостоятельных структурных подразделений) принципала на период оказания государственной гарантийной поддержки в соответствии Правилами предоставления государственных гарантий;</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в) наличие иного (кроме гарантии) обеспечения исполнения обязательств принципала по кредитному договору. При этом общая сумма обеспечения исполнения обязательств принципала по кредитному договору, включая гарантию, должна составлять не менее 100 процентов суммы кредита (основного долга);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г) предоставление в пользу Российской Федерации в лице Министерства финансов Российской Федерации государственной гарантии субъекта Российской Федерации, на территории которого предусматривается реализовывать инвестиционный проект, на сумму не менее 10 процентов суммы привлекаемого принципалом кредита (основного долга) в обеспечение исполнения обязательств принципала перед Российской Федерацией по кредитному договору, которые возникнут в будущем в результате уступки прав требований;</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д) удовлетворительное финансовое состояние принципала.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Для участия в отборе принципал направляет в Минкавказ России заявку.</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2. Минкавказ России проверяет правильность ее оформления, комплектность представленных документов. По результатам проведенной проверки Минкавказ России осуществляет подготовку заключения о соответствии или не соответствии заявки критериям и условиям порядка отбора. </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3. В отношении заявок, по результатам рассмотрения которых подготовлено заключение Минкавказа России об их соответствии критериям и условиям порядка отбора, Минкавказ России организовывает работу по подготовке таких заявок к рассмотрению в рамках очередного заседания Межведомственной инвестиционной комиссии, созданной Минкавказом России (далее - инвестиционная комиссия). </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Инвестиционная комиссия рассматривает инвестиционные проекты, претендующие на предоставление гарантий, на соответствие целям, задачам и приоритетам социально-экономического развития, определенных в Стратегии социально-экономического развития Северо-Кавказского федерального округа до 2025 года, утвержденной распоряжением Правительства Российской Федерации от 6 сентября 2010 г. № 1485-р.</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5. На основании заключения инвестиционной комиссии издается решение об отборе принципалов и инвестиционных проектов, оформляемое актом Минкавказа России.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6. Минфин России на основании решения Минкавказа России подготавливает и направляет в Правительство Российской Федерации проект акта Правительства Российской Федерации о предоставлении гарантии.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7. Предоставление принципалом и кредитором агенту Правительства Российской Федерации документов, предусмотренных Постановлением Правительства № 338.</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8. Запрос Минфина России по получении уведомления агента Правительства в Федеральной налоговой службе, Пенсионном фонде Российской Федерации и Фонде социального страхования Российской Федерации документов, предусмотренных Постановлением Правительства № 338.</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9. Осуществление агентом Правительства Российской Федерации проверки и анализа (в т.ч. анализ финансового состояния принципала) документов, представленных Федеральной налоговой службой, Пенсионным фондом Российской Федерации и Фондом социального страхования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10. Агент Правительства Российской Федерации подготавливает и направляет в Минфин России мотивированное заключение о невыполнении условий предоставления гарантии, а также информирует об указанных результатах принципала/ заключение, содержащее однозначные выводы о возможности принятия решения о заключении договора о предоставлении гарантии.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11. Министерство финансов Российской Федерации после получения заключения агента Правительства Российской Федерации принимает решение о заключении договора о предоставлении гарантии.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12. На основании приказа Министерства финансов Российской Федерации агент Правительства Российской Федерации осуществляет подготовку проектов договора о предоставлении государственной гарантии субъекта Российской Федерации, договора о предоставлении гарантии, гарантии.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13. По получении подписанных иными сторонами проектов указанных договоров агент Правительства Российской Федерации оформляет  договор о предоставлении государственной гарантии субъекта Российской Федерации, документы, связанные с принятием государственной гарантии субъекта Российской Федерации, договор о предоставлении гарантии, гарантию, иные документы, связанные с предоставлением гарантии, и представляет в Минфин России оригиналы вступивших в силу договора о предоставлении государственной гарантии субъекта Российской Федерации, государственной гарантии субъекта Российской Федерации, договора о предоставлении гарантии, копию гарантии.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14. Подписание Договора о предоставлении гарантии, заключаемый Минфином России с кредитором, агентом Правительства Российской Федерации и принципалом.</w:t>
            </w:r>
          </w:p>
          <w:p w:rsidR="00963113" w:rsidRPr="00AB620B" w:rsidRDefault="00963113" w:rsidP="00AB620B">
            <w:pPr>
              <w:spacing w:after="0" w:line="240" w:lineRule="auto"/>
              <w:ind w:firstLine="170"/>
              <w:rPr>
                <w:rFonts w:ascii="Times New Roman" w:hAnsi="Times New Roman" w:cs="Times New Roman"/>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ГК - Фонд содействия реформированию жилищно-коммунального хозяйства</w:t>
            </w:r>
          </w:p>
          <w:p w:rsidR="00963113" w:rsidRPr="00AB620B" w:rsidRDefault="00963113" w:rsidP="00AB620B">
            <w:pPr>
              <w:spacing w:after="0" w:line="240" w:lineRule="auto"/>
              <w:ind w:firstLine="170"/>
              <w:jc w:val="center"/>
              <w:rPr>
                <w:rFonts w:ascii="Times New Roman" w:hAnsi="Times New Roman" w:cs="Times New Roman"/>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82.</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pacing w:val="-8"/>
                <w:sz w:val="20"/>
                <w:szCs w:val="20"/>
              </w:rPr>
              <w:t>Модернизация системы коммунальной инфраструктуры, находящихся в государственной собственности субъекта российской федерации или в муниципальной собственности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widowControl w:val="0"/>
              <w:overflowPunct w:val="0"/>
              <w:autoSpaceDE w:val="0"/>
              <w:autoSpaceDN w:val="0"/>
              <w:adjustRightInd w:val="0"/>
              <w:spacing w:after="0" w:line="240" w:lineRule="auto"/>
              <w:textAlignment w:val="baseline"/>
              <w:rPr>
                <w:rFonts w:ascii="Times New Roman" w:hAnsi="Times New Roman" w:cs="Times New Roman"/>
                <w:spacing w:val="-8"/>
                <w:sz w:val="20"/>
                <w:szCs w:val="20"/>
              </w:rPr>
            </w:pPr>
            <w:r w:rsidRPr="00AB620B">
              <w:rPr>
                <w:rFonts w:ascii="Times New Roman" w:hAnsi="Times New Roman" w:cs="Times New Roman"/>
                <w:spacing w:val="-8"/>
                <w:sz w:val="20"/>
                <w:szCs w:val="20"/>
              </w:rPr>
              <w:t xml:space="preserve">1. Оплата части расходов по подготовке проекта модернизации; </w:t>
            </w:r>
          </w:p>
          <w:p w:rsidR="00963113" w:rsidRPr="00AB620B" w:rsidRDefault="00963113" w:rsidP="00AB620B">
            <w:pPr>
              <w:widowControl w:val="0"/>
              <w:overflowPunct w:val="0"/>
              <w:autoSpaceDE w:val="0"/>
              <w:autoSpaceDN w:val="0"/>
              <w:adjustRightInd w:val="0"/>
              <w:spacing w:after="0" w:line="240" w:lineRule="auto"/>
              <w:textAlignment w:val="baseline"/>
              <w:rPr>
                <w:rFonts w:ascii="Times New Roman" w:hAnsi="Times New Roman" w:cs="Times New Roman"/>
                <w:spacing w:val="-8"/>
                <w:sz w:val="20"/>
                <w:szCs w:val="20"/>
              </w:rPr>
            </w:pPr>
            <w:r w:rsidRPr="00AB620B">
              <w:rPr>
                <w:rFonts w:ascii="Times New Roman" w:hAnsi="Times New Roman" w:cs="Times New Roman"/>
                <w:spacing w:val="-8"/>
                <w:sz w:val="20"/>
                <w:szCs w:val="20"/>
              </w:rPr>
              <w:t xml:space="preserve">2. Оплата части расходов по созданию, реконструкции, модернизации объектов коммунальной инфраструктуры; </w:t>
            </w:r>
          </w:p>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pacing w:val="-8"/>
                <w:sz w:val="20"/>
                <w:szCs w:val="20"/>
              </w:rPr>
              <w:t>3. возмещение части фактически понесенных участником затрат на уплату процентов по кредитам и облигационным займам, привлеченным в валюте Российской Федерации в целях реализации мероприятий проекта модернизации.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pacing w:val="-8"/>
                <w:sz w:val="20"/>
                <w:szCs w:val="20"/>
              </w:rPr>
              <w:t>постановление Правительства Российской Федерации от 26 декабря 2015 года № 1451 «О предоставлении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pStyle w:val="ConsPlusNormal"/>
              <w:ind w:firstLine="170"/>
              <w:rPr>
                <w:rFonts w:cs="Calibri"/>
                <w:sz w:val="20"/>
                <w:szCs w:val="20"/>
              </w:rPr>
            </w:pPr>
            <w:r w:rsidRPr="00AB620B">
              <w:rPr>
                <w:rFonts w:cs="Calibri"/>
                <w:sz w:val="20"/>
                <w:szCs w:val="20"/>
              </w:rPr>
              <w:t>Субъекты Российской Федерации или муниципальные образования, отвечающие требованиям:</w:t>
            </w:r>
          </w:p>
          <w:p w:rsidR="00963113" w:rsidRPr="00AB620B" w:rsidRDefault="00963113" w:rsidP="00AB620B">
            <w:pPr>
              <w:pStyle w:val="NormalWeb"/>
              <w:spacing w:before="0" w:beforeAutospacing="0" w:after="0"/>
              <w:ind w:firstLine="170"/>
              <w:rPr>
                <w:rFonts w:ascii="Times New Roman" w:hAnsi="Times New Roman" w:cs="Times New Roman"/>
                <w:spacing w:val="-8"/>
                <w:sz w:val="20"/>
                <w:szCs w:val="20"/>
              </w:rPr>
            </w:pPr>
            <w:r w:rsidRPr="00AB620B">
              <w:rPr>
                <w:rFonts w:ascii="Times New Roman" w:hAnsi="Times New Roman" w:cs="Times New Roman"/>
                <w:sz w:val="20"/>
                <w:szCs w:val="20"/>
              </w:rPr>
              <w:t xml:space="preserve">1) </w:t>
            </w:r>
            <w:r w:rsidRPr="00AB620B">
              <w:rPr>
                <w:rFonts w:ascii="Times New Roman" w:hAnsi="Times New Roman" w:cs="Times New Roman"/>
                <w:spacing w:val="-8"/>
                <w:sz w:val="20"/>
                <w:szCs w:val="20"/>
              </w:rPr>
              <w:t>наличие решения высшего исполнительного органа государственной власти субъекта Российской Федерации об утверждении плана мероприятий;</w:t>
            </w:r>
          </w:p>
          <w:p w:rsidR="00963113" w:rsidRPr="00AB620B" w:rsidRDefault="00963113" w:rsidP="00AB620B">
            <w:pPr>
              <w:pStyle w:val="NormalWeb"/>
              <w:spacing w:before="0" w:beforeAutospacing="0" w:after="0"/>
              <w:ind w:firstLine="170"/>
              <w:rPr>
                <w:rFonts w:ascii="Times New Roman" w:hAnsi="Times New Roman" w:cs="Times New Roman"/>
                <w:spacing w:val="-8"/>
                <w:sz w:val="20"/>
                <w:szCs w:val="20"/>
              </w:rPr>
            </w:pPr>
            <w:r w:rsidRPr="00AB620B">
              <w:rPr>
                <w:rFonts w:ascii="Times New Roman" w:hAnsi="Times New Roman" w:cs="Times New Roman"/>
                <w:spacing w:val="-8"/>
                <w:sz w:val="20"/>
                <w:szCs w:val="20"/>
              </w:rPr>
              <w:t>2) наличие схем тепло-, водоснабжения и водоотведения, программы комплексного развития объектов коммунальной, государственной регистрации прав на объекты коммунальной инфраструктуры;</w:t>
            </w:r>
          </w:p>
          <w:p w:rsidR="00963113" w:rsidRPr="00AB620B" w:rsidRDefault="00963113" w:rsidP="00AB620B">
            <w:pPr>
              <w:pStyle w:val="NormalWeb"/>
              <w:spacing w:before="0" w:beforeAutospacing="0" w:after="0"/>
              <w:ind w:firstLine="170"/>
              <w:rPr>
                <w:rFonts w:ascii="Times New Roman" w:hAnsi="Times New Roman" w:cs="Times New Roman"/>
                <w:spacing w:val="-8"/>
                <w:sz w:val="20"/>
                <w:szCs w:val="20"/>
              </w:rPr>
            </w:pPr>
            <w:r w:rsidRPr="00AB620B">
              <w:rPr>
                <w:rFonts w:ascii="Times New Roman" w:hAnsi="Times New Roman" w:cs="Times New Roman"/>
                <w:spacing w:val="-8"/>
                <w:sz w:val="20"/>
                <w:szCs w:val="20"/>
              </w:rPr>
              <w:t>3) долевое финансирование за счет средств бюджета субъекта Российской Федерации и (или) бюджета муниципального образования;</w:t>
            </w:r>
          </w:p>
          <w:p w:rsidR="00963113" w:rsidRPr="00AB620B" w:rsidRDefault="00963113" w:rsidP="00AB620B">
            <w:pPr>
              <w:pStyle w:val="ConsPlusNormal"/>
              <w:ind w:firstLine="170"/>
              <w:rPr>
                <w:rFonts w:cs="Calibri"/>
                <w:sz w:val="20"/>
                <w:szCs w:val="20"/>
              </w:rPr>
            </w:pPr>
            <w:r w:rsidRPr="00AB620B">
              <w:rPr>
                <w:rFonts w:cs="Calibri"/>
                <w:spacing w:val="-8"/>
                <w:sz w:val="20"/>
                <w:szCs w:val="20"/>
              </w:rPr>
              <w:t xml:space="preserve">4) </w:t>
            </w:r>
            <w:r w:rsidRPr="00AB620B">
              <w:rPr>
                <w:rFonts w:cs="Calibri"/>
                <w:sz w:val="20"/>
                <w:szCs w:val="20"/>
              </w:rPr>
              <w:t>численность населения муниципальных образований не превышает 250 тыс. человек;</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5) на территории муниципальных образований реализуются </w:t>
            </w:r>
            <w:r w:rsidRPr="00AB620B">
              <w:rPr>
                <w:rFonts w:ascii="Times New Roman" w:hAnsi="Times New Roman" w:cs="Times New Roman"/>
                <w:spacing w:val="-8"/>
                <w:sz w:val="20"/>
                <w:szCs w:val="20"/>
              </w:rPr>
              <w:t>проекты модернизации, где доля частного инвестора (участника) должна быть не менее 20 процентов от планируемой стоимости таких проектов.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pStyle w:val="ConsPlusNormal"/>
              <w:ind w:firstLine="170"/>
              <w:rPr>
                <w:rFonts w:cs="Calibri"/>
                <w:sz w:val="20"/>
                <w:szCs w:val="20"/>
              </w:rPr>
            </w:pPr>
            <w:r w:rsidRPr="00AB620B">
              <w:rPr>
                <w:rFonts w:cs="Calibri"/>
                <w:sz w:val="20"/>
                <w:szCs w:val="20"/>
              </w:rPr>
              <w:t>1. Подача заявки на предоставление финансовой поддержки - I Этап.</w:t>
            </w:r>
          </w:p>
          <w:p w:rsidR="00963113" w:rsidRPr="00AB620B" w:rsidRDefault="00963113" w:rsidP="00AB620B">
            <w:pPr>
              <w:pStyle w:val="ConsPlusNormal"/>
              <w:ind w:firstLine="170"/>
              <w:rPr>
                <w:rFonts w:cs="Calibri"/>
                <w:sz w:val="20"/>
                <w:szCs w:val="20"/>
              </w:rPr>
            </w:pPr>
            <w:r w:rsidRPr="00AB620B">
              <w:rPr>
                <w:rFonts w:cs="Calibri"/>
                <w:sz w:val="20"/>
                <w:szCs w:val="20"/>
              </w:rPr>
              <w:t>2. Проверка соответствия заявки и прилагаемых к ней документов (в случае соответствия заявки и документов требованиям правление Фонда принимает решение о соответствии заявки данным требованиям).</w:t>
            </w:r>
          </w:p>
          <w:p w:rsidR="00963113" w:rsidRPr="00AB620B" w:rsidRDefault="00963113" w:rsidP="00AB620B">
            <w:pPr>
              <w:pStyle w:val="ConsPlusNormal"/>
              <w:ind w:firstLine="170"/>
              <w:rPr>
                <w:rFonts w:cs="Calibri"/>
                <w:sz w:val="20"/>
                <w:szCs w:val="20"/>
              </w:rPr>
            </w:pPr>
            <w:r w:rsidRPr="00AB620B">
              <w:rPr>
                <w:rFonts w:cs="Calibri"/>
                <w:sz w:val="20"/>
                <w:szCs w:val="20"/>
              </w:rPr>
              <w:t xml:space="preserve">3. Субъект Российской Федерации в течение 6 месяцев со дня принятия правлением Фонда решения о соответствии заявки требованиям, представляет в Фонд документы, указанные в </w:t>
            </w:r>
            <w:hyperlink r:id="rId7" w:history="1">
              <w:r w:rsidRPr="00AB620B">
                <w:rPr>
                  <w:rFonts w:cs="Calibri"/>
                  <w:sz w:val="20"/>
                  <w:szCs w:val="20"/>
                </w:rPr>
                <w:t>пунктах 20</w:t>
              </w:r>
            </w:hyperlink>
            <w:r w:rsidRPr="00AB620B">
              <w:rPr>
                <w:rFonts w:cs="Calibri"/>
                <w:sz w:val="20"/>
                <w:szCs w:val="20"/>
              </w:rPr>
              <w:t xml:space="preserve"> и </w:t>
            </w:r>
            <w:hyperlink r:id="rId8" w:history="1">
              <w:r w:rsidRPr="00AB620B">
                <w:rPr>
                  <w:rFonts w:cs="Calibri"/>
                  <w:sz w:val="20"/>
                  <w:szCs w:val="20"/>
                </w:rPr>
                <w:t>22</w:t>
              </w:r>
            </w:hyperlink>
            <w:r w:rsidRPr="00AB620B">
              <w:rPr>
                <w:rFonts w:cs="Calibri"/>
                <w:sz w:val="20"/>
                <w:szCs w:val="20"/>
              </w:rPr>
              <w:t xml:space="preserve"> Правил 1 (если они не были представлены одновременно с заявкой) - II Этап.</w:t>
            </w:r>
          </w:p>
          <w:p w:rsidR="00963113" w:rsidRPr="00AB620B" w:rsidRDefault="00963113" w:rsidP="00AB620B">
            <w:pPr>
              <w:pStyle w:val="ConsPlusNormal"/>
              <w:ind w:firstLine="170"/>
              <w:rPr>
                <w:rFonts w:cs="Calibri"/>
                <w:sz w:val="20"/>
                <w:szCs w:val="20"/>
              </w:rPr>
            </w:pPr>
            <w:r w:rsidRPr="00AB620B">
              <w:rPr>
                <w:rFonts w:cs="Calibri"/>
                <w:sz w:val="20"/>
                <w:szCs w:val="20"/>
              </w:rPr>
              <w:t>4. Проверка указанных документов и в случае их соответствия требованиям правление Фонда принимает решение о предоставлении финансовой поддержки.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Перечисление финансовой поддержи за счет средств Фонда осуществляется по факту выполнения этапов работ по строительству, реконструкции, модернизации объектов коммунальной инфраструктуры.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83.</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pacing w:val="-8"/>
                <w:sz w:val="20"/>
                <w:szCs w:val="20"/>
              </w:rPr>
              <w:t>Модернизация систем коммунальной инфраструктуры путем предоставления субъектам российской федерации финансовых средств на субсидирование процентной ставки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pacing w:val="-8"/>
                <w:sz w:val="20"/>
                <w:szCs w:val="20"/>
              </w:rPr>
              <w:t>субсидирование процентной ставки по кредитам и облигационным займам, привлеченным в валюте Российской Федерации в целях реализации мероприятий проекта модернизации</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pacing w:val="-8"/>
                <w:sz w:val="20"/>
                <w:szCs w:val="20"/>
              </w:rPr>
              <w:t>постановление Правительства Российской Федерации от 26 декабря 2015 года № 1451 «О предоставлении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pStyle w:val="ConsPlusNormal"/>
              <w:ind w:firstLine="170"/>
              <w:rPr>
                <w:rFonts w:cs="Calibri"/>
                <w:sz w:val="20"/>
                <w:szCs w:val="20"/>
              </w:rPr>
            </w:pPr>
            <w:r w:rsidRPr="00AB620B">
              <w:rPr>
                <w:rFonts w:cs="Calibri"/>
                <w:sz w:val="20"/>
                <w:szCs w:val="20"/>
              </w:rPr>
              <w:t>Субъекты Российской Федерации или муниципальные образования, отвечающие требованиям:</w:t>
            </w:r>
          </w:p>
          <w:p w:rsidR="00963113" w:rsidRPr="00AB620B" w:rsidRDefault="00963113" w:rsidP="00AB620B">
            <w:pPr>
              <w:pStyle w:val="NormalWeb"/>
              <w:spacing w:before="0" w:beforeAutospacing="0" w:after="0"/>
              <w:ind w:firstLine="170"/>
              <w:rPr>
                <w:rFonts w:ascii="Times New Roman" w:hAnsi="Times New Roman" w:cs="Times New Roman"/>
                <w:spacing w:val="-8"/>
                <w:sz w:val="20"/>
                <w:szCs w:val="20"/>
              </w:rPr>
            </w:pPr>
            <w:r w:rsidRPr="00AB620B">
              <w:rPr>
                <w:rFonts w:ascii="Times New Roman" w:hAnsi="Times New Roman" w:cs="Times New Roman"/>
                <w:sz w:val="20"/>
                <w:szCs w:val="20"/>
              </w:rPr>
              <w:t xml:space="preserve">1) </w:t>
            </w:r>
            <w:r w:rsidRPr="00AB620B">
              <w:rPr>
                <w:rFonts w:ascii="Times New Roman" w:hAnsi="Times New Roman" w:cs="Times New Roman"/>
                <w:spacing w:val="-8"/>
                <w:sz w:val="20"/>
                <w:szCs w:val="20"/>
              </w:rPr>
              <w:t>наличие решения высшего исполнительного органа государственной власти субъекта Российской Федерации об утверждении плана мероприятий;</w:t>
            </w:r>
          </w:p>
          <w:p w:rsidR="00963113" w:rsidRPr="00AB620B" w:rsidRDefault="00963113" w:rsidP="00AB620B">
            <w:pPr>
              <w:pStyle w:val="NormalWeb"/>
              <w:spacing w:before="0" w:beforeAutospacing="0" w:after="0"/>
              <w:ind w:firstLine="170"/>
              <w:rPr>
                <w:rFonts w:ascii="Times New Roman" w:hAnsi="Times New Roman" w:cs="Times New Roman"/>
                <w:spacing w:val="-8"/>
                <w:sz w:val="20"/>
                <w:szCs w:val="20"/>
              </w:rPr>
            </w:pPr>
            <w:r w:rsidRPr="00AB620B">
              <w:rPr>
                <w:rFonts w:ascii="Times New Roman" w:hAnsi="Times New Roman" w:cs="Times New Roman"/>
                <w:spacing w:val="-8"/>
                <w:sz w:val="20"/>
                <w:szCs w:val="20"/>
              </w:rPr>
              <w:t>2) наличие схем тепло-, водоснабжения и водоотведения, программы комплексного развития объектов коммунальной, государственной регистрации прав на объекты коммунальной инфраструктуры;</w:t>
            </w:r>
          </w:p>
          <w:p w:rsidR="00963113" w:rsidRPr="00AB620B" w:rsidRDefault="00963113" w:rsidP="00AB620B">
            <w:pPr>
              <w:spacing w:after="0" w:line="240" w:lineRule="auto"/>
              <w:ind w:firstLine="170"/>
              <w:rPr>
                <w:rFonts w:ascii="Times New Roman" w:hAnsi="Times New Roman" w:cs="Times New Roman"/>
                <w:spacing w:val="-8"/>
                <w:sz w:val="20"/>
                <w:szCs w:val="20"/>
              </w:rPr>
            </w:pPr>
            <w:r w:rsidRPr="00AB620B">
              <w:rPr>
                <w:rFonts w:ascii="Times New Roman" w:hAnsi="Times New Roman" w:cs="Times New Roman"/>
                <w:spacing w:val="-8"/>
                <w:sz w:val="20"/>
                <w:szCs w:val="20"/>
              </w:rPr>
              <w:t>3) долевое финансирование за счет средств бюджета субъекта Российской Федерации и (или) бюджета муниципального образования;</w:t>
            </w:r>
          </w:p>
          <w:p w:rsidR="00963113" w:rsidRPr="00AB620B" w:rsidRDefault="00963113" w:rsidP="00AB620B">
            <w:pPr>
              <w:spacing w:after="0" w:line="240" w:lineRule="auto"/>
              <w:ind w:firstLine="170"/>
              <w:rPr>
                <w:rFonts w:ascii="Times New Roman" w:hAnsi="Times New Roman" w:cs="Times New Roman"/>
                <w:spacing w:val="-8"/>
                <w:sz w:val="20"/>
                <w:szCs w:val="20"/>
              </w:rPr>
            </w:pPr>
            <w:r w:rsidRPr="00AB620B">
              <w:rPr>
                <w:rFonts w:ascii="Times New Roman" w:hAnsi="Times New Roman" w:cs="Times New Roman"/>
                <w:sz w:val="20"/>
                <w:szCs w:val="20"/>
              </w:rPr>
              <w:t xml:space="preserve">4) на территории муниципальных образований реализуются </w:t>
            </w:r>
            <w:r w:rsidRPr="00AB620B">
              <w:rPr>
                <w:rFonts w:ascii="Times New Roman" w:hAnsi="Times New Roman" w:cs="Times New Roman"/>
                <w:spacing w:val="-8"/>
                <w:sz w:val="20"/>
                <w:szCs w:val="20"/>
              </w:rPr>
              <w:t>проекты модернизации, где участником проекта могут быть муниципальные или государственные организации, а также организации, которые осуществляют регулируемые виды деятельности, при этом объекты коммунальной инфраструктуры, включенные в проект модернизации, принадлежат им на праве собственности, праве хозяйственного ведения или оперативного управления, либо на основе договора аренды или концессионного соглашения.</w:t>
            </w:r>
          </w:p>
          <w:p w:rsidR="00963113" w:rsidRPr="00AB620B" w:rsidRDefault="00963113" w:rsidP="00AB620B">
            <w:pPr>
              <w:spacing w:after="0" w:line="240" w:lineRule="auto"/>
              <w:ind w:firstLine="170"/>
              <w:rPr>
                <w:rFonts w:ascii="Times New Roman" w:hAnsi="Times New Roman" w:cs="Times New Roman"/>
                <w:sz w:val="20"/>
                <w:szCs w:val="20"/>
              </w:rPr>
            </w:pPr>
          </w:p>
          <w:p w:rsidR="00963113" w:rsidRPr="00AB620B" w:rsidRDefault="00963113" w:rsidP="00AB620B">
            <w:pPr>
              <w:spacing w:after="0" w:line="240" w:lineRule="auto"/>
              <w:ind w:firstLine="170"/>
              <w:rPr>
                <w:rFonts w:ascii="Times New Roman" w:hAnsi="Times New Roman" w:cs="Times New Roman"/>
                <w:sz w:val="20"/>
                <w:szCs w:val="20"/>
              </w:rPr>
            </w:pPr>
          </w:p>
          <w:p w:rsidR="00963113" w:rsidRPr="00AB620B" w:rsidRDefault="00963113" w:rsidP="00AB620B">
            <w:pPr>
              <w:spacing w:after="0" w:line="240" w:lineRule="auto"/>
              <w:ind w:firstLine="170"/>
              <w:rPr>
                <w:rFonts w:ascii="Times New Roman" w:hAnsi="Times New Roman" w:cs="Times New Roman"/>
                <w:sz w:val="20"/>
                <w:szCs w:val="20"/>
              </w:rPr>
            </w:pPr>
          </w:p>
          <w:p w:rsidR="00963113" w:rsidRPr="00AB620B" w:rsidRDefault="00963113" w:rsidP="00AB620B">
            <w:pPr>
              <w:spacing w:after="0" w:line="240" w:lineRule="auto"/>
              <w:ind w:firstLine="170"/>
              <w:rPr>
                <w:rFonts w:ascii="Times New Roman" w:hAnsi="Times New Roman" w:cs="Times New Roman"/>
                <w:sz w:val="20"/>
                <w:szCs w:val="20"/>
              </w:rPr>
            </w:pPr>
          </w:p>
          <w:p w:rsidR="00963113" w:rsidRPr="00AB620B" w:rsidRDefault="00963113" w:rsidP="00AB620B">
            <w:pPr>
              <w:spacing w:after="0" w:line="240" w:lineRule="auto"/>
              <w:ind w:firstLine="170"/>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pStyle w:val="ConsPlusNormal"/>
              <w:ind w:firstLine="170"/>
              <w:rPr>
                <w:rFonts w:cs="Calibri"/>
                <w:sz w:val="20"/>
                <w:szCs w:val="20"/>
              </w:rPr>
            </w:pPr>
            <w:r w:rsidRPr="00AB620B">
              <w:rPr>
                <w:rFonts w:cs="Calibri"/>
                <w:sz w:val="20"/>
                <w:szCs w:val="20"/>
              </w:rPr>
              <w:t xml:space="preserve">1. Подача заявки  на предоставление финансовой поддержки - </w:t>
            </w:r>
            <w:r w:rsidRPr="00AB620B">
              <w:rPr>
                <w:rFonts w:cs="Calibri"/>
                <w:sz w:val="20"/>
                <w:szCs w:val="20"/>
                <w:lang w:val="en-US"/>
              </w:rPr>
              <w:t>I</w:t>
            </w:r>
            <w:r w:rsidRPr="00AB620B">
              <w:rPr>
                <w:rFonts w:cs="Calibri"/>
                <w:sz w:val="20"/>
                <w:szCs w:val="20"/>
              </w:rPr>
              <w:t xml:space="preserve"> Этап.</w:t>
            </w:r>
          </w:p>
          <w:p w:rsidR="00963113" w:rsidRPr="00AB620B" w:rsidRDefault="00963113" w:rsidP="00AB620B">
            <w:pPr>
              <w:pStyle w:val="ConsPlusNormal"/>
              <w:ind w:firstLine="170"/>
              <w:rPr>
                <w:rFonts w:cs="Calibri"/>
                <w:sz w:val="20"/>
                <w:szCs w:val="20"/>
              </w:rPr>
            </w:pPr>
            <w:r w:rsidRPr="00AB620B">
              <w:rPr>
                <w:rFonts w:cs="Calibri"/>
                <w:sz w:val="20"/>
                <w:szCs w:val="20"/>
              </w:rPr>
              <w:t>2. Проверка соответствия заявки и прилагаемых к ней документов (в случае соответствия заявки и документов требованиям правление Фонда  принимает решение о соответствии заявки данным требованиям).</w:t>
            </w:r>
          </w:p>
          <w:p w:rsidR="00963113" w:rsidRPr="00AB620B" w:rsidRDefault="00963113" w:rsidP="00AB620B">
            <w:pPr>
              <w:pStyle w:val="ConsPlusNormal"/>
              <w:ind w:firstLine="170"/>
              <w:rPr>
                <w:rFonts w:cs="Calibri"/>
                <w:sz w:val="20"/>
                <w:szCs w:val="20"/>
              </w:rPr>
            </w:pPr>
            <w:r w:rsidRPr="00AB620B">
              <w:rPr>
                <w:rFonts w:cs="Calibri"/>
                <w:sz w:val="20"/>
                <w:szCs w:val="20"/>
              </w:rPr>
              <w:t xml:space="preserve">3. Субъект Российской Федерации в течение 6 месяцев со дня принятия правлением Фонда решения о соответствии заявки требованиям, представляет в Фонд документы, указанные в </w:t>
            </w:r>
            <w:hyperlink r:id="rId9" w:history="1">
              <w:r w:rsidRPr="00AB620B">
                <w:rPr>
                  <w:rFonts w:cs="Calibri"/>
                  <w:sz w:val="20"/>
                  <w:szCs w:val="20"/>
                </w:rPr>
                <w:t xml:space="preserve">пункте </w:t>
              </w:r>
            </w:hyperlink>
            <w:r w:rsidRPr="00AB620B">
              <w:rPr>
                <w:rFonts w:cs="Calibri"/>
                <w:sz w:val="20"/>
                <w:szCs w:val="20"/>
              </w:rPr>
              <w:t xml:space="preserve">15 Правил 2 (если они не были представлены одновременно с заявкой) - </w:t>
            </w:r>
            <w:r w:rsidRPr="00AB620B">
              <w:rPr>
                <w:rFonts w:cs="Calibri"/>
                <w:sz w:val="20"/>
                <w:szCs w:val="20"/>
                <w:lang w:val="en-US"/>
              </w:rPr>
              <w:t>II</w:t>
            </w:r>
            <w:r w:rsidRPr="00AB620B">
              <w:rPr>
                <w:rFonts w:cs="Calibri"/>
                <w:sz w:val="20"/>
                <w:szCs w:val="20"/>
              </w:rPr>
              <w:t xml:space="preserve"> Этап.</w:t>
            </w:r>
          </w:p>
          <w:p w:rsidR="00963113" w:rsidRPr="00AB620B" w:rsidRDefault="00963113" w:rsidP="00AB620B">
            <w:pPr>
              <w:pStyle w:val="ConsPlusNormal"/>
              <w:ind w:firstLine="170"/>
              <w:rPr>
                <w:rFonts w:cs="Calibri"/>
                <w:sz w:val="20"/>
                <w:szCs w:val="20"/>
              </w:rPr>
            </w:pPr>
            <w:r w:rsidRPr="00AB620B">
              <w:rPr>
                <w:rFonts w:cs="Calibri"/>
                <w:sz w:val="20"/>
                <w:szCs w:val="20"/>
              </w:rPr>
              <w:t>4. Проверка указанных документов и в случае их соответствия требованиям правление Фонда принимает решение о предоставлении финансовой поддержки.</w:t>
            </w:r>
          </w:p>
          <w:p w:rsidR="00963113" w:rsidRPr="00AB620B" w:rsidRDefault="00963113" w:rsidP="00AB620B">
            <w:pPr>
              <w:pStyle w:val="ConsPlusNormal"/>
              <w:ind w:firstLine="170"/>
              <w:rPr>
                <w:rFonts w:cs="Calibri"/>
                <w:sz w:val="24"/>
                <w:szCs w:val="24"/>
              </w:rPr>
            </w:pPr>
            <w:r w:rsidRPr="00AB620B">
              <w:rPr>
                <w:rFonts w:cs="Calibri"/>
                <w:sz w:val="20"/>
                <w:szCs w:val="20"/>
              </w:rPr>
              <w:t>5. Перечисление финансовой поддержи за счет средств Фонда осуществляется на основании представленных субъектом Российской Федерации в Фонд документов, подтверждающих оплату процентов по кредитам и облигационным займам.</w:t>
            </w:r>
          </w:p>
          <w:p w:rsidR="00963113" w:rsidRPr="00AB620B" w:rsidRDefault="00963113" w:rsidP="00AB620B">
            <w:pPr>
              <w:spacing w:after="0" w:line="240" w:lineRule="auto"/>
              <w:ind w:firstLine="170"/>
              <w:rPr>
                <w:rFonts w:ascii="Times New Roman" w:hAnsi="Times New Roman" w:cs="Times New Roman"/>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ind w:firstLine="170"/>
              <w:jc w:val="center"/>
              <w:rPr>
                <w:rFonts w:ascii="Times New Roman" w:hAnsi="Times New Roman" w:cs="Times New Roman"/>
              </w:rPr>
            </w:pPr>
            <w:r w:rsidRPr="00AB620B">
              <w:rPr>
                <w:rFonts w:ascii="Times New Roman" w:hAnsi="Times New Roman" w:cs="Times New Roman"/>
                <w:b/>
                <w:bCs/>
              </w:rPr>
              <w:t xml:space="preserve">Минпромторг России </w:t>
            </w:r>
            <w:r w:rsidRPr="00AB620B">
              <w:rPr>
                <w:rFonts w:ascii="Times New Roman" w:hAnsi="Times New Roman" w:cs="Times New Roman"/>
              </w:rPr>
              <w:t>(в части индустриальных парков и промышленных технопарков)</w:t>
            </w:r>
          </w:p>
          <w:p w:rsidR="00963113" w:rsidRPr="00AB620B" w:rsidRDefault="00963113" w:rsidP="00AB620B">
            <w:pPr>
              <w:pStyle w:val="ConsPlusNormal"/>
              <w:ind w:firstLine="170"/>
              <w:jc w:val="center"/>
              <w:rPr>
                <w:sz w:val="22"/>
                <w:szCs w:val="22"/>
              </w:rPr>
            </w:pPr>
            <w:r w:rsidRPr="00AB620B">
              <w:rPr>
                <w:b/>
                <w:bCs/>
                <w:sz w:val="22"/>
                <w:szCs w:val="22"/>
              </w:rPr>
              <w:t xml:space="preserve">Минкомсвязь России </w:t>
            </w:r>
            <w:r w:rsidRPr="00AB620B">
              <w:rPr>
                <w:sz w:val="22"/>
                <w:szCs w:val="22"/>
              </w:rPr>
              <w:t>(в части технопарков в сфере высоких технологий)</w:t>
            </w:r>
          </w:p>
          <w:p w:rsidR="00963113" w:rsidRPr="00AB620B" w:rsidRDefault="00963113" w:rsidP="00AB620B">
            <w:pPr>
              <w:pStyle w:val="ConsPlusNormal"/>
              <w:ind w:firstLine="170"/>
              <w:jc w:val="center"/>
              <w:rPr>
                <w:rFonts w:cs="Calibri"/>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Поддержка субъектов Российской Федерации, реализующих проекты по созданию индустриальных парков и технопарков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024FA5">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rPr>
              <w:t>Возмещение затрат субъекта Российской Федерации на создание, модернизацию и (или) реконструкцию объектов инфраструктуры индустриальных парков и технопарков в объеме уплаченных резидентами индустриальных парков и технопарков в федеральный бюджет налогов и таможенных пошлин</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30.10.2014 № 1119 «Об отборе субъектов Российской Федерации, имеющих право на получение государственной поддержки в форме субсидий на возмещение затрат на создание инфраструктуры индустриальных парков и технопарков» (далее – Постановление № 1119)</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20.01.2016 № 15 «Об утверждении Правил предоставления субсидий из федерального бюджета бюджетам субъектов Российской Федерации на возмещение затрат по созданию инфраструктуры индустриальных парков или технопарков, за исключением технопарков в сфере высоких технологий»</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Распоряжение Правительства Российской Федерации от 27.02.2016 № 322 об утверждении перечня проектов по созданию индустриальных парков и технопарков</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Субъектом поддержки является субъект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Критерии отбора проектов, реализуемых субъектами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совокупная выручка резидентов на 10ый год реализации проекта;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отношение совокупной выручки резидентов за 10ый год реализации проекта к совокупному осуществленному и планируемому объему финансирования создания инфраструктуры за счет средств федерального бюджета субъекта Российской Федерации на конец 10ого года реализации проекта;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количество высокопроизводительных рабочих мест на конец 10ого года реализации проекта;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количество резидентов на конец 10ого года реализации проекта;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5. совокупная добавленная стоимость, получаемая на территории проекта, рассчитанная за 10ый год реализации проекта.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Значения критериев отбора определяются исходя из типа проекта (индустриальный парк или технопарк) и численности населения субъекта Российской Федерации (более или менее 500 тыс. человек)</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Субъект Российской Федерации направляет в Минпромторг России или Минкомсвязь России заявку на возмещение затрат.</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В случае соответствия заявки требованиям Постановления № 1119 и положительного заключения об отраслевых рисках проекта Минпромторг России или Минкомсвязь России направляют проект акта Правительства Российской Федерации о включении проекта в перечень проектов на согласование в Минфин России.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В случае положительного заключения об обоснованности включения проекта в перечень проектов Минфин России согласовывает указанный проект акта Правительства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Правительство Российской Федерации утверждает перечень проектов</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5. Субъект Российской Федерации заключает соглашение о предоставлении субсидии с Минпромторгом России или Минкомсвязью России.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Фонда развития промышленности</w:t>
            </w:r>
          </w:p>
          <w:p w:rsidR="00963113" w:rsidRPr="00AB620B" w:rsidRDefault="00963113" w:rsidP="00AB620B">
            <w:pPr>
              <w:spacing w:after="0" w:line="240" w:lineRule="auto"/>
              <w:ind w:firstLine="170"/>
              <w:jc w:val="center"/>
              <w:rPr>
                <w:rFonts w:ascii="Times New Roman" w:hAnsi="Times New Roman" w:cs="Times New Roman"/>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Целевые займы под 5 % годовых</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Фонд развития промышленности предоставляет на конкурсной основе займы на реализацию проектов, направленных на внедрение передовых технологий, создание новых продуктов или организацию импортозамещающих производств.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Займы выдаются после тщательной экспертизы на предмет соответствия проекта установленным критериям. Существуют</w:t>
            </w:r>
            <w:r w:rsidRPr="00AB620B">
              <w:rPr>
                <w:rStyle w:val="apple-converted-space"/>
                <w:rFonts w:ascii="Times New Roman" w:hAnsi="Times New Roman"/>
                <w:sz w:val="20"/>
                <w:szCs w:val="20"/>
              </w:rPr>
              <w:t> </w:t>
            </w:r>
            <w:r w:rsidRPr="00AB620B">
              <w:rPr>
                <w:rFonts w:ascii="Times New Roman" w:hAnsi="Times New Roman" w:cs="Times New Roman"/>
                <w:sz w:val="20"/>
                <w:szCs w:val="20"/>
              </w:rPr>
              <w:t>отраслевые ограничения</w:t>
            </w:r>
            <w:r w:rsidRPr="00AB620B">
              <w:rPr>
                <w:rStyle w:val="apple-converted-space"/>
                <w:rFonts w:ascii="Times New Roman" w:hAnsi="Times New Roman"/>
                <w:sz w:val="20"/>
                <w:szCs w:val="20"/>
              </w:rPr>
              <w:t> </w:t>
            </w:r>
            <w:r w:rsidRPr="00AB620B">
              <w:rPr>
                <w:rFonts w:ascii="Times New Roman" w:hAnsi="Times New Roman" w:cs="Times New Roman"/>
                <w:sz w:val="20"/>
                <w:szCs w:val="20"/>
              </w:rPr>
              <w:t>для софинансируемых Фондом проектов.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Займы фонда предоставляются на один из самых рискованных с точки зрения банков этапов – опытно-конструкторские работы, получение необходимых сертификатов, закупка оборудования, запуск производства.</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17.12.2014 № 1388 «Об утверждении правил предоставления из федерального бюджета субсидий федеральному государственному автономному учреждению «Российский фонд технологического развития» в целях внедрения наилучших доступных технологий и импортозамещения в рамках подпрограммы «Обеспечение реализации государственной программы» государственной программы Российской Федерации «Развитие промышленности и повышение ее конкурентоспособности»; Стандарты Фонда развития промышленности, определяющие условия и порядок отбора проектов для финансирования по программам «Проекты развития», «Проекты консорциумов», «Лизинговые проекты», «Создание серийных производств станкоинструменталь-ной продукции» (утверждены Наблюдательным советом Фонда развития промышленности 14.03.2016)</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Промышленные предприятия, реализующие проекты, направленные на внедрение передовых технологий, создание новых продуктов или организацию импортозамещающих производств</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Подача заявки;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Экспресс-оценка;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Подготовка комплекта документов;</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Входная экспертиза;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5. Комплексная экспертиза;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6. Подготовка к Экспертному совету;</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7. Экспертный совет;</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8. Подписание договора займа (в случае одобрения на экспертном совете).</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ind w:firstLine="170"/>
              <w:jc w:val="center"/>
              <w:rPr>
                <w:rStyle w:val="Bodytext29"/>
                <w:rFonts w:ascii="Times New Roman" w:hAnsi="Times New Roman" w:cs="Times New Roman"/>
                <w:b/>
                <w:bCs/>
                <w:color w:val="auto"/>
                <w:sz w:val="22"/>
                <w:szCs w:val="22"/>
              </w:rPr>
            </w:pPr>
            <w:r w:rsidRPr="00AB620B">
              <w:rPr>
                <w:rFonts w:ascii="Times New Roman" w:hAnsi="Times New Roman" w:cs="Times New Roman"/>
                <w:b/>
                <w:bCs/>
              </w:rPr>
              <w:t xml:space="preserve">Поддержка моногородов по линии </w:t>
            </w:r>
            <w:r w:rsidRPr="00AB620B">
              <w:rPr>
                <w:rStyle w:val="Bodytext29"/>
                <w:rFonts w:ascii="Times New Roman" w:hAnsi="Times New Roman" w:cs="Times New Roman"/>
                <w:b/>
                <w:bCs/>
                <w:color w:val="auto"/>
                <w:sz w:val="22"/>
                <w:szCs w:val="22"/>
              </w:rPr>
              <w:t>Минкультуры России</w:t>
            </w:r>
          </w:p>
          <w:p w:rsidR="00963113" w:rsidRPr="00AB620B" w:rsidRDefault="00963113" w:rsidP="00AB620B">
            <w:pPr>
              <w:spacing w:after="0" w:line="240" w:lineRule="auto"/>
              <w:ind w:firstLine="170"/>
              <w:jc w:val="center"/>
              <w:rPr>
                <w:rFonts w:ascii="Times New Roman" w:hAnsi="Times New Roman" w:cs="Times New Roman"/>
                <w:sz w:val="20"/>
                <w:szCs w:val="20"/>
              </w:rPr>
            </w:pPr>
            <w:r w:rsidRPr="00AB620B">
              <w:rPr>
                <w:rStyle w:val="Bodytext29"/>
                <w:rFonts w:ascii="Times New Roman" w:hAnsi="Times New Roman" w:cs="Times New Roman"/>
                <w:b/>
                <w:bCs/>
                <w:color w:val="auto"/>
                <w:sz w:val="22"/>
                <w:szCs w:val="22"/>
              </w:rPr>
              <w:t>(Ростуризм)</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86.</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Создание и реконструкция объектов культурного наследия и туристской инфраструктуры, проведение мероприятий на территориях монопрофильных муниципальных образований (моногородов)</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Сохранение культурного и исторического наследия, обеспечение доступа для реализации творческого потенциала граждан, обеспечение доступа к отечественным культурным ценностям всем гражданам России; Развитие туристской инфраструктуры, повышение качества и доступности услуг в сфере туризма</w:t>
            </w:r>
          </w:p>
          <w:p w:rsidR="00963113" w:rsidRPr="00AB620B" w:rsidRDefault="00963113" w:rsidP="00AB620B">
            <w:pPr>
              <w:spacing w:after="0" w:line="240" w:lineRule="auto"/>
              <w:rPr>
                <w:rStyle w:val="Bodytext29"/>
                <w:rFonts w:ascii="Times New Roman" w:hAnsi="Times New Roman" w:cs="Times New Roman"/>
                <w:color w:val="auto"/>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15 апреля 2014 года № 317 «Об утверждении государственной программы Российской Федерации «Развитие культуры и туризма» на 2013-2020 годы»</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ind w:firstLine="170"/>
              <w:jc w:val="both"/>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Субъект Российской Федерации, в который входит монопрофильное муниципальное образование (моногород)</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Общий порядок:</w:t>
            </w:r>
          </w:p>
          <w:p w:rsidR="00963113" w:rsidRPr="00AB620B" w:rsidRDefault="00963113" w:rsidP="00AB620B">
            <w:pPr>
              <w:spacing w:after="0" w:line="240" w:lineRule="auto"/>
              <w:ind w:firstLine="170"/>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1. Подача заявки на участие в Программе от субъекта Российской Федерации, согласованная с органами местного самоуправления моногорода;</w:t>
            </w:r>
          </w:p>
          <w:p w:rsidR="00963113" w:rsidRPr="00AB620B" w:rsidRDefault="00963113" w:rsidP="00AB620B">
            <w:pPr>
              <w:spacing w:after="0" w:line="240" w:lineRule="auto"/>
              <w:ind w:firstLine="170"/>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2. Рассмотрение заявки на заседаниях Комиссий в зависимости от сферы (культура или туризм);</w:t>
            </w:r>
          </w:p>
          <w:p w:rsidR="00963113" w:rsidRPr="00AB620B" w:rsidRDefault="00963113" w:rsidP="00AB620B">
            <w:pPr>
              <w:spacing w:after="0" w:line="240" w:lineRule="auto"/>
              <w:ind w:firstLine="170"/>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3. Внесение изменений в постановление Правительства Российской Федерации.</w:t>
            </w:r>
          </w:p>
          <w:p w:rsidR="00963113" w:rsidRPr="00AB620B" w:rsidRDefault="00963113" w:rsidP="00AB620B">
            <w:pPr>
              <w:spacing w:after="0" w:line="240" w:lineRule="auto"/>
              <w:ind w:firstLine="170"/>
              <w:rPr>
                <w:rStyle w:val="Bodytext29"/>
                <w:rFonts w:ascii="Times New Roman" w:hAnsi="Times New Roman" w:cs="Times New Roman"/>
                <w:color w:val="auto"/>
                <w:sz w:val="20"/>
                <w:szCs w:val="20"/>
              </w:rPr>
            </w:pPr>
            <w:r w:rsidRPr="00AB620B">
              <w:rPr>
                <w:rStyle w:val="Bodytext29"/>
                <w:rFonts w:ascii="Times New Roman" w:hAnsi="Times New Roman" w:cs="Times New Roman"/>
                <w:color w:val="auto"/>
                <w:sz w:val="20"/>
                <w:szCs w:val="20"/>
              </w:rPr>
              <w:t>Существует дополнительные этапы в зависимости от сферы (культура или туризм) и направления поддержки (капитальное строительство, реставрация объектов,  проведение мероприятий (форумы, семинары)</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Минспорта России</w:t>
            </w:r>
          </w:p>
          <w:p w:rsidR="00963113" w:rsidRPr="00AB620B" w:rsidRDefault="00963113" w:rsidP="00AB620B">
            <w:pPr>
              <w:spacing w:after="0" w:line="240" w:lineRule="auto"/>
              <w:ind w:firstLine="170"/>
              <w:jc w:val="center"/>
              <w:rPr>
                <w:rStyle w:val="Bodytext29"/>
                <w:rFonts w:ascii="Times New Roman" w:hAnsi="Times New Roman" w:cs="Times New Roman"/>
                <w:color w:val="auto"/>
                <w:sz w:val="22"/>
                <w:szCs w:val="22"/>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87.</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Субсидии из федерального бюджета</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Предоставляется: 1. Региональным и местным бюджетам на софинансирование государственных программ субъектов Российской Федерации и расходных обязательств органов местного самоуправления, направленных на цели развития физической культуры и спорта.</w:t>
            </w:r>
          </w:p>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rPr>
              <w:t>2. Некоммерческим организациям на финансирование развития объектов государственной собственности Российской Федерации, переданных им в безвозмездное пользование для развития видов спорта, включенных в программы Олимпийских игр.</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21января 2015 г. </w:t>
            </w:r>
            <w:r w:rsidRPr="00AB620B">
              <w:rPr>
                <w:rFonts w:ascii="Times New Roman" w:hAnsi="Times New Roman" w:cs="Times New Roman"/>
                <w:sz w:val="20"/>
                <w:szCs w:val="20"/>
              </w:rPr>
              <w:br/>
              <w:t>№ 30</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1. Субсидии предоставляются по следующим направлениям госпрограмм субъектов Российской Федерации, соответствующим целям и задачам ФЦП  «Развитие физической культуры и спорта в Российской Федерации на 2016 - 2020 годы» (далее - Программа):</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а) строительство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(строительно-монтажных работ) каждого из которых составляет не более 100 млн. рублей, а также плоскостных сооружений, стоимость строительства каждого из которых составляет не более 25 млн. рублей, по проектам, рекомендованным Минспорта России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 При этом стоимость строительства плоскостных сооружений в зависимости от их вида и содержания не превышает:</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12 млн. рублей - для плоскостных спортивных сооружений, предназначенных для проведения физкультурных мероприятий по игровым видам спорта, а также занятий физической культурой и спортом;</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25 млн. рублей - для плоскостных спортивных сооружений, являющихся межшкольными стадионами, предназначенными для проведения спортивных и физкультурных мероприятий, в том числе в рамках общеобразовательных программ, а также занятий физической культурой и спортом;</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б) строительство и реконструкция инфраструктуры региональных спортивно-тренировочных центров государственной собственности субъектов Российской Федерации, включенных в перечень региональных спортивно-тренировочных центров, необходимых для подготовки спортсменов сборных команд Российской Федерации, утвержденный Минспорта России;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в) закупка для спортивных детско-юношеских школ комплектов искусственных покрытий для футбольных полей, включая их доставку и сертификацию полей;</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г) закупка для спортивных школ и училищ олимпийского резерва спортивного оборудования, сертифицированного на соответствие государственным стандартам (ГОСТ Р);</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д) строительство физкультурно-оздоровительных комплексов в Северо-Кавказском федеральном округе;</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е) строительство физкультурно-оздоровительных комплексов в Дальневосточном федеральном округе;</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ж) реконструкция объектов для массового спорта Крымского федерального округа.</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Субсидии не могут направляться субъектами Российской Федерации на проведение проектных и изыскательских работ и (или) подготовку проектной документации по объектам капитального строительства, включенным в государственные программы субъектов Российской Федерации, кроме субъектов Российской Федерации, входящих в Крымский федеральный округ.</w:t>
            </w:r>
          </w:p>
          <w:p w:rsidR="00963113" w:rsidRPr="00AB620B" w:rsidRDefault="00963113" w:rsidP="00AB620B">
            <w:pPr>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rPr>
              <w:t xml:space="preserve">2. </w:t>
            </w:r>
            <w:r w:rsidRPr="00AB620B">
              <w:rPr>
                <w:rFonts w:ascii="Times New Roman" w:hAnsi="Times New Roman" w:cs="Times New Roman"/>
                <w:sz w:val="20"/>
                <w:szCs w:val="20"/>
                <w:lang w:eastAsia="ru-RU"/>
              </w:rPr>
              <w:t>Субсидии предоставляются в целях финансового обеспечения мероприятий по развитию объектов спорта согласно перечню, утвержденному Минспорта России, и предназначенных для создания на их базе региональных центров подготовки спортсменов по базовым для региона, в котором расположен соответствующий объект спорта, видам спорта.</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Субсидии предоставляются Министерством спорта Российской Федерации в пределах бюджетных ассигнований, предусмотренных федеральным законом о федеральном бюджете на очередной финансовый год и плановый период, и лимитов бюджетных обязательств, утвержденных на цели, указанные  в ФЦП Минспорта России.</w:t>
            </w:r>
          </w:p>
          <w:p w:rsidR="00963113" w:rsidRPr="00AB620B" w:rsidRDefault="00963113" w:rsidP="00AB620B">
            <w:pPr>
              <w:spacing w:after="0" w:line="240" w:lineRule="auto"/>
              <w:ind w:firstLine="170"/>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1. Субсидии предоставляются при соблюдении следующих условий:</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а) представление субъектами Российской Федерации в Минспорта России  государственных программ субъектов Российской Федерации или подпрограмм государственных программ субъектов Российской Федерации, соответствующих целям и задачам Программы, мероприятия которых удовлетворяют условиям и требованиям Программы (далее - государственная программа субъекта Российской Федерации);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б) наличие предусмотренных законом субъекта Российской Федерации о бюджете субъекта Российской Федерации на очередной финансовый год и плановый период бюджетных ассигнований на финансовое обеспечение расходного обязательств субъекта Российской Федерации по реализации государственной программы субъекта Российской Федерации.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Конкурсный отбор государственных программ субъектов Российской Федерации проводится ежегодно в соответствии с порядком, установленным Министерством спорта Российской Федерации.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При этом нарушение сроков ввода в эксплуатацию объектов капитального строительства, строительство которых велось с использованием субсидий, более чем на один год является основанием для отклонения последующих заявок субъекта Российской Федерации в ходе конкурсного отбора государственных программ субъектов Российской Федерации до ввода этих объектов в эксплуатацию.</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Государственные программы субъектов Российской Федерации, представленные субъектами Российской Федерации в Минспорта России, должны отвечать следующим критериям:</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а) соответствие целям, задачам, целевым показателям и индикаторам Программы;</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б) соответствие направлениям, предусмотренным ФЦП Минспорта России, с учетом уровня обеспеченности населения региона физкультурно-спортивными объектами;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в) обоснованность ресурсного обеспечения комплекса мероприятий государственной программы субъекта Российской Федерации, в том числе источников финансирования и сроков осуществления;</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г) обеспечение результативности, а также социально-экономической эффективности реализации государственной программы субъекта Российской Федерации.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Субсидии предоставляются на основании соглашения между Минспорта России и высшим исполнительным органом государственной власти субъекта Российской Федерации о предоставлении субсидии (далее - соглашение), заключаемого по форме, утверждаемой Минспорта России.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К соглашению прилагаются перечень объектов капитального строительства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федерального бюджета, направляемых на капитальные вложения, утвержденного в порядке, предусмотренном Правилами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а также график выполнения мероприятий по проектированию и (или) строительству (реконструкции).</w:t>
            </w:r>
          </w:p>
          <w:p w:rsidR="00963113" w:rsidRPr="00AB620B" w:rsidRDefault="00963113" w:rsidP="00AB620B">
            <w:pPr>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2. Министерство спорта Российской Федерации заключает с организацией соглашение о предоставлении субсидии, предусматривающее:</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а) целевое назначение и размер субсидии;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б) сроки реализации мероприятий;</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в) осуществление Минспорта России  и органами государственного финансового контроля проверок соблюдения условий, установленных соглашением, а также согласие организации на проведение этих проверок;</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г) порядок возврата средств, израсходованных организацией, в случае установления факта нарушения условий использования субсидии, определенных настоящими Правилами и соглашением;</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д) сведения о мероприятиях, а также перечень этих мероприятий;</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е) сведения о размере собственных средств, направляемых организацией на реализацию мероприятий;</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ж) график перечисления субсидии;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з) значение показателя результативности использования субсидии;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и) срок и порядок представления организацией документов и отчетности о реализации мероприятий по форме, установленной Минспорта России;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к) обязательство организации заключить договор с дирекцией федеральной целевой программы «Развитие физической культуры и спорта в Российской Федерации на 2016 - 2020 годы» на выполнение работ по планированию, организации и контролю мероприятий;</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л) иные условия, регулирующие порядок предоставления субсидии.</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Перечисление субсидии осуществляется на расчетный счет организации, открытый в кредитной организации, в соответствии с заявкой, направленной организацией в Минспорта России, на основании соглашения.</w:t>
            </w:r>
          </w:p>
          <w:p w:rsidR="00963113" w:rsidRPr="00AB620B" w:rsidRDefault="00963113" w:rsidP="00AB620B">
            <w:pPr>
              <w:widowControl w:val="0"/>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Организация представляет в Минспорта России отчет об использовании субсидии по форме и в сроки, которые установлены соглашением.</w:t>
            </w:r>
          </w:p>
          <w:p w:rsidR="00963113" w:rsidRPr="00AB620B" w:rsidRDefault="00963113" w:rsidP="00AB620B">
            <w:pPr>
              <w:spacing w:after="0" w:line="240" w:lineRule="auto"/>
              <w:ind w:firstLine="170"/>
              <w:rPr>
                <w:rFonts w:ascii="Times New Roman" w:hAnsi="Times New Roman" w:cs="Times New Roman"/>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widowControl w:val="0"/>
              <w:autoSpaceDE w:val="0"/>
              <w:autoSpaceDN w:val="0"/>
              <w:adjustRightInd w:val="0"/>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АО «Корпорация «МСП»</w:t>
            </w:r>
          </w:p>
          <w:p w:rsidR="00963113" w:rsidRPr="00AB620B" w:rsidRDefault="00963113" w:rsidP="00AB620B">
            <w:pPr>
              <w:widowControl w:val="0"/>
              <w:autoSpaceDE w:val="0"/>
              <w:autoSpaceDN w:val="0"/>
              <w:adjustRightInd w:val="0"/>
              <w:spacing w:after="0" w:line="240" w:lineRule="auto"/>
              <w:ind w:firstLine="170"/>
              <w:jc w:val="center"/>
              <w:rPr>
                <w:rFonts w:ascii="Times New Roman" w:hAnsi="Times New Roman" w:cs="Times New Roman"/>
                <w:lang w:eastAsia="ru-RU"/>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88.</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Гарантийная поддержка субъектов МСП, зарегистрированных в монопрофильных муниципальных образованиях Российской Федерации (моногорода) в рамках Правил взаимодействия банков с АО «Корпорация «МСП» при их отборе и предоставлении независимых гарантий.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Корпорация предоставляет субъектам МСП независимые гарантий, обеспечивающие исполнение части обязательств заемщиков – субъектов МСП по кредитам банков-партнеров Корпорации.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В рамках взаимодействия Банка и Корпорации при предоставлении Независимых гарантий/поручительств Банк обязуется выполнять следующее соотношение: не менее 50% от совокупного объема Заявок на получение независимых гарантий/поручительств, направленных Банком в Корпорацию за календарный год, должно приходиться на приоритетные для Корпорации направления оказания гарантийной поддержки. К данным направлениям относится предоставление независимых гарантий/поручительств Заемщикам, реализующим инвестиционные проекты, предполагающие создание и/или модернизацию высокопроизводительных рабочих мест, и удовлетворяющим одному из следующих требований: </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основным видом деятельности Заемщика является деятельность в следующих отраслях: сельское хозяйство (в том числе производство сельскохозяйственной продукции) и/или предоставлении услуг в этой области; обрабатывающее производство, в том числе производство пищевых продуктов, первичная и последующая (промышленная) переработка сельскохозяйственной продукции; производство и распределение электроэнергии, газа и воды; строительство; транспорт и связь;</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реализуемый Заемщиком за счет Кредита инвестиционный проект направлен на цели импортозамещения;</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Заемщик, зарегистрирован в регионах с приоритетом государственного развития (Дальневосточный, Крымский, Северо-Кавказский федеральные округа) и/или в монопрофильных муниципальных образованиях Российской Федерации (моногородах).</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Решение Совета директоров Корпорации (Протокол № 7-15 от 16.06.2015)</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Независимая гарантия может быть предоставлена, если Заемщик отвечает следующим критериям:</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Заемщик является субъектом малого или среднего предпринимательства в соответствии с требованиями ст. 4 Федерального закона от 24.07.2007 № 209-ФЗ «О развитии малого и среднего предпринимательства в Российской Федерации»;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не имеет на дату выдачи независимой гарантии просроченной задолженности по начисленным налогам, сборам и иным обязательным платежам перед бюджетами всех уровней;</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в отношении него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субъекта подлежит лицензированию);</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предоставил обеспечение возврата кредита и уплаты процентов в части, не обеспечиваемой поручительством РГО и/или независимой гарантией;</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5) уплатил Корпорации в установленном договором независимой гарантии порядке вознаграждение за получение независимой гарантии.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Субъекту МСП, зарегистрированному в монопрофильном муниципальном образовании Российской Федерации (моногороде) в целях получения кредитных средств на развитие деятельности с гарантийной поддержкой Корпорации необходимо:</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Обратиться за предоставлением кредита в банк-партнер Корпорации;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Получить предварительное одобрение кредита от банка-партнера с условием предоставления гарантии Корпорации;</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3. Обратиться через банк-партнер за предоставлением гарантии в Корпорацию (написать заявление на получение независимой гарантии Корпорации в банке-партнере);</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4. Получить кредит в банке-партнере после предоставления гарантии Корпорации.</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АНО «Агентство стратегических инициатив по продвижению новых проектов»</w:t>
            </w:r>
          </w:p>
          <w:p w:rsidR="00963113" w:rsidRPr="00AB620B" w:rsidRDefault="00963113" w:rsidP="00AB620B">
            <w:pPr>
              <w:spacing w:after="0" w:line="240" w:lineRule="auto"/>
              <w:ind w:firstLine="170"/>
              <w:jc w:val="center"/>
              <w:rPr>
                <w:rFonts w:ascii="Times New Roman" w:hAnsi="Times New Roman" w:cs="Times New Roman"/>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89.</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Внедрение во всех моногородах,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успешных практик, направленных на внедрение изменений, в том числе практик, включенных в Атлас муниципальных практик (далее – Атлас). </w:t>
            </w:r>
            <w:r w:rsidRPr="00AB620B">
              <w:rPr>
                <w:rStyle w:val="FootnoteReference"/>
                <w:rFonts w:ascii="Times New Roman" w:hAnsi="Times New Roman"/>
                <w:sz w:val="20"/>
                <w:szCs w:val="20"/>
              </w:rPr>
              <w:footnoteReference w:id="1"/>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Внедрение успешных практик в области работы с инвесторами и развития предпринимательства на муниципальном уровне, осуществляется в соответствии с разработанным АНО «Агентство стратегических инициатив по продвижению новых проектов» (далее - АСИ) Порядком мер, направленным на развитие малого и среднего предпринимательства и снятие административных барьеров в муниципальных образованиях. Механизм внедрения задействует уже созданные ранее ресурсы, реализуется в рамках ранее принятых нормативных правовых актов, и не влечёт дополнительных финансовых расходов со стороны субъектов Российской Федерации или муниципалитетов.</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Подпункт «в» пункта 8 перечня поручений Президента Российской Федерации от 25 апреля 2015 года № Пр-815ГС по итогам заседания Государственного совета Российской Федерации  7 апреля 2015 года </w:t>
            </w:r>
            <w:r w:rsidRPr="00AB620B">
              <w:rPr>
                <w:rStyle w:val="FootnoteReference"/>
                <w:rFonts w:ascii="Times New Roman" w:hAnsi="Times New Roman"/>
                <w:sz w:val="20"/>
                <w:szCs w:val="20"/>
              </w:rPr>
              <w:footnoteReference w:id="2"/>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Органы местного самоуправления моногородов. Специальные требования отсутствуют</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Мера поддержки носит инициативный заявительный характер, в соответствии с Порядком мер</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90.</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Размещение информации об инвестиционных возможностях моногородов на Инвестиционном портале регионов России</w:t>
            </w:r>
            <w:r w:rsidRPr="00AB620B">
              <w:rPr>
                <w:rStyle w:val="apple-converted-space"/>
                <w:rFonts w:ascii="Times New Roman" w:hAnsi="Times New Roman"/>
                <w:sz w:val="20"/>
                <w:szCs w:val="20"/>
              </w:rPr>
              <w:t> </w:t>
            </w:r>
            <w:r w:rsidRPr="00AB620B">
              <w:rPr>
                <w:rFonts w:ascii="Times New Roman" w:hAnsi="Times New Roman" w:cs="Times New Roman"/>
                <w:sz w:val="20"/>
                <w:szCs w:val="20"/>
              </w:rPr>
              <w:t xml:space="preserve">i№vesti№regio№s.ru </w:t>
            </w:r>
            <w:r w:rsidRPr="00AB620B">
              <w:rPr>
                <w:rStyle w:val="FootnoteReference"/>
                <w:rFonts w:ascii="Times New Roman" w:hAnsi="Times New Roman"/>
                <w:sz w:val="20"/>
                <w:szCs w:val="20"/>
              </w:rPr>
              <w:footnoteReference w:id="3"/>
            </w:r>
            <w:r w:rsidRPr="00AB620B">
              <w:rPr>
                <w:rFonts w:ascii="Times New Roman" w:hAnsi="Times New Roman" w:cs="Times New Roman"/>
                <w:sz w:val="20"/>
                <w:szCs w:val="20"/>
              </w:rPr>
              <w:t>(далее – Инвестиционный портал)</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Размещение на Инвестиционном портале информации об инвестиционных возможностях, текущем состояние делового климата, действующей и перспективной инвестиционной инфраструктуры, а также мерах поддержки предпринимателей, доступных в моногородах.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На сегодняшний день на Инвестиционном портале представлена информация о 141 муниципальном образовании http://www.i№vesti№regio№s.ru/№ews/mu№icipal/</w:t>
            </w: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Пункт 2 Перечня поручений Президента Российской Федерации по итогам Государственного совета Российской Федерации № 144-ГС от 31.01.2013 года, Поручение Первого заместителя Председателя Правительства Российской Федерации № ИШ-П13-1360 от 26.02.2016</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Органы местного самоуправления моногородов. Специальные требования отсутствуют</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Мера поддержки носит инициативный заявительный характер</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ГК Внешэкономбанк</w:t>
            </w:r>
          </w:p>
          <w:p w:rsidR="00963113" w:rsidRPr="00AB620B" w:rsidRDefault="00963113" w:rsidP="00AB620B">
            <w:pPr>
              <w:spacing w:after="0" w:line="240" w:lineRule="auto"/>
              <w:ind w:firstLine="170"/>
              <w:jc w:val="center"/>
              <w:rPr>
                <w:rFonts w:ascii="Times New Roman" w:hAnsi="Times New Roman" w:cs="Times New Roman"/>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91.</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Реализация инвестиционных проектов, направленных на развитие монопрофильных муниципальных образований</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ВЭБ предоставляет кредиты, займы, гарантии и поручительства, а также осуществляет финансирование на возвратной основе</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Меморандум о финансовой политике государственной корпорации «Банк развития и внешнеэкономической деятельности (Внешэкономбанк)», утвержден распоряжением Правительства Российской Федерации от 27 июля 2007 года</w:t>
            </w:r>
            <w:r w:rsidRPr="00AB620B">
              <w:rPr>
                <w:rFonts w:ascii="Times New Roman" w:hAnsi="Times New Roman" w:cs="Times New Roman"/>
                <w:sz w:val="20"/>
                <w:szCs w:val="20"/>
              </w:rPr>
              <w:br/>
              <w:t>№ 1007-р</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Участники (инициаторы) инвестиционных проектов в моногородах</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В моногородах Внешэкономбанком осуществляется реализация инвестиционных проектов, соответствующих основным направлениям инвестиционной деятельности Внешэкономбанка, установленным Меморандумом, а также следующим критериям:</w:t>
            </w:r>
            <w:r w:rsidRPr="00AB620B">
              <w:rPr>
                <w:rFonts w:ascii="Times New Roman" w:hAnsi="Times New Roman" w:cs="Times New Roman"/>
                <w:sz w:val="20"/>
                <w:szCs w:val="20"/>
              </w:rPr>
              <w:br/>
              <w:t>а) срок окупаемости проекта - более 5 лет;</w:t>
            </w:r>
            <w:r w:rsidRPr="00AB620B">
              <w:rPr>
                <w:rFonts w:ascii="Times New Roman" w:hAnsi="Times New Roman" w:cs="Times New Roman"/>
                <w:sz w:val="20"/>
                <w:szCs w:val="20"/>
              </w:rPr>
              <w:br/>
              <w:t>б)</w:t>
            </w:r>
            <w:r w:rsidRPr="00AB620B">
              <w:rPr>
                <w:rFonts w:ascii="Times New Roman" w:hAnsi="Times New Roman" w:cs="Times New Roman"/>
                <w:sz w:val="20"/>
                <w:szCs w:val="20"/>
                <w:vertAlign w:val="superscript"/>
              </w:rPr>
              <w:t xml:space="preserve"> </w:t>
            </w:r>
            <w:r w:rsidRPr="00AB620B">
              <w:rPr>
                <w:rFonts w:ascii="Times New Roman" w:hAnsi="Times New Roman" w:cs="Times New Roman"/>
                <w:sz w:val="20"/>
                <w:szCs w:val="20"/>
              </w:rPr>
              <w:t>общая стоимость проекта - более 1 млрд. рублей.</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АО «Российский Банк поддержки малого и среднего предпринимательства» (МСП Банк)</w:t>
            </w:r>
          </w:p>
          <w:p w:rsidR="00963113" w:rsidRPr="00AB620B" w:rsidRDefault="00963113" w:rsidP="00AB620B">
            <w:pPr>
              <w:spacing w:after="0" w:line="240" w:lineRule="auto"/>
              <w:ind w:firstLine="170"/>
              <w:jc w:val="center"/>
              <w:rPr>
                <w:rFonts w:ascii="Times New Roman" w:hAnsi="Times New Roman" w:cs="Times New Roman"/>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92.</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Кредитный продукт «МСП – Регион»</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024FA5">
            <w:pPr>
              <w:pStyle w:val="Default"/>
              <w:rPr>
                <w:rFonts w:ascii="Times New Roman" w:hAnsi="Times New Roman" w:cs="Times New Roman"/>
                <w:color w:val="auto"/>
                <w:sz w:val="20"/>
                <w:szCs w:val="20"/>
              </w:rPr>
            </w:pPr>
            <w:r w:rsidRPr="00AB620B">
              <w:rPr>
                <w:rFonts w:ascii="Times New Roman" w:hAnsi="Times New Roman" w:cs="Times New Roman"/>
                <w:color w:val="auto"/>
                <w:sz w:val="20"/>
                <w:szCs w:val="20"/>
                <w:lang w:eastAsia="en-US"/>
              </w:rPr>
              <w:t>Льготное финансирование через банки-партнеры субъектов МСП, зарегистрированных в регионах с приоритетом государственного развития, а также зарегистрированных в моногородах категории 1 и 2, на широкий перечень целей.</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Стратегия развития</w:t>
            </w:r>
            <w:r w:rsidRPr="00AB620B">
              <w:rPr>
                <w:rFonts w:ascii="Times New Roman" w:hAnsi="Times New Roman" w:cs="Times New Roman"/>
                <w:sz w:val="20"/>
                <w:szCs w:val="20"/>
              </w:rPr>
              <w:br/>
              <w:t>АО «МСП Банк» на период до 2020 года</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tabs>
                <w:tab w:val="left" w:pos="203"/>
              </w:tabs>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Соответствие требованиям Федерального закона «О развитии малого и среднего предпринимательства в Российской Федерации» от 24.07.2007 № 209-ФЗ.</w:t>
            </w:r>
          </w:p>
          <w:p w:rsidR="00963113" w:rsidRPr="00AB620B" w:rsidRDefault="00963113" w:rsidP="00AB620B">
            <w:pPr>
              <w:tabs>
                <w:tab w:val="left" w:pos="203"/>
              </w:tabs>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Предоставление заявления о соответствии субъекта МСП следующим требованиям:</w:t>
            </w:r>
          </w:p>
          <w:p w:rsidR="00963113" w:rsidRPr="00AB620B" w:rsidRDefault="00963113" w:rsidP="00AB620B">
            <w:pPr>
              <w:tabs>
                <w:tab w:val="left" w:pos="203"/>
              </w:tabs>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соответствие кредита, предоставленного субъекту МСП, I-III категории качества либо отнесение его в портфель однородных ссуд с аналогичной категорией качества на дату предоставления прав (требований) по кредиту в залог;</w:t>
            </w:r>
          </w:p>
          <w:p w:rsidR="00963113" w:rsidRPr="00AB620B" w:rsidRDefault="00963113" w:rsidP="00AB620B">
            <w:pPr>
              <w:tabs>
                <w:tab w:val="left" w:pos="203"/>
              </w:tabs>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отсутствие картотеки неоплаченных расчетных документов по уплате налогов и сборов по расчетным счетам субъекта МСП, открытым банком-партнером;</w:t>
            </w:r>
          </w:p>
          <w:p w:rsidR="00963113" w:rsidRPr="00AB620B" w:rsidRDefault="00963113" w:rsidP="00AB620B">
            <w:pPr>
              <w:tabs>
                <w:tab w:val="left" w:pos="203"/>
              </w:tabs>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отсутствие фактов нецелевого использования ранее полученных средств финансовой поддержки, реализуемой АО «МСП Банк»;</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положительная деловая репутация (отсутствие негативных сведений о репутации) по оценке банка-партнера.</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Предпринимателю, организация (субъект МСП) которого зарегистрирована в моногороде категории 1 или 2, необходимо самостоятельно обратиться в один из банков-партнеров, которому выделена в данном регионе квота на оказание финансовой поддержки МСП.</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Актуальный список банков-партнеров приведен на сайте Банка </w:t>
            </w:r>
            <w:r w:rsidRPr="00AB620B">
              <w:rPr>
                <w:rFonts w:ascii="Times New Roman" w:hAnsi="Times New Roman" w:cs="Times New Roman"/>
                <w:sz w:val="20"/>
                <w:szCs w:val="20"/>
                <w:lang w:val="en-US"/>
              </w:rPr>
              <w:t>www</w:t>
            </w:r>
            <w:r w:rsidRPr="00AB620B">
              <w:rPr>
                <w:rFonts w:ascii="Times New Roman" w:hAnsi="Times New Roman" w:cs="Times New Roman"/>
                <w:sz w:val="20"/>
                <w:szCs w:val="20"/>
              </w:rPr>
              <w:t>.</w:t>
            </w:r>
            <w:r w:rsidRPr="00AB620B">
              <w:rPr>
                <w:rFonts w:ascii="Times New Roman" w:hAnsi="Times New Roman" w:cs="Times New Roman"/>
                <w:sz w:val="20"/>
                <w:szCs w:val="20"/>
                <w:lang w:val="en-US"/>
              </w:rPr>
              <w:t>mspbank</w:t>
            </w:r>
            <w:r w:rsidRPr="00AB620B">
              <w:rPr>
                <w:rFonts w:ascii="Times New Roman" w:hAnsi="Times New Roman" w:cs="Times New Roman"/>
                <w:sz w:val="20"/>
                <w:szCs w:val="20"/>
              </w:rPr>
              <w:t>.</w:t>
            </w:r>
            <w:r w:rsidRPr="00AB620B">
              <w:rPr>
                <w:rFonts w:ascii="Times New Roman" w:hAnsi="Times New Roman" w:cs="Times New Roman"/>
                <w:sz w:val="20"/>
                <w:szCs w:val="20"/>
                <w:lang w:val="en-US"/>
              </w:rPr>
              <w:t>ru</w:t>
            </w:r>
            <w:r w:rsidRPr="00AB620B">
              <w:rPr>
                <w:rFonts w:ascii="Times New Roman" w:hAnsi="Times New Roman" w:cs="Times New Roman"/>
                <w:sz w:val="20"/>
                <w:szCs w:val="20"/>
              </w:rPr>
              <w:t xml:space="preserve"> в разделе «Предпринимателям» / «Где получить поддержку?».</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93.</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Имущественная поддержка МСП в рамках продукта «Лизинг – Региональный потенциал МСП»</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024FA5">
            <w:pPr>
              <w:pStyle w:val="Default"/>
              <w:rPr>
                <w:rFonts w:ascii="Times New Roman" w:hAnsi="Times New Roman" w:cs="Times New Roman"/>
                <w:color w:val="auto"/>
                <w:sz w:val="20"/>
                <w:szCs w:val="20"/>
                <w:lang w:eastAsia="en-US"/>
              </w:rPr>
            </w:pPr>
            <w:r w:rsidRPr="00AB620B">
              <w:rPr>
                <w:rFonts w:ascii="Times New Roman" w:hAnsi="Times New Roman" w:cs="Times New Roman"/>
                <w:color w:val="auto"/>
                <w:sz w:val="20"/>
                <w:szCs w:val="20"/>
                <w:lang w:eastAsia="en-US"/>
              </w:rPr>
              <w:t>Льготная имущественная поддержка на цели развития бизнеса (приобретение оборудования и спецтехники) субъектов МСП, зарегистрированных в регионах с приоритетом государственного развития, а также зарегистрированных в моногородах категории 1 и 2.</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Стратегия развития АО «МСП Банк» на период до 2020 года</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jc w:val="both"/>
              <w:rPr>
                <w:rFonts w:ascii="Times New Roman" w:hAnsi="Times New Roman" w:cs="Times New Roman"/>
                <w:sz w:val="20"/>
                <w:szCs w:val="20"/>
              </w:rPr>
            </w:pPr>
            <w:r w:rsidRPr="00AB620B">
              <w:rPr>
                <w:rFonts w:ascii="Times New Roman" w:hAnsi="Times New Roman" w:cs="Times New Roman"/>
                <w:sz w:val="20"/>
                <w:szCs w:val="20"/>
              </w:rPr>
              <w:t>1.Юридическое лицо/индивидуальный предприниматель – резидент РФ, зарегистрированный и осуществляющий свою деятельность на территории регионов c приоритетом государственного развития, а также моногородах категории 1 и 2.</w:t>
            </w:r>
          </w:p>
          <w:p w:rsidR="00963113" w:rsidRPr="00AB620B" w:rsidRDefault="00963113" w:rsidP="00AB620B">
            <w:pPr>
              <w:spacing w:after="0" w:line="240" w:lineRule="auto"/>
              <w:ind w:firstLine="170"/>
              <w:jc w:val="both"/>
              <w:rPr>
                <w:rFonts w:ascii="Times New Roman" w:hAnsi="Times New Roman" w:cs="Times New Roman"/>
                <w:sz w:val="20"/>
                <w:szCs w:val="20"/>
              </w:rPr>
            </w:pPr>
            <w:r w:rsidRPr="00AB620B">
              <w:rPr>
                <w:rFonts w:ascii="Times New Roman" w:hAnsi="Times New Roman" w:cs="Times New Roman"/>
                <w:sz w:val="20"/>
                <w:szCs w:val="20"/>
              </w:rPr>
              <w:t>2.Соответствие Субъекта МСП на дату заключения договора финансовой аренды (лизинга) и на момент первой оплаты за счет кредитных средств АО «МСП Банк» по договору поставки требованиям Федерального закона № 209-ФЗ от 24.07.2007 г.</w:t>
            </w:r>
          </w:p>
          <w:p w:rsidR="00963113" w:rsidRPr="00AB620B" w:rsidRDefault="00963113" w:rsidP="00AB620B">
            <w:pPr>
              <w:spacing w:after="0" w:line="240" w:lineRule="auto"/>
              <w:ind w:firstLine="170"/>
              <w:jc w:val="both"/>
              <w:rPr>
                <w:rFonts w:ascii="Times New Roman" w:hAnsi="Times New Roman" w:cs="Times New Roman"/>
                <w:sz w:val="20"/>
                <w:szCs w:val="20"/>
              </w:rPr>
            </w:pPr>
            <w:r w:rsidRPr="00AB620B">
              <w:rPr>
                <w:rFonts w:ascii="Times New Roman" w:hAnsi="Times New Roman" w:cs="Times New Roman"/>
                <w:sz w:val="20"/>
                <w:szCs w:val="20"/>
              </w:rPr>
              <w:t>3.Наличие положительной деловой репутации (или отсутствие отрицательной), по мнению Лизинговой компании.</w:t>
            </w:r>
          </w:p>
          <w:p w:rsidR="00963113" w:rsidRPr="00AB620B" w:rsidRDefault="00963113" w:rsidP="00AB620B">
            <w:pPr>
              <w:tabs>
                <w:tab w:val="left" w:pos="203"/>
              </w:tabs>
              <w:spacing w:after="0" w:line="240" w:lineRule="auto"/>
              <w:ind w:firstLine="170"/>
              <w:jc w:val="both"/>
              <w:rPr>
                <w:rFonts w:ascii="Times New Roman" w:hAnsi="Times New Roman" w:cs="Times New Roman"/>
                <w:sz w:val="20"/>
                <w:szCs w:val="20"/>
              </w:rPr>
            </w:pPr>
            <w:r w:rsidRPr="00AB620B">
              <w:rPr>
                <w:rFonts w:ascii="Times New Roman" w:hAnsi="Times New Roman" w:cs="Times New Roman"/>
                <w:sz w:val="20"/>
                <w:szCs w:val="20"/>
              </w:rPr>
              <w:t>4.Отсутствие аффилированности с поставщиком предметов лизинга и Лизинговой компанией, по мнению Лизинговой компании.</w:t>
            </w: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Предпринимателю, организация (субъект МСП) которого зарегистрирована в моногороде категории 1 или 2, необходимо самостоятельно обратиться в одну из лизинговых компаний-партнеров, которой выделена в данном регионе квота на оказание финансовой поддержки МСП. Актуальный список лизинговых компаний-партнеров приведен на сайте Банка </w:t>
            </w:r>
            <w:r w:rsidRPr="00AB620B">
              <w:rPr>
                <w:rFonts w:ascii="Times New Roman" w:hAnsi="Times New Roman" w:cs="Times New Roman"/>
                <w:sz w:val="20"/>
                <w:szCs w:val="20"/>
                <w:lang w:val="en-US"/>
              </w:rPr>
              <w:t>www</w:t>
            </w:r>
            <w:r w:rsidRPr="00AB620B">
              <w:rPr>
                <w:rFonts w:ascii="Times New Roman" w:hAnsi="Times New Roman" w:cs="Times New Roman"/>
                <w:sz w:val="20"/>
                <w:szCs w:val="20"/>
              </w:rPr>
              <w:t>.</w:t>
            </w:r>
            <w:r w:rsidRPr="00AB620B">
              <w:rPr>
                <w:rFonts w:ascii="Times New Roman" w:hAnsi="Times New Roman" w:cs="Times New Roman"/>
                <w:sz w:val="20"/>
                <w:szCs w:val="20"/>
                <w:lang w:val="en-US"/>
              </w:rPr>
              <w:t>mspbank</w:t>
            </w:r>
            <w:r w:rsidRPr="00AB620B">
              <w:rPr>
                <w:rFonts w:ascii="Times New Roman" w:hAnsi="Times New Roman" w:cs="Times New Roman"/>
                <w:sz w:val="20"/>
                <w:szCs w:val="20"/>
              </w:rPr>
              <w:t>.</w:t>
            </w:r>
            <w:r w:rsidRPr="00AB620B">
              <w:rPr>
                <w:rFonts w:ascii="Times New Roman" w:hAnsi="Times New Roman" w:cs="Times New Roman"/>
                <w:sz w:val="20"/>
                <w:szCs w:val="20"/>
                <w:lang w:val="en-US"/>
              </w:rPr>
              <w:t>ru</w:t>
            </w:r>
            <w:r w:rsidRPr="00AB620B">
              <w:rPr>
                <w:rFonts w:ascii="Times New Roman" w:hAnsi="Times New Roman" w:cs="Times New Roman"/>
                <w:sz w:val="20"/>
                <w:szCs w:val="20"/>
              </w:rPr>
              <w:t xml:space="preserve"> в разделе «Предпринимателям» / «Где получить поддержку?».</w:t>
            </w: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АО «ЭКСАР»</w:t>
            </w:r>
          </w:p>
          <w:p w:rsidR="00963113" w:rsidRPr="00AB620B" w:rsidRDefault="00963113" w:rsidP="00AB620B">
            <w:pPr>
              <w:spacing w:after="0" w:line="240" w:lineRule="auto"/>
              <w:ind w:firstLine="170"/>
              <w:jc w:val="center"/>
              <w:rPr>
                <w:rFonts w:ascii="Times New Roman" w:hAnsi="Times New Roman" w:cs="Times New Roman"/>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94.</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Страхование экспортных кредитов и инвестиций.</w:t>
            </w:r>
          </w:p>
          <w:p w:rsidR="00963113" w:rsidRPr="00AB620B" w:rsidRDefault="00963113" w:rsidP="00AB620B">
            <w:pPr>
              <w:spacing w:after="0"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Предоставление всесторонней поддержки российским экспортерам, а также финансирующим их банкам и инвесторам с целью создания максимально комфортных условий развития деловых отношений, связанных с экспортом и осуществлением инвестиций за рубежом.</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1.Страхование кредита</w:t>
            </w:r>
          </w:p>
          <w:p w:rsidR="00963113" w:rsidRPr="00AB620B" w:rsidRDefault="00963113" w:rsidP="00AB620B">
            <w:pPr>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покупателю:</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предназначено для защиты российского или иностранного банка от риска невозврата кредита, предоставленного иностранному заемщику (покупателю или банку покупателя) для оплаты по контракту за товары (услуги или работы),</w:t>
            </w:r>
          </w:p>
          <w:p w:rsidR="00963113" w:rsidRPr="00AB620B" w:rsidRDefault="00963113" w:rsidP="00AB620B">
            <w:pPr>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экспортируемые из России.</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2. Страхование</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подтвержденного аккредитива:</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предназначено для защиты банка (российского или иностранного), подтверждающего аккредитив иностранного банка-эмитента, от риска неполучения денежных средств при его раскрытии. Страховое покрытие распространяется на аккредитивы, выставленные для оплаты по контрактам за товары (услуги или работы), экспортируемые из России.</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3. Страхование кредита</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поставщика:</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предназначено для защиты российских компаний (а также банков,</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предоставляющих им финансирование) от риска неплатежа иностранного покупателя. Страховое покрытие распространяется на поставки, осуществляемые по контракту на условиях отсрочки платежа.</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4. Комплексное страхование</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экспортных кредитов:</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предназначено для защиты российских компаний (а также банков,</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предоставляющих им финансирование) от риска неплатежа иностранных покупателей. Страховое покрытие распространяется на регулярные поставки однородных</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товаров, осуществляемые на условиях отсрочки платежа (длительностью не более</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360 дней) постоянным покупателям за рубежом.</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5. Страхование кредита на пополнение оборотных</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средств экспортера:</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предназначено для защиты российского банка от риска невозврата кредита, предоставленного российскому экспортеру (субъекту малого и</w:t>
            </w:r>
            <w:r w:rsidRPr="00AB620B">
              <w:rPr>
                <w:rFonts w:ascii="Times New Roman" w:hAnsi="Times New Roman" w:cs="Times New Roman"/>
                <w:sz w:val="20"/>
                <w:szCs w:val="20"/>
                <w:lang w:eastAsia="ru-RU"/>
              </w:rPr>
              <w:br/>
              <w:t>среднего предпринимательства) на цели исполнения экспортного контракта.</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6. Страхование экспортного</w:t>
            </w:r>
          </w:p>
          <w:p w:rsidR="00963113" w:rsidRPr="00AB620B" w:rsidRDefault="00963113" w:rsidP="00AB620B">
            <w:pPr>
              <w:autoSpaceDE w:val="0"/>
              <w:autoSpaceDN w:val="0"/>
              <w:adjustRightInd w:val="0"/>
              <w:spacing w:after="0" w:line="240" w:lineRule="auto"/>
              <w:rPr>
                <w:rFonts w:ascii="Times New Roman" w:hAnsi="Times New Roman" w:cs="Times New Roman"/>
                <w:sz w:val="20"/>
                <w:szCs w:val="20"/>
                <w:lang w:eastAsia="ru-RU"/>
              </w:rPr>
            </w:pPr>
            <w:r w:rsidRPr="00AB620B">
              <w:rPr>
                <w:rFonts w:ascii="Times New Roman" w:hAnsi="Times New Roman" w:cs="Times New Roman"/>
                <w:sz w:val="20"/>
                <w:szCs w:val="20"/>
                <w:lang w:eastAsia="ru-RU"/>
              </w:rPr>
              <w:t>факторинга: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lang w:eastAsia="ru-RU"/>
              </w:rPr>
              <w:t>предназначен для защиты фактора от риска неплатежа иностранных контрагентов.</w:t>
            </w: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22 ноября 2011 г.</w:t>
            </w:r>
            <w:r w:rsidRPr="00AB620B">
              <w:rPr>
                <w:rFonts w:ascii="Times New Roman" w:hAnsi="Times New Roman" w:cs="Times New Roman"/>
                <w:sz w:val="20"/>
                <w:szCs w:val="20"/>
              </w:rPr>
              <w:br/>
              <w:t xml:space="preserve"> № 964 «О порядке осуществления деятельности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 страхованию экспортных кредитов и инвестиций</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от предпринимательских и политических рисков»,</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Федеральный закон </w:t>
            </w:r>
            <w:r w:rsidRPr="00AB620B">
              <w:rPr>
                <w:rFonts w:ascii="Times New Roman" w:hAnsi="Times New Roman" w:cs="Times New Roman"/>
                <w:sz w:val="20"/>
                <w:szCs w:val="20"/>
              </w:rPr>
              <w:br/>
              <w:t>от 18 июля 2011 г.</w:t>
            </w:r>
            <w:r w:rsidRPr="00AB620B">
              <w:rPr>
                <w:rFonts w:ascii="Times New Roman" w:hAnsi="Times New Roman" w:cs="Times New Roman"/>
                <w:sz w:val="20"/>
                <w:szCs w:val="20"/>
              </w:rPr>
              <w:br/>
              <w:t xml:space="preserve"> № 236-ФЗ «О внесении изменений</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отдельные законодательные акты Российской Федерации</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в целях совершенствования механизма страхования экспортных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кредитов и инвестиций от предпринимательских</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и политических рисков»</w:t>
            </w: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Российские экспортеры (позволяет осуществлять финансирование экспортных проектов, реализуемых в «сложных» регионах)</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Условия страхования: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отсутствуют ограничения по срокам страхования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страхователем может выступать как российское, так и иностранное юридическое лицо/кредитная организация;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отсутствуют ограничения по валютам контрактов,</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принимаемых на страхование;</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нет фиксированного требования по минимальной доле</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российского контента.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6. Условия страхования: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отсутствие права регресса в договоре факторинга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упрощенные процедуры андеррайтинга для лимита финансирования до размера, установленного ЭКСАР.</w:t>
            </w:r>
          </w:p>
          <w:p w:rsidR="00963113" w:rsidRPr="00AB620B" w:rsidRDefault="00963113" w:rsidP="00AB620B">
            <w:pPr>
              <w:spacing w:after="0" w:line="240" w:lineRule="auto"/>
              <w:ind w:firstLine="170"/>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Общий порядок получения поддержки для всех страховых продуктов Агентства: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1. Направление необходимых документов в Агентство для анализа возможности предоставления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xml:space="preserve">страхового покрытия (полный перечень необходимой документации для различных продуктов Агентства представлен на сайте </w:t>
            </w:r>
            <w:r w:rsidRPr="00AB620B">
              <w:rPr>
                <w:rFonts w:ascii="Times New Roman" w:hAnsi="Times New Roman" w:cs="Times New Roman"/>
                <w:sz w:val="20"/>
                <w:szCs w:val="20"/>
                <w:lang w:val="en-US" w:eastAsia="ru-RU"/>
              </w:rPr>
              <w:t>www</w:t>
            </w:r>
            <w:r w:rsidRPr="00AB620B">
              <w:rPr>
                <w:rFonts w:ascii="Times New Roman" w:hAnsi="Times New Roman" w:cs="Times New Roman"/>
                <w:sz w:val="20"/>
                <w:szCs w:val="20"/>
                <w:lang w:eastAsia="ru-RU"/>
              </w:rPr>
              <w:t>.</w:t>
            </w:r>
            <w:r w:rsidRPr="00AB620B">
              <w:rPr>
                <w:rFonts w:ascii="Times New Roman" w:hAnsi="Times New Roman" w:cs="Times New Roman"/>
                <w:sz w:val="20"/>
                <w:szCs w:val="20"/>
                <w:lang w:val="en-US" w:eastAsia="ru-RU"/>
              </w:rPr>
              <w:t>exiar</w:t>
            </w:r>
            <w:r w:rsidRPr="00AB620B">
              <w:rPr>
                <w:rFonts w:ascii="Times New Roman" w:hAnsi="Times New Roman" w:cs="Times New Roman"/>
                <w:sz w:val="20"/>
                <w:szCs w:val="20"/>
                <w:lang w:eastAsia="ru-RU"/>
              </w:rPr>
              <w:t>.</w:t>
            </w:r>
            <w:r w:rsidRPr="00AB620B">
              <w:rPr>
                <w:rFonts w:ascii="Times New Roman" w:hAnsi="Times New Roman" w:cs="Times New Roman"/>
                <w:sz w:val="20"/>
                <w:szCs w:val="20"/>
                <w:lang w:val="en-US" w:eastAsia="ru-RU"/>
              </w:rPr>
              <w:t>ru</w:t>
            </w:r>
            <w:r w:rsidRPr="00AB620B">
              <w:rPr>
                <w:rFonts w:ascii="Times New Roman" w:hAnsi="Times New Roman" w:cs="Times New Roman"/>
                <w:sz w:val="20"/>
                <w:szCs w:val="20"/>
                <w:lang w:eastAsia="ru-RU"/>
              </w:rPr>
              <w:t>).</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2. Структурирование сделки, проведение андеррайтинга и оценки рисков (с учетом рисков и результатов изучения проекта и финансового состояния покупателя).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3. Подготовка и согласование проекта договора страхования.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4. Подписание договора страхования.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1. Документация, необходимая для рассмотрения проекта: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краткое описание экспортного проекта или заявка на страхование (по форме Агентства);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информация об иностранном заемщике, включая финансовую отчетность (баланс, отчет о прибылях и убытках), структуру собственников,</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данные о группе компаний, в которую входит контрагент, и ее консолидированная управленческая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отчетность (если применимо);</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экспортный контракт или его проект;</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кредитное соглашение или его проект.</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Период страхования соответствует периоду действия кредитного договора.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2. Документация, необходимая для рассмотрения проекта: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краткое описание экспортного проекта или заявка на страхование (по форме Агентства);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информация об иностранном банке-эмитенте, включая финансовую отчетность (баланс, отчет о прибылях и убытках), структуру собственников, данные о группе компаний, в которую входит контрагент, и ее консолидированная управленческая отчетность (если применимо);</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текст аккредитива или его проект.</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Период страхования соответствует сроку исполнения обязательств банка-эмитента перед подтверждающим банком.</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3. Документация, необходимая для рассмотрения проекта: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экспортный контракт или его проект;</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информация об иностранном покупателе, включая финансовую отчетность (баланс, отчет о прибылях и убытках), структуру собственников,</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данные о группе компаний, в которую входит покупатель, и ее консолидированная управленческая отчетность (если применимо).</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Период страхования соответствует периоду действия экспортного контракта.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4. Документация, необходимая для рассмотрения проекта: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xml:space="preserve">- заявление/запрос на страхование </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информация об иностранных покупателях, включая финансовую отчетность (баланс, отчет о прибылях и убытках);</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информация об опыте работы с покупателями.</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Период страхования составляет 1 год.</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5. Документация, необходимая для рассмотрения проекта: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экспортный контракт или его проект;</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проект кредитного договора;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информация о российском банке, включая финансовую отчетность (баланс, отчет о прибылях и убытках), структуру собственников, данные о группе компаний, в которую входит контрагент, и ее консолидированная управленческая отчетность (если применимо).</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Объем страхового покрытия: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предпринимательские риски неисполнения обязательств заемщика по кредитному договору, застрахованная доля до 70% от суммы кредита.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Срок страхования соответствует сроку финансирования.</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6. Документация, необходимая для рассмотрения проекта: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заявление/запрос на страхование;</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проект договора факторинга;</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 информация об иностранном покупателе (дебиторе), по возможности включая финансовую отчетность (баланс, отчет о прибылях и убытках), структуру собственников, данные о группе компаний, в которую входит контрагент, и ее консолидированная управленческая отчетность (если применимо).</w:t>
            </w:r>
          </w:p>
          <w:p w:rsidR="00963113" w:rsidRPr="00AB620B" w:rsidRDefault="00963113" w:rsidP="00AB620B">
            <w:pPr>
              <w:autoSpaceDE w:val="0"/>
              <w:autoSpaceDN w:val="0"/>
              <w:adjustRightInd w:val="0"/>
              <w:spacing w:after="0" w:line="240" w:lineRule="auto"/>
              <w:ind w:firstLine="170"/>
              <w:rPr>
                <w:rFonts w:ascii="Times New Roman" w:hAnsi="Times New Roman" w:cs="Times New Roman"/>
                <w:sz w:val="20"/>
                <w:szCs w:val="20"/>
                <w:lang w:eastAsia="ru-RU"/>
              </w:rPr>
            </w:pPr>
            <w:r w:rsidRPr="00AB620B">
              <w:rPr>
                <w:rFonts w:ascii="Times New Roman" w:hAnsi="Times New Roman" w:cs="Times New Roman"/>
                <w:sz w:val="20"/>
                <w:szCs w:val="20"/>
                <w:lang w:eastAsia="ru-RU"/>
              </w:rPr>
              <w:t>Период страхования составляет 1 год.</w:t>
            </w:r>
          </w:p>
          <w:p w:rsidR="00963113" w:rsidRPr="00AB620B" w:rsidRDefault="00963113" w:rsidP="00AB620B">
            <w:pPr>
              <w:spacing w:after="0" w:line="240" w:lineRule="auto"/>
              <w:ind w:firstLine="170"/>
              <w:rPr>
                <w:rFonts w:ascii="Times New Roman" w:hAnsi="Times New Roman" w:cs="Times New Roman"/>
                <w:sz w:val="20"/>
                <w:szCs w:val="20"/>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4" w:type="dxa"/>
            <w:gridSpan w:val="6"/>
            <w:tcBorders>
              <w:top w:val="single" w:sz="4" w:space="0" w:color="auto"/>
              <w:left w:val="single" w:sz="4" w:space="0" w:color="auto"/>
              <w:bottom w:val="single" w:sz="4" w:space="0" w:color="auto"/>
              <w:right w:val="single" w:sz="4" w:space="0" w:color="auto"/>
            </w:tcBorders>
            <w:vAlign w:val="center"/>
          </w:tcPr>
          <w:p w:rsidR="00963113" w:rsidRPr="00AB620B" w:rsidRDefault="00963113" w:rsidP="00AB620B">
            <w:pPr>
              <w:autoSpaceDE w:val="0"/>
              <w:autoSpaceDN w:val="0"/>
              <w:adjustRightInd w:val="0"/>
              <w:spacing w:after="0" w:line="240" w:lineRule="auto"/>
              <w:ind w:firstLine="170"/>
              <w:jc w:val="center"/>
              <w:rPr>
                <w:rFonts w:ascii="Times New Roman" w:hAnsi="Times New Roman" w:cs="Times New Roman"/>
                <w:b/>
                <w:bCs/>
              </w:rPr>
            </w:pPr>
            <w:r w:rsidRPr="00AB620B">
              <w:rPr>
                <w:rFonts w:ascii="Times New Roman" w:hAnsi="Times New Roman" w:cs="Times New Roman"/>
                <w:b/>
                <w:bCs/>
              </w:rPr>
              <w:t>Поддержка моногородов по линии АО «РОСЭКСИМБАНК»</w:t>
            </w:r>
          </w:p>
          <w:p w:rsidR="00963113" w:rsidRPr="00AB620B" w:rsidRDefault="00963113" w:rsidP="00AB620B">
            <w:pPr>
              <w:autoSpaceDE w:val="0"/>
              <w:autoSpaceDN w:val="0"/>
              <w:adjustRightInd w:val="0"/>
              <w:spacing w:after="0" w:line="240" w:lineRule="auto"/>
              <w:ind w:firstLine="170"/>
              <w:jc w:val="center"/>
              <w:rPr>
                <w:rFonts w:ascii="Times New Roman" w:hAnsi="Times New Roman" w:cs="Times New Roman"/>
                <w:lang w:eastAsia="ru-RU"/>
              </w:rPr>
            </w:pPr>
          </w:p>
        </w:tc>
      </w:tr>
      <w:tr w:rsidR="00963113" w:rsidRPr="00B720C3" w:rsidTr="00AB6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95.</w:t>
            </w:r>
          </w:p>
        </w:tc>
        <w:tc>
          <w:tcPr>
            <w:tcW w:w="1843"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Финансовая  и гарантийная поддержка российского несырьевого экспорта (предоставление финансовой и гарантийной поддержки российским экспортерам для обеспечения максимального охвата потребностей экспортеров в финансировании экспортных операций и поддержке их экспортной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1. Кредит экспортеру (предэкспортное финансирование): группа кредитных продуктов, которые предусматривают финансирование расходов экспортера по отдельным экспортным контрактам или в рамках осуществления регулярной экспортной деятельности.</w:t>
            </w:r>
          </w:p>
          <w:p w:rsidR="00963113" w:rsidRPr="00AB620B" w:rsidRDefault="00963113" w:rsidP="00024FA5">
            <w:pPr>
              <w:pStyle w:val="Default"/>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2. Кредит экспортеру (постэкспортное финансирование): группа кредитных продуктов, которые предусматривают финансирование дебиторской задолженности экспортера в рамках коммерческого кредита (отсрочки платежа) по экспортному контракту или по регулярным экспортным поставкам </w:t>
            </w:r>
          </w:p>
          <w:p w:rsidR="00963113" w:rsidRPr="00AB620B" w:rsidRDefault="00963113" w:rsidP="00AB620B">
            <w:pPr>
              <w:spacing w:after="0" w:line="240" w:lineRule="auto"/>
              <w:rPr>
                <w:rFonts w:ascii="Times New Roman" w:hAnsi="Times New Roman" w:cs="Times New Roman"/>
                <w:sz w:val="20"/>
                <w:szCs w:val="20"/>
                <w:lang w:eastAsia="zh-CN"/>
              </w:rPr>
            </w:pPr>
            <w:r w:rsidRPr="00AB620B">
              <w:rPr>
                <w:rFonts w:ascii="Times New Roman" w:hAnsi="Times New Roman" w:cs="Times New Roman"/>
                <w:sz w:val="20"/>
                <w:szCs w:val="20"/>
                <w:lang w:eastAsia="zh-CN"/>
              </w:rPr>
              <w:t>3. Кредит иностранному покупателю: группа кредитных продуктов, которые предусматривают финансирование иностранного покупателя или банка иностранного покупателя, в том числе, с использованием подтвержденного аккредитива, выпущенного банком иностранного покупателя, для целей осуществления оплаты по экспортному контракту.</w:t>
            </w:r>
          </w:p>
          <w:p w:rsidR="00963113" w:rsidRPr="00AB620B" w:rsidRDefault="00963113" w:rsidP="00AB620B">
            <w:pPr>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Постановление Правительства Российской Федерации от 7 июля 1993 г.</w:t>
            </w:r>
            <w:r w:rsidRPr="00AB620B">
              <w:rPr>
                <w:rFonts w:ascii="Times New Roman" w:hAnsi="Times New Roman" w:cs="Times New Roman"/>
                <w:sz w:val="20"/>
                <w:szCs w:val="20"/>
              </w:rPr>
              <w:br/>
              <w:t xml:space="preserve"> № 633 «Об образовании Российского экспортно-импортного банка»;</w:t>
            </w:r>
          </w:p>
          <w:p w:rsidR="00963113" w:rsidRPr="00AB620B" w:rsidRDefault="00963113" w:rsidP="00AB620B">
            <w:pPr>
              <w:spacing w:after="0" w:line="240" w:lineRule="auto"/>
              <w:rPr>
                <w:rFonts w:ascii="Times New Roman" w:hAnsi="Times New Roman" w:cs="Times New Roman"/>
                <w:sz w:val="20"/>
                <w:szCs w:val="20"/>
              </w:rPr>
            </w:pPr>
            <w:r w:rsidRPr="00AB620B">
              <w:rPr>
                <w:rFonts w:ascii="Times New Roman" w:hAnsi="Times New Roman" w:cs="Times New Roman"/>
                <w:sz w:val="20"/>
                <w:szCs w:val="20"/>
              </w:rPr>
              <w:t xml:space="preserve">Постановление Правительства Российской Федерации от 11 января 1994 г. </w:t>
            </w:r>
            <w:r w:rsidRPr="00AB620B">
              <w:rPr>
                <w:rFonts w:ascii="Times New Roman" w:hAnsi="Times New Roman" w:cs="Times New Roman"/>
                <w:sz w:val="20"/>
                <w:szCs w:val="20"/>
              </w:rPr>
              <w:br/>
              <w:t>№ 16 «О российском  экспортно-импортном банке»</w:t>
            </w:r>
          </w:p>
          <w:p w:rsidR="00963113" w:rsidRPr="00AB620B" w:rsidRDefault="00963113" w:rsidP="00AB620B">
            <w:pPr>
              <w:spacing w:after="0" w:line="240" w:lineRule="auto"/>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Российские экспортеры</w:t>
            </w:r>
          </w:p>
          <w:p w:rsidR="00963113" w:rsidRPr="00AB620B" w:rsidRDefault="00963113" w:rsidP="00AB620B">
            <w:pPr>
              <w:spacing w:after="0" w:line="240" w:lineRule="auto"/>
              <w:ind w:firstLine="170"/>
              <w:rPr>
                <w:rFonts w:ascii="Times New Roman"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1. Заемщик – российский экспортер. Размер кредита – до 85% стоимости экспортного контракта.</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Валюта кредита – российский рубль или иная валюта, в которой экспортер осуществляет оплату поставщикам или субподрядчикам (USD, EUR).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Срок кредита – до 5 лет.</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Базовое обеспечение по кредиту – залог прав требования по экспортному контракту и договор страхования АО «ЭКСАР».</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Порядок и условия получения поддержки: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а) подписание и вступление в силу экспортного контракта, а также иных соглашений и разрешений, предусмотренных экспортным контрактом;</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б) открытие расчетного счета заемщика</w:t>
            </w:r>
            <w:r w:rsidRPr="00AB620B">
              <w:rPr>
                <w:rFonts w:ascii="Times New Roman" w:hAnsi="Times New Roman" w:cs="Times New Roman"/>
                <w:color w:val="auto"/>
                <w:sz w:val="20"/>
                <w:szCs w:val="20"/>
                <w:lang w:eastAsia="zh-CN"/>
              </w:rPr>
              <w:br/>
              <w:t>в АО РОСЭКСИМБАНК;</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в) открытие паспорта сделки в</w:t>
            </w:r>
            <w:r w:rsidRPr="00AB620B">
              <w:rPr>
                <w:rFonts w:ascii="Times New Roman" w:hAnsi="Times New Roman" w:cs="Times New Roman"/>
                <w:color w:val="auto"/>
                <w:sz w:val="20"/>
                <w:szCs w:val="20"/>
                <w:lang w:eastAsia="zh-CN"/>
              </w:rPr>
              <w:br/>
              <w:t>АО РОСЭКСИМБАНК;</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г) подписание и вступление в силу договора залога прав требования по экспортному контракту;</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д) предоставляемые заемщику кредитные средства могут быть использованы исключительно для финансирования расходов в целях реализации заключенного экспортного контракта.</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2. Заемщик – российский экспортер.</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Размер кредита – до 85% стоимости экспортного контракта.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Валюта кредита – валюта экспортного контракта или иная согласованная валюта (USD, EUR, RUB).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Срок кредита – до 5 лет.</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Базовое обеспечение по кредиту – залог прав требования по экспортному контракту и договор страхования кредита поставщика, который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АО «ЭКСАР» заключает с экспортером.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Порядок и условия получения поддержки: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а) подписание и вступление в силу экспортного контракта, а также иных соглашений и разрешений, предусмотренных экспортным контрактом;</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б) открытие расчетного счета заемщика</w:t>
            </w:r>
            <w:r w:rsidRPr="00AB620B">
              <w:rPr>
                <w:rFonts w:ascii="Times New Roman" w:hAnsi="Times New Roman" w:cs="Times New Roman"/>
                <w:color w:val="auto"/>
                <w:sz w:val="20"/>
                <w:szCs w:val="20"/>
                <w:lang w:eastAsia="zh-CN"/>
              </w:rPr>
              <w:br/>
              <w:t>в АО РОСЭКСИМБАНК;</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в) открытие паспорта сделки </w:t>
            </w:r>
            <w:r w:rsidRPr="00AB620B">
              <w:rPr>
                <w:rFonts w:ascii="Times New Roman" w:hAnsi="Times New Roman" w:cs="Times New Roman"/>
                <w:color w:val="auto"/>
                <w:sz w:val="20"/>
                <w:szCs w:val="20"/>
                <w:lang w:eastAsia="zh-CN"/>
              </w:rPr>
              <w:br/>
              <w:t>в АО РОСЭКСИМБАНК;</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г) подписание и вступление в силу договора залога прав требования по экспортному контракту;</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д) предоставление отгрузочных и платежных документов, подтверждающих исполнение обязательств экспортера, и возникновение дебиторской задолженности, при условии отсутствия претензий (разногласий) и любых встречных требований по экспортному контракту со стороны иностранного покупателя.</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 xml:space="preserve">3. </w:t>
            </w:r>
            <w:r w:rsidRPr="00AB620B">
              <w:rPr>
                <w:rFonts w:ascii="Times New Roman" w:hAnsi="Times New Roman" w:cs="Times New Roman"/>
                <w:sz w:val="20"/>
                <w:szCs w:val="20"/>
                <w:u w:val="single"/>
              </w:rPr>
              <w:t>Финансирование оплаты по экспортному контракту:</w:t>
            </w:r>
          </w:p>
          <w:p w:rsidR="00963113" w:rsidRPr="00AB620B" w:rsidRDefault="00963113" w:rsidP="00AB620B">
            <w:pPr>
              <w:spacing w:after="0" w:line="240" w:lineRule="auto"/>
              <w:ind w:firstLine="170"/>
              <w:rPr>
                <w:rFonts w:ascii="Times New Roman" w:hAnsi="Times New Roman" w:cs="Times New Roman"/>
                <w:sz w:val="20"/>
                <w:szCs w:val="20"/>
              </w:rPr>
            </w:pPr>
            <w:r w:rsidRPr="00AB620B">
              <w:rPr>
                <w:rFonts w:ascii="Times New Roman" w:hAnsi="Times New Roman" w:cs="Times New Roman"/>
                <w:sz w:val="20"/>
                <w:szCs w:val="20"/>
              </w:rPr>
              <w:t>Заемщик – иностранный покупатель/заказчик или иностранный банк покупателя/заказчика.</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Размер кредита – до 85% стоимости экспортного контракта.</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Валюта кредита – валюта экспортного контракта или иная согласованная валюта (USD, EUR, RUB).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Срок кредита – до 10 лет. </w:t>
            </w:r>
          </w:p>
          <w:p w:rsidR="00963113" w:rsidRPr="00AB620B" w:rsidRDefault="00963113" w:rsidP="00AB620B">
            <w:pPr>
              <w:pStyle w:val="Default"/>
              <w:ind w:firstLine="170"/>
              <w:rPr>
                <w:rFonts w:ascii="Times New Roman" w:hAnsi="Times New Roman" w:cs="Times New Roman"/>
                <w:color w:val="auto"/>
                <w:sz w:val="20"/>
                <w:szCs w:val="20"/>
              </w:rPr>
            </w:pPr>
            <w:r w:rsidRPr="00AB620B">
              <w:rPr>
                <w:rFonts w:ascii="Times New Roman" w:hAnsi="Times New Roman" w:cs="Times New Roman"/>
                <w:color w:val="auto"/>
                <w:sz w:val="20"/>
                <w:szCs w:val="20"/>
              </w:rPr>
              <w:t xml:space="preserve">Базовое обеспечение по кредиту – договор страхования кредита покупателю, который АО «ЭКСАР» заключает с АО РОСЭКСИМБАНК.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Порядок и условия получения поддержки: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а) подписание и вступление в силу экспортного контракта, а также иных соглашений и разрешений, предусмотренных экспортным контрактом;</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б) открытие экспортером расчетного счета в АО РОСЭКСИМБАНК.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в) открытие экспортером паспорта сделки в АО РОСЭКСИМБАНК.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г) открытие заемщиком счета в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АО РОСЭКСИМБАНК.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д) предоставляемые заемщику кредитные средства могут быть использованы исключительно на осуществление оплаты по заключенному экспортному контракту.</w:t>
            </w:r>
          </w:p>
          <w:p w:rsidR="00963113" w:rsidRPr="00AB620B" w:rsidRDefault="00963113" w:rsidP="00AB620B">
            <w:pPr>
              <w:pStyle w:val="Default"/>
              <w:ind w:firstLine="170"/>
              <w:rPr>
                <w:rFonts w:ascii="Times New Roman" w:hAnsi="Times New Roman" w:cs="Times New Roman"/>
                <w:color w:val="auto"/>
                <w:sz w:val="20"/>
                <w:szCs w:val="20"/>
                <w:u w:val="single"/>
              </w:rPr>
            </w:pPr>
            <w:r w:rsidRPr="00AB620B">
              <w:rPr>
                <w:rFonts w:ascii="Times New Roman" w:hAnsi="Times New Roman" w:cs="Times New Roman"/>
                <w:color w:val="auto"/>
                <w:sz w:val="20"/>
                <w:szCs w:val="20"/>
                <w:u w:val="single"/>
              </w:rPr>
              <w:t>Финансирование оплаты по экспортному контракту с использованием подтвержденного аккредитива:</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Заемщик – иностранный банк-эмитент аккредитива.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Размер кредита – до 100% суммы аккредитива.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Валюта кредита – валюта экспортного контракта или иная согласованная валюта (USD, EUR, RUB).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Срок кредита – до 3 лет.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Базовое обеспечение по кредиту – договор страхования подтвержденного аккредитива, который АО «ЭКСАР» заключает с АО РОСЭКСИМБАНК.</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Порядок и условия получения поддержки: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а) подписание и вступление в силу экспортного контракта, а также иных соглашений и разрешений, предусмотренных экспортным контрактом;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б) подписание генерального соглашения о финансировании с банком-эмитентом аккредитива;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в) открытие экспортером расчетного счета</w:t>
            </w:r>
            <w:r w:rsidRPr="00AB620B">
              <w:rPr>
                <w:rFonts w:ascii="Times New Roman" w:hAnsi="Times New Roman" w:cs="Times New Roman"/>
                <w:color w:val="auto"/>
                <w:sz w:val="20"/>
                <w:szCs w:val="20"/>
                <w:lang w:eastAsia="zh-CN"/>
              </w:rPr>
              <w:br/>
              <w:t xml:space="preserve">в АО РОСЭКСИМБАНК;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г) открытие экспортером паспорта сделки</w:t>
            </w:r>
            <w:r w:rsidRPr="00AB620B">
              <w:rPr>
                <w:rFonts w:ascii="Times New Roman" w:hAnsi="Times New Roman" w:cs="Times New Roman"/>
                <w:color w:val="auto"/>
                <w:sz w:val="20"/>
                <w:szCs w:val="20"/>
                <w:lang w:eastAsia="zh-CN"/>
              </w:rPr>
              <w:br/>
              <w:t>в АО РОСЭКСИМБАНК;</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д) открытие заемщиком счета в </w:t>
            </w:r>
          </w:p>
          <w:p w:rsidR="00963113" w:rsidRPr="00AB620B" w:rsidRDefault="00963113" w:rsidP="00AB620B">
            <w:pPr>
              <w:pStyle w:val="Default"/>
              <w:ind w:firstLine="170"/>
              <w:rPr>
                <w:rFonts w:ascii="Times New Roman" w:hAnsi="Times New Roman" w:cs="Times New Roman"/>
                <w:color w:val="auto"/>
                <w:sz w:val="20"/>
                <w:szCs w:val="20"/>
                <w:lang w:eastAsia="zh-CN"/>
              </w:rPr>
            </w:pPr>
            <w:r w:rsidRPr="00AB620B">
              <w:rPr>
                <w:rFonts w:ascii="Times New Roman" w:hAnsi="Times New Roman" w:cs="Times New Roman"/>
                <w:color w:val="auto"/>
                <w:sz w:val="20"/>
                <w:szCs w:val="20"/>
                <w:lang w:eastAsia="zh-CN"/>
              </w:rPr>
              <w:t xml:space="preserve">АО РОСЭКСИМБАНК; </w:t>
            </w:r>
          </w:p>
          <w:p w:rsidR="00963113" w:rsidRPr="00AB620B" w:rsidRDefault="00963113" w:rsidP="00AB620B">
            <w:pPr>
              <w:pStyle w:val="Default"/>
              <w:ind w:firstLine="170"/>
              <w:rPr>
                <w:rFonts w:ascii="Times New Roman" w:hAnsi="Times New Roman" w:cs="Times New Roman"/>
                <w:color w:val="auto"/>
                <w:sz w:val="20"/>
                <w:szCs w:val="20"/>
              </w:rPr>
            </w:pPr>
            <w:r w:rsidRPr="00AB620B">
              <w:rPr>
                <w:rFonts w:ascii="Times New Roman" w:hAnsi="Times New Roman" w:cs="Times New Roman"/>
                <w:color w:val="auto"/>
                <w:sz w:val="20"/>
                <w:szCs w:val="20"/>
              </w:rPr>
              <w:t>е) предоставление экспортером документов, подтверждающих исполнение обязательств по экспортному контракту, определенных условиями аккредитива.</w:t>
            </w:r>
          </w:p>
        </w:tc>
      </w:tr>
    </w:tbl>
    <w:p w:rsidR="00963113" w:rsidRPr="00B720C3" w:rsidRDefault="00963113" w:rsidP="00221BDB">
      <w:pPr>
        <w:spacing w:after="0" w:line="240" w:lineRule="auto"/>
        <w:jc w:val="center"/>
        <w:rPr>
          <w:rFonts w:ascii="Times New Roman" w:hAnsi="Times New Roman" w:cs="Times New Roman"/>
          <w:b/>
          <w:bCs/>
          <w:sz w:val="28"/>
          <w:szCs w:val="28"/>
        </w:rPr>
      </w:pPr>
    </w:p>
    <w:p w:rsidR="00963113" w:rsidRPr="00B720C3" w:rsidRDefault="00963113" w:rsidP="00221BDB">
      <w:pPr>
        <w:jc w:val="right"/>
        <w:rPr>
          <w:rFonts w:ascii="Times New Roman" w:hAnsi="Times New Roman" w:cs="Times New Roman"/>
          <w:sz w:val="16"/>
          <w:szCs w:val="16"/>
        </w:rPr>
      </w:pPr>
    </w:p>
    <w:p w:rsidR="00963113" w:rsidRPr="00B720C3" w:rsidRDefault="00963113" w:rsidP="00221BDB">
      <w:pPr>
        <w:jc w:val="right"/>
        <w:rPr>
          <w:rFonts w:ascii="Times New Roman" w:hAnsi="Times New Roman" w:cs="Times New Roman"/>
          <w:sz w:val="16"/>
          <w:szCs w:val="16"/>
        </w:rPr>
      </w:pPr>
    </w:p>
    <w:p w:rsidR="00963113" w:rsidRPr="00B720C3" w:rsidRDefault="00963113" w:rsidP="00221BDB">
      <w:pPr>
        <w:jc w:val="right"/>
        <w:rPr>
          <w:rFonts w:ascii="Times New Roman" w:hAnsi="Times New Roman" w:cs="Times New Roman"/>
          <w:sz w:val="16"/>
          <w:szCs w:val="16"/>
        </w:rPr>
      </w:pPr>
    </w:p>
    <w:p w:rsidR="00963113" w:rsidRPr="00B720C3" w:rsidRDefault="00963113" w:rsidP="00221BDB">
      <w:pPr>
        <w:jc w:val="right"/>
        <w:rPr>
          <w:rFonts w:ascii="Times New Roman" w:hAnsi="Times New Roman" w:cs="Times New Roman"/>
          <w:sz w:val="16"/>
          <w:szCs w:val="16"/>
        </w:rPr>
      </w:pPr>
    </w:p>
    <w:p w:rsidR="00963113" w:rsidRPr="00B720C3" w:rsidRDefault="00963113" w:rsidP="00221BDB">
      <w:pPr>
        <w:jc w:val="right"/>
        <w:rPr>
          <w:rFonts w:ascii="Times New Roman" w:hAnsi="Times New Roman" w:cs="Times New Roman"/>
          <w:sz w:val="16"/>
          <w:szCs w:val="16"/>
        </w:rPr>
      </w:pPr>
    </w:p>
    <w:p w:rsidR="00963113" w:rsidRPr="00B720C3" w:rsidRDefault="00963113" w:rsidP="00221BDB">
      <w:pPr>
        <w:jc w:val="right"/>
        <w:rPr>
          <w:rFonts w:ascii="Times New Roman" w:hAnsi="Times New Roman" w:cs="Times New Roman"/>
          <w:sz w:val="16"/>
          <w:szCs w:val="16"/>
        </w:rPr>
      </w:pPr>
    </w:p>
    <w:p w:rsidR="00963113" w:rsidRPr="00B720C3" w:rsidRDefault="00963113" w:rsidP="00221BDB">
      <w:pPr>
        <w:rPr>
          <w:rFonts w:ascii="Times New Roman" w:hAnsi="Times New Roman" w:cs="Times New Roman"/>
          <w:sz w:val="28"/>
          <w:szCs w:val="28"/>
        </w:rPr>
      </w:pPr>
    </w:p>
    <w:sectPr w:rsidR="00963113" w:rsidRPr="00B720C3" w:rsidSect="000465CB">
      <w:headerReference w:type="even" r:id="rId10"/>
      <w:headerReference w:type="default" r:id="rId11"/>
      <w:footerReference w:type="even" r:id="rId12"/>
      <w:footerReference w:type="default" r:id="rId13"/>
      <w:headerReference w:type="first" r:id="rId14"/>
      <w:footerReference w:type="first" r:id="rId15"/>
      <w:pgSz w:w="16838" w:h="11906" w:orient="landscape"/>
      <w:pgMar w:top="993" w:right="1134"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113" w:rsidRDefault="00963113">
      <w:r>
        <w:separator/>
      </w:r>
    </w:p>
  </w:endnote>
  <w:endnote w:type="continuationSeparator" w:id="0">
    <w:p w:rsidR="00963113" w:rsidRDefault="00963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13" w:rsidRDefault="009631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13" w:rsidRDefault="009631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13" w:rsidRDefault="00963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113" w:rsidRDefault="00963113">
      <w:r>
        <w:separator/>
      </w:r>
    </w:p>
  </w:footnote>
  <w:footnote w:type="continuationSeparator" w:id="0">
    <w:p w:rsidR="00963113" w:rsidRDefault="00963113">
      <w:r>
        <w:continuationSeparator/>
      </w:r>
    </w:p>
  </w:footnote>
  <w:footnote w:id="1">
    <w:p w:rsidR="00963113" w:rsidRDefault="00963113" w:rsidP="002B51D0">
      <w:pPr>
        <w:pStyle w:val="FootnoteText"/>
        <w:jc w:val="both"/>
      </w:pPr>
      <w:r>
        <w:rPr>
          <w:rStyle w:val="FootnoteReference"/>
          <w:rFonts w:cs="Calibri"/>
        </w:rPr>
        <w:footnoteRef/>
      </w:r>
      <w:r>
        <w:t xml:space="preserve"> </w:t>
      </w:r>
      <w:r w:rsidRPr="00737414">
        <w:rPr>
          <w:rFonts w:ascii="Times New Roman" w:hAnsi="Times New Roman" w:cs="Times New Roman"/>
          <w:sz w:val="16"/>
          <w:szCs w:val="16"/>
        </w:rPr>
        <w:t>Атлас - сборник успешных практик, направленных на развитие и поддержку малого и среднего предпринимательства на муниципальном уровне Формат описания каждой из успешных практик, вошедших в Атлас, содержит примеры ее реализации в нескольких муниципальных образованиях и сводные рекомендации, включающие минимально необходимый набор мер для эффективной реализации каждой успешной практики.</w:t>
      </w:r>
    </w:p>
  </w:footnote>
  <w:footnote w:id="2">
    <w:p w:rsidR="00963113" w:rsidRDefault="00963113" w:rsidP="002B51D0">
      <w:pPr>
        <w:pStyle w:val="FootnoteText"/>
      </w:pPr>
      <w:r>
        <w:rPr>
          <w:rStyle w:val="FootnoteReference"/>
          <w:rFonts w:cs="Calibri"/>
        </w:rPr>
        <w:footnoteRef/>
      </w:r>
      <w:r>
        <w:t xml:space="preserve"> </w:t>
      </w:r>
      <w:r w:rsidRPr="00737414">
        <w:rPr>
          <w:rFonts w:ascii="Times New Roman" w:hAnsi="Times New Roman" w:cs="Times New Roman"/>
          <w:sz w:val="16"/>
          <w:szCs w:val="16"/>
        </w:rPr>
        <w:t xml:space="preserve">По </w:t>
      </w:r>
      <w:r w:rsidRPr="005E3F1D">
        <w:rPr>
          <w:rFonts w:ascii="Times New Roman" w:hAnsi="Times New Roman" w:cs="Times New Roman"/>
          <w:sz w:val="16"/>
          <w:szCs w:val="16"/>
        </w:rPr>
        <w:t xml:space="preserve">состоянию на 1 января 2016 года </w:t>
      </w:r>
      <w:r w:rsidRPr="00737414">
        <w:rPr>
          <w:rFonts w:ascii="Times New Roman" w:hAnsi="Times New Roman" w:cs="Times New Roman"/>
          <w:sz w:val="16"/>
          <w:szCs w:val="16"/>
        </w:rPr>
        <w:t xml:space="preserve">к </w:t>
      </w:r>
      <w:r w:rsidRPr="005E3F1D">
        <w:rPr>
          <w:rFonts w:ascii="Times New Roman" w:hAnsi="Times New Roman" w:cs="Times New Roman"/>
          <w:color w:val="000000"/>
          <w:sz w:val="16"/>
          <w:szCs w:val="16"/>
        </w:rPr>
        <w:t>внедрению успешных практик, направленных на внедрение изменений, в том числе практик, включенных в Атлас</w:t>
      </w:r>
      <w:r>
        <w:rPr>
          <w:rFonts w:ascii="Times New Roman" w:hAnsi="Times New Roman" w:cs="Times New Roman"/>
          <w:color w:val="000000"/>
          <w:sz w:val="16"/>
          <w:szCs w:val="16"/>
        </w:rPr>
        <w:t xml:space="preserve"> муниципальных практик</w:t>
      </w:r>
      <w:r w:rsidRPr="005E3F1D">
        <w:rPr>
          <w:rFonts w:ascii="Times New Roman" w:hAnsi="Times New Roman" w:cs="Times New Roman"/>
          <w:color w:val="000000"/>
          <w:sz w:val="16"/>
          <w:szCs w:val="16"/>
        </w:rPr>
        <w:t xml:space="preserve">, в соответствии с разработанным Агентством Порядком мер, подключилось более 800 муниципальных образований из 60 субъектов Российской Федерации. Среди них 27 </w:t>
      </w:r>
      <w:r>
        <w:rPr>
          <w:rFonts w:ascii="Times New Roman" w:hAnsi="Times New Roman" w:cs="Times New Roman"/>
          <w:color w:val="000000"/>
          <w:sz w:val="16"/>
          <w:szCs w:val="16"/>
        </w:rPr>
        <w:t>моногородов</w:t>
      </w:r>
      <w:r w:rsidRPr="005E3F1D">
        <w:rPr>
          <w:rFonts w:ascii="Times New Roman" w:hAnsi="Times New Roman" w:cs="Times New Roman"/>
          <w:color w:val="000000"/>
          <w:sz w:val="16"/>
          <w:szCs w:val="16"/>
        </w:rPr>
        <w:t xml:space="preserve"> и 18 из них моногорода 1 группы</w:t>
      </w:r>
    </w:p>
  </w:footnote>
  <w:footnote w:id="3">
    <w:p w:rsidR="00963113" w:rsidRDefault="00963113" w:rsidP="002B51D0">
      <w:pPr>
        <w:pStyle w:val="FootnoteText"/>
      </w:pPr>
      <w:r>
        <w:rPr>
          <w:rStyle w:val="FootnoteReference"/>
          <w:rFonts w:cs="Calibri"/>
        </w:rPr>
        <w:footnoteRef/>
      </w:r>
      <w:r>
        <w:t xml:space="preserve"> </w:t>
      </w:r>
      <w:r w:rsidRPr="00364798">
        <w:rPr>
          <w:rFonts w:ascii="Times New Roman" w:hAnsi="Times New Roman" w:cs="Times New Roman"/>
          <w:b/>
          <w:bCs/>
          <w:sz w:val="16"/>
          <w:szCs w:val="16"/>
        </w:rPr>
        <w:t>Инвестиционный портал регионов России</w:t>
      </w:r>
      <w:r w:rsidRPr="00364798">
        <w:rPr>
          <w:rFonts w:ascii="Times New Roman" w:hAnsi="Times New Roman" w:cs="Times New Roman"/>
          <w:sz w:val="16"/>
          <w:szCs w:val="16"/>
        </w:rPr>
        <w:t> – это проект Агентства стратегических инициатив, запущенный в 2013 году, цель которого – предоставить актуальную и достоверную информацию об условиях ведения бизнеса и инвестиционных возможностях всех регионов России. База данных портала содержит контактную информацию корпораций развития и ответственных представителей региональной власти, сведения об инвестиционных площадках и мерах поддержки бизнеса на всех уровнях. Все данные, размещенные на портале, строго верифицированы и представлены в соответствии с лучшими практиками международных консультантов и стандартами отчетов Doi</w:t>
      </w:r>
      <w:r>
        <w:rPr>
          <w:rFonts w:ascii="Times New Roman" w:hAnsi="Times New Roman" w:cs="Times New Roman"/>
          <w:sz w:val="16"/>
          <w:szCs w:val="16"/>
        </w:rPr>
        <w:t>№</w:t>
      </w:r>
      <w:r w:rsidRPr="00364798">
        <w:rPr>
          <w:rFonts w:ascii="Times New Roman" w:hAnsi="Times New Roman" w:cs="Times New Roman"/>
          <w:sz w:val="16"/>
          <w:szCs w:val="16"/>
        </w:rPr>
        <w:t>g Busi</w:t>
      </w:r>
      <w:r>
        <w:rPr>
          <w:rFonts w:ascii="Times New Roman" w:hAnsi="Times New Roman" w:cs="Times New Roman"/>
          <w:sz w:val="16"/>
          <w:szCs w:val="16"/>
        </w:rPr>
        <w:t>№</w:t>
      </w:r>
      <w:r w:rsidRPr="00364798">
        <w:rPr>
          <w:rFonts w:ascii="Times New Roman" w:hAnsi="Times New Roman" w:cs="Times New Roman"/>
          <w:sz w:val="16"/>
          <w:szCs w:val="16"/>
        </w:rPr>
        <w:t>ess.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13" w:rsidRDefault="009631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13" w:rsidRDefault="00963113">
    <w:pPr>
      <w:pStyle w:val="Header"/>
      <w:jc w:val="center"/>
    </w:pPr>
    <w:fldSimple w:instr="PAGE   \* MERGEFORMAT">
      <w:r>
        <w:rPr>
          <w:noProof/>
        </w:rPr>
        <w:t>21</w:t>
      </w:r>
    </w:fldSimple>
  </w:p>
  <w:p w:rsidR="00963113" w:rsidRDefault="009631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13" w:rsidRDefault="00963113">
    <w:pPr>
      <w:pStyle w:val="Header"/>
    </w:pPr>
  </w:p>
  <w:p w:rsidR="00963113" w:rsidRDefault="009631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F5B"/>
    <w:multiLevelType w:val="hybridMultilevel"/>
    <w:tmpl w:val="D9D42F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A97D24"/>
    <w:multiLevelType w:val="hybridMultilevel"/>
    <w:tmpl w:val="BA3ADEA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16B2EBC"/>
    <w:multiLevelType w:val="hybridMultilevel"/>
    <w:tmpl w:val="16B453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1B939DE"/>
    <w:multiLevelType w:val="hybridMultilevel"/>
    <w:tmpl w:val="F3BC268A"/>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2E1261C"/>
    <w:multiLevelType w:val="hybridMultilevel"/>
    <w:tmpl w:val="F092AEB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6807835"/>
    <w:multiLevelType w:val="hybridMultilevel"/>
    <w:tmpl w:val="962467D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D221442"/>
    <w:multiLevelType w:val="hybridMultilevel"/>
    <w:tmpl w:val="3000BDEA"/>
    <w:lvl w:ilvl="0" w:tplc="196C8B5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7">
    <w:nsid w:val="40734ECB"/>
    <w:multiLevelType w:val="hybridMultilevel"/>
    <w:tmpl w:val="FD6E1D6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54E160E"/>
    <w:multiLevelType w:val="hybridMultilevel"/>
    <w:tmpl w:val="1262BAB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527F28D8"/>
    <w:multiLevelType w:val="hybridMultilevel"/>
    <w:tmpl w:val="96280A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A540F63"/>
    <w:multiLevelType w:val="hybridMultilevel"/>
    <w:tmpl w:val="EA22C1F6"/>
    <w:lvl w:ilvl="0" w:tplc="AF2A68F4">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1">
    <w:nsid w:val="5CBF4D2F"/>
    <w:multiLevelType w:val="hybridMultilevel"/>
    <w:tmpl w:val="A7C4B16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5F5C14AB"/>
    <w:multiLevelType w:val="hybridMultilevel"/>
    <w:tmpl w:val="7E4EF71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2A1641B"/>
    <w:multiLevelType w:val="hybridMultilevel"/>
    <w:tmpl w:val="9148E7C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73F67367"/>
    <w:multiLevelType w:val="hybridMultilevel"/>
    <w:tmpl w:val="9890573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7AF7210C"/>
    <w:multiLevelType w:val="hybridMultilevel"/>
    <w:tmpl w:val="1390EF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D174062"/>
    <w:multiLevelType w:val="hybridMultilevel"/>
    <w:tmpl w:val="79D8D29C"/>
    <w:lvl w:ilvl="0" w:tplc="C220B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D28286C"/>
    <w:multiLevelType w:val="hybridMultilevel"/>
    <w:tmpl w:val="72C45FBE"/>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6"/>
  </w:num>
  <w:num w:numId="5">
    <w:abstractNumId w:val="10"/>
  </w:num>
  <w:num w:numId="6">
    <w:abstractNumId w:val="1"/>
  </w:num>
  <w:num w:numId="7">
    <w:abstractNumId w:val="13"/>
  </w:num>
  <w:num w:numId="8">
    <w:abstractNumId w:val="8"/>
  </w:num>
  <w:num w:numId="9">
    <w:abstractNumId w:val="3"/>
  </w:num>
  <w:num w:numId="10">
    <w:abstractNumId w:val="11"/>
  </w:num>
  <w:num w:numId="11">
    <w:abstractNumId w:val="14"/>
  </w:num>
  <w:num w:numId="12">
    <w:abstractNumId w:val="17"/>
  </w:num>
  <w:num w:numId="13">
    <w:abstractNumId w:val="16"/>
  </w:num>
  <w:num w:numId="14">
    <w:abstractNumId w:val="5"/>
  </w:num>
  <w:num w:numId="15">
    <w:abstractNumId w:val="0"/>
  </w:num>
  <w:num w:numId="16">
    <w:abstractNumId w:val="2"/>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1BDB"/>
    <w:rsid w:val="00010CBA"/>
    <w:rsid w:val="0001173C"/>
    <w:rsid w:val="000150C7"/>
    <w:rsid w:val="00015A3D"/>
    <w:rsid w:val="00017ECF"/>
    <w:rsid w:val="0002001C"/>
    <w:rsid w:val="00021C8F"/>
    <w:rsid w:val="000244F0"/>
    <w:rsid w:val="00024CBC"/>
    <w:rsid w:val="00024FA5"/>
    <w:rsid w:val="00026489"/>
    <w:rsid w:val="00036C3B"/>
    <w:rsid w:val="00037691"/>
    <w:rsid w:val="00041331"/>
    <w:rsid w:val="00041383"/>
    <w:rsid w:val="000431E4"/>
    <w:rsid w:val="00044DCD"/>
    <w:rsid w:val="000465CB"/>
    <w:rsid w:val="000505CB"/>
    <w:rsid w:val="00053B1D"/>
    <w:rsid w:val="000618A6"/>
    <w:rsid w:val="00061C7F"/>
    <w:rsid w:val="00073583"/>
    <w:rsid w:val="00080617"/>
    <w:rsid w:val="00085B1D"/>
    <w:rsid w:val="00085EE5"/>
    <w:rsid w:val="00090856"/>
    <w:rsid w:val="00090A3D"/>
    <w:rsid w:val="0009134B"/>
    <w:rsid w:val="0009288E"/>
    <w:rsid w:val="00092BC0"/>
    <w:rsid w:val="000938C6"/>
    <w:rsid w:val="000A68F0"/>
    <w:rsid w:val="000A72D8"/>
    <w:rsid w:val="000B346C"/>
    <w:rsid w:val="000B6D92"/>
    <w:rsid w:val="000C1707"/>
    <w:rsid w:val="000C2FE2"/>
    <w:rsid w:val="000C393B"/>
    <w:rsid w:val="000C7835"/>
    <w:rsid w:val="000D0820"/>
    <w:rsid w:val="000D29C7"/>
    <w:rsid w:val="000D2FCE"/>
    <w:rsid w:val="000D651D"/>
    <w:rsid w:val="000D7F0A"/>
    <w:rsid w:val="000E08E8"/>
    <w:rsid w:val="000E37DD"/>
    <w:rsid w:val="000E7691"/>
    <w:rsid w:val="000F4A4F"/>
    <w:rsid w:val="000F71D7"/>
    <w:rsid w:val="000F7FAB"/>
    <w:rsid w:val="00105758"/>
    <w:rsid w:val="00107C9C"/>
    <w:rsid w:val="001103F2"/>
    <w:rsid w:val="00112777"/>
    <w:rsid w:val="00112FD0"/>
    <w:rsid w:val="0011556C"/>
    <w:rsid w:val="001179C0"/>
    <w:rsid w:val="00117EC4"/>
    <w:rsid w:val="00123EAD"/>
    <w:rsid w:val="00124AB0"/>
    <w:rsid w:val="00127818"/>
    <w:rsid w:val="00127D2E"/>
    <w:rsid w:val="00131592"/>
    <w:rsid w:val="00136D3D"/>
    <w:rsid w:val="00141F56"/>
    <w:rsid w:val="001527BE"/>
    <w:rsid w:val="00152B27"/>
    <w:rsid w:val="0015525D"/>
    <w:rsid w:val="001559CB"/>
    <w:rsid w:val="0016035D"/>
    <w:rsid w:val="001648DE"/>
    <w:rsid w:val="00166B11"/>
    <w:rsid w:val="001670A2"/>
    <w:rsid w:val="00171266"/>
    <w:rsid w:val="00172AAE"/>
    <w:rsid w:val="00172B1E"/>
    <w:rsid w:val="001848C8"/>
    <w:rsid w:val="00190EF5"/>
    <w:rsid w:val="00191D0A"/>
    <w:rsid w:val="001A64C1"/>
    <w:rsid w:val="001B1035"/>
    <w:rsid w:val="001B1134"/>
    <w:rsid w:val="001B4D61"/>
    <w:rsid w:val="001C4CC7"/>
    <w:rsid w:val="001C5340"/>
    <w:rsid w:val="001C6799"/>
    <w:rsid w:val="001C7B61"/>
    <w:rsid w:val="001D15E4"/>
    <w:rsid w:val="001D5941"/>
    <w:rsid w:val="001D7179"/>
    <w:rsid w:val="001E14E4"/>
    <w:rsid w:val="001E5237"/>
    <w:rsid w:val="001E7D6A"/>
    <w:rsid w:val="001F0530"/>
    <w:rsid w:val="001F3748"/>
    <w:rsid w:val="001F4F42"/>
    <w:rsid w:val="001F5246"/>
    <w:rsid w:val="001F6751"/>
    <w:rsid w:val="001F6DC9"/>
    <w:rsid w:val="00203C35"/>
    <w:rsid w:val="002063D2"/>
    <w:rsid w:val="00210E16"/>
    <w:rsid w:val="002123B2"/>
    <w:rsid w:val="0021354B"/>
    <w:rsid w:val="00217951"/>
    <w:rsid w:val="00221BDB"/>
    <w:rsid w:val="0022256D"/>
    <w:rsid w:val="0022376C"/>
    <w:rsid w:val="0023098B"/>
    <w:rsid w:val="00230EA6"/>
    <w:rsid w:val="00232591"/>
    <w:rsid w:val="002372D5"/>
    <w:rsid w:val="00241395"/>
    <w:rsid w:val="00242305"/>
    <w:rsid w:val="00253613"/>
    <w:rsid w:val="002568D0"/>
    <w:rsid w:val="00256CEA"/>
    <w:rsid w:val="00260982"/>
    <w:rsid w:val="002614FA"/>
    <w:rsid w:val="00261F8C"/>
    <w:rsid w:val="00262450"/>
    <w:rsid w:val="00264895"/>
    <w:rsid w:val="00265330"/>
    <w:rsid w:val="00266853"/>
    <w:rsid w:val="00271121"/>
    <w:rsid w:val="00280F47"/>
    <w:rsid w:val="00283BB4"/>
    <w:rsid w:val="002872A1"/>
    <w:rsid w:val="00290D2D"/>
    <w:rsid w:val="00291D22"/>
    <w:rsid w:val="00294D3E"/>
    <w:rsid w:val="002B3957"/>
    <w:rsid w:val="002B51D0"/>
    <w:rsid w:val="002D0E03"/>
    <w:rsid w:val="002E1D87"/>
    <w:rsid w:val="002F0EA3"/>
    <w:rsid w:val="002F4514"/>
    <w:rsid w:val="002F66FD"/>
    <w:rsid w:val="002F7A26"/>
    <w:rsid w:val="00300A40"/>
    <w:rsid w:val="00300DCF"/>
    <w:rsid w:val="00303908"/>
    <w:rsid w:val="003062E8"/>
    <w:rsid w:val="00307BDC"/>
    <w:rsid w:val="00311C7C"/>
    <w:rsid w:val="003148FE"/>
    <w:rsid w:val="00315E88"/>
    <w:rsid w:val="00321191"/>
    <w:rsid w:val="0033489F"/>
    <w:rsid w:val="00336E97"/>
    <w:rsid w:val="00343963"/>
    <w:rsid w:val="00343AAF"/>
    <w:rsid w:val="003440FD"/>
    <w:rsid w:val="0034563F"/>
    <w:rsid w:val="00363B22"/>
    <w:rsid w:val="00363C9A"/>
    <w:rsid w:val="00364798"/>
    <w:rsid w:val="00366B12"/>
    <w:rsid w:val="00371B26"/>
    <w:rsid w:val="00371D50"/>
    <w:rsid w:val="003720C3"/>
    <w:rsid w:val="00380C36"/>
    <w:rsid w:val="00380DC4"/>
    <w:rsid w:val="00383BC2"/>
    <w:rsid w:val="00385B59"/>
    <w:rsid w:val="00394958"/>
    <w:rsid w:val="0039783B"/>
    <w:rsid w:val="003A05B0"/>
    <w:rsid w:val="003A2200"/>
    <w:rsid w:val="003B0B5F"/>
    <w:rsid w:val="003B4C7E"/>
    <w:rsid w:val="003C0DE1"/>
    <w:rsid w:val="003C45C1"/>
    <w:rsid w:val="003D205B"/>
    <w:rsid w:val="003D417E"/>
    <w:rsid w:val="003D514F"/>
    <w:rsid w:val="003E0AA1"/>
    <w:rsid w:val="003E1128"/>
    <w:rsid w:val="003E175B"/>
    <w:rsid w:val="003E1EB2"/>
    <w:rsid w:val="003E4192"/>
    <w:rsid w:val="003E7CE8"/>
    <w:rsid w:val="003F0090"/>
    <w:rsid w:val="003F1FC6"/>
    <w:rsid w:val="003F659B"/>
    <w:rsid w:val="003F69A4"/>
    <w:rsid w:val="004021A2"/>
    <w:rsid w:val="004033E7"/>
    <w:rsid w:val="00407752"/>
    <w:rsid w:val="00411392"/>
    <w:rsid w:val="00420DAB"/>
    <w:rsid w:val="004221A1"/>
    <w:rsid w:val="004319AB"/>
    <w:rsid w:val="004338A7"/>
    <w:rsid w:val="0043418C"/>
    <w:rsid w:val="0043608C"/>
    <w:rsid w:val="004425E8"/>
    <w:rsid w:val="00456011"/>
    <w:rsid w:val="00462E55"/>
    <w:rsid w:val="0047426B"/>
    <w:rsid w:val="004766D9"/>
    <w:rsid w:val="00486D9A"/>
    <w:rsid w:val="0048748B"/>
    <w:rsid w:val="00490D24"/>
    <w:rsid w:val="00495DD5"/>
    <w:rsid w:val="0049649C"/>
    <w:rsid w:val="004B0169"/>
    <w:rsid w:val="004B11D3"/>
    <w:rsid w:val="004B31A2"/>
    <w:rsid w:val="004C0522"/>
    <w:rsid w:val="004C2DB7"/>
    <w:rsid w:val="004C3C94"/>
    <w:rsid w:val="004D7E46"/>
    <w:rsid w:val="004E1FF7"/>
    <w:rsid w:val="004E225E"/>
    <w:rsid w:val="004E239A"/>
    <w:rsid w:val="004E46BD"/>
    <w:rsid w:val="004E6082"/>
    <w:rsid w:val="004E63F3"/>
    <w:rsid w:val="004E745D"/>
    <w:rsid w:val="004E7E7C"/>
    <w:rsid w:val="004F2C95"/>
    <w:rsid w:val="00500DDA"/>
    <w:rsid w:val="00503496"/>
    <w:rsid w:val="00503E51"/>
    <w:rsid w:val="00503F69"/>
    <w:rsid w:val="00507AE8"/>
    <w:rsid w:val="0052414D"/>
    <w:rsid w:val="00525393"/>
    <w:rsid w:val="00532EAD"/>
    <w:rsid w:val="00537F6F"/>
    <w:rsid w:val="00542573"/>
    <w:rsid w:val="00543906"/>
    <w:rsid w:val="00551B97"/>
    <w:rsid w:val="005548ED"/>
    <w:rsid w:val="00557B12"/>
    <w:rsid w:val="00561D42"/>
    <w:rsid w:val="00565390"/>
    <w:rsid w:val="00565AEA"/>
    <w:rsid w:val="005678A2"/>
    <w:rsid w:val="00570842"/>
    <w:rsid w:val="00570A3C"/>
    <w:rsid w:val="0057468B"/>
    <w:rsid w:val="0059503F"/>
    <w:rsid w:val="005973F5"/>
    <w:rsid w:val="005A4C40"/>
    <w:rsid w:val="005A71E0"/>
    <w:rsid w:val="005A7F16"/>
    <w:rsid w:val="005B243D"/>
    <w:rsid w:val="005B2CE9"/>
    <w:rsid w:val="005B3E40"/>
    <w:rsid w:val="005B4DDF"/>
    <w:rsid w:val="005C3273"/>
    <w:rsid w:val="005C56FE"/>
    <w:rsid w:val="005D2ABA"/>
    <w:rsid w:val="005D629E"/>
    <w:rsid w:val="005D6A20"/>
    <w:rsid w:val="005E1D43"/>
    <w:rsid w:val="005E1D67"/>
    <w:rsid w:val="005E374B"/>
    <w:rsid w:val="005E3F1D"/>
    <w:rsid w:val="005E40AE"/>
    <w:rsid w:val="005F1F33"/>
    <w:rsid w:val="005F354E"/>
    <w:rsid w:val="005F42AA"/>
    <w:rsid w:val="005F4D53"/>
    <w:rsid w:val="005F727D"/>
    <w:rsid w:val="005F7483"/>
    <w:rsid w:val="0062067B"/>
    <w:rsid w:val="00624414"/>
    <w:rsid w:val="0062661C"/>
    <w:rsid w:val="00626DDC"/>
    <w:rsid w:val="00634092"/>
    <w:rsid w:val="006347DC"/>
    <w:rsid w:val="0063538D"/>
    <w:rsid w:val="00642814"/>
    <w:rsid w:val="006436FC"/>
    <w:rsid w:val="00647DB5"/>
    <w:rsid w:val="00651B22"/>
    <w:rsid w:val="006527C5"/>
    <w:rsid w:val="00653F88"/>
    <w:rsid w:val="0065782E"/>
    <w:rsid w:val="006612BB"/>
    <w:rsid w:val="0066348F"/>
    <w:rsid w:val="00667176"/>
    <w:rsid w:val="00681FB0"/>
    <w:rsid w:val="00694F9A"/>
    <w:rsid w:val="00695525"/>
    <w:rsid w:val="006973ED"/>
    <w:rsid w:val="006A154C"/>
    <w:rsid w:val="006A5E18"/>
    <w:rsid w:val="006B1D56"/>
    <w:rsid w:val="006E15EF"/>
    <w:rsid w:val="006E18D3"/>
    <w:rsid w:val="006E6D89"/>
    <w:rsid w:val="006F43C0"/>
    <w:rsid w:val="006F4E17"/>
    <w:rsid w:val="006F69AC"/>
    <w:rsid w:val="00700E49"/>
    <w:rsid w:val="007023E3"/>
    <w:rsid w:val="00730FEC"/>
    <w:rsid w:val="00731340"/>
    <w:rsid w:val="00736655"/>
    <w:rsid w:val="00737414"/>
    <w:rsid w:val="00741442"/>
    <w:rsid w:val="00746BA6"/>
    <w:rsid w:val="00754247"/>
    <w:rsid w:val="00757A1E"/>
    <w:rsid w:val="007607AA"/>
    <w:rsid w:val="00766484"/>
    <w:rsid w:val="007703E4"/>
    <w:rsid w:val="007718B2"/>
    <w:rsid w:val="00776377"/>
    <w:rsid w:val="00777F79"/>
    <w:rsid w:val="007805FC"/>
    <w:rsid w:val="0078193E"/>
    <w:rsid w:val="00784B05"/>
    <w:rsid w:val="0078677C"/>
    <w:rsid w:val="00786E1D"/>
    <w:rsid w:val="007963AE"/>
    <w:rsid w:val="00796F1E"/>
    <w:rsid w:val="007A0A5E"/>
    <w:rsid w:val="007A2776"/>
    <w:rsid w:val="007A6382"/>
    <w:rsid w:val="007B09E2"/>
    <w:rsid w:val="007B1E6F"/>
    <w:rsid w:val="007B255F"/>
    <w:rsid w:val="007B2D00"/>
    <w:rsid w:val="007B7D30"/>
    <w:rsid w:val="007C0CD6"/>
    <w:rsid w:val="007C2C0E"/>
    <w:rsid w:val="007C5C8F"/>
    <w:rsid w:val="007D2F00"/>
    <w:rsid w:val="007D5930"/>
    <w:rsid w:val="007E1024"/>
    <w:rsid w:val="007E317B"/>
    <w:rsid w:val="007E589D"/>
    <w:rsid w:val="007E5C26"/>
    <w:rsid w:val="00806736"/>
    <w:rsid w:val="008111B8"/>
    <w:rsid w:val="00811BAD"/>
    <w:rsid w:val="00811E47"/>
    <w:rsid w:val="00813AA7"/>
    <w:rsid w:val="00814B52"/>
    <w:rsid w:val="00814B54"/>
    <w:rsid w:val="00815832"/>
    <w:rsid w:val="00822D20"/>
    <w:rsid w:val="0082428B"/>
    <w:rsid w:val="00825D3E"/>
    <w:rsid w:val="0083205F"/>
    <w:rsid w:val="008373F8"/>
    <w:rsid w:val="00837AB9"/>
    <w:rsid w:val="00840DEA"/>
    <w:rsid w:val="00844E94"/>
    <w:rsid w:val="0084683B"/>
    <w:rsid w:val="00846AFC"/>
    <w:rsid w:val="00850CF0"/>
    <w:rsid w:val="008511B2"/>
    <w:rsid w:val="00854D00"/>
    <w:rsid w:val="00860A99"/>
    <w:rsid w:val="008613F0"/>
    <w:rsid w:val="00861709"/>
    <w:rsid w:val="00861A83"/>
    <w:rsid w:val="0087118E"/>
    <w:rsid w:val="0087288B"/>
    <w:rsid w:val="00874EEE"/>
    <w:rsid w:val="008772A0"/>
    <w:rsid w:val="00880813"/>
    <w:rsid w:val="00885FBD"/>
    <w:rsid w:val="008A4CED"/>
    <w:rsid w:val="008A6952"/>
    <w:rsid w:val="008B07D3"/>
    <w:rsid w:val="008C042B"/>
    <w:rsid w:val="008C26B4"/>
    <w:rsid w:val="008D48D8"/>
    <w:rsid w:val="008D4D18"/>
    <w:rsid w:val="008E182C"/>
    <w:rsid w:val="008E2BE1"/>
    <w:rsid w:val="008E449F"/>
    <w:rsid w:val="008E49B4"/>
    <w:rsid w:val="008F0A60"/>
    <w:rsid w:val="008F0C76"/>
    <w:rsid w:val="008F46BF"/>
    <w:rsid w:val="009007CF"/>
    <w:rsid w:val="00900ED1"/>
    <w:rsid w:val="00902674"/>
    <w:rsid w:val="00905046"/>
    <w:rsid w:val="00911018"/>
    <w:rsid w:val="00922F13"/>
    <w:rsid w:val="00930CE1"/>
    <w:rsid w:val="00931074"/>
    <w:rsid w:val="009320F3"/>
    <w:rsid w:val="00936BDF"/>
    <w:rsid w:val="00937B2A"/>
    <w:rsid w:val="0094519F"/>
    <w:rsid w:val="00950F88"/>
    <w:rsid w:val="00951902"/>
    <w:rsid w:val="0096289B"/>
    <w:rsid w:val="00963113"/>
    <w:rsid w:val="009703FF"/>
    <w:rsid w:val="00980F70"/>
    <w:rsid w:val="00983DA4"/>
    <w:rsid w:val="00985E15"/>
    <w:rsid w:val="00990C54"/>
    <w:rsid w:val="0099339B"/>
    <w:rsid w:val="00995738"/>
    <w:rsid w:val="009A0540"/>
    <w:rsid w:val="009A240F"/>
    <w:rsid w:val="009A484E"/>
    <w:rsid w:val="009A7382"/>
    <w:rsid w:val="009B0729"/>
    <w:rsid w:val="009B34F6"/>
    <w:rsid w:val="009B4B69"/>
    <w:rsid w:val="009D7C73"/>
    <w:rsid w:val="009E2CF6"/>
    <w:rsid w:val="009E783E"/>
    <w:rsid w:val="009F4559"/>
    <w:rsid w:val="009F5281"/>
    <w:rsid w:val="009F759C"/>
    <w:rsid w:val="00A02CED"/>
    <w:rsid w:val="00A02F09"/>
    <w:rsid w:val="00A04FFB"/>
    <w:rsid w:val="00A0784F"/>
    <w:rsid w:val="00A2074C"/>
    <w:rsid w:val="00A24C78"/>
    <w:rsid w:val="00A3100A"/>
    <w:rsid w:val="00A43984"/>
    <w:rsid w:val="00A50BCD"/>
    <w:rsid w:val="00A546AD"/>
    <w:rsid w:val="00A571D1"/>
    <w:rsid w:val="00A60F55"/>
    <w:rsid w:val="00A61403"/>
    <w:rsid w:val="00A61A0B"/>
    <w:rsid w:val="00A71554"/>
    <w:rsid w:val="00A716FF"/>
    <w:rsid w:val="00A72696"/>
    <w:rsid w:val="00A75DC9"/>
    <w:rsid w:val="00A76661"/>
    <w:rsid w:val="00A84A3D"/>
    <w:rsid w:val="00A8773E"/>
    <w:rsid w:val="00A95833"/>
    <w:rsid w:val="00A96BA2"/>
    <w:rsid w:val="00AB3780"/>
    <w:rsid w:val="00AB5C15"/>
    <w:rsid w:val="00AB620B"/>
    <w:rsid w:val="00AB6CAA"/>
    <w:rsid w:val="00AB6D9A"/>
    <w:rsid w:val="00AC0DC2"/>
    <w:rsid w:val="00AC1F06"/>
    <w:rsid w:val="00AC2A01"/>
    <w:rsid w:val="00AC3FB0"/>
    <w:rsid w:val="00AC478B"/>
    <w:rsid w:val="00AC54D5"/>
    <w:rsid w:val="00AD3313"/>
    <w:rsid w:val="00AD374A"/>
    <w:rsid w:val="00AE788D"/>
    <w:rsid w:val="00AE7E94"/>
    <w:rsid w:val="00AF0FAB"/>
    <w:rsid w:val="00AF4BCA"/>
    <w:rsid w:val="00AF5EA6"/>
    <w:rsid w:val="00AF6A28"/>
    <w:rsid w:val="00AF6AE6"/>
    <w:rsid w:val="00B009AC"/>
    <w:rsid w:val="00B074CC"/>
    <w:rsid w:val="00B07E2D"/>
    <w:rsid w:val="00B101B4"/>
    <w:rsid w:val="00B10CC2"/>
    <w:rsid w:val="00B121A4"/>
    <w:rsid w:val="00B17125"/>
    <w:rsid w:val="00B27391"/>
    <w:rsid w:val="00B32F86"/>
    <w:rsid w:val="00B35490"/>
    <w:rsid w:val="00B4047C"/>
    <w:rsid w:val="00B41450"/>
    <w:rsid w:val="00B418B1"/>
    <w:rsid w:val="00B45621"/>
    <w:rsid w:val="00B467E6"/>
    <w:rsid w:val="00B61E1D"/>
    <w:rsid w:val="00B6683E"/>
    <w:rsid w:val="00B71004"/>
    <w:rsid w:val="00B720C3"/>
    <w:rsid w:val="00B73803"/>
    <w:rsid w:val="00B76B4D"/>
    <w:rsid w:val="00B836A8"/>
    <w:rsid w:val="00B90130"/>
    <w:rsid w:val="00B94AE5"/>
    <w:rsid w:val="00BA0073"/>
    <w:rsid w:val="00BA3E7F"/>
    <w:rsid w:val="00BA5B27"/>
    <w:rsid w:val="00BB1026"/>
    <w:rsid w:val="00BC241C"/>
    <w:rsid w:val="00BC4234"/>
    <w:rsid w:val="00BC670A"/>
    <w:rsid w:val="00BC6B70"/>
    <w:rsid w:val="00BD148E"/>
    <w:rsid w:val="00BD3213"/>
    <w:rsid w:val="00BD3AAC"/>
    <w:rsid w:val="00BE05FF"/>
    <w:rsid w:val="00BE1759"/>
    <w:rsid w:val="00BE394F"/>
    <w:rsid w:val="00BE4EC1"/>
    <w:rsid w:val="00BE71A3"/>
    <w:rsid w:val="00BF5BAE"/>
    <w:rsid w:val="00BF5D57"/>
    <w:rsid w:val="00BF6C15"/>
    <w:rsid w:val="00C002BD"/>
    <w:rsid w:val="00C141DE"/>
    <w:rsid w:val="00C15DCB"/>
    <w:rsid w:val="00C21A10"/>
    <w:rsid w:val="00C22A29"/>
    <w:rsid w:val="00C2646C"/>
    <w:rsid w:val="00C32852"/>
    <w:rsid w:val="00C36345"/>
    <w:rsid w:val="00C3684C"/>
    <w:rsid w:val="00C5128C"/>
    <w:rsid w:val="00C519E6"/>
    <w:rsid w:val="00C51B14"/>
    <w:rsid w:val="00C63035"/>
    <w:rsid w:val="00C6620A"/>
    <w:rsid w:val="00C66F43"/>
    <w:rsid w:val="00C735A9"/>
    <w:rsid w:val="00C762B5"/>
    <w:rsid w:val="00C8203D"/>
    <w:rsid w:val="00C821C3"/>
    <w:rsid w:val="00C8260C"/>
    <w:rsid w:val="00C83CD0"/>
    <w:rsid w:val="00C8522E"/>
    <w:rsid w:val="00C86DEF"/>
    <w:rsid w:val="00C91EFD"/>
    <w:rsid w:val="00C922CC"/>
    <w:rsid w:val="00C94591"/>
    <w:rsid w:val="00C96BFE"/>
    <w:rsid w:val="00CA47AF"/>
    <w:rsid w:val="00CA640A"/>
    <w:rsid w:val="00CB1781"/>
    <w:rsid w:val="00CB6A10"/>
    <w:rsid w:val="00CB6DC9"/>
    <w:rsid w:val="00CC1842"/>
    <w:rsid w:val="00CC55AD"/>
    <w:rsid w:val="00CC5B2D"/>
    <w:rsid w:val="00CD3419"/>
    <w:rsid w:val="00CD50ED"/>
    <w:rsid w:val="00CD5274"/>
    <w:rsid w:val="00CE08D7"/>
    <w:rsid w:val="00CE12E9"/>
    <w:rsid w:val="00CE21BD"/>
    <w:rsid w:val="00CE37E6"/>
    <w:rsid w:val="00CE4AA2"/>
    <w:rsid w:val="00CF1DA2"/>
    <w:rsid w:val="00CF1DE1"/>
    <w:rsid w:val="00CF4FAA"/>
    <w:rsid w:val="00CF65CA"/>
    <w:rsid w:val="00D00769"/>
    <w:rsid w:val="00D0184A"/>
    <w:rsid w:val="00D13F5E"/>
    <w:rsid w:val="00D15C6F"/>
    <w:rsid w:val="00D1713F"/>
    <w:rsid w:val="00D17BF3"/>
    <w:rsid w:val="00D17EDA"/>
    <w:rsid w:val="00D2065C"/>
    <w:rsid w:val="00D22437"/>
    <w:rsid w:val="00D2415E"/>
    <w:rsid w:val="00D32DC6"/>
    <w:rsid w:val="00D35CA4"/>
    <w:rsid w:val="00D3798C"/>
    <w:rsid w:val="00D4398E"/>
    <w:rsid w:val="00D46A39"/>
    <w:rsid w:val="00D471CB"/>
    <w:rsid w:val="00D51684"/>
    <w:rsid w:val="00D61177"/>
    <w:rsid w:val="00D66DA2"/>
    <w:rsid w:val="00D670EF"/>
    <w:rsid w:val="00D7069C"/>
    <w:rsid w:val="00D708AF"/>
    <w:rsid w:val="00D72B58"/>
    <w:rsid w:val="00D73589"/>
    <w:rsid w:val="00D73647"/>
    <w:rsid w:val="00D807F5"/>
    <w:rsid w:val="00D81E60"/>
    <w:rsid w:val="00D822C6"/>
    <w:rsid w:val="00D86D3C"/>
    <w:rsid w:val="00D87802"/>
    <w:rsid w:val="00D95368"/>
    <w:rsid w:val="00D96396"/>
    <w:rsid w:val="00D96A3B"/>
    <w:rsid w:val="00D970AF"/>
    <w:rsid w:val="00D97FF7"/>
    <w:rsid w:val="00DA0B07"/>
    <w:rsid w:val="00DA37A0"/>
    <w:rsid w:val="00DB1917"/>
    <w:rsid w:val="00DB3DCF"/>
    <w:rsid w:val="00DB7582"/>
    <w:rsid w:val="00DC0AD5"/>
    <w:rsid w:val="00DC5948"/>
    <w:rsid w:val="00DC6F53"/>
    <w:rsid w:val="00DD4B5B"/>
    <w:rsid w:val="00DD609C"/>
    <w:rsid w:val="00DD7D23"/>
    <w:rsid w:val="00DE1BEC"/>
    <w:rsid w:val="00DF23C3"/>
    <w:rsid w:val="00DF5407"/>
    <w:rsid w:val="00E05E96"/>
    <w:rsid w:val="00E11CA2"/>
    <w:rsid w:val="00E12DDB"/>
    <w:rsid w:val="00E13F5D"/>
    <w:rsid w:val="00E156A2"/>
    <w:rsid w:val="00E158A1"/>
    <w:rsid w:val="00E17398"/>
    <w:rsid w:val="00E259A6"/>
    <w:rsid w:val="00E34912"/>
    <w:rsid w:val="00E37334"/>
    <w:rsid w:val="00E42D75"/>
    <w:rsid w:val="00E43C2A"/>
    <w:rsid w:val="00E450A7"/>
    <w:rsid w:val="00E47519"/>
    <w:rsid w:val="00E508E7"/>
    <w:rsid w:val="00E53C7D"/>
    <w:rsid w:val="00E67470"/>
    <w:rsid w:val="00E748A2"/>
    <w:rsid w:val="00E76FC4"/>
    <w:rsid w:val="00E84B80"/>
    <w:rsid w:val="00E905A1"/>
    <w:rsid w:val="00E91613"/>
    <w:rsid w:val="00E92384"/>
    <w:rsid w:val="00E93279"/>
    <w:rsid w:val="00E967AF"/>
    <w:rsid w:val="00E97D19"/>
    <w:rsid w:val="00EA6318"/>
    <w:rsid w:val="00EB1615"/>
    <w:rsid w:val="00EB2A2C"/>
    <w:rsid w:val="00EB729A"/>
    <w:rsid w:val="00EC7074"/>
    <w:rsid w:val="00EC70B9"/>
    <w:rsid w:val="00ED11F2"/>
    <w:rsid w:val="00EE04E7"/>
    <w:rsid w:val="00EE0B85"/>
    <w:rsid w:val="00EE1A09"/>
    <w:rsid w:val="00EE390D"/>
    <w:rsid w:val="00EE524C"/>
    <w:rsid w:val="00EE5DC2"/>
    <w:rsid w:val="00EE622F"/>
    <w:rsid w:val="00EE7B4B"/>
    <w:rsid w:val="00EF1C34"/>
    <w:rsid w:val="00EF6185"/>
    <w:rsid w:val="00EF6E98"/>
    <w:rsid w:val="00F06EE2"/>
    <w:rsid w:val="00F12119"/>
    <w:rsid w:val="00F1320C"/>
    <w:rsid w:val="00F13B49"/>
    <w:rsid w:val="00F141BD"/>
    <w:rsid w:val="00F17128"/>
    <w:rsid w:val="00F20710"/>
    <w:rsid w:val="00F21F6A"/>
    <w:rsid w:val="00F3761A"/>
    <w:rsid w:val="00F4055D"/>
    <w:rsid w:val="00F4234D"/>
    <w:rsid w:val="00F45E20"/>
    <w:rsid w:val="00F512F8"/>
    <w:rsid w:val="00F51717"/>
    <w:rsid w:val="00F52D10"/>
    <w:rsid w:val="00F537D8"/>
    <w:rsid w:val="00F66E22"/>
    <w:rsid w:val="00F70A33"/>
    <w:rsid w:val="00F729E7"/>
    <w:rsid w:val="00F74030"/>
    <w:rsid w:val="00F749E0"/>
    <w:rsid w:val="00F80321"/>
    <w:rsid w:val="00F81896"/>
    <w:rsid w:val="00F84BA8"/>
    <w:rsid w:val="00F91EAE"/>
    <w:rsid w:val="00F9686F"/>
    <w:rsid w:val="00FA1DE4"/>
    <w:rsid w:val="00FA45CC"/>
    <w:rsid w:val="00FA5E0C"/>
    <w:rsid w:val="00FB30FF"/>
    <w:rsid w:val="00FC08F0"/>
    <w:rsid w:val="00FC0D0D"/>
    <w:rsid w:val="00FD28A1"/>
    <w:rsid w:val="00FD6719"/>
    <w:rsid w:val="00FE1BA9"/>
    <w:rsid w:val="00FF5798"/>
    <w:rsid w:val="00FF6070"/>
    <w:rsid w:val="00FF7115"/>
    <w:rsid w:val="00FF75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55"/>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21BD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32591"/>
    <w:pPr>
      <w:ind w:left="720"/>
    </w:pPr>
  </w:style>
  <w:style w:type="paragraph" w:styleId="FootnoteText">
    <w:name w:val="footnote text"/>
    <w:basedOn w:val="Normal"/>
    <w:link w:val="FootnoteTextChar"/>
    <w:uiPriority w:val="99"/>
    <w:semiHidden/>
    <w:rsid w:val="002B51D0"/>
    <w:pPr>
      <w:spacing w:after="0" w:line="240" w:lineRule="auto"/>
    </w:pPr>
    <w:rPr>
      <w:sz w:val="20"/>
      <w:szCs w:val="20"/>
      <w:lang w:eastAsia="ru-RU"/>
    </w:rPr>
  </w:style>
  <w:style w:type="character" w:customStyle="1" w:styleId="FootnoteTextChar">
    <w:name w:val="Footnote Text Char"/>
    <w:basedOn w:val="DefaultParagraphFont"/>
    <w:link w:val="FootnoteText"/>
    <w:uiPriority w:val="99"/>
    <w:semiHidden/>
    <w:locked/>
    <w:rsid w:val="002B51D0"/>
    <w:rPr>
      <w:rFonts w:ascii="Calibri" w:hAnsi="Calibri" w:cs="Calibri"/>
      <w:lang w:val="ru-RU" w:eastAsia="ru-RU"/>
    </w:rPr>
  </w:style>
  <w:style w:type="character" w:styleId="FootnoteReference">
    <w:name w:val="footnote reference"/>
    <w:basedOn w:val="DefaultParagraphFont"/>
    <w:uiPriority w:val="99"/>
    <w:semiHidden/>
    <w:rsid w:val="002B51D0"/>
    <w:rPr>
      <w:rFonts w:cs="Times New Roman"/>
      <w:vertAlign w:val="superscript"/>
    </w:rPr>
  </w:style>
  <w:style w:type="character" w:styleId="Hyperlink">
    <w:name w:val="Hyperlink"/>
    <w:basedOn w:val="DefaultParagraphFont"/>
    <w:uiPriority w:val="99"/>
    <w:rsid w:val="002B51D0"/>
    <w:rPr>
      <w:rFonts w:cs="Times New Roman"/>
      <w:color w:val="0000FF"/>
      <w:u w:val="single"/>
    </w:rPr>
  </w:style>
  <w:style w:type="character" w:customStyle="1" w:styleId="apple-converted-space">
    <w:name w:val="apple-converted-space"/>
    <w:basedOn w:val="DefaultParagraphFont"/>
    <w:uiPriority w:val="99"/>
    <w:rsid w:val="002B51D0"/>
    <w:rPr>
      <w:rFonts w:cs="Times New Roman"/>
    </w:rPr>
  </w:style>
  <w:style w:type="paragraph" w:customStyle="1" w:styleId="Default">
    <w:name w:val="Default"/>
    <w:uiPriority w:val="99"/>
    <w:rsid w:val="00A60F55"/>
    <w:pPr>
      <w:autoSpaceDE w:val="0"/>
      <w:autoSpaceDN w:val="0"/>
      <w:adjustRightInd w:val="0"/>
    </w:pPr>
    <w:rPr>
      <w:rFonts w:cs="Calibri"/>
      <w:color w:val="000000"/>
      <w:sz w:val="24"/>
      <w:szCs w:val="24"/>
    </w:rPr>
  </w:style>
  <w:style w:type="paragraph" w:customStyle="1" w:styleId="ConsPlusNormal">
    <w:name w:val="ConsPlusNormal"/>
    <w:uiPriority w:val="99"/>
    <w:rsid w:val="00A76661"/>
    <w:pPr>
      <w:autoSpaceDE w:val="0"/>
      <w:autoSpaceDN w:val="0"/>
      <w:adjustRightInd w:val="0"/>
    </w:pPr>
    <w:rPr>
      <w:rFonts w:ascii="Times New Roman" w:eastAsia="Times New Roman" w:hAnsi="Times New Roman"/>
      <w:sz w:val="28"/>
      <w:szCs w:val="28"/>
    </w:rPr>
  </w:style>
  <w:style w:type="paragraph" w:styleId="NormalWeb">
    <w:name w:val="Normal (Web)"/>
    <w:basedOn w:val="Normal"/>
    <w:uiPriority w:val="99"/>
    <w:rsid w:val="00A76661"/>
    <w:pPr>
      <w:spacing w:before="100" w:beforeAutospacing="1" w:after="119" w:line="240" w:lineRule="auto"/>
    </w:pPr>
    <w:rPr>
      <w:sz w:val="24"/>
      <w:szCs w:val="24"/>
      <w:lang w:eastAsia="ru-RU"/>
    </w:rPr>
  </w:style>
  <w:style w:type="character" w:customStyle="1" w:styleId="Bodytext2">
    <w:name w:val="Body text (2)_"/>
    <w:basedOn w:val="DefaultParagraphFont"/>
    <w:link w:val="Bodytext20"/>
    <w:uiPriority w:val="99"/>
    <w:locked/>
    <w:rsid w:val="0039783B"/>
    <w:rPr>
      <w:rFonts w:ascii="Arial Narrow" w:hAnsi="Arial Narrow" w:cs="Arial Narrow"/>
      <w:shd w:val="clear" w:color="auto" w:fill="FFFFFF"/>
    </w:rPr>
  </w:style>
  <w:style w:type="paragraph" w:customStyle="1" w:styleId="Bodytext20">
    <w:name w:val="Body text (2)"/>
    <w:basedOn w:val="Normal"/>
    <w:link w:val="Bodytext2"/>
    <w:uiPriority w:val="99"/>
    <w:rsid w:val="0039783B"/>
    <w:pPr>
      <w:widowControl w:val="0"/>
      <w:shd w:val="clear" w:color="auto" w:fill="FFFFFF"/>
      <w:spacing w:after="0" w:line="197" w:lineRule="exact"/>
      <w:ind w:hanging="780"/>
    </w:pPr>
    <w:rPr>
      <w:rFonts w:ascii="Arial Narrow" w:hAnsi="Arial Narrow" w:cs="Arial Narrow"/>
      <w:noProof/>
      <w:sz w:val="20"/>
      <w:szCs w:val="20"/>
      <w:shd w:val="clear" w:color="auto" w:fill="FFFFFF"/>
      <w:lang w:eastAsia="ru-RU"/>
    </w:rPr>
  </w:style>
  <w:style w:type="character" w:customStyle="1" w:styleId="Bodytext29">
    <w:name w:val="Body text (2) + 9"/>
    <w:aliases w:val="5 pt"/>
    <w:basedOn w:val="DefaultParagraphFont"/>
    <w:uiPriority w:val="99"/>
    <w:rsid w:val="00695525"/>
    <w:rPr>
      <w:rFonts w:ascii="Arial Narrow" w:hAnsi="Arial Narrow" w:cs="Arial Narrow"/>
      <w:color w:val="000000"/>
      <w:spacing w:val="0"/>
      <w:w w:val="100"/>
      <w:position w:val="0"/>
      <w:sz w:val="19"/>
      <w:szCs w:val="19"/>
      <w:shd w:val="clear" w:color="auto" w:fill="FFFFFF"/>
      <w:lang w:val="ru-RU" w:eastAsia="ru-RU"/>
    </w:rPr>
  </w:style>
  <w:style w:type="paragraph" w:styleId="Header">
    <w:name w:val="header"/>
    <w:basedOn w:val="Normal"/>
    <w:link w:val="HeaderChar"/>
    <w:uiPriority w:val="99"/>
    <w:rsid w:val="000465C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465CB"/>
    <w:rPr>
      <w:rFonts w:cs="Times New Roman"/>
      <w:lang w:eastAsia="en-US"/>
    </w:rPr>
  </w:style>
  <w:style w:type="paragraph" w:styleId="Footer">
    <w:name w:val="footer"/>
    <w:basedOn w:val="Normal"/>
    <w:link w:val="FooterChar"/>
    <w:uiPriority w:val="99"/>
    <w:rsid w:val="000465C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465CB"/>
    <w:rPr>
      <w:rFonts w:cs="Times New Roman"/>
      <w:lang w:eastAsia="en-US"/>
    </w:rPr>
  </w:style>
  <w:style w:type="character" w:customStyle="1" w:styleId="Bodytext291">
    <w:name w:val="Body text (2) + 91"/>
    <w:aliases w:val="5 pt1"/>
    <w:basedOn w:val="Bodytext2"/>
    <w:uiPriority w:val="99"/>
    <w:rsid w:val="00BB1026"/>
    <w:rPr>
      <w:color w:val="000000"/>
      <w:spacing w:val="0"/>
      <w:w w:val="100"/>
      <w:position w:val="0"/>
      <w:sz w:val="19"/>
      <w:szCs w:val="19"/>
      <w:lang w:val="ru-RU" w:eastAsia="ru-RU"/>
    </w:rPr>
  </w:style>
</w:styles>
</file>

<file path=word/webSettings.xml><?xml version="1.0" encoding="utf-8"?>
<w:webSettings xmlns:r="http://schemas.openxmlformats.org/officeDocument/2006/relationships" xmlns:w="http://schemas.openxmlformats.org/wordprocessingml/2006/main">
  <w:divs>
    <w:div w:id="216088292">
      <w:marLeft w:val="0"/>
      <w:marRight w:val="0"/>
      <w:marTop w:val="0"/>
      <w:marBottom w:val="0"/>
      <w:divBdr>
        <w:top w:val="none" w:sz="0" w:space="0" w:color="auto"/>
        <w:left w:val="none" w:sz="0" w:space="0" w:color="auto"/>
        <w:bottom w:val="none" w:sz="0" w:space="0" w:color="auto"/>
        <w:right w:val="none" w:sz="0" w:space="0" w:color="auto"/>
      </w:divBdr>
    </w:div>
    <w:div w:id="216088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737EF75BD0FB184680B13269BCDA33C0E2C1952C5DB4F8C8F8D33B9DC46487A0CDD18DB498AB8AW964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75737EF75BD0FB184680B13269BCDA33C0E2C1952C5DB4F8C8F8D33B9DC46487A0CDD18DB498AB8AW96F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5737EF75BD0FB184680B13269BCDA33C0E2C1952C5DB4F8C8F8D33B9DC46487A0CDD18DB498AB8AW96F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31141</Words>
  <Characters>-32766</Characters>
  <Application>Microsoft Office Outlook</Application>
  <DocSecurity>0</DocSecurity>
  <Lines>0</Lines>
  <Paragraphs>0</Paragraphs>
  <ScaleCrop>false</ScaleCrop>
  <Company>МЭР РФ</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Макарченко Екатерина Викторовна</dc:creator>
  <cp:keywords/>
  <dc:description/>
  <cp:lastModifiedBy>1</cp:lastModifiedBy>
  <cp:revision>2</cp:revision>
  <cp:lastPrinted>2016-03-30T15:15:00Z</cp:lastPrinted>
  <dcterms:created xsi:type="dcterms:W3CDTF">2016-05-24T14:06:00Z</dcterms:created>
  <dcterms:modified xsi:type="dcterms:W3CDTF">2016-05-24T14:06:00Z</dcterms:modified>
</cp:coreProperties>
</file>