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0E" w:rsidRDefault="001C53B2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КЛЮЧАРЕВСК</w:t>
      </w:r>
      <w:r w:rsidR="00431C0E">
        <w:rPr>
          <w:sz w:val="28"/>
          <w:szCs w:val="28"/>
          <w:lang w:val="ru-RU"/>
        </w:rPr>
        <w:t>ОГО СЕЛЬСКОГО ПОСЕЛЕНИЯ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РУЗАЕВСКОГО МУНИЦИПАЛЬНОГО РАЙОНА</w:t>
      </w:r>
    </w:p>
    <w:p w:rsidR="00431C0E" w:rsidRDefault="00431C0E" w:rsidP="00431C0E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МОРДОВИЯ</w:t>
      </w:r>
    </w:p>
    <w:p w:rsidR="00431C0E" w:rsidRDefault="00431C0E" w:rsidP="00431C0E">
      <w:pPr>
        <w:ind w:firstLine="708"/>
        <w:jc w:val="both"/>
        <w:rPr>
          <w:sz w:val="28"/>
          <w:szCs w:val="28"/>
          <w:lang w:val="ru-RU"/>
        </w:rPr>
      </w:pP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31C0E" w:rsidRDefault="00431C0E" w:rsidP="00431C0E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431C0E" w:rsidRDefault="0057666E" w:rsidP="00431C0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="00F8366B">
        <w:rPr>
          <w:sz w:val="28"/>
          <w:szCs w:val="28"/>
          <w:lang w:val="ru-RU"/>
        </w:rPr>
        <w:t>.0</w:t>
      </w:r>
      <w:r w:rsidR="001C53B2">
        <w:rPr>
          <w:sz w:val="28"/>
          <w:szCs w:val="28"/>
          <w:lang w:val="ru-RU"/>
        </w:rPr>
        <w:t>8</w:t>
      </w:r>
      <w:r w:rsidR="00DB2004">
        <w:rPr>
          <w:sz w:val="28"/>
          <w:szCs w:val="28"/>
          <w:lang w:val="ru-RU"/>
        </w:rPr>
        <w:t>.201</w:t>
      </w:r>
      <w:r w:rsidR="00546BD2">
        <w:rPr>
          <w:sz w:val="28"/>
          <w:szCs w:val="28"/>
          <w:lang w:val="ru-RU"/>
        </w:rPr>
        <w:t>8</w:t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431C0E">
        <w:rPr>
          <w:sz w:val="28"/>
          <w:szCs w:val="28"/>
          <w:lang w:val="ru-RU"/>
        </w:rPr>
        <w:tab/>
      </w:r>
      <w:r w:rsidR="006E63A3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            </w:t>
      </w:r>
      <w:r w:rsidR="006E63A3">
        <w:rPr>
          <w:sz w:val="28"/>
          <w:szCs w:val="28"/>
          <w:lang w:val="ru-RU"/>
        </w:rPr>
        <w:t xml:space="preserve">   № </w:t>
      </w:r>
      <w:r w:rsidR="001C53B2">
        <w:rPr>
          <w:sz w:val="28"/>
          <w:szCs w:val="28"/>
          <w:lang w:val="ru-RU"/>
        </w:rPr>
        <w:t>28</w:t>
      </w:r>
      <w:r w:rsidR="003754AC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>114</w:t>
      </w:r>
    </w:p>
    <w:p w:rsidR="00546BD2" w:rsidRPr="003C3524" w:rsidRDefault="001C53B2" w:rsidP="00546BD2">
      <w:pPr>
        <w:ind w:right="-1"/>
        <w:jc w:val="center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с. </w:t>
      </w:r>
      <w:proofErr w:type="spellStart"/>
      <w:r>
        <w:rPr>
          <w:color w:val="000000"/>
          <w:spacing w:val="-1"/>
          <w:sz w:val="28"/>
          <w:szCs w:val="28"/>
          <w:lang w:val="ru-RU"/>
        </w:rPr>
        <w:t>Ключарево</w:t>
      </w:r>
      <w:proofErr w:type="spellEnd"/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="001C53B2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1C53B2">
        <w:rPr>
          <w:b/>
          <w:color w:val="000000"/>
          <w:spacing w:val="-5"/>
          <w:sz w:val="28"/>
          <w:szCs w:val="28"/>
          <w:lang w:val="ru-RU" w:eastAsia="ru-RU"/>
        </w:rPr>
        <w:t>Ключарев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>ского</w:t>
      </w:r>
      <w:proofErr w:type="spellEnd"/>
      <w:r w:rsidR="0057666E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 xml:space="preserve">сельского поселения за </w:t>
      </w:r>
      <w:r w:rsidR="00F8366B">
        <w:rPr>
          <w:b/>
          <w:color w:val="000000"/>
          <w:spacing w:val="-3"/>
          <w:sz w:val="28"/>
          <w:szCs w:val="28"/>
          <w:lang w:val="ru-RU" w:eastAsia="ru-RU"/>
        </w:rPr>
        <w:t>2</w:t>
      </w:r>
      <w:r w:rsidR="00AA5BF0">
        <w:rPr>
          <w:b/>
          <w:color w:val="000000"/>
          <w:spacing w:val="-3"/>
          <w:sz w:val="28"/>
          <w:szCs w:val="28"/>
          <w:lang w:val="ru-RU" w:eastAsia="ru-RU"/>
        </w:rPr>
        <w:t>квартал</w:t>
      </w:r>
      <w:r w:rsidR="00A4514F">
        <w:rPr>
          <w:b/>
          <w:color w:val="000000"/>
          <w:spacing w:val="-3"/>
          <w:sz w:val="28"/>
          <w:szCs w:val="28"/>
          <w:lang w:val="ru-RU" w:eastAsia="ru-RU"/>
        </w:rPr>
        <w:t>201</w:t>
      </w:r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8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proofErr w:type="spellStart"/>
      <w:r w:rsidR="001C53B2">
        <w:rPr>
          <w:color w:val="000000"/>
          <w:spacing w:val="15"/>
          <w:sz w:val="28"/>
          <w:szCs w:val="28"/>
          <w:lang w:val="ru-RU" w:eastAsia="ru-RU"/>
        </w:rPr>
        <w:t>Ключарев</w:t>
      </w:r>
      <w:r>
        <w:rPr>
          <w:color w:val="000000"/>
          <w:spacing w:val="15"/>
          <w:sz w:val="28"/>
          <w:szCs w:val="28"/>
          <w:lang w:val="ru-RU" w:eastAsia="ru-RU"/>
        </w:rPr>
        <w:t>ского</w:t>
      </w:r>
      <w:proofErr w:type="spellEnd"/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proofErr w:type="spellStart"/>
      <w:r w:rsidR="0057666E">
        <w:rPr>
          <w:color w:val="000000"/>
          <w:spacing w:val="-1"/>
          <w:sz w:val="28"/>
          <w:szCs w:val="28"/>
          <w:lang w:val="ru-RU" w:eastAsia="ru-RU"/>
        </w:rPr>
        <w:t>Зобиной</w:t>
      </w:r>
      <w:proofErr w:type="spellEnd"/>
      <w:r w:rsidR="0057666E">
        <w:rPr>
          <w:color w:val="000000"/>
          <w:spacing w:val="-1"/>
          <w:sz w:val="28"/>
          <w:szCs w:val="28"/>
          <w:lang w:val="ru-RU" w:eastAsia="ru-RU"/>
        </w:rPr>
        <w:t xml:space="preserve"> Ю.В.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об исполнении бюджета </w:t>
      </w:r>
      <w:proofErr w:type="spellStart"/>
      <w:r w:rsidR="001C53B2">
        <w:rPr>
          <w:color w:val="000000"/>
          <w:spacing w:val="-2"/>
          <w:sz w:val="28"/>
          <w:szCs w:val="28"/>
          <w:lang w:val="ru-RU" w:eastAsia="ru-RU"/>
        </w:rPr>
        <w:t>Ключаревс</w:t>
      </w:r>
      <w:r>
        <w:rPr>
          <w:color w:val="000000"/>
          <w:spacing w:val="-2"/>
          <w:sz w:val="28"/>
          <w:szCs w:val="28"/>
          <w:lang w:val="ru-RU" w:eastAsia="ru-RU"/>
        </w:rPr>
        <w:t>кого</w:t>
      </w:r>
      <w:proofErr w:type="spellEnd"/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1C53B2" w:rsidP="00A4514F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Совет депутатов </w:t>
      </w:r>
      <w:proofErr w:type="spellStart"/>
      <w:r>
        <w:rPr>
          <w:sz w:val="28"/>
          <w:szCs w:val="28"/>
          <w:lang w:val="ru-RU" w:eastAsia="ru-RU"/>
        </w:rPr>
        <w:t>Ключарев</w:t>
      </w:r>
      <w:r w:rsidR="00A4514F" w:rsidRPr="00A4514F">
        <w:rPr>
          <w:sz w:val="28"/>
          <w:szCs w:val="28"/>
          <w:lang w:val="ru-RU" w:eastAsia="ru-RU"/>
        </w:rPr>
        <w:t>ского</w:t>
      </w:r>
      <w:proofErr w:type="spellEnd"/>
      <w:r w:rsidR="00A4514F"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57666E" w:rsidRDefault="008D4597" w:rsidP="00A4514F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Р</w:t>
      </w:r>
      <w:bookmarkStart w:id="0" w:name="_GoBack"/>
      <w:bookmarkEnd w:id="0"/>
      <w:r w:rsidR="00A4514F" w:rsidRPr="0057666E">
        <w:rPr>
          <w:b/>
          <w:sz w:val="28"/>
          <w:szCs w:val="28"/>
          <w:lang w:val="ru-RU" w:eastAsia="ru-RU"/>
        </w:rPr>
        <w:t>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numPr>
          <w:ilvl w:val="0"/>
          <w:numId w:val="3"/>
        </w:numPr>
        <w:ind w:left="0"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Утвердить отчёт</w:t>
      </w:r>
      <w:r w:rsidR="001C53B2">
        <w:rPr>
          <w:sz w:val="28"/>
          <w:szCs w:val="28"/>
          <w:lang w:val="ru-RU" w:eastAsia="ru-RU"/>
        </w:rPr>
        <w:t xml:space="preserve"> по исполнению бюджета </w:t>
      </w:r>
      <w:proofErr w:type="spellStart"/>
      <w:r w:rsidR="001C53B2">
        <w:rPr>
          <w:sz w:val="28"/>
          <w:szCs w:val="28"/>
          <w:lang w:val="ru-RU" w:eastAsia="ru-RU"/>
        </w:rPr>
        <w:t>Ключарев</w:t>
      </w:r>
      <w:r w:rsidRPr="00A4514F">
        <w:rPr>
          <w:sz w:val="28"/>
          <w:szCs w:val="28"/>
          <w:lang w:val="ru-RU" w:eastAsia="ru-RU"/>
        </w:rPr>
        <w:t>ского</w:t>
      </w:r>
      <w:proofErr w:type="spellEnd"/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F8366B">
        <w:rPr>
          <w:sz w:val="28"/>
          <w:szCs w:val="28"/>
          <w:lang w:val="ru-RU" w:eastAsia="ru-RU"/>
        </w:rPr>
        <w:t>2</w:t>
      </w:r>
      <w:r w:rsidR="00DB2004">
        <w:rPr>
          <w:sz w:val="28"/>
          <w:szCs w:val="28"/>
          <w:lang w:val="ru-RU" w:eastAsia="ru-RU"/>
        </w:rPr>
        <w:t xml:space="preserve"> квартал 201</w:t>
      </w:r>
      <w:r w:rsidR="003C3524">
        <w:rPr>
          <w:sz w:val="28"/>
          <w:szCs w:val="28"/>
          <w:lang w:val="ru-RU" w:eastAsia="ru-RU"/>
        </w:rPr>
        <w:t>8</w:t>
      </w:r>
      <w:r w:rsidRPr="00A4514F">
        <w:rPr>
          <w:sz w:val="28"/>
          <w:szCs w:val="28"/>
          <w:lang w:val="ru-RU" w:eastAsia="ru-RU"/>
        </w:rPr>
        <w:t xml:space="preserve"> года.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3754AC">
      <w:pPr>
        <w:rPr>
          <w:sz w:val="28"/>
          <w:szCs w:val="28"/>
          <w:lang w:val="ru-RU" w:eastAsia="ru-RU"/>
        </w:rPr>
      </w:pPr>
      <w:r w:rsidRPr="003754AC">
        <w:rPr>
          <w:sz w:val="28"/>
          <w:szCs w:val="28"/>
          <w:lang w:val="ru-RU"/>
        </w:rPr>
        <w:t>2. Настоящее решение вступает в силу со дня его официального опубликования в информационном бю</w:t>
      </w:r>
      <w:r w:rsidR="001C53B2">
        <w:rPr>
          <w:sz w:val="28"/>
          <w:szCs w:val="28"/>
          <w:lang w:val="ru-RU"/>
        </w:rPr>
        <w:t xml:space="preserve">ллетене администрации </w:t>
      </w:r>
      <w:proofErr w:type="spellStart"/>
      <w:r w:rsidR="001C53B2">
        <w:rPr>
          <w:sz w:val="28"/>
          <w:szCs w:val="28"/>
          <w:lang w:val="ru-RU"/>
        </w:rPr>
        <w:t>Ключарев</w:t>
      </w:r>
      <w:r w:rsidR="0057666E">
        <w:rPr>
          <w:sz w:val="28"/>
          <w:szCs w:val="28"/>
          <w:lang w:val="ru-RU"/>
        </w:rPr>
        <w:t>ского</w:t>
      </w:r>
      <w:proofErr w:type="spellEnd"/>
      <w:r w:rsidR="0057666E">
        <w:rPr>
          <w:sz w:val="28"/>
          <w:szCs w:val="28"/>
          <w:lang w:val="ru-RU"/>
        </w:rPr>
        <w:t xml:space="preserve"> сельского поселения и </w:t>
      </w:r>
      <w:r w:rsidRPr="003754AC">
        <w:rPr>
          <w:sz w:val="28"/>
          <w:szCs w:val="28"/>
          <w:lang w:val="ru-RU"/>
        </w:rPr>
        <w:t xml:space="preserve">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D84167">
        <w:rPr>
          <w:sz w:val="28"/>
          <w:szCs w:val="28"/>
        </w:rPr>
        <w:t>ruzaevka</w:t>
      </w:r>
      <w:proofErr w:type="spellEnd"/>
      <w:r w:rsidRPr="003754AC">
        <w:rPr>
          <w:sz w:val="28"/>
          <w:szCs w:val="28"/>
          <w:lang w:val="ru-RU"/>
        </w:rPr>
        <w:t>-</w:t>
      </w:r>
      <w:proofErr w:type="spellStart"/>
      <w:r w:rsidRPr="00D84167">
        <w:rPr>
          <w:sz w:val="28"/>
          <w:szCs w:val="28"/>
        </w:rPr>
        <w:t>rm</w:t>
      </w:r>
      <w:proofErr w:type="spellEnd"/>
      <w:r w:rsidRPr="003754AC">
        <w:rPr>
          <w:sz w:val="28"/>
          <w:szCs w:val="28"/>
          <w:lang w:val="ru-RU"/>
        </w:rPr>
        <w:t>.</w:t>
      </w:r>
      <w:proofErr w:type="spellStart"/>
      <w:r w:rsidRPr="00D84167">
        <w:rPr>
          <w:sz w:val="28"/>
          <w:szCs w:val="28"/>
        </w:rPr>
        <w:t>ru</w:t>
      </w:r>
      <w:proofErr w:type="spellEnd"/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DA6658" w:rsidRPr="00DA6658" w:rsidRDefault="001C53B2" w:rsidP="00DA6658">
      <w:pPr>
        <w:rPr>
          <w:rFonts w:eastAsiaTheme="majorEastAsia" w:cstheme="majorBidi"/>
          <w:bCs/>
          <w:sz w:val="28"/>
          <w:szCs w:val="28"/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 xml:space="preserve"> Глава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Ключарев</w:t>
      </w:r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>ского</w:t>
      </w:r>
      <w:proofErr w:type="spellEnd"/>
      <w:r w:rsidR="00DA6658" w:rsidRPr="00DA6658">
        <w:rPr>
          <w:rFonts w:eastAsiaTheme="majorEastAsia" w:cstheme="majorBidi"/>
          <w:bCs/>
          <w:sz w:val="28"/>
          <w:szCs w:val="28"/>
          <w:lang w:val="ru-RU"/>
        </w:rPr>
        <w:t xml:space="preserve"> </w:t>
      </w:r>
    </w:p>
    <w:p w:rsidR="001C53B2" w:rsidRDefault="001C53B2" w:rsidP="00DA6658">
      <w:pPr>
        <w:rPr>
          <w:rFonts w:eastAsiaTheme="majorEastAsia" w:cstheme="majorBidi"/>
          <w:bCs/>
          <w:sz w:val="28"/>
          <w:szCs w:val="28"/>
          <w:lang w:val="ru-RU"/>
        </w:rPr>
      </w:pPr>
    </w:p>
    <w:p w:rsidR="00547F38" w:rsidRPr="001C53B2" w:rsidRDefault="001C53B2" w:rsidP="00DA6658">
      <w:pPr>
        <w:rPr>
          <w:rFonts w:eastAsiaTheme="majorEastAsia" w:cstheme="majorBidi"/>
          <w:bCs/>
          <w:sz w:val="28"/>
          <w:szCs w:val="28"/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 xml:space="preserve">сельского  поселения                                                      </w:t>
      </w:r>
      <w:proofErr w:type="spellStart"/>
      <w:r>
        <w:rPr>
          <w:rFonts w:eastAsiaTheme="majorEastAsia" w:cstheme="majorBidi"/>
          <w:bCs/>
          <w:sz w:val="28"/>
          <w:szCs w:val="28"/>
          <w:lang w:val="ru-RU"/>
        </w:rPr>
        <w:t>И.В.Полынкова</w:t>
      </w:r>
      <w:proofErr w:type="spellEnd"/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tbl>
      <w:tblPr>
        <w:tblW w:w="16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66"/>
        <w:gridCol w:w="260"/>
        <w:gridCol w:w="261"/>
        <w:gridCol w:w="689"/>
        <w:gridCol w:w="483"/>
        <w:gridCol w:w="857"/>
        <w:gridCol w:w="88"/>
        <w:gridCol w:w="154"/>
        <w:gridCol w:w="89"/>
        <w:gridCol w:w="147"/>
        <w:gridCol w:w="89"/>
        <w:gridCol w:w="236"/>
        <w:gridCol w:w="8"/>
        <w:gridCol w:w="239"/>
        <w:gridCol w:w="35"/>
        <w:gridCol w:w="201"/>
        <w:gridCol w:w="89"/>
        <w:gridCol w:w="236"/>
        <w:gridCol w:w="608"/>
        <w:gridCol w:w="201"/>
        <w:gridCol w:w="325"/>
        <w:gridCol w:w="608"/>
        <w:gridCol w:w="201"/>
        <w:gridCol w:w="325"/>
        <w:gridCol w:w="183"/>
        <w:gridCol w:w="987"/>
        <w:gridCol w:w="201"/>
        <w:gridCol w:w="325"/>
        <w:gridCol w:w="1227"/>
        <w:gridCol w:w="458"/>
        <w:gridCol w:w="201"/>
        <w:gridCol w:w="124"/>
        <w:gridCol w:w="201"/>
        <w:gridCol w:w="1507"/>
        <w:gridCol w:w="9"/>
        <w:gridCol w:w="192"/>
        <w:gridCol w:w="325"/>
        <w:gridCol w:w="1129"/>
        <w:gridCol w:w="201"/>
        <w:gridCol w:w="124"/>
        <w:gridCol w:w="201"/>
      </w:tblGrid>
      <w:tr w:rsidR="00E20192" w:rsidRPr="00E20192" w:rsidTr="00E20192">
        <w:trPr>
          <w:gridAfter w:val="3"/>
          <w:wAfter w:w="526" w:type="dxa"/>
          <w:trHeight w:val="240"/>
        </w:trPr>
        <w:tc>
          <w:tcPr>
            <w:tcW w:w="143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ru-RU" w:eastAsia="ru-RU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9525"/>
                  <wp:effectExtent l="0" t="0" r="0" b="0"/>
                  <wp:wrapNone/>
                  <wp:docPr id="2" name="Rectangl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sp>
                          <a:nvSpPr>
                            <a:cNvPr id="1025" name="Rectangle 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0"/>
            </w:tblGrid>
            <w:tr w:rsidR="00E20192" w:rsidRPr="00E20192" w:rsidTr="00E20192">
              <w:trPr>
                <w:trHeight w:val="240"/>
                <w:tblCellSpacing w:w="0" w:type="dxa"/>
              </w:trPr>
              <w:tc>
                <w:tcPr>
                  <w:tcW w:w="1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20192" w:rsidRPr="00E20192" w:rsidRDefault="00E20192" w:rsidP="00E20192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 w:eastAsia="ru-RU"/>
                    </w:rPr>
                  </w:pPr>
                  <w:r w:rsidRPr="00E2019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ru-RU" w:eastAsia="ru-RU"/>
                    </w:rPr>
                    <w:t>ОТЧЕТ  ОБ  ИСПОЛНЕНИИ БЮДЖЕТА</w:t>
                  </w:r>
                </w:p>
              </w:tc>
            </w:tr>
          </w:tbl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8D4597" w:rsidTr="00E20192">
        <w:trPr>
          <w:gridAfter w:val="3"/>
          <w:wAfter w:w="526" w:type="dxa"/>
          <w:trHeight w:val="240"/>
        </w:trPr>
        <w:tc>
          <w:tcPr>
            <w:tcW w:w="143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ГЛАВНОГО РАСПОРЯДИТЕЛЯ, РАСПОРЯДИТЕЛЯ, ПОЛУЧАТЕЛЯ БЮДЖЕТНЫХ СРЕДСТВ,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8D4597" w:rsidTr="00E20192">
        <w:trPr>
          <w:gridAfter w:val="3"/>
          <w:wAfter w:w="526" w:type="dxa"/>
          <w:trHeight w:val="240"/>
        </w:trPr>
        <w:tc>
          <w:tcPr>
            <w:tcW w:w="143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ГЛАВНОГО АДМИНИСТРАТОРА, АДМИНИСТРАТОРА ИСТОЧНИКОВ ФИНАНСИРОВАНИЯ ДЕФИЦИТА БЮДЖЕТА,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gridAfter w:val="3"/>
          <w:wAfter w:w="526" w:type="dxa"/>
          <w:trHeight w:val="240"/>
        </w:trPr>
        <w:tc>
          <w:tcPr>
            <w:tcW w:w="143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ГЛАВНОГО АДМИНИСТРАТОРА, АДМИНИСТРАТОРА ДОХОДОВ БЮДЖЕТА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Форма по ОКУД  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0503127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на 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«01» июля 2018 г.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Дата   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01.07.2018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6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6210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5EEFF"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Администрация </w:t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Ключаревского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ОКПО   </w:t>
            </w:r>
          </w:p>
        </w:tc>
        <w:tc>
          <w:tcPr>
            <w:tcW w:w="16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04304168</w:t>
            </w:r>
          </w:p>
        </w:tc>
      </w:tr>
      <w:tr w:rsidR="00E20192" w:rsidRPr="00E20192" w:rsidTr="00E20192">
        <w:trPr>
          <w:gridAfter w:val="3"/>
          <w:wAfter w:w="526" w:type="dxa"/>
          <w:trHeight w:val="458"/>
        </w:trPr>
        <w:tc>
          <w:tcPr>
            <w:tcW w:w="60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главный администратор, администратор источников финансирования 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дефицита бюджета</w:t>
            </w:r>
          </w:p>
        </w:tc>
        <w:tc>
          <w:tcPr>
            <w:tcW w:w="6210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Глава по БК  </w:t>
            </w:r>
          </w:p>
        </w:tc>
        <w:tc>
          <w:tcPr>
            <w:tcW w:w="16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</w:tr>
      <w:tr w:rsidR="00E20192" w:rsidRPr="00E20192" w:rsidTr="00E20192">
        <w:trPr>
          <w:gridAfter w:val="1"/>
          <w:wAfter w:w="201" w:type="dxa"/>
          <w:trHeight w:val="447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Наименование бюджета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Бюджет </w:t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Ключаревского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ОКТМО   </w:t>
            </w:r>
          </w:p>
        </w:tc>
        <w:tc>
          <w:tcPr>
            <w:tcW w:w="197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89243824001</w:t>
            </w:r>
          </w:p>
        </w:tc>
      </w:tr>
      <w:tr w:rsidR="00E20192" w:rsidRPr="00E20192" w:rsidTr="00E20192">
        <w:trPr>
          <w:trHeight w:val="225"/>
        </w:trPr>
        <w:tc>
          <w:tcPr>
            <w:tcW w:w="41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Периодичность: </w:t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месячная</w:t>
            </w: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,к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вартальная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, годовая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5EEFF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по ОКЕИ   </w:t>
            </w:r>
          </w:p>
        </w:tc>
        <w:tc>
          <w:tcPr>
            <w:tcW w:w="16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383</w:t>
            </w: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gridAfter w:val="3"/>
          <w:wAfter w:w="526" w:type="dxa"/>
          <w:trHeight w:val="255"/>
        </w:trPr>
        <w:tc>
          <w:tcPr>
            <w:tcW w:w="1596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1. Доходы бюджета</w:t>
            </w: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2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24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 дохода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45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41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Доходы бюджета — всего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2 446 945,00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2 444 955,30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2 444 955,30</w:t>
            </w:r>
          </w:p>
        </w:tc>
        <w:tc>
          <w:tcPr>
            <w:tcW w:w="414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402 845,58</w:t>
            </w: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25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1010201001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39 163,00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23 095,75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23 095,75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16 067,25</w:t>
            </w:r>
          </w:p>
        </w:tc>
      </w:tr>
      <w:tr w:rsidR="00E20192" w:rsidRPr="00E20192" w:rsidTr="00E20192">
        <w:trPr>
          <w:gridAfter w:val="3"/>
          <w:wAfter w:w="526" w:type="dxa"/>
          <w:trHeight w:val="191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1010201001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63,20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63,20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25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1010201001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155,59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155,59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70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1010203001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507,00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507,00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0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1050301001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112 500,00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258 124,31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258 124,31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1050301001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12 962,92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12 962,92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70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1060103010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26 100,00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20 098,07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20 098,07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6 001,93</w:t>
            </w:r>
          </w:p>
        </w:tc>
      </w:tr>
      <w:tr w:rsidR="00E20192" w:rsidRPr="00E20192" w:rsidTr="00E20192">
        <w:trPr>
          <w:gridAfter w:val="3"/>
          <w:wAfter w:w="526" w:type="dxa"/>
          <w:trHeight w:val="128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1060103010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123,25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123,25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49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788 500,00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1 000 454,05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1 000 454,05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0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1060603310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19 756,48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19 756,48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49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8 577,20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8 577,20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0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1060604310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1 131,88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1 131,88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1130299510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1 055,00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1 055,00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1 055,00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28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1140602510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544 282,00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544 282,00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544 282,00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2021500110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550 300,00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482 000,00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482 000,00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68 300,00</w:t>
            </w:r>
          </w:p>
        </w:tc>
      </w:tr>
      <w:tr w:rsidR="00E20192" w:rsidRPr="00E20192" w:rsidTr="00E20192">
        <w:trPr>
          <w:gridAfter w:val="3"/>
          <w:wAfter w:w="526" w:type="dxa"/>
          <w:trHeight w:val="8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2023002410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10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2023511810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62 200,00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24 123,60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24 123,60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38 076,40</w:t>
            </w:r>
          </w:p>
        </w:tc>
      </w:tr>
      <w:tr w:rsidR="00E20192" w:rsidRPr="00E20192" w:rsidTr="00E20192">
        <w:trPr>
          <w:gridAfter w:val="3"/>
          <w:wAfter w:w="526" w:type="dxa"/>
          <w:trHeight w:val="170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2024001410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323 800,00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49 400,00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49 400,00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274 400,00</w:t>
            </w:r>
          </w:p>
        </w:tc>
      </w:tr>
      <w:tr w:rsidR="00E20192" w:rsidRPr="00E20192" w:rsidTr="00E20192">
        <w:trPr>
          <w:gridAfter w:val="3"/>
          <w:wAfter w:w="526" w:type="dxa"/>
          <w:trHeight w:val="10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2196001010</w:t>
            </w:r>
          </w:p>
        </w:tc>
        <w:tc>
          <w:tcPr>
            <w:tcW w:w="7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0000</w:t>
            </w: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-1 055,00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-1 055,00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-1 055,00</w:t>
            </w:r>
          </w:p>
        </w:tc>
        <w:tc>
          <w:tcPr>
            <w:tcW w:w="4146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9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14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240"/>
        </w:trPr>
        <w:tc>
          <w:tcPr>
            <w:tcW w:w="1596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2. Расходы бюджета</w:t>
            </w: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2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24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 расхода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Лимиты бюджетных обязательств</w:t>
            </w:r>
          </w:p>
        </w:tc>
        <w:tc>
          <w:tcPr>
            <w:tcW w:w="75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</w:tr>
      <w:tr w:rsidR="00E20192" w:rsidRPr="00E20192" w:rsidTr="00E20192">
        <w:trPr>
          <w:gridAfter w:val="3"/>
          <w:wAfter w:w="526" w:type="dxa"/>
          <w:trHeight w:val="657"/>
        </w:trPr>
        <w:tc>
          <w:tcPr>
            <w:tcW w:w="2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Расходы бюджета — всего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3 898 380,00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3 898 380,00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1 979 933,52</w:t>
            </w:r>
          </w:p>
        </w:tc>
        <w:tc>
          <w:tcPr>
            <w:tcW w:w="22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1 979 933,52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432 409,37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432 409,37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225 044,86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225 044,86</w:t>
            </w:r>
          </w:p>
        </w:tc>
      </w:tr>
      <w:tr w:rsidR="00E20192" w:rsidRPr="00E20192" w:rsidTr="00E20192">
        <w:trPr>
          <w:gridAfter w:val="2"/>
          <w:wAfter w:w="325" w:type="dxa"/>
          <w:trHeight w:val="128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151 200,00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151 200,00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102 424,66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102 424,66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З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603 500,00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603 500,00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360 372,32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360 372,32</w:t>
            </w:r>
          </w:p>
        </w:tc>
      </w:tr>
      <w:tr w:rsidR="00E20192" w:rsidRPr="00E20192" w:rsidTr="00E20192">
        <w:trPr>
          <w:gridAfter w:val="2"/>
          <w:wAfter w:w="325" w:type="dxa"/>
          <w:trHeight w:val="128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230 040,00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230 040,00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157 409,20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157 409,20</w:t>
            </w:r>
          </w:p>
        </w:tc>
      </w:tr>
      <w:tr w:rsidR="00E20192" w:rsidRPr="00E20192" w:rsidTr="00E20192">
        <w:trPr>
          <w:gridAfter w:val="2"/>
          <w:wAfter w:w="325" w:type="dxa"/>
          <w:trHeight w:val="8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Закупка товаров, работ, услуг в целях капитального ремонта государственного (муниципального) имущества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17 767,00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17 767,00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17 767,00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17 767,00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342 874,20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342 874,20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337 281,73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337 281,73</w:t>
            </w:r>
          </w:p>
        </w:tc>
      </w:tr>
      <w:tr w:rsidR="00E20192" w:rsidRPr="00E20192" w:rsidTr="00E20192">
        <w:trPr>
          <w:gridAfter w:val="2"/>
          <w:wAfter w:w="325" w:type="dxa"/>
          <w:trHeight w:val="8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831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2 000,00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2 000,00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2 000,00</w:t>
            </w:r>
          </w:p>
        </w:tc>
      </w:tr>
      <w:tr w:rsidR="00E20192" w:rsidRPr="00E20192" w:rsidTr="00E20192">
        <w:trPr>
          <w:gridAfter w:val="2"/>
          <w:wAfter w:w="325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Уплата налога на имущество организаций и земельного налога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851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3 315,05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3 315,05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39,00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39,00</w:t>
            </w:r>
          </w:p>
        </w:tc>
      </w:tr>
      <w:tr w:rsidR="00E20192" w:rsidRPr="00E20192" w:rsidTr="00E20192">
        <w:trPr>
          <w:gridAfter w:val="2"/>
          <w:wAfter w:w="325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Уплата прочих налогов, сборов и иных платежей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852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1 298,00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1 298,00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1 298,00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1 298,00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853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853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12 967,76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12 967,76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12 967,76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12 967,76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0104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65200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77150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0113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41120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381 904,50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381 904,50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381 904,50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381 904,50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З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45 600,00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45 600,00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18 980,00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18 980,00</w:t>
            </w:r>
          </w:p>
        </w:tc>
      </w:tr>
      <w:tr w:rsidR="00E20192" w:rsidRPr="00E20192" w:rsidTr="00E20192">
        <w:trPr>
          <w:gridAfter w:val="2"/>
          <w:wAfter w:w="325" w:type="dxa"/>
          <w:trHeight w:val="8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1 200,00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128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13 800,00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13 800,00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5 143,60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5 143,60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0203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51180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1 600,00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0409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42350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933 226,00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933 226,00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86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Бюджетные инвестиции в объекты капитального строительства государственной (муниципальной) собственности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0409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44102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280 700,00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280 700,00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40 950,00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40 950,00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0412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44107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9 900,00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0501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42020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36 964,12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36 964,12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16 368,36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16 368,36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0502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44101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43010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70 698,03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70 698,03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36 964,12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36 964,12</w:t>
            </w:r>
          </w:p>
        </w:tc>
      </w:tr>
      <w:tr w:rsidR="00E20192" w:rsidRPr="00E20192" w:rsidTr="00E20192">
        <w:trPr>
          <w:gridAfter w:val="2"/>
          <w:wAfter w:w="325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Прочая закупка товаров, работ и услуг для обеспечения государственных (муниципальных) нужд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0503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44106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244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16 600,00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Иные межбюджетные трансферты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0801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61140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250 116,00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250 116,00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250 116,00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250 116,00</w:t>
            </w:r>
          </w:p>
        </w:tc>
      </w:tr>
      <w:tr w:rsidR="00E20192" w:rsidRPr="00E20192" w:rsidTr="00E20192">
        <w:trPr>
          <w:gridAfter w:val="2"/>
          <w:wAfter w:w="325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Иные пенсии, социальные доплаты к пенсиям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1001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03010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312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40 960,00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40 960,00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12 731,63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12 731,63</w:t>
            </w:r>
          </w:p>
        </w:tc>
      </w:tr>
      <w:tr w:rsidR="00E20192" w:rsidRPr="00E20192" w:rsidTr="00E20192">
        <w:trPr>
          <w:gridAfter w:val="2"/>
          <w:wAfter w:w="325" w:type="dxa"/>
          <w:trHeight w:val="23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200" w:firstLine="32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Обслуживание муниципального долга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1301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89100</w:t>
            </w:r>
          </w:p>
        </w:tc>
        <w:tc>
          <w:tcPr>
            <w:tcW w:w="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41240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1 039,97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1 039,97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170,78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170,78</w:t>
            </w:r>
          </w:p>
        </w:tc>
      </w:tr>
      <w:tr w:rsidR="00E20192" w:rsidRPr="00E20192" w:rsidTr="00E20192">
        <w:trPr>
          <w:gridAfter w:val="3"/>
          <w:wAfter w:w="526" w:type="dxa"/>
          <w:trHeight w:val="4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Результат исполнения бюджета (дефицит / профицит</w:t>
            </w:r>
            <w:proofErr w:type="gramStart"/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)</w:t>
            </w:r>
            <w:proofErr w:type="gramEnd"/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465 021,78</w:t>
            </w:r>
          </w:p>
        </w:tc>
        <w:tc>
          <w:tcPr>
            <w:tcW w:w="22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465 021,78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240"/>
        </w:trPr>
        <w:tc>
          <w:tcPr>
            <w:tcW w:w="1430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3. Источники финансирования дефицита бюджета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trHeight w:val="22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2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 Наименование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стр</w:t>
            </w:r>
            <w:proofErr w:type="gram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о</w:t>
            </w:r>
            <w:proofErr w:type="spell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  <w:proofErr w:type="gramEnd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</w:r>
            <w:proofErr w:type="spellStart"/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ки</w:t>
            </w:r>
            <w:proofErr w:type="spellEnd"/>
          </w:p>
        </w:tc>
        <w:tc>
          <w:tcPr>
            <w:tcW w:w="24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Код источника финансирования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по бюджетной классификации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70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Неисполненные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42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через финансовые органы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через банковские счета 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некассовые операции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итого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назначения</w:t>
            </w:r>
          </w:p>
        </w:tc>
      </w:tr>
      <w:tr w:rsidR="00E20192" w:rsidRPr="00E20192" w:rsidTr="00E20192">
        <w:trPr>
          <w:gridAfter w:val="3"/>
          <w:wAfter w:w="526" w:type="dxa"/>
          <w:trHeight w:val="225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9</w:t>
            </w:r>
          </w:p>
        </w:tc>
      </w:tr>
      <w:tr w:rsidR="00E20192" w:rsidRPr="00E20192" w:rsidTr="00E20192">
        <w:trPr>
          <w:gridAfter w:val="3"/>
          <w:wAfter w:w="526" w:type="dxa"/>
          <w:trHeight w:val="4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финансирования дефицита бюджета — всего</w:t>
            </w:r>
          </w:p>
        </w:tc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242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240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ind w:firstLineChars="200" w:firstLine="32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477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внутреннего финансирования бюджета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520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252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15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400" w:firstLine="64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E20192" w:rsidRPr="00E20192" w:rsidTr="00E20192">
        <w:trPr>
          <w:gridAfter w:val="3"/>
          <w:wAfter w:w="526" w:type="dxa"/>
          <w:trHeight w:val="477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источники внешнего финансирования бюджета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620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2"/>
          <w:wAfter w:w="325" w:type="dxa"/>
          <w:trHeight w:val="252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15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400" w:firstLine="64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lastRenderedPageBreak/>
              <w:t>&lt; Для добавления строк выделите данную область и нажмите кнопку «Добавить строку». &gt;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Изменение остатков средств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остатков средств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15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600" w:firstLine="96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остатков средств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237"/>
        </w:trPr>
        <w:tc>
          <w:tcPr>
            <w:tcW w:w="1596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0"/>
            <w:hideMark/>
          </w:tcPr>
          <w:p w:rsidR="00E20192" w:rsidRPr="00E20192" w:rsidRDefault="00E20192" w:rsidP="00E20192">
            <w:pPr>
              <w:ind w:firstLineChars="600" w:firstLine="960"/>
              <w:outlineLvl w:val="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</w:tr>
      <w:tr w:rsidR="00E20192" w:rsidRPr="00E20192" w:rsidTr="00E20192">
        <w:trPr>
          <w:gridAfter w:val="3"/>
          <w:wAfter w:w="526" w:type="dxa"/>
          <w:trHeight w:val="47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200" w:firstLine="360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Изменение остатков по расчетам (стр. 810 + стр. 820)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800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878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изменение остатков по расчетам с органами, организующими исполнение бюджета</w:t>
            </w: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br/>
              <w:t>(стр. 811 + стр. 812)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810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-465 021,78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267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из них: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20192">
              <w:rPr>
                <w:rFonts w:ascii="Arial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657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счетов расчетов (дебетовый остаток счета 1 210 02 000)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811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-2 444 955,30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-2 444 955,30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65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уменьшение счетов расчетов (кредитовый остаток счета 1 304 05 000)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812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1 979 933,52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1 979 933,52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400" w:firstLine="64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Изменение остатков по внутренним расчетам (стр. 821 + стр. 822)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820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252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 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увеличение остатков по внутренним расчетам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821</w:t>
            </w:r>
          </w:p>
        </w:tc>
        <w:tc>
          <w:tcPr>
            <w:tcW w:w="24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  <w:tr w:rsidR="00E20192" w:rsidRPr="00E20192" w:rsidTr="00E20192">
        <w:trPr>
          <w:gridAfter w:val="3"/>
          <w:wAfter w:w="526" w:type="dxa"/>
          <w:trHeight w:val="447"/>
        </w:trPr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192" w:rsidRPr="00E20192" w:rsidRDefault="00E20192" w:rsidP="00E20192">
            <w:pPr>
              <w:ind w:firstLineChars="600" w:firstLine="960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 xml:space="preserve">уменьшение остатков по внутренним расчетам 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822</w:t>
            </w:r>
          </w:p>
        </w:tc>
        <w:tc>
          <w:tcPr>
            <w:tcW w:w="242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DCC0"/>
            <w:noWrap/>
            <w:hideMark/>
          </w:tcPr>
          <w:p w:rsidR="00E20192" w:rsidRPr="00E20192" w:rsidRDefault="00E20192" w:rsidP="00E20192">
            <w:pPr>
              <w:jc w:val="right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20192">
              <w:rPr>
                <w:rFonts w:ascii="Arial" w:hAnsi="Arial" w:cs="Arial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0192" w:rsidRPr="00E20192" w:rsidRDefault="00E20192" w:rsidP="00E20192">
            <w:pPr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E20192">
              <w:rPr>
                <w:rFonts w:ascii="Arial" w:hAnsi="Arial" w:cs="Arial"/>
                <w:sz w:val="18"/>
                <w:szCs w:val="18"/>
                <w:lang w:val="ru-RU" w:eastAsia="ru-RU"/>
              </w:rPr>
              <w:t>×</w:t>
            </w:r>
          </w:p>
        </w:tc>
      </w:tr>
    </w:tbl>
    <w:p w:rsidR="00A25ED6" w:rsidRPr="00DA6658" w:rsidRDefault="00A25ED6" w:rsidP="00E20192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</w:p>
    <w:sectPr w:rsidR="00A25ED6" w:rsidRPr="00DA6658" w:rsidSect="00E20192">
      <w:pgSz w:w="16834" w:h="11909" w:orient="landscape"/>
      <w:pgMar w:top="1134" w:right="567" w:bottom="1134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3E" w:rsidRDefault="005C633E" w:rsidP="00721B20">
      <w:r>
        <w:separator/>
      </w:r>
    </w:p>
  </w:endnote>
  <w:endnote w:type="continuationSeparator" w:id="0">
    <w:p w:rsidR="005C633E" w:rsidRDefault="005C633E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3E" w:rsidRDefault="005C633E" w:rsidP="00721B20">
      <w:r>
        <w:separator/>
      </w:r>
    </w:p>
  </w:footnote>
  <w:footnote w:type="continuationSeparator" w:id="0">
    <w:p w:rsidR="005C633E" w:rsidRDefault="005C633E" w:rsidP="007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261"/>
    <w:rsid w:val="00034D18"/>
    <w:rsid w:val="0005635B"/>
    <w:rsid w:val="00075F00"/>
    <w:rsid w:val="000839F2"/>
    <w:rsid w:val="000A0A26"/>
    <w:rsid w:val="000A38BD"/>
    <w:rsid w:val="000C06CD"/>
    <w:rsid w:val="000D7022"/>
    <w:rsid w:val="000F6C10"/>
    <w:rsid w:val="000F7BF1"/>
    <w:rsid w:val="001613A1"/>
    <w:rsid w:val="00171D1B"/>
    <w:rsid w:val="00176B61"/>
    <w:rsid w:val="001B6868"/>
    <w:rsid w:val="001C53B2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C3524"/>
    <w:rsid w:val="003E14C7"/>
    <w:rsid w:val="004057B7"/>
    <w:rsid w:val="00423534"/>
    <w:rsid w:val="00431C0E"/>
    <w:rsid w:val="00431D2F"/>
    <w:rsid w:val="004630FB"/>
    <w:rsid w:val="00477586"/>
    <w:rsid w:val="0051123A"/>
    <w:rsid w:val="0054177D"/>
    <w:rsid w:val="00546BD2"/>
    <w:rsid w:val="00547F38"/>
    <w:rsid w:val="00561982"/>
    <w:rsid w:val="00564FF9"/>
    <w:rsid w:val="005748A5"/>
    <w:rsid w:val="0057666E"/>
    <w:rsid w:val="00597C6B"/>
    <w:rsid w:val="005A7C2C"/>
    <w:rsid w:val="005C5C12"/>
    <w:rsid w:val="005C633E"/>
    <w:rsid w:val="005E56B1"/>
    <w:rsid w:val="00607EE2"/>
    <w:rsid w:val="00652195"/>
    <w:rsid w:val="00662A01"/>
    <w:rsid w:val="00676B38"/>
    <w:rsid w:val="006E63A3"/>
    <w:rsid w:val="006E71E1"/>
    <w:rsid w:val="006F4B73"/>
    <w:rsid w:val="0070464C"/>
    <w:rsid w:val="00721B20"/>
    <w:rsid w:val="007479EA"/>
    <w:rsid w:val="007536B0"/>
    <w:rsid w:val="00753797"/>
    <w:rsid w:val="007667AA"/>
    <w:rsid w:val="007909AD"/>
    <w:rsid w:val="007C4261"/>
    <w:rsid w:val="008118B3"/>
    <w:rsid w:val="00812E16"/>
    <w:rsid w:val="008D4597"/>
    <w:rsid w:val="008E1870"/>
    <w:rsid w:val="008E292E"/>
    <w:rsid w:val="008E4A25"/>
    <w:rsid w:val="00952861"/>
    <w:rsid w:val="009572F4"/>
    <w:rsid w:val="00975152"/>
    <w:rsid w:val="0099001C"/>
    <w:rsid w:val="009B03B3"/>
    <w:rsid w:val="009B2698"/>
    <w:rsid w:val="009E21F6"/>
    <w:rsid w:val="00A25ED6"/>
    <w:rsid w:val="00A4514F"/>
    <w:rsid w:val="00A543AB"/>
    <w:rsid w:val="00AA5BF0"/>
    <w:rsid w:val="00AB1D1F"/>
    <w:rsid w:val="00AE1AD4"/>
    <w:rsid w:val="00B36F03"/>
    <w:rsid w:val="00B61F1D"/>
    <w:rsid w:val="00B74CB3"/>
    <w:rsid w:val="00BA2A19"/>
    <w:rsid w:val="00BD3624"/>
    <w:rsid w:val="00BF2A8C"/>
    <w:rsid w:val="00C02A5E"/>
    <w:rsid w:val="00C04D49"/>
    <w:rsid w:val="00C13CD7"/>
    <w:rsid w:val="00C271F4"/>
    <w:rsid w:val="00C73B07"/>
    <w:rsid w:val="00C74CDA"/>
    <w:rsid w:val="00C801AA"/>
    <w:rsid w:val="00C919B0"/>
    <w:rsid w:val="00CE74C6"/>
    <w:rsid w:val="00CF03A2"/>
    <w:rsid w:val="00CF6E50"/>
    <w:rsid w:val="00D131E2"/>
    <w:rsid w:val="00D14609"/>
    <w:rsid w:val="00D500B3"/>
    <w:rsid w:val="00DA6658"/>
    <w:rsid w:val="00DB2004"/>
    <w:rsid w:val="00DF29B8"/>
    <w:rsid w:val="00E20192"/>
    <w:rsid w:val="00E46F68"/>
    <w:rsid w:val="00E470DA"/>
    <w:rsid w:val="00E71843"/>
    <w:rsid w:val="00E76E49"/>
    <w:rsid w:val="00E77122"/>
    <w:rsid w:val="00EA0661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  <w:rsid w:val="00FF1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FB25-7D54-46FB-B340-7D6EB899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10</cp:revision>
  <cp:lastPrinted>2018-08-27T06:51:00Z</cp:lastPrinted>
  <dcterms:created xsi:type="dcterms:W3CDTF">2018-08-20T07:04:00Z</dcterms:created>
  <dcterms:modified xsi:type="dcterms:W3CDTF">2018-08-27T06:52:00Z</dcterms:modified>
</cp:coreProperties>
</file>