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456D" w14:textId="77777777" w:rsidR="00345752" w:rsidRPr="000C6263" w:rsidRDefault="00345752" w:rsidP="000C6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C6263">
        <w:rPr>
          <w:rFonts w:ascii="Times New Roman" w:hAnsi="Times New Roman" w:cs="Times New Roman"/>
          <w:b/>
          <w:bCs/>
          <w:sz w:val="28"/>
          <w:szCs w:val="28"/>
        </w:rPr>
        <w:t>Сотрудники ОПФР по Республике Мордовия провели вебинар со страхователями</w:t>
      </w:r>
    </w:p>
    <w:bookmarkEnd w:id="0"/>
    <w:p w14:paraId="29E51E31" w14:textId="77777777" w:rsidR="00345752" w:rsidRPr="000C6263" w:rsidRDefault="00345752" w:rsidP="000C62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6263">
        <w:rPr>
          <w:rFonts w:ascii="Times New Roman" w:hAnsi="Times New Roman" w:cs="Times New Roman"/>
          <w:sz w:val="28"/>
          <w:szCs w:val="28"/>
        </w:rPr>
        <w:t xml:space="preserve">В прошедшую пятницу </w:t>
      </w:r>
      <w:proofErr w:type="gramStart"/>
      <w:r w:rsidRPr="000C6263">
        <w:rPr>
          <w:rFonts w:ascii="Times New Roman" w:hAnsi="Times New Roman" w:cs="Times New Roman"/>
          <w:sz w:val="28"/>
          <w:szCs w:val="28"/>
        </w:rPr>
        <w:t>на  одной</w:t>
      </w:r>
      <w:proofErr w:type="gramEnd"/>
      <w:r w:rsidRPr="000C6263">
        <w:rPr>
          <w:rFonts w:ascii="Times New Roman" w:hAnsi="Times New Roman" w:cs="Times New Roman"/>
          <w:sz w:val="28"/>
          <w:szCs w:val="28"/>
        </w:rPr>
        <w:t xml:space="preserve"> из платформ для </w:t>
      </w:r>
      <w:proofErr w:type="spellStart"/>
      <w:r w:rsidRPr="000C6263">
        <w:rPr>
          <w:rFonts w:ascii="Times New Roman" w:hAnsi="Times New Roman" w:cs="Times New Roman"/>
          <w:sz w:val="28"/>
          <w:szCs w:val="28"/>
        </w:rPr>
        <w:t>видеокоммуникаций</w:t>
      </w:r>
      <w:proofErr w:type="spellEnd"/>
      <w:r w:rsidRPr="000C6263">
        <w:rPr>
          <w:rFonts w:ascii="Times New Roman" w:hAnsi="Times New Roman" w:cs="Times New Roman"/>
          <w:sz w:val="28"/>
          <w:szCs w:val="28"/>
        </w:rPr>
        <w:t xml:space="preserve"> специалисты Отделения Пенсионного фонда по Республике Мордовия провели вебинар с работодателями, имеющими рабочие места, которые  дают право на досрочное назначение страховой пенсии по старости. Темой вебинара стала «Достоверность сведений индивидуального (персонифицированного) учета, которые поступают от работодателей в отношении зарегистрированных лиц».</w:t>
      </w:r>
    </w:p>
    <w:p w14:paraId="5E30873B" w14:textId="77777777" w:rsidR="00345752" w:rsidRPr="000C6263" w:rsidRDefault="00345752" w:rsidP="000C62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6263">
        <w:rPr>
          <w:rFonts w:ascii="Times New Roman" w:hAnsi="Times New Roman" w:cs="Times New Roman"/>
          <w:sz w:val="28"/>
          <w:szCs w:val="28"/>
        </w:rPr>
        <w:t xml:space="preserve">Спикерами выступили Елена Федотова - начальник отдела организации заблаговременной работы, Ольга Шишканова - начальник отдела оценки пенсионных прав застрахованных лиц №1 и </w:t>
      </w:r>
      <w:proofErr w:type="spellStart"/>
      <w:r w:rsidRPr="000C6263">
        <w:rPr>
          <w:rFonts w:ascii="Times New Roman" w:hAnsi="Times New Roman" w:cs="Times New Roman"/>
          <w:sz w:val="28"/>
          <w:szCs w:val="28"/>
        </w:rPr>
        <w:t>Паруснова</w:t>
      </w:r>
      <w:proofErr w:type="spellEnd"/>
      <w:r w:rsidRPr="000C6263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gramStart"/>
      <w:r w:rsidRPr="000C6263">
        <w:rPr>
          <w:rFonts w:ascii="Times New Roman" w:hAnsi="Times New Roman" w:cs="Times New Roman"/>
          <w:sz w:val="28"/>
          <w:szCs w:val="28"/>
        </w:rPr>
        <w:t>Петровна  начальник</w:t>
      </w:r>
      <w:proofErr w:type="gramEnd"/>
      <w:r w:rsidRPr="000C6263">
        <w:rPr>
          <w:rFonts w:ascii="Times New Roman" w:hAnsi="Times New Roman" w:cs="Times New Roman"/>
          <w:sz w:val="28"/>
          <w:szCs w:val="28"/>
        </w:rPr>
        <w:t xml:space="preserve"> отдела оценки пенсионных прав застрахованных лиц №2.</w:t>
      </w:r>
    </w:p>
    <w:p w14:paraId="2F8CE6DB" w14:textId="77777777" w:rsidR="00345752" w:rsidRPr="000C6263" w:rsidRDefault="00345752" w:rsidP="000C62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6263">
        <w:rPr>
          <w:rFonts w:ascii="Times New Roman" w:hAnsi="Times New Roman" w:cs="Times New Roman"/>
          <w:sz w:val="28"/>
          <w:szCs w:val="28"/>
        </w:rPr>
        <w:t>Главная цель вебинара - рассмотреть механизмы совместной работы, которые исключили бы нарушения пенсионных прав граждан, а также помогли назначить пенсии в установленные законом сроки и в полном объеме.</w:t>
      </w:r>
    </w:p>
    <w:p w14:paraId="35282AE3" w14:textId="77777777" w:rsidR="00345752" w:rsidRPr="000C6263" w:rsidRDefault="00345752" w:rsidP="000C62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6263">
        <w:rPr>
          <w:rFonts w:ascii="Times New Roman" w:hAnsi="Times New Roman" w:cs="Times New Roman"/>
          <w:sz w:val="28"/>
          <w:szCs w:val="28"/>
        </w:rPr>
        <w:t>Всего в онлайн-лекции приняли участие 282 работодателя Республики Мордовия.</w:t>
      </w:r>
    </w:p>
    <w:p w14:paraId="08D32EEE" w14:textId="27034003" w:rsidR="0002360D" w:rsidRPr="000C6263" w:rsidRDefault="00345752" w:rsidP="000C62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6263">
        <w:rPr>
          <w:rFonts w:ascii="Times New Roman" w:hAnsi="Times New Roman" w:cs="Times New Roman"/>
          <w:sz w:val="28"/>
          <w:szCs w:val="28"/>
        </w:rPr>
        <w:t>Для тех работодателей, кто хотел, но не смог подключится к вебинару, еще 3 месяца будет доступна его запись. Найти её можно по ссылке: https://w.sbis.ru/webinar/967db89b-cbaf-4efc-aec5-ff53e5d6a0e3</w:t>
      </w:r>
    </w:p>
    <w:sectPr w:rsidR="0002360D" w:rsidRPr="000C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9"/>
    <w:rsid w:val="0002360D"/>
    <w:rsid w:val="000C6263"/>
    <w:rsid w:val="00345752"/>
    <w:rsid w:val="00B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AF980-9624-4FB4-AAA1-91874194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2022-07-27T05:04:00Z</dcterms:created>
  <dcterms:modified xsi:type="dcterms:W3CDTF">2022-07-27T05:04:00Z</dcterms:modified>
</cp:coreProperties>
</file>