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38" w:rsidRPr="00891338" w:rsidRDefault="00891338" w:rsidP="002A31C3">
      <w:pPr>
        <w:spacing w:after="600" w:line="264" w:lineRule="auto"/>
        <w:ind w:left="-284" w:right="-285"/>
        <w:jc w:val="center"/>
        <w:textAlignment w:val="top"/>
        <w:outlineLvl w:val="1"/>
        <w:rPr>
          <w:rFonts w:ascii="Times New Roman" w:eastAsia="Times New Roman" w:hAnsi="Times New Roman" w:cs="Times New Roman"/>
          <w:b/>
          <w:bCs/>
          <w:color w:val="043133"/>
          <w:kern w:val="36"/>
          <w:sz w:val="36"/>
          <w:szCs w:val="36"/>
          <w:lang w:eastAsia="ru-RU"/>
        </w:rPr>
      </w:pPr>
      <w:r w:rsidRPr="00891338">
        <w:rPr>
          <w:rFonts w:ascii="Times New Roman" w:eastAsia="Times New Roman" w:hAnsi="Times New Roman" w:cs="Times New Roman"/>
          <w:b/>
          <w:bCs/>
          <w:color w:val="043133"/>
          <w:kern w:val="36"/>
          <w:sz w:val="36"/>
          <w:szCs w:val="36"/>
          <w:lang w:eastAsia="ru-RU"/>
        </w:rPr>
        <w:t>Профилактика наркомании в учебных заведениях</w:t>
      </w:r>
    </w:p>
    <w:p w:rsidR="00891338" w:rsidRPr="00891338" w:rsidRDefault="00891338" w:rsidP="00891338">
      <w:pPr>
        <w:shd w:val="clear" w:color="auto" w:fill="E0FFFF"/>
        <w:spacing w:after="150" w:line="324" w:lineRule="auto"/>
        <w:ind w:left="-284" w:right="-285"/>
        <w:jc w:val="both"/>
        <w:textAlignment w:val="top"/>
        <w:rPr>
          <w:rFonts w:ascii="Times New Roman" w:eastAsia="Times New Roman" w:hAnsi="Times New Roman" w:cs="Times New Roman"/>
          <w:b/>
          <w:bCs/>
          <w:color w:val="2B2B2B"/>
          <w:sz w:val="28"/>
          <w:szCs w:val="28"/>
          <w:lang w:eastAsia="ru-RU"/>
        </w:rPr>
      </w:pPr>
      <w:r w:rsidRPr="00891338">
        <w:rPr>
          <w:rFonts w:ascii="Times New Roman" w:eastAsia="Times New Roman" w:hAnsi="Times New Roman" w:cs="Times New Roman"/>
          <w:b/>
          <w:bCs/>
          <w:color w:val="2B2B2B"/>
          <w:sz w:val="28"/>
          <w:szCs w:val="28"/>
          <w:lang w:eastAsia="ru-RU"/>
        </w:rPr>
        <w:t>Содержание статьи:</w:t>
      </w:r>
    </w:p>
    <w:p w:rsidR="00891338" w:rsidRPr="00891338" w:rsidRDefault="00891338" w:rsidP="00891338">
      <w:pPr>
        <w:numPr>
          <w:ilvl w:val="0"/>
          <w:numId w:val="3"/>
        </w:numPr>
        <w:shd w:val="clear" w:color="auto" w:fill="E0FFFF"/>
        <w:spacing w:before="100" w:beforeAutospacing="1" w:after="100" w:afterAutospacing="1" w:line="324" w:lineRule="auto"/>
        <w:ind w:left="-284" w:right="-285" w:firstLine="0"/>
        <w:jc w:val="both"/>
        <w:textAlignment w:val="top"/>
        <w:rPr>
          <w:rFonts w:ascii="Times New Roman" w:eastAsia="Times New Roman" w:hAnsi="Times New Roman" w:cs="Times New Roman"/>
          <w:color w:val="2B2B2B"/>
          <w:sz w:val="28"/>
          <w:szCs w:val="28"/>
          <w:lang w:eastAsia="ru-RU"/>
        </w:rPr>
      </w:pPr>
      <w:hyperlink r:id="rId6" w:anchor="tit1" w:history="1">
        <w:r w:rsidRPr="00D263DD">
          <w:rPr>
            <w:rFonts w:ascii="Times New Roman" w:eastAsia="Times New Roman" w:hAnsi="Times New Roman" w:cs="Times New Roman"/>
            <w:color w:val="337AB7"/>
            <w:sz w:val="28"/>
            <w:szCs w:val="28"/>
            <w:lang w:eastAsia="ru-RU"/>
          </w:rPr>
          <w:t>Профилактика наркомании в учебных заведениях</w:t>
        </w:r>
      </w:hyperlink>
    </w:p>
    <w:p w:rsidR="00891338" w:rsidRPr="00891338" w:rsidRDefault="00891338" w:rsidP="00891338">
      <w:pPr>
        <w:numPr>
          <w:ilvl w:val="0"/>
          <w:numId w:val="3"/>
        </w:numPr>
        <w:shd w:val="clear" w:color="auto" w:fill="E0FFFF"/>
        <w:spacing w:before="100" w:beforeAutospacing="1" w:after="100" w:afterAutospacing="1" w:line="324" w:lineRule="auto"/>
        <w:ind w:left="-284" w:right="-285" w:firstLine="0"/>
        <w:jc w:val="both"/>
        <w:textAlignment w:val="top"/>
        <w:rPr>
          <w:rFonts w:ascii="Times New Roman" w:eastAsia="Times New Roman" w:hAnsi="Times New Roman" w:cs="Times New Roman"/>
          <w:color w:val="2B2B2B"/>
          <w:sz w:val="28"/>
          <w:szCs w:val="28"/>
          <w:lang w:eastAsia="ru-RU"/>
        </w:rPr>
      </w:pPr>
      <w:hyperlink r:id="rId7" w:anchor="tit2" w:history="1">
        <w:r w:rsidRPr="00D263DD">
          <w:rPr>
            <w:rFonts w:ascii="Times New Roman" w:eastAsia="Times New Roman" w:hAnsi="Times New Roman" w:cs="Times New Roman"/>
            <w:color w:val="337AB7"/>
            <w:sz w:val="28"/>
            <w:szCs w:val="28"/>
            <w:lang w:eastAsia="ru-RU"/>
          </w:rPr>
          <w:t>Этапы деятельности по профилактике</w:t>
        </w:r>
        <w:bookmarkStart w:id="0" w:name="_GoBack"/>
        <w:bookmarkEnd w:id="0"/>
        <w:r w:rsidRPr="00D263DD">
          <w:rPr>
            <w:rFonts w:ascii="Times New Roman" w:eastAsia="Times New Roman" w:hAnsi="Times New Roman" w:cs="Times New Roman"/>
            <w:color w:val="337AB7"/>
            <w:sz w:val="28"/>
            <w:szCs w:val="28"/>
            <w:lang w:eastAsia="ru-RU"/>
          </w:rPr>
          <w:t xml:space="preserve"> наркомании в образовательных организациях</w:t>
        </w:r>
      </w:hyperlink>
    </w:p>
    <w:p w:rsidR="00891338" w:rsidRPr="00891338" w:rsidRDefault="00891338" w:rsidP="00891338">
      <w:pPr>
        <w:numPr>
          <w:ilvl w:val="0"/>
          <w:numId w:val="3"/>
        </w:numPr>
        <w:shd w:val="clear" w:color="auto" w:fill="E0FFFF"/>
        <w:spacing w:before="100" w:beforeAutospacing="1" w:after="100" w:afterAutospacing="1" w:line="324" w:lineRule="auto"/>
        <w:ind w:left="-284" w:right="-285" w:firstLine="0"/>
        <w:jc w:val="both"/>
        <w:textAlignment w:val="top"/>
        <w:rPr>
          <w:rFonts w:ascii="Times New Roman" w:eastAsia="Times New Roman" w:hAnsi="Times New Roman" w:cs="Times New Roman"/>
          <w:color w:val="2B2B2B"/>
          <w:sz w:val="28"/>
          <w:szCs w:val="28"/>
          <w:lang w:eastAsia="ru-RU"/>
        </w:rPr>
      </w:pPr>
      <w:hyperlink r:id="rId8" w:anchor="tit3" w:history="1">
        <w:r w:rsidRPr="00D263DD">
          <w:rPr>
            <w:rFonts w:ascii="Times New Roman" w:eastAsia="Times New Roman" w:hAnsi="Times New Roman" w:cs="Times New Roman"/>
            <w:color w:val="337AB7"/>
            <w:sz w:val="28"/>
            <w:szCs w:val="28"/>
            <w:lang w:eastAsia="ru-RU"/>
          </w:rPr>
          <w:t>Профилактика наркомании в образовательной среде: методы и формы работы</w:t>
        </w:r>
      </w:hyperlink>
    </w:p>
    <w:p w:rsidR="00891338" w:rsidRPr="00891338" w:rsidRDefault="00891338" w:rsidP="00891338">
      <w:pPr>
        <w:numPr>
          <w:ilvl w:val="0"/>
          <w:numId w:val="3"/>
        </w:numPr>
        <w:shd w:val="clear" w:color="auto" w:fill="E0FFFF"/>
        <w:spacing w:before="100" w:beforeAutospacing="1" w:after="100" w:afterAutospacing="1" w:line="324" w:lineRule="auto"/>
        <w:ind w:left="-284" w:right="-285" w:firstLine="0"/>
        <w:jc w:val="both"/>
        <w:textAlignment w:val="top"/>
        <w:rPr>
          <w:rFonts w:ascii="Times New Roman" w:eastAsia="Times New Roman" w:hAnsi="Times New Roman" w:cs="Times New Roman"/>
          <w:color w:val="2B2B2B"/>
          <w:sz w:val="28"/>
          <w:szCs w:val="28"/>
          <w:lang w:eastAsia="ru-RU"/>
        </w:rPr>
      </w:pPr>
      <w:hyperlink r:id="rId9" w:anchor="tit4" w:history="1">
        <w:r w:rsidRPr="00D263DD">
          <w:rPr>
            <w:rFonts w:ascii="Times New Roman" w:eastAsia="Times New Roman" w:hAnsi="Times New Roman" w:cs="Times New Roman"/>
            <w:color w:val="337AB7"/>
            <w:sz w:val="28"/>
            <w:szCs w:val="28"/>
            <w:lang w:eastAsia="ru-RU"/>
          </w:rPr>
          <w:t>Основные составляющие системы профилактики наркомании в образовании</w:t>
        </w:r>
      </w:hyperlink>
    </w:p>
    <w:p w:rsidR="00891338" w:rsidRPr="00891338" w:rsidRDefault="00891338" w:rsidP="00891338">
      <w:pPr>
        <w:numPr>
          <w:ilvl w:val="0"/>
          <w:numId w:val="3"/>
        </w:numPr>
        <w:shd w:val="clear" w:color="auto" w:fill="E0FFFF"/>
        <w:spacing w:before="100" w:beforeAutospacing="1" w:after="100" w:afterAutospacing="1" w:line="324" w:lineRule="auto"/>
        <w:ind w:left="-284" w:right="-285" w:firstLine="0"/>
        <w:jc w:val="both"/>
        <w:textAlignment w:val="top"/>
        <w:rPr>
          <w:rFonts w:ascii="Times New Roman" w:eastAsia="Times New Roman" w:hAnsi="Times New Roman" w:cs="Times New Roman"/>
          <w:color w:val="2B2B2B"/>
          <w:sz w:val="28"/>
          <w:szCs w:val="28"/>
          <w:lang w:eastAsia="ru-RU"/>
        </w:rPr>
      </w:pPr>
      <w:hyperlink r:id="rId10" w:anchor="tit5" w:history="1">
        <w:r w:rsidRPr="00D263DD">
          <w:rPr>
            <w:rFonts w:ascii="Times New Roman" w:eastAsia="Times New Roman" w:hAnsi="Times New Roman" w:cs="Times New Roman"/>
            <w:color w:val="337AB7"/>
            <w:sz w:val="28"/>
            <w:szCs w:val="28"/>
            <w:lang w:eastAsia="ru-RU"/>
          </w:rPr>
          <w:t>Профилактика наркомании в учебных заведениях: классный час</w:t>
        </w:r>
      </w:hyperlink>
    </w:p>
    <w:p w:rsidR="00891338" w:rsidRPr="00891338" w:rsidRDefault="00D263DD"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891338" w:rsidRPr="00891338">
        <w:rPr>
          <w:rFonts w:ascii="Times New Roman" w:eastAsia="Times New Roman" w:hAnsi="Times New Roman" w:cs="Times New Roman"/>
          <w:color w:val="2B2B2B"/>
          <w:sz w:val="28"/>
          <w:szCs w:val="28"/>
          <w:lang w:eastAsia="ru-RU"/>
        </w:rPr>
        <w:t xml:space="preserve">Детская наркомания остается одной из главных угроз для развития современного общества. В условиях нового времени, когда устои социально-экономической жизни претерпевают значительные изменения, наблюдается тенденция сознательного отказа подрастающего поколения от потребления алкоголя и </w:t>
      </w:r>
      <w:proofErr w:type="spellStart"/>
      <w:r w:rsidR="00891338" w:rsidRPr="00891338">
        <w:rPr>
          <w:rFonts w:ascii="Times New Roman" w:eastAsia="Times New Roman" w:hAnsi="Times New Roman" w:cs="Times New Roman"/>
          <w:color w:val="2B2B2B"/>
          <w:sz w:val="28"/>
          <w:szCs w:val="28"/>
          <w:lang w:eastAsia="ru-RU"/>
        </w:rPr>
        <w:t>табакокурения</w:t>
      </w:r>
      <w:proofErr w:type="spellEnd"/>
      <w:r w:rsidR="00891338" w:rsidRPr="00891338">
        <w:rPr>
          <w:rFonts w:ascii="Times New Roman" w:eastAsia="Times New Roman" w:hAnsi="Times New Roman" w:cs="Times New Roman"/>
          <w:color w:val="2B2B2B"/>
          <w:sz w:val="28"/>
          <w:szCs w:val="28"/>
          <w:lang w:eastAsia="ru-RU"/>
        </w:rPr>
        <w:t xml:space="preserve"> в пользу наркотических веществ, выявление факта принятия которых вызывает значительные трудности и таит, без преувеличения, смертельную угрозу. В связи с этим большое значение приобретает </w:t>
      </w:r>
      <w:r w:rsidR="00891338" w:rsidRPr="00891338">
        <w:rPr>
          <w:rFonts w:ascii="Times New Roman" w:eastAsia="Times New Roman" w:hAnsi="Times New Roman" w:cs="Times New Roman"/>
          <w:b/>
          <w:bCs/>
          <w:color w:val="2B2B2B"/>
          <w:sz w:val="28"/>
          <w:szCs w:val="28"/>
          <w:lang w:eastAsia="ru-RU"/>
        </w:rPr>
        <w:t>профилактика наркомании в учебных заведениях</w:t>
      </w:r>
      <w:r w:rsidR="00891338" w:rsidRPr="00891338">
        <w:rPr>
          <w:rFonts w:ascii="Times New Roman" w:eastAsia="Times New Roman" w:hAnsi="Times New Roman" w:cs="Times New Roman"/>
          <w:color w:val="2B2B2B"/>
          <w:sz w:val="28"/>
          <w:szCs w:val="28"/>
          <w:lang w:eastAsia="ru-RU"/>
        </w:rPr>
        <w:t>, предусматривающая реализацию различных направлений деятельности:</w:t>
      </w:r>
    </w:p>
    <w:p w:rsidR="00891338" w:rsidRPr="00891338" w:rsidRDefault="00891338" w:rsidP="005B4BD3">
      <w:pPr>
        <w:numPr>
          <w:ilvl w:val="0"/>
          <w:numId w:val="4"/>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выявление социально-экономических предпосылок популяризации наркотиков;</w:t>
      </w:r>
    </w:p>
    <w:p w:rsidR="00891338" w:rsidRPr="00891338" w:rsidRDefault="00891338" w:rsidP="005B4BD3">
      <w:pPr>
        <w:numPr>
          <w:ilvl w:val="0"/>
          <w:numId w:val="4"/>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диагностику отношения учащихся к психотропным веществам и практике их употребления;</w:t>
      </w:r>
    </w:p>
    <w:p w:rsidR="00891338" w:rsidRPr="00891338" w:rsidRDefault="00891338" w:rsidP="005B4BD3">
      <w:pPr>
        <w:numPr>
          <w:ilvl w:val="0"/>
          <w:numId w:val="4"/>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повышение уровня осведомленности представителей психолого-педагогического коллектива в области профилактики наркомании посредством применения проверенных мер воздействия;</w:t>
      </w:r>
    </w:p>
    <w:p w:rsidR="00891338" w:rsidRPr="00891338" w:rsidRDefault="00891338" w:rsidP="005B4BD3">
      <w:pPr>
        <w:numPr>
          <w:ilvl w:val="0"/>
          <w:numId w:val="4"/>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систематическое воспитание у учащихся строгих моральных установок, осознанного отказа от деструктивных привычек;</w:t>
      </w:r>
    </w:p>
    <w:p w:rsidR="00891338" w:rsidRPr="00891338" w:rsidRDefault="00891338" w:rsidP="005B4BD3">
      <w:pPr>
        <w:numPr>
          <w:ilvl w:val="0"/>
          <w:numId w:val="4"/>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приобщение родительской общественности к реализации профилактических мер по предупреждению наркомании.</w:t>
      </w:r>
    </w:p>
    <w:p w:rsidR="00891338" w:rsidRPr="00891338" w:rsidRDefault="00891338" w:rsidP="005B4BD3">
      <w:pPr>
        <w:spacing w:before="450" w:after="300" w:line="240" w:lineRule="auto"/>
        <w:ind w:left="-284" w:right="-285"/>
        <w:jc w:val="both"/>
        <w:textAlignment w:val="top"/>
        <w:outlineLvl w:val="2"/>
        <w:rPr>
          <w:rFonts w:ascii="Times New Roman" w:eastAsia="Times New Roman" w:hAnsi="Times New Roman" w:cs="Times New Roman"/>
          <w:b/>
          <w:bCs/>
          <w:color w:val="043133"/>
          <w:sz w:val="28"/>
          <w:szCs w:val="28"/>
          <w:lang w:eastAsia="ru-RU"/>
        </w:rPr>
      </w:pPr>
      <w:r w:rsidRPr="00891338">
        <w:rPr>
          <w:rFonts w:ascii="Times New Roman" w:eastAsia="Times New Roman" w:hAnsi="Times New Roman" w:cs="Times New Roman"/>
          <w:b/>
          <w:bCs/>
          <w:color w:val="043133"/>
          <w:sz w:val="28"/>
          <w:szCs w:val="28"/>
          <w:lang w:eastAsia="ru-RU"/>
        </w:rPr>
        <w:t>Профилактика наркомании в учебных заведениях</w:t>
      </w:r>
    </w:p>
    <w:p w:rsidR="00891338" w:rsidRPr="00891338" w:rsidRDefault="00D263DD"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891338" w:rsidRPr="00891338">
        <w:rPr>
          <w:rFonts w:ascii="Times New Roman" w:eastAsia="Times New Roman" w:hAnsi="Times New Roman" w:cs="Times New Roman"/>
          <w:color w:val="2B2B2B"/>
          <w:sz w:val="28"/>
          <w:szCs w:val="28"/>
          <w:lang w:eastAsia="ru-RU"/>
        </w:rPr>
        <w:t xml:space="preserve">В отечественной педагогической практике проблеме развития зависимости от психотропных препаратов долгое время не уделялось должного внимания. Чтобы минимизировать масштабы опасного явления, приобретающего все больший размах, возникла необходимость осуществления комплексной </w:t>
      </w:r>
      <w:r w:rsidR="00891338" w:rsidRPr="00891338">
        <w:rPr>
          <w:rFonts w:ascii="Times New Roman" w:eastAsia="Times New Roman" w:hAnsi="Times New Roman" w:cs="Times New Roman"/>
          <w:b/>
          <w:bCs/>
          <w:color w:val="2B2B2B"/>
          <w:sz w:val="28"/>
          <w:szCs w:val="28"/>
          <w:lang w:eastAsia="ru-RU"/>
        </w:rPr>
        <w:t>профилактики наркомании в учебных заведениях</w:t>
      </w:r>
      <w:r w:rsidR="00891338" w:rsidRPr="00891338">
        <w:rPr>
          <w:rFonts w:ascii="Times New Roman" w:eastAsia="Times New Roman" w:hAnsi="Times New Roman" w:cs="Times New Roman"/>
          <w:color w:val="2B2B2B"/>
          <w:sz w:val="28"/>
          <w:szCs w:val="28"/>
          <w:lang w:eastAsia="ru-RU"/>
        </w:rPr>
        <w:t>, в первую очередь — в школах.</w:t>
      </w:r>
    </w:p>
    <w:p w:rsidR="00891338" w:rsidRPr="00891338" w:rsidRDefault="00D263DD"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lastRenderedPageBreak/>
        <w:t xml:space="preserve">     </w:t>
      </w:r>
      <w:r w:rsidR="00891338" w:rsidRPr="00891338">
        <w:rPr>
          <w:rFonts w:ascii="Times New Roman" w:eastAsia="Times New Roman" w:hAnsi="Times New Roman" w:cs="Times New Roman"/>
          <w:color w:val="2B2B2B"/>
          <w:sz w:val="28"/>
          <w:szCs w:val="28"/>
          <w:lang w:eastAsia="ru-RU"/>
        </w:rPr>
        <w:t xml:space="preserve">Административному и педагогическому составу ОУ важно осознать, что на данный момент деятельность по информационному противостоянию популяризации наркотической зависимости приобрела стихийный характер. </w:t>
      </w:r>
      <w:proofErr w:type="gramStart"/>
      <w:r w:rsidR="00891338" w:rsidRPr="00891338">
        <w:rPr>
          <w:rFonts w:ascii="Times New Roman" w:eastAsia="Times New Roman" w:hAnsi="Times New Roman" w:cs="Times New Roman"/>
          <w:color w:val="2B2B2B"/>
          <w:sz w:val="28"/>
          <w:szCs w:val="28"/>
          <w:lang w:eastAsia="ru-RU"/>
        </w:rPr>
        <w:t>Многочисленные мероприятия, организуемые по инициативе представителей общественных организаций, психологов, врачей-наркологов, содержание которых находит отражение в во</w:t>
      </w:r>
      <w:r>
        <w:rPr>
          <w:rFonts w:ascii="Times New Roman" w:eastAsia="Times New Roman" w:hAnsi="Times New Roman" w:cs="Times New Roman"/>
          <w:color w:val="2B2B2B"/>
          <w:sz w:val="28"/>
          <w:szCs w:val="28"/>
          <w:lang w:eastAsia="ru-RU"/>
        </w:rPr>
        <w:t>спитательной работы в школе, не имеют</w:t>
      </w:r>
      <w:r w:rsidR="00891338" w:rsidRPr="00891338">
        <w:rPr>
          <w:rFonts w:ascii="Times New Roman" w:eastAsia="Times New Roman" w:hAnsi="Times New Roman" w:cs="Times New Roman"/>
          <w:color w:val="2B2B2B"/>
          <w:sz w:val="28"/>
          <w:szCs w:val="28"/>
          <w:lang w:eastAsia="ru-RU"/>
        </w:rPr>
        <w:t xml:space="preserve"> единой системы и последовательности.</w:t>
      </w:r>
      <w:proofErr w:type="gramEnd"/>
      <w:r w:rsidR="00891338" w:rsidRPr="00891338">
        <w:rPr>
          <w:rFonts w:ascii="Times New Roman" w:eastAsia="Times New Roman" w:hAnsi="Times New Roman" w:cs="Times New Roman"/>
          <w:color w:val="2B2B2B"/>
          <w:sz w:val="28"/>
          <w:szCs w:val="28"/>
          <w:lang w:eastAsia="ru-RU"/>
        </w:rPr>
        <w:t xml:space="preserve"> Как правило, детям предлагается однотипная и устаревшая информация, не вызывающая повышенного интереса, как следствие — воспринимаемая без должного внимания, а в худшем случае — оцениваемая как ошибочная и не соответствующая действительности. В свете этого усилия отдельных учителей-предметников, стремящихся раскрыть риски наркомании в рамках учебных дисциплин, носят эпизодический характер. Аналогичная ситуация складывается и организованными акциями, беседами, разъяснительными мероприятиями. </w:t>
      </w:r>
      <w:proofErr w:type="gramStart"/>
      <w:r w:rsidR="00891338" w:rsidRPr="00891338">
        <w:rPr>
          <w:rFonts w:ascii="Times New Roman" w:eastAsia="Times New Roman" w:hAnsi="Times New Roman" w:cs="Times New Roman"/>
          <w:color w:val="2B2B2B"/>
          <w:sz w:val="28"/>
          <w:szCs w:val="28"/>
          <w:lang w:eastAsia="ru-RU"/>
        </w:rPr>
        <w:t>Чтобы переломить ситуацию в корне и обеспечить высокую результативность профилактики наркомании в школе, педагогическому составу во главе с директором и его заместителем по воспитательной работе важно разработать единую систему слаженных действий, позволяющую держать ситуацию под контролем: своевременно выявлять предпосылки развития наркотической зависимости и оперативно оказывать помощь детям, столкнувшимся с этой проблемой.</w:t>
      </w:r>
      <w:proofErr w:type="gramEnd"/>
    </w:p>
    <w:p w:rsidR="00891338" w:rsidRPr="00891338" w:rsidRDefault="00891338" w:rsidP="005B4BD3">
      <w:pPr>
        <w:spacing w:after="0" w:line="240" w:lineRule="auto"/>
        <w:ind w:left="-284" w:right="-285"/>
        <w:jc w:val="both"/>
        <w:textAlignment w:val="top"/>
        <w:rPr>
          <w:rFonts w:ascii="Times New Roman" w:eastAsia="Times New Roman" w:hAnsi="Times New Roman" w:cs="Times New Roman"/>
          <w:vanish/>
          <w:color w:val="2B2B2B"/>
          <w:sz w:val="28"/>
          <w:szCs w:val="28"/>
          <w:lang w:eastAsia="ru-RU"/>
        </w:rPr>
      </w:pPr>
      <w:r w:rsidRPr="00891338">
        <w:rPr>
          <w:rFonts w:ascii="Times New Roman" w:eastAsia="Times New Roman" w:hAnsi="Times New Roman" w:cs="Times New Roman"/>
          <w:vanish/>
          <w:color w:val="2B2B2B"/>
          <w:sz w:val="28"/>
          <w:szCs w:val="28"/>
          <w:lang w:eastAsia="ru-RU"/>
        </w:rPr>
        <w:t>Перейти на сайт рекламодателя</w:t>
      </w:r>
    </w:p>
    <w:p w:rsidR="00891338" w:rsidRPr="00891338" w:rsidRDefault="00D263DD"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891338" w:rsidRPr="00891338">
        <w:rPr>
          <w:rFonts w:ascii="Times New Roman" w:eastAsia="Times New Roman" w:hAnsi="Times New Roman" w:cs="Times New Roman"/>
          <w:color w:val="2B2B2B"/>
          <w:sz w:val="28"/>
          <w:szCs w:val="28"/>
          <w:lang w:eastAsia="ru-RU"/>
        </w:rPr>
        <w:t xml:space="preserve">Залогом успешной деятельности по предупреждению зависимости является понимание педагогами уровня </w:t>
      </w:r>
      <w:proofErr w:type="spellStart"/>
      <w:r w:rsidR="00891338" w:rsidRPr="00891338">
        <w:rPr>
          <w:rFonts w:ascii="Times New Roman" w:eastAsia="Times New Roman" w:hAnsi="Times New Roman" w:cs="Times New Roman"/>
          <w:color w:val="2B2B2B"/>
          <w:sz w:val="28"/>
          <w:szCs w:val="28"/>
          <w:lang w:eastAsia="ru-RU"/>
        </w:rPr>
        <w:t>обознанности</w:t>
      </w:r>
      <w:proofErr w:type="spellEnd"/>
      <w:r w:rsidR="00891338" w:rsidRPr="00891338">
        <w:rPr>
          <w:rFonts w:ascii="Times New Roman" w:eastAsia="Times New Roman" w:hAnsi="Times New Roman" w:cs="Times New Roman"/>
          <w:color w:val="2B2B2B"/>
          <w:sz w:val="28"/>
          <w:szCs w:val="28"/>
          <w:lang w:eastAsia="ru-RU"/>
        </w:rPr>
        <w:t xml:space="preserve"> детей по теме, позволяющее искать методы эффективного воздействия и повсеместно реализовать </w:t>
      </w:r>
      <w:r w:rsidR="00891338" w:rsidRPr="00891338">
        <w:rPr>
          <w:rFonts w:ascii="Times New Roman" w:eastAsia="Times New Roman" w:hAnsi="Times New Roman" w:cs="Times New Roman"/>
          <w:b/>
          <w:bCs/>
          <w:color w:val="2B2B2B"/>
          <w:sz w:val="28"/>
          <w:szCs w:val="28"/>
          <w:lang w:eastAsia="ru-RU"/>
        </w:rPr>
        <w:t>профилактику наркомании в образовании</w:t>
      </w:r>
      <w:r w:rsidR="00891338" w:rsidRPr="00891338">
        <w:rPr>
          <w:rFonts w:ascii="Times New Roman" w:eastAsia="Times New Roman" w:hAnsi="Times New Roman" w:cs="Times New Roman"/>
          <w:color w:val="2B2B2B"/>
          <w:sz w:val="28"/>
          <w:szCs w:val="28"/>
          <w:lang w:eastAsia="ru-RU"/>
        </w:rPr>
        <w:t>. Исследования последних лет, проведенные независимыми мониторинговыми группами в разных регионах страны, позволили выявить, что для российских школьников характерны следующие черты:</w:t>
      </w:r>
    </w:p>
    <w:p w:rsidR="00891338" w:rsidRPr="00891338" w:rsidRDefault="00891338" w:rsidP="005B4BD3">
      <w:pPr>
        <w:numPr>
          <w:ilvl w:val="0"/>
          <w:numId w:val="5"/>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Высокий уровень</w:t>
      </w:r>
      <w:r w:rsidR="00D263DD">
        <w:rPr>
          <w:rFonts w:ascii="Times New Roman" w:eastAsia="Times New Roman" w:hAnsi="Times New Roman" w:cs="Times New Roman"/>
          <w:color w:val="2B2B2B"/>
          <w:sz w:val="28"/>
          <w:szCs w:val="28"/>
          <w:lang w:eastAsia="ru-RU"/>
        </w:rPr>
        <w:t xml:space="preserve"> информированности о наркотических</w:t>
      </w:r>
      <w:r w:rsidRPr="00891338">
        <w:rPr>
          <w:rFonts w:ascii="Times New Roman" w:eastAsia="Times New Roman" w:hAnsi="Times New Roman" w:cs="Times New Roman"/>
          <w:color w:val="2B2B2B"/>
          <w:sz w:val="28"/>
          <w:szCs w:val="28"/>
          <w:lang w:eastAsia="ru-RU"/>
        </w:rPr>
        <w:t xml:space="preserve"> веществах и особенностях их применения. Среднестатистический школьник может назвать 3-4 вида наркотических веществ и жаргонных выражений, определяющих их формы (например, «колеса» — таблетки).</w:t>
      </w:r>
    </w:p>
    <w:p w:rsidR="00891338" w:rsidRPr="00891338" w:rsidRDefault="00891338" w:rsidP="005B4BD3">
      <w:pPr>
        <w:numPr>
          <w:ilvl w:val="0"/>
          <w:numId w:val="5"/>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proofErr w:type="spellStart"/>
      <w:r w:rsidRPr="00891338">
        <w:rPr>
          <w:rFonts w:ascii="Times New Roman" w:eastAsia="Times New Roman" w:hAnsi="Times New Roman" w:cs="Times New Roman"/>
          <w:color w:val="2B2B2B"/>
          <w:sz w:val="28"/>
          <w:szCs w:val="28"/>
          <w:lang w:eastAsia="ru-RU"/>
        </w:rPr>
        <w:t>Несформированность</w:t>
      </w:r>
      <w:proofErr w:type="spellEnd"/>
      <w:r w:rsidRPr="00891338">
        <w:rPr>
          <w:rFonts w:ascii="Times New Roman" w:eastAsia="Times New Roman" w:hAnsi="Times New Roman" w:cs="Times New Roman"/>
          <w:color w:val="2B2B2B"/>
          <w:sz w:val="28"/>
          <w:szCs w:val="28"/>
          <w:lang w:eastAsia="ru-RU"/>
        </w:rPr>
        <w:t xml:space="preserve"> причинно-следственных связей по вопросам развития зависимости. Большинство детей не представляют, какие показатели психофизического состояния указывают не неспособность человека сознательно отказаться от приема того или иного препарата без обращения за квалифицированной помощью. </w:t>
      </w:r>
      <w:proofErr w:type="gramStart"/>
      <w:r w:rsidRPr="00891338">
        <w:rPr>
          <w:rFonts w:ascii="Times New Roman" w:eastAsia="Times New Roman" w:hAnsi="Times New Roman" w:cs="Times New Roman"/>
          <w:color w:val="2B2B2B"/>
          <w:sz w:val="28"/>
          <w:szCs w:val="28"/>
          <w:lang w:eastAsia="ru-RU"/>
        </w:rPr>
        <w:t>Немаловажно, что вследствие возрастного фактора подростки склонны переоценивать свои силы, в том числе и в вопросах борьбы с зависимостью: множество несовершеннолетних разделяют убеждение, что смогут перестать принимать наркотики, как только посчитают это нужным, по сути тем самым отрицая понятие зависимости от психотропных веществ как таковое и утрачивая способность трезво оценивать риски.</w:t>
      </w:r>
      <w:proofErr w:type="gramEnd"/>
    </w:p>
    <w:p w:rsidR="00891338" w:rsidRPr="00891338" w:rsidRDefault="00891338" w:rsidP="005B4BD3">
      <w:pPr>
        <w:numPr>
          <w:ilvl w:val="0"/>
          <w:numId w:val="5"/>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Высокий показатель обмена «</w:t>
      </w:r>
      <w:proofErr w:type="spellStart"/>
      <w:r w:rsidRPr="00891338">
        <w:rPr>
          <w:rFonts w:ascii="Times New Roman" w:eastAsia="Times New Roman" w:hAnsi="Times New Roman" w:cs="Times New Roman"/>
          <w:color w:val="2B2B2B"/>
          <w:sz w:val="28"/>
          <w:szCs w:val="28"/>
          <w:lang w:eastAsia="ru-RU"/>
        </w:rPr>
        <w:t>наркогенной</w:t>
      </w:r>
      <w:proofErr w:type="spellEnd"/>
      <w:r w:rsidRPr="00891338">
        <w:rPr>
          <w:rFonts w:ascii="Times New Roman" w:eastAsia="Times New Roman" w:hAnsi="Times New Roman" w:cs="Times New Roman"/>
          <w:color w:val="2B2B2B"/>
          <w:sz w:val="28"/>
          <w:szCs w:val="28"/>
          <w:lang w:eastAsia="ru-RU"/>
        </w:rPr>
        <w:t xml:space="preserve"> информацией» в ходе обсуждения популярных роликов, клипов, сериалов, фильмов, где часто </w:t>
      </w:r>
      <w:r w:rsidRPr="00891338">
        <w:rPr>
          <w:rFonts w:ascii="Times New Roman" w:eastAsia="Times New Roman" w:hAnsi="Times New Roman" w:cs="Times New Roman"/>
          <w:color w:val="2B2B2B"/>
          <w:sz w:val="28"/>
          <w:szCs w:val="28"/>
          <w:lang w:eastAsia="ru-RU"/>
        </w:rPr>
        <w:lastRenderedPageBreak/>
        <w:t>иллюстрируется механизм действия наркотических веществ без демонстрации ломки и других опасных последствий.</w:t>
      </w:r>
    </w:p>
    <w:p w:rsidR="00891338" w:rsidRPr="00891338" w:rsidRDefault="00891338" w:rsidP="005B4BD3">
      <w:pPr>
        <w:numPr>
          <w:ilvl w:val="0"/>
          <w:numId w:val="5"/>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proofErr w:type="spellStart"/>
      <w:r w:rsidRPr="00891338">
        <w:rPr>
          <w:rFonts w:ascii="Times New Roman" w:eastAsia="Times New Roman" w:hAnsi="Times New Roman" w:cs="Times New Roman"/>
          <w:color w:val="2B2B2B"/>
          <w:sz w:val="28"/>
          <w:szCs w:val="28"/>
          <w:lang w:eastAsia="ru-RU"/>
        </w:rPr>
        <w:t>Мотивированность</w:t>
      </w:r>
      <w:proofErr w:type="spellEnd"/>
      <w:r w:rsidRPr="00891338">
        <w:rPr>
          <w:rFonts w:ascii="Times New Roman" w:eastAsia="Times New Roman" w:hAnsi="Times New Roman" w:cs="Times New Roman"/>
          <w:color w:val="2B2B2B"/>
          <w:sz w:val="28"/>
          <w:szCs w:val="28"/>
          <w:lang w:eastAsia="ru-RU"/>
        </w:rPr>
        <w:t xml:space="preserve"> «попробовать все»: в ходе анонимного анкетирования более 10 % школьников признались, что готовы попробовать наркотик «если предложат», около 20 % — «если никто не узнает».</w:t>
      </w:r>
    </w:p>
    <w:p w:rsidR="00891338" w:rsidRPr="00891338" w:rsidRDefault="00891338" w:rsidP="005B4BD3">
      <w:pPr>
        <w:numPr>
          <w:ilvl w:val="0"/>
          <w:numId w:val="5"/>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Низкий уровень тревожности в отношении наркотической зависимости, обусловленный неверием в возможность реального контакта с проявлениями токсикологической зависимости в любой форме.</w:t>
      </w:r>
    </w:p>
    <w:p w:rsidR="00891338" w:rsidRPr="00891338" w:rsidRDefault="00C25065"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891338" w:rsidRPr="00891338">
        <w:rPr>
          <w:rFonts w:ascii="Times New Roman" w:eastAsia="Times New Roman" w:hAnsi="Times New Roman" w:cs="Times New Roman"/>
          <w:color w:val="2B2B2B"/>
          <w:sz w:val="28"/>
          <w:szCs w:val="28"/>
          <w:lang w:eastAsia="ru-RU"/>
        </w:rPr>
        <w:t xml:space="preserve">Ввиду ценностных установок детской аудитории ведение ошибочной информационно-разъяснительной политики по вопросам профилактики наркомании может привести к обратному эффекту: апелляция к эмоциям юных слушателей наравне с подачей разрозненных фактов грозит </w:t>
      </w:r>
      <w:proofErr w:type="gramStart"/>
      <w:r w:rsidR="00891338" w:rsidRPr="00891338">
        <w:rPr>
          <w:rFonts w:ascii="Times New Roman" w:eastAsia="Times New Roman" w:hAnsi="Times New Roman" w:cs="Times New Roman"/>
          <w:color w:val="2B2B2B"/>
          <w:sz w:val="28"/>
          <w:szCs w:val="28"/>
          <w:lang w:eastAsia="ru-RU"/>
        </w:rPr>
        <w:t>вместо</w:t>
      </w:r>
      <w:proofErr w:type="gramEnd"/>
      <w:r w:rsidR="00891338" w:rsidRPr="00891338">
        <w:rPr>
          <w:rFonts w:ascii="Times New Roman" w:eastAsia="Times New Roman" w:hAnsi="Times New Roman" w:cs="Times New Roman"/>
          <w:color w:val="2B2B2B"/>
          <w:sz w:val="28"/>
          <w:szCs w:val="28"/>
          <w:lang w:eastAsia="ru-RU"/>
        </w:rPr>
        <w:t xml:space="preserve"> </w:t>
      </w:r>
      <w:proofErr w:type="gramStart"/>
      <w:r w:rsidR="00891338" w:rsidRPr="00891338">
        <w:rPr>
          <w:rFonts w:ascii="Times New Roman" w:eastAsia="Times New Roman" w:hAnsi="Times New Roman" w:cs="Times New Roman"/>
          <w:color w:val="2B2B2B"/>
          <w:sz w:val="28"/>
          <w:szCs w:val="28"/>
          <w:lang w:eastAsia="ru-RU"/>
        </w:rPr>
        <w:t>формированием</w:t>
      </w:r>
      <w:proofErr w:type="gramEnd"/>
      <w:r w:rsidR="00891338" w:rsidRPr="00891338">
        <w:rPr>
          <w:rFonts w:ascii="Times New Roman" w:eastAsia="Times New Roman" w:hAnsi="Times New Roman" w:cs="Times New Roman"/>
          <w:color w:val="2B2B2B"/>
          <w:sz w:val="28"/>
          <w:szCs w:val="28"/>
          <w:lang w:eastAsia="ru-RU"/>
        </w:rPr>
        <w:t xml:space="preserve"> ценностных установок у школьников, гарантирующих сознательный отказ от приема психотропных средств, пробуждением нездорового интереса к теме. </w:t>
      </w:r>
      <w:r w:rsidR="00891338" w:rsidRPr="00891338">
        <w:rPr>
          <w:rFonts w:ascii="Times New Roman" w:eastAsia="Times New Roman" w:hAnsi="Times New Roman" w:cs="Times New Roman"/>
          <w:b/>
          <w:bCs/>
          <w:color w:val="2B2B2B"/>
          <w:sz w:val="28"/>
          <w:szCs w:val="28"/>
          <w:lang w:eastAsia="ru-RU"/>
        </w:rPr>
        <w:t>Профилактика наркомании в учебных заведениях</w:t>
      </w:r>
      <w:r w:rsidR="00891338" w:rsidRPr="00891338">
        <w:rPr>
          <w:rFonts w:ascii="Times New Roman" w:eastAsia="Times New Roman" w:hAnsi="Times New Roman" w:cs="Times New Roman"/>
          <w:color w:val="2B2B2B"/>
          <w:sz w:val="28"/>
          <w:szCs w:val="28"/>
          <w:lang w:eastAsia="ru-RU"/>
        </w:rPr>
        <w:t xml:space="preserve"> должна вестись таким образом, чтобы обеспечить высокий уровень информированности детей о рисках «первой пробы» и приобщить к участию во всеобщей антинаркотической кампании не только в стенах школы, но и за ее пределами.</w:t>
      </w:r>
    </w:p>
    <w:p w:rsidR="00891338" w:rsidRPr="00891338" w:rsidRDefault="00891338" w:rsidP="005B4BD3">
      <w:pPr>
        <w:spacing w:before="450" w:after="300" w:line="240" w:lineRule="auto"/>
        <w:ind w:left="-284" w:right="-285"/>
        <w:jc w:val="both"/>
        <w:textAlignment w:val="top"/>
        <w:outlineLvl w:val="2"/>
        <w:rPr>
          <w:rFonts w:ascii="Times New Roman" w:eastAsia="Times New Roman" w:hAnsi="Times New Roman" w:cs="Times New Roman"/>
          <w:b/>
          <w:bCs/>
          <w:color w:val="043133"/>
          <w:sz w:val="28"/>
          <w:szCs w:val="28"/>
          <w:lang w:eastAsia="ru-RU"/>
        </w:rPr>
      </w:pPr>
      <w:r w:rsidRPr="00891338">
        <w:rPr>
          <w:rFonts w:ascii="Times New Roman" w:eastAsia="Times New Roman" w:hAnsi="Times New Roman" w:cs="Times New Roman"/>
          <w:b/>
          <w:bCs/>
          <w:color w:val="043133"/>
          <w:sz w:val="28"/>
          <w:szCs w:val="28"/>
          <w:lang w:eastAsia="ru-RU"/>
        </w:rPr>
        <w:t>Этапы деятельности по профилактике наркомании в образовательных организациях</w:t>
      </w:r>
    </w:p>
    <w:p w:rsidR="00891338" w:rsidRPr="00891338" w:rsidRDefault="00C25065"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891338" w:rsidRPr="00891338">
        <w:rPr>
          <w:rFonts w:ascii="Times New Roman" w:eastAsia="Times New Roman" w:hAnsi="Times New Roman" w:cs="Times New Roman"/>
          <w:color w:val="2B2B2B"/>
          <w:sz w:val="28"/>
          <w:szCs w:val="28"/>
          <w:lang w:eastAsia="ru-RU"/>
        </w:rPr>
        <w:t xml:space="preserve">Особенностью просветительской деятельности, направленной на </w:t>
      </w:r>
      <w:r w:rsidR="00891338" w:rsidRPr="00891338">
        <w:rPr>
          <w:rFonts w:ascii="Times New Roman" w:eastAsia="Times New Roman" w:hAnsi="Times New Roman" w:cs="Times New Roman"/>
          <w:b/>
          <w:bCs/>
          <w:color w:val="2B2B2B"/>
          <w:sz w:val="28"/>
          <w:szCs w:val="28"/>
          <w:lang w:eastAsia="ru-RU"/>
        </w:rPr>
        <w:t>профилактику наркомании в образовательных организациях</w:t>
      </w:r>
      <w:r w:rsidR="00891338" w:rsidRPr="00891338">
        <w:rPr>
          <w:rFonts w:ascii="Times New Roman" w:eastAsia="Times New Roman" w:hAnsi="Times New Roman" w:cs="Times New Roman"/>
          <w:color w:val="2B2B2B"/>
          <w:sz w:val="28"/>
          <w:szCs w:val="28"/>
          <w:lang w:eastAsia="ru-RU"/>
        </w:rPr>
        <w:t>, является превентивный принцип. Ввиду высоких рисков, возникающих в процессе знакомства ребенка с психотропными веществами любого спектра действия, очень важно сделать все для того, чтобы оно не состоялось, разъясняя преимущества ведения здорового и разумного образа жизни, обеспечивая возможности для организации насыщенного и увлекательного досуга. В свете этого можно выделить несколько направлений антинаркотической деятельности в школе, реализация которых будет осуществляться на протяжении учебного года в несколько этапов:</w:t>
      </w:r>
    </w:p>
    <w:p w:rsidR="00891338" w:rsidRPr="00891338" w:rsidRDefault="00891338" w:rsidP="005B4BD3">
      <w:pPr>
        <w:numPr>
          <w:ilvl w:val="0"/>
          <w:numId w:val="7"/>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proofErr w:type="gramStart"/>
      <w:r w:rsidRPr="00891338">
        <w:rPr>
          <w:rFonts w:ascii="Times New Roman" w:eastAsia="Times New Roman" w:hAnsi="Times New Roman" w:cs="Times New Roman"/>
          <w:color w:val="2B2B2B"/>
          <w:sz w:val="28"/>
          <w:szCs w:val="28"/>
          <w:lang w:eastAsia="ru-RU"/>
        </w:rPr>
        <w:t xml:space="preserve">Психолого-педагогическое — представляет собой совокупность информационно-интерактивных мер, направленных на разъяснение школьникам не только долгосрочного вреда от принятия психотропных средств (формирование зависимости, развитие болезней печени, возрастание риска ранней смерти), но и первичных проявлений наркотической зависимости, к числу которых относится угасание жизненных сил, снижение </w:t>
      </w:r>
      <w:proofErr w:type="spellStart"/>
      <w:r w:rsidRPr="00891338">
        <w:rPr>
          <w:rFonts w:ascii="Times New Roman" w:eastAsia="Times New Roman" w:hAnsi="Times New Roman" w:cs="Times New Roman"/>
          <w:color w:val="2B2B2B"/>
          <w:sz w:val="28"/>
          <w:szCs w:val="28"/>
          <w:lang w:eastAsia="ru-RU"/>
        </w:rPr>
        <w:t>мотивированности</w:t>
      </w:r>
      <w:proofErr w:type="spellEnd"/>
      <w:r w:rsidRPr="00891338">
        <w:rPr>
          <w:rFonts w:ascii="Times New Roman" w:eastAsia="Times New Roman" w:hAnsi="Times New Roman" w:cs="Times New Roman"/>
          <w:color w:val="2B2B2B"/>
          <w:sz w:val="28"/>
          <w:szCs w:val="28"/>
          <w:lang w:eastAsia="ru-RU"/>
        </w:rPr>
        <w:t>, необходимость поиска наркотиков любыми средствами, утрата контакта с родными и близкими, потеря социальных и профессиональных перспектив.</w:t>
      </w:r>
      <w:proofErr w:type="gramEnd"/>
      <w:r w:rsidRPr="00891338">
        <w:rPr>
          <w:rFonts w:ascii="Times New Roman" w:eastAsia="Times New Roman" w:hAnsi="Times New Roman" w:cs="Times New Roman"/>
          <w:color w:val="2B2B2B"/>
          <w:sz w:val="28"/>
          <w:szCs w:val="28"/>
          <w:lang w:eastAsia="ru-RU"/>
        </w:rPr>
        <w:t xml:space="preserve"> Ввиду того, что для большинства детей подросткового возраста, пребывающих в группе риска, характерен сознательный отказ от построения долгосрочных планов в пользу краткосрочных, а также фокусировка на внешних показателях успеха, именно последовательное </w:t>
      </w:r>
      <w:r w:rsidRPr="00891338">
        <w:rPr>
          <w:rFonts w:ascii="Times New Roman" w:eastAsia="Times New Roman" w:hAnsi="Times New Roman" w:cs="Times New Roman"/>
          <w:color w:val="2B2B2B"/>
          <w:sz w:val="28"/>
          <w:szCs w:val="28"/>
          <w:lang w:eastAsia="ru-RU"/>
        </w:rPr>
        <w:lastRenderedPageBreak/>
        <w:t>психолого-педагогическое воздействие может оказать наибольший эффе</w:t>
      </w:r>
      <w:proofErr w:type="gramStart"/>
      <w:r w:rsidRPr="00891338">
        <w:rPr>
          <w:rFonts w:ascii="Times New Roman" w:eastAsia="Times New Roman" w:hAnsi="Times New Roman" w:cs="Times New Roman"/>
          <w:color w:val="2B2B2B"/>
          <w:sz w:val="28"/>
          <w:szCs w:val="28"/>
          <w:lang w:eastAsia="ru-RU"/>
        </w:rPr>
        <w:t>кт в пр</w:t>
      </w:r>
      <w:proofErr w:type="gramEnd"/>
      <w:r w:rsidRPr="00891338">
        <w:rPr>
          <w:rFonts w:ascii="Times New Roman" w:eastAsia="Times New Roman" w:hAnsi="Times New Roman" w:cs="Times New Roman"/>
          <w:color w:val="2B2B2B"/>
          <w:sz w:val="28"/>
          <w:szCs w:val="28"/>
          <w:lang w:eastAsia="ru-RU"/>
        </w:rPr>
        <w:t>офилактической борьбе с наркоманией.</w:t>
      </w:r>
    </w:p>
    <w:p w:rsidR="00891338" w:rsidRPr="00891338" w:rsidRDefault="00891338" w:rsidP="005B4BD3">
      <w:pPr>
        <w:numPr>
          <w:ilvl w:val="0"/>
          <w:numId w:val="7"/>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Социально-педагогическое, базирующееся на идее создания в образовательной организации единой информационной среди антинаркотической направленности. С этой целью в ОУ должны систематически проводиться общешкольные мероприятия, находящие продолжение в классных часах, индивидуальных беседах, проектной деятельности по теме в составе инициативных групп. Дополнительно важно обеспечить функционирование школьной службы психологической поддержки, предоставляющей анонимные консультации, и разработку перечня санкций, применяемых к ученикам, пропагандирующим наркотические средства любой интенсивности действия.</w:t>
      </w:r>
    </w:p>
    <w:p w:rsidR="00891338" w:rsidRPr="00891338" w:rsidRDefault="00891338" w:rsidP="005B4BD3">
      <w:pPr>
        <w:numPr>
          <w:ilvl w:val="0"/>
          <w:numId w:val="7"/>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proofErr w:type="gramStart"/>
      <w:r w:rsidRPr="00891338">
        <w:rPr>
          <w:rFonts w:ascii="Times New Roman" w:eastAsia="Times New Roman" w:hAnsi="Times New Roman" w:cs="Times New Roman"/>
          <w:color w:val="2B2B2B"/>
          <w:sz w:val="28"/>
          <w:szCs w:val="28"/>
          <w:lang w:eastAsia="ru-RU"/>
        </w:rPr>
        <w:t>Организационно-методическое — направление профилактической деятельности по борьбе с наркоманией, в рамках которого создаются предпосылки для несения личной ответственности за здоровье и жизнь детей педагогами, представителями школьной администрации, родителями.</w:t>
      </w:r>
      <w:proofErr w:type="gramEnd"/>
      <w:r w:rsidRPr="00891338">
        <w:rPr>
          <w:rFonts w:ascii="Times New Roman" w:eastAsia="Times New Roman" w:hAnsi="Times New Roman" w:cs="Times New Roman"/>
          <w:color w:val="2B2B2B"/>
          <w:sz w:val="28"/>
          <w:szCs w:val="28"/>
          <w:lang w:eastAsia="ru-RU"/>
        </w:rPr>
        <w:t xml:space="preserve"> Для этого инициируется проведение тематических родительских собраний, педсоветов, распространение соответствующих методических пособий, привлечение в качестве консультантов специалистов из профильных профилактических учреждений.</w:t>
      </w:r>
    </w:p>
    <w:p w:rsidR="00891338" w:rsidRPr="00891338" w:rsidRDefault="00891338"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Широта охвата антинаркотической деятельности по направлениям нередко провоцирует хаотичность распределения мероприятий в течение года, поэтому с целью рационализации процесса целесообразно выделить этапы работы по направлению</w:t>
      </w:r>
      <w:r w:rsidR="00C25065">
        <w:rPr>
          <w:rFonts w:ascii="Times New Roman" w:eastAsia="Times New Roman" w:hAnsi="Times New Roman" w:cs="Times New Roman"/>
          <w:color w:val="2B2B2B"/>
          <w:sz w:val="28"/>
          <w:szCs w:val="28"/>
          <w:lang w:eastAsia="ru-RU"/>
        </w:rPr>
        <w:t>.</w:t>
      </w:r>
    </w:p>
    <w:p w:rsidR="00891338" w:rsidRPr="00891338" w:rsidRDefault="00C25065"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891338" w:rsidRPr="00891338">
        <w:rPr>
          <w:rFonts w:ascii="Times New Roman" w:eastAsia="Times New Roman" w:hAnsi="Times New Roman" w:cs="Times New Roman"/>
          <w:color w:val="2B2B2B"/>
          <w:sz w:val="28"/>
          <w:szCs w:val="28"/>
          <w:lang w:eastAsia="ru-RU"/>
        </w:rPr>
        <w:t>Важным условием обеспечения высокой результативности профилактики наркомании в образовательных учреждениях является следование ряду принципов, позволяющих создать доверительную атмосферу между участниками учебно-образовательного процесса, в условиях которой могут свободно обсуждаться острые вопросы. К числу таких ценностных установок относятся принципы:</w:t>
      </w:r>
    </w:p>
    <w:p w:rsidR="00891338" w:rsidRPr="00891338" w:rsidRDefault="00891338" w:rsidP="005B4BD3">
      <w:pPr>
        <w:numPr>
          <w:ilvl w:val="0"/>
          <w:numId w:val="11"/>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Параллельности. Основные компоненты антинаркотической деятельности должны находить отражение во всех аспектах учебно-воспитательного процесса и применяться по отношению ко всем его участникам без исключения.</w:t>
      </w:r>
    </w:p>
    <w:p w:rsidR="00891338" w:rsidRPr="00891338" w:rsidRDefault="00891338" w:rsidP="005B4BD3">
      <w:pPr>
        <w:numPr>
          <w:ilvl w:val="0"/>
          <w:numId w:val="11"/>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proofErr w:type="spellStart"/>
      <w:r w:rsidRPr="00891338">
        <w:rPr>
          <w:rFonts w:ascii="Times New Roman" w:eastAsia="Times New Roman" w:hAnsi="Times New Roman" w:cs="Times New Roman"/>
          <w:color w:val="2B2B2B"/>
          <w:sz w:val="28"/>
          <w:szCs w:val="28"/>
          <w:lang w:eastAsia="ru-RU"/>
        </w:rPr>
        <w:t>Полисубъектности</w:t>
      </w:r>
      <w:proofErr w:type="spellEnd"/>
      <w:r w:rsidRPr="00891338">
        <w:rPr>
          <w:rFonts w:ascii="Times New Roman" w:eastAsia="Times New Roman" w:hAnsi="Times New Roman" w:cs="Times New Roman"/>
          <w:color w:val="2B2B2B"/>
          <w:sz w:val="28"/>
          <w:szCs w:val="28"/>
          <w:lang w:eastAsia="ru-RU"/>
        </w:rPr>
        <w:t>. В информационной борьбе с наркоманией нет «лишних людей», поэтому к проведению разъяснительных мероприятий рекомендуется привлекать педагогов, психологов, врачей, консультантов центров общественной помощи, родителей, а также лиц, сумевших успешно преодолеть зависимость и готовых поделиться своей жизненной историей.</w:t>
      </w:r>
    </w:p>
    <w:p w:rsidR="00891338" w:rsidRPr="00891338" w:rsidRDefault="00891338" w:rsidP="005B4BD3">
      <w:pPr>
        <w:numPr>
          <w:ilvl w:val="0"/>
          <w:numId w:val="11"/>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Цикличности. Профилактические методы рекомендуется последовательно реализовывать в течение учебного года, а также в каникулярное время, повторяя цикл информационных работ из года в год с целью формирования у учащихся личностных установок по неприятию наркозависимости.</w:t>
      </w:r>
    </w:p>
    <w:p w:rsidR="00891338" w:rsidRPr="00891338" w:rsidRDefault="00891338" w:rsidP="005B4BD3">
      <w:pPr>
        <w:numPr>
          <w:ilvl w:val="0"/>
          <w:numId w:val="11"/>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 xml:space="preserve">Комплексности. В рамках профилактической активности важно применять меры первичной и вторичной профилактики ввиду наличия в биографии некоторых школьников практики потребления наркотических веществ и эпизодов </w:t>
      </w:r>
      <w:proofErr w:type="spellStart"/>
      <w:r w:rsidRPr="00891338">
        <w:rPr>
          <w:rFonts w:ascii="Times New Roman" w:eastAsia="Times New Roman" w:hAnsi="Times New Roman" w:cs="Times New Roman"/>
          <w:color w:val="2B2B2B"/>
          <w:sz w:val="28"/>
          <w:szCs w:val="28"/>
          <w:lang w:eastAsia="ru-RU"/>
        </w:rPr>
        <w:t>девиантного</w:t>
      </w:r>
      <w:proofErr w:type="spellEnd"/>
      <w:r w:rsidRPr="00891338">
        <w:rPr>
          <w:rFonts w:ascii="Times New Roman" w:eastAsia="Times New Roman" w:hAnsi="Times New Roman" w:cs="Times New Roman"/>
          <w:color w:val="2B2B2B"/>
          <w:sz w:val="28"/>
          <w:szCs w:val="28"/>
          <w:lang w:eastAsia="ru-RU"/>
        </w:rPr>
        <w:t xml:space="preserve"> поведения, грозящего развитием зависимости в будущем.</w:t>
      </w:r>
    </w:p>
    <w:p w:rsidR="00891338" w:rsidRPr="00891338" w:rsidRDefault="00891338" w:rsidP="005B4BD3">
      <w:pPr>
        <w:numPr>
          <w:ilvl w:val="0"/>
          <w:numId w:val="11"/>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proofErr w:type="spellStart"/>
      <w:r w:rsidRPr="00891338">
        <w:rPr>
          <w:rFonts w:ascii="Times New Roman" w:eastAsia="Times New Roman" w:hAnsi="Times New Roman" w:cs="Times New Roman"/>
          <w:color w:val="2B2B2B"/>
          <w:sz w:val="28"/>
          <w:szCs w:val="28"/>
          <w:lang w:eastAsia="ru-RU"/>
        </w:rPr>
        <w:lastRenderedPageBreak/>
        <w:t>Разноуровневости</w:t>
      </w:r>
      <w:proofErr w:type="spellEnd"/>
      <w:r w:rsidRPr="00891338">
        <w:rPr>
          <w:rFonts w:ascii="Times New Roman" w:eastAsia="Times New Roman" w:hAnsi="Times New Roman" w:cs="Times New Roman"/>
          <w:color w:val="2B2B2B"/>
          <w:sz w:val="28"/>
          <w:szCs w:val="28"/>
          <w:lang w:eastAsia="ru-RU"/>
        </w:rPr>
        <w:t xml:space="preserve">. </w:t>
      </w:r>
      <w:r w:rsidRPr="00891338">
        <w:rPr>
          <w:rFonts w:ascii="Times New Roman" w:eastAsia="Times New Roman" w:hAnsi="Times New Roman" w:cs="Times New Roman"/>
          <w:b/>
          <w:bCs/>
          <w:color w:val="2B2B2B"/>
          <w:sz w:val="28"/>
          <w:szCs w:val="28"/>
          <w:lang w:eastAsia="ru-RU"/>
        </w:rPr>
        <w:t>Профилактику наркомании в учебных заведениях</w:t>
      </w:r>
      <w:r w:rsidRPr="00891338">
        <w:rPr>
          <w:rFonts w:ascii="Times New Roman" w:eastAsia="Times New Roman" w:hAnsi="Times New Roman" w:cs="Times New Roman"/>
          <w:color w:val="2B2B2B"/>
          <w:sz w:val="28"/>
          <w:szCs w:val="28"/>
          <w:lang w:eastAsia="ru-RU"/>
        </w:rPr>
        <w:t xml:space="preserve"> следует подкреплять семейным воспитанием и индивидуальным воздействием, поэтому для снижения рисков потребления детьми наркотических средств важно обеспечить тесный контакт между школой и родителями, организациями дополнительного образования, психологической службой с целью создания единой информационно-просветительской площадки.</w:t>
      </w:r>
    </w:p>
    <w:p w:rsidR="00891338" w:rsidRPr="00891338" w:rsidRDefault="00891338" w:rsidP="005B4BD3">
      <w:pPr>
        <w:numPr>
          <w:ilvl w:val="0"/>
          <w:numId w:val="11"/>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Информационной полноты. Педагогам, ведущим разъяснительную деятельность, рекомендуется предоставлять максимально полные данные о положительном и отрицательном воздействии различных психотропных веществ с учетом возрастных потребностей школьников. Намеренное опускание или замалчивание отдельных фактов может привести к возникновению информационных пустот, служащих благотворной почвой для возникновения стереотипов или вызывающих полной отрицание всей полученной информации.</w:t>
      </w:r>
    </w:p>
    <w:p w:rsidR="00891338" w:rsidRPr="00891338" w:rsidRDefault="00891338" w:rsidP="005B4BD3">
      <w:pPr>
        <w:numPr>
          <w:ilvl w:val="0"/>
          <w:numId w:val="11"/>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Тематической актуальности. Явление наркотической зависимости тесно связано с различными аспектами межличностных отношений (наркотики как «лекарство» от стресса, средства сексуального принуждения и т.д.), поэтому их влияние должно рассматриваться в совокупности с этими факторами.</w:t>
      </w:r>
    </w:p>
    <w:p w:rsidR="00891338" w:rsidRPr="00891338" w:rsidRDefault="00891338" w:rsidP="005B4BD3">
      <w:pPr>
        <w:numPr>
          <w:ilvl w:val="0"/>
          <w:numId w:val="11"/>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 xml:space="preserve">Действенности и интерактивности. </w:t>
      </w:r>
      <w:proofErr w:type="gramStart"/>
      <w:r w:rsidRPr="00891338">
        <w:rPr>
          <w:rFonts w:ascii="Times New Roman" w:eastAsia="Times New Roman" w:hAnsi="Times New Roman" w:cs="Times New Roman"/>
          <w:color w:val="2B2B2B"/>
          <w:sz w:val="28"/>
          <w:szCs w:val="28"/>
          <w:lang w:eastAsia="ru-RU"/>
        </w:rPr>
        <w:t>При выборе методов и форм работы педагогам рекомендуется отдавать предпочтение активным способам взаимодействия, позволяющим одновременно взаимодействовать как можно с большим количество участников (моделирование сценок, конференция, «мозговой штурм», «открытый микрофон»).</w:t>
      </w:r>
      <w:proofErr w:type="gramEnd"/>
    </w:p>
    <w:p w:rsidR="00891338" w:rsidRPr="00891338" w:rsidRDefault="00891338" w:rsidP="005B4BD3">
      <w:pPr>
        <w:numPr>
          <w:ilvl w:val="0"/>
          <w:numId w:val="11"/>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Психологической комфортности. Инициатором мероприятий, направленных на профилактику наркомании в школе, важно предусмотреть возможность корректировки их содержания, времени и специфики проведения с учетом пожеланий участников образовательного процесса и сделать все возможное для создания доверительной атмосферы.</w:t>
      </w:r>
    </w:p>
    <w:p w:rsidR="00891338" w:rsidRPr="00891338" w:rsidRDefault="00891338" w:rsidP="005B4BD3">
      <w:pPr>
        <w:spacing w:before="450" w:after="300" w:line="240" w:lineRule="auto"/>
        <w:ind w:left="-284" w:right="-285"/>
        <w:jc w:val="both"/>
        <w:textAlignment w:val="top"/>
        <w:outlineLvl w:val="2"/>
        <w:rPr>
          <w:rFonts w:ascii="Times New Roman" w:eastAsia="Times New Roman" w:hAnsi="Times New Roman" w:cs="Times New Roman"/>
          <w:b/>
          <w:bCs/>
          <w:color w:val="043133"/>
          <w:sz w:val="28"/>
          <w:szCs w:val="28"/>
          <w:lang w:eastAsia="ru-RU"/>
        </w:rPr>
      </w:pPr>
      <w:r w:rsidRPr="00891338">
        <w:rPr>
          <w:rFonts w:ascii="Times New Roman" w:eastAsia="Times New Roman" w:hAnsi="Times New Roman" w:cs="Times New Roman"/>
          <w:b/>
          <w:bCs/>
          <w:color w:val="043133"/>
          <w:sz w:val="28"/>
          <w:szCs w:val="28"/>
          <w:lang w:eastAsia="ru-RU"/>
        </w:rPr>
        <w:t>Профилактика наркомании в образовательной среде: методы и формы работы</w:t>
      </w:r>
    </w:p>
    <w:p w:rsidR="00891338" w:rsidRPr="00891338" w:rsidRDefault="00C25065"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891338" w:rsidRPr="00891338">
        <w:rPr>
          <w:rFonts w:ascii="Times New Roman" w:eastAsia="Times New Roman" w:hAnsi="Times New Roman" w:cs="Times New Roman"/>
          <w:color w:val="2B2B2B"/>
          <w:sz w:val="28"/>
          <w:szCs w:val="28"/>
          <w:lang w:eastAsia="ru-RU"/>
        </w:rPr>
        <w:t xml:space="preserve">Для подросткового возраста, когда для большинства детей становится актуальной </w:t>
      </w:r>
      <w:r w:rsidR="00891338" w:rsidRPr="00891338">
        <w:rPr>
          <w:rFonts w:ascii="Times New Roman" w:eastAsia="Times New Roman" w:hAnsi="Times New Roman" w:cs="Times New Roman"/>
          <w:b/>
          <w:bCs/>
          <w:color w:val="2B2B2B"/>
          <w:sz w:val="28"/>
          <w:szCs w:val="28"/>
          <w:lang w:eastAsia="ru-RU"/>
        </w:rPr>
        <w:t>профилактика наркомании в образовательной среде</w:t>
      </w:r>
      <w:r w:rsidR="00891338" w:rsidRPr="00891338">
        <w:rPr>
          <w:rFonts w:ascii="Times New Roman" w:eastAsia="Times New Roman" w:hAnsi="Times New Roman" w:cs="Times New Roman"/>
          <w:color w:val="2B2B2B"/>
          <w:sz w:val="28"/>
          <w:szCs w:val="28"/>
          <w:lang w:eastAsia="ru-RU"/>
        </w:rPr>
        <w:t xml:space="preserve">, характерно резко изменение поведения, повышенная эмоциональность или, напротив, замкнутость, что усложняет возможность своевременного выявления факта знакомства с </w:t>
      </w:r>
      <w:proofErr w:type="spellStart"/>
      <w:r w:rsidR="00891338" w:rsidRPr="00891338">
        <w:rPr>
          <w:rFonts w:ascii="Times New Roman" w:eastAsia="Times New Roman" w:hAnsi="Times New Roman" w:cs="Times New Roman"/>
          <w:color w:val="2B2B2B"/>
          <w:sz w:val="28"/>
          <w:szCs w:val="28"/>
          <w:lang w:eastAsia="ru-RU"/>
        </w:rPr>
        <w:t>психоактивными</w:t>
      </w:r>
      <w:proofErr w:type="spellEnd"/>
      <w:r w:rsidR="00891338" w:rsidRPr="00891338">
        <w:rPr>
          <w:rFonts w:ascii="Times New Roman" w:eastAsia="Times New Roman" w:hAnsi="Times New Roman" w:cs="Times New Roman"/>
          <w:color w:val="2B2B2B"/>
          <w:sz w:val="28"/>
          <w:szCs w:val="28"/>
          <w:lang w:eastAsia="ru-RU"/>
        </w:rPr>
        <w:t xml:space="preserve"> веществами. В свете этого важным моментом становится не только работа на опережение, но и проработка глубинных возрастных проблем, </w:t>
      </w:r>
      <w:proofErr w:type="gramStart"/>
      <w:r w:rsidR="00891338" w:rsidRPr="00891338">
        <w:rPr>
          <w:rFonts w:ascii="Times New Roman" w:eastAsia="Times New Roman" w:hAnsi="Times New Roman" w:cs="Times New Roman"/>
          <w:color w:val="2B2B2B"/>
          <w:sz w:val="28"/>
          <w:szCs w:val="28"/>
          <w:lang w:eastAsia="ru-RU"/>
        </w:rPr>
        <w:t>неспособность</w:t>
      </w:r>
      <w:proofErr w:type="gramEnd"/>
      <w:r w:rsidR="00891338" w:rsidRPr="00891338">
        <w:rPr>
          <w:rFonts w:ascii="Times New Roman" w:eastAsia="Times New Roman" w:hAnsi="Times New Roman" w:cs="Times New Roman"/>
          <w:color w:val="2B2B2B"/>
          <w:sz w:val="28"/>
          <w:szCs w:val="28"/>
          <w:lang w:eastAsia="ru-RU"/>
        </w:rPr>
        <w:t xml:space="preserve"> разрешить которые заставляет ребенка искать возможность ухода от реальности.</w:t>
      </w:r>
    </w:p>
    <w:p w:rsidR="00891338" w:rsidRPr="00891338" w:rsidRDefault="00891338"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Среди методов и форм воздействия, показавших наибольшую эффективность в сфере ведения антинаркотической пропаганды, хочется выделить следующие:</w:t>
      </w:r>
    </w:p>
    <w:p w:rsidR="00891338" w:rsidRPr="00891338" w:rsidRDefault="00891338" w:rsidP="005B4BD3">
      <w:pPr>
        <w:numPr>
          <w:ilvl w:val="0"/>
          <w:numId w:val="13"/>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Групповые и индивидуальные информационные формы работы с детьми (беседы, тренинги, дискуссии, ролевые игры).</w:t>
      </w:r>
    </w:p>
    <w:p w:rsidR="00891338" w:rsidRPr="00891338" w:rsidRDefault="00891338" w:rsidP="005B4BD3">
      <w:pPr>
        <w:numPr>
          <w:ilvl w:val="0"/>
          <w:numId w:val="13"/>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lastRenderedPageBreak/>
        <w:t>Мероприятия просветительской направленности, организуемые для школьников, их родителей и учителей.</w:t>
      </w:r>
    </w:p>
    <w:p w:rsidR="00891338" w:rsidRPr="00891338" w:rsidRDefault="00891338" w:rsidP="005B4BD3">
      <w:pPr>
        <w:numPr>
          <w:ilvl w:val="0"/>
          <w:numId w:val="13"/>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Шефство (поддержка детей «группы риска»).</w:t>
      </w:r>
    </w:p>
    <w:p w:rsidR="00891338" w:rsidRPr="00891338" w:rsidRDefault="00891338" w:rsidP="005B4BD3">
      <w:pPr>
        <w:numPr>
          <w:ilvl w:val="0"/>
          <w:numId w:val="13"/>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Альтернативное воспитание (организация содержательного и интересного досуга).</w:t>
      </w:r>
    </w:p>
    <w:p w:rsidR="00891338" w:rsidRPr="00891338" w:rsidRDefault="00C25065"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891338" w:rsidRPr="00891338">
        <w:rPr>
          <w:rFonts w:ascii="Times New Roman" w:eastAsia="Times New Roman" w:hAnsi="Times New Roman" w:cs="Times New Roman"/>
          <w:color w:val="2B2B2B"/>
          <w:sz w:val="28"/>
          <w:szCs w:val="28"/>
          <w:lang w:eastAsia="ru-RU"/>
        </w:rPr>
        <w:t xml:space="preserve">Ключевой формой профилактического взаимодействия с детьми школьного возраста для большинства педагогов остается беседа (групповая или индивидуальная), в ходе которой можно наиболее полно представить показатель риска, возникающий в случае приема наркотических средств по немедицинским показателям, и уровень ответственности, установленный действующим законодательством для несовершеннолетних, принимающих </w:t>
      </w:r>
      <w:proofErr w:type="spellStart"/>
      <w:r w:rsidR="00891338" w:rsidRPr="00891338">
        <w:rPr>
          <w:rFonts w:ascii="Times New Roman" w:eastAsia="Times New Roman" w:hAnsi="Times New Roman" w:cs="Times New Roman"/>
          <w:color w:val="2B2B2B"/>
          <w:sz w:val="28"/>
          <w:szCs w:val="28"/>
          <w:lang w:eastAsia="ru-RU"/>
        </w:rPr>
        <w:t>психоактивные</w:t>
      </w:r>
      <w:proofErr w:type="spellEnd"/>
      <w:r w:rsidR="00891338" w:rsidRPr="00891338">
        <w:rPr>
          <w:rFonts w:ascii="Times New Roman" w:eastAsia="Times New Roman" w:hAnsi="Times New Roman" w:cs="Times New Roman"/>
          <w:color w:val="2B2B2B"/>
          <w:sz w:val="28"/>
          <w:szCs w:val="28"/>
          <w:lang w:eastAsia="ru-RU"/>
        </w:rPr>
        <w:t xml:space="preserve"> вещества, и их близких. При условии, что педагогу известны особенности личности воспитуемого, в беседу, проводимую в рамках </w:t>
      </w:r>
      <w:r w:rsidR="00891338" w:rsidRPr="00891338">
        <w:rPr>
          <w:rFonts w:ascii="Times New Roman" w:eastAsia="Times New Roman" w:hAnsi="Times New Roman" w:cs="Times New Roman"/>
          <w:b/>
          <w:bCs/>
          <w:color w:val="2B2B2B"/>
          <w:sz w:val="28"/>
          <w:szCs w:val="28"/>
          <w:lang w:eastAsia="ru-RU"/>
        </w:rPr>
        <w:t>профилактики наркомании в образовательной среде</w:t>
      </w:r>
      <w:r w:rsidR="00891338" w:rsidRPr="00891338">
        <w:rPr>
          <w:rFonts w:ascii="Times New Roman" w:eastAsia="Times New Roman" w:hAnsi="Times New Roman" w:cs="Times New Roman"/>
          <w:color w:val="2B2B2B"/>
          <w:sz w:val="28"/>
          <w:szCs w:val="28"/>
          <w:lang w:eastAsia="ru-RU"/>
        </w:rPr>
        <w:t>, рекомендуется включить следующие компоненты:</w:t>
      </w:r>
    </w:p>
    <w:p w:rsidR="00891338" w:rsidRPr="00891338" w:rsidRDefault="00891338" w:rsidP="005B4BD3">
      <w:pPr>
        <w:numPr>
          <w:ilvl w:val="0"/>
          <w:numId w:val="14"/>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 xml:space="preserve">Элемент испуга. Многолетние исследования личности людей, страдающих от наркотической зависимости, позволили выявить, что среди множества чувств, которые можно противопоставить удовольствию от принятия </w:t>
      </w:r>
      <w:proofErr w:type="spellStart"/>
      <w:r w:rsidRPr="00891338">
        <w:rPr>
          <w:rFonts w:ascii="Times New Roman" w:eastAsia="Times New Roman" w:hAnsi="Times New Roman" w:cs="Times New Roman"/>
          <w:color w:val="2B2B2B"/>
          <w:sz w:val="28"/>
          <w:szCs w:val="28"/>
          <w:lang w:eastAsia="ru-RU"/>
        </w:rPr>
        <w:t>наркогенных</w:t>
      </w:r>
      <w:proofErr w:type="spellEnd"/>
      <w:r w:rsidRPr="00891338">
        <w:rPr>
          <w:rFonts w:ascii="Times New Roman" w:eastAsia="Times New Roman" w:hAnsi="Times New Roman" w:cs="Times New Roman"/>
          <w:color w:val="2B2B2B"/>
          <w:sz w:val="28"/>
          <w:szCs w:val="28"/>
          <w:lang w:eastAsia="ru-RU"/>
        </w:rPr>
        <w:t xml:space="preserve"> средств, наиболее действенным является страх. При условии, что в качестве примеров будут представлены близкие для воспитуемого, а не разрозненные случаи из мировой практики, можно достичь сознательного отказа ребенка от наркомании. Подросткам, прибывающим в плену иллюзий и уже имевших опыт потребления наркотиков, можно показать видеозаписи ломки иди другого </w:t>
      </w:r>
      <w:proofErr w:type="spellStart"/>
      <w:r w:rsidRPr="00891338">
        <w:rPr>
          <w:rFonts w:ascii="Times New Roman" w:eastAsia="Times New Roman" w:hAnsi="Times New Roman" w:cs="Times New Roman"/>
          <w:color w:val="2B2B2B"/>
          <w:sz w:val="28"/>
          <w:szCs w:val="28"/>
          <w:lang w:eastAsia="ru-RU"/>
        </w:rPr>
        <w:t>девиантного</w:t>
      </w:r>
      <w:proofErr w:type="spellEnd"/>
      <w:r w:rsidRPr="00891338">
        <w:rPr>
          <w:rFonts w:ascii="Times New Roman" w:eastAsia="Times New Roman" w:hAnsi="Times New Roman" w:cs="Times New Roman"/>
          <w:color w:val="2B2B2B"/>
          <w:sz w:val="28"/>
          <w:szCs w:val="28"/>
          <w:lang w:eastAsia="ru-RU"/>
        </w:rPr>
        <w:t xml:space="preserve"> поведения наркоманов «со стажем», чтобы пробить брешь стереотипных убеждений. Главное — отказаться от сознательного чрезмерного запугивания субъекта профилактического воздействия, ведь в противном факте можно добиться противоположного эффекта.</w:t>
      </w:r>
    </w:p>
    <w:p w:rsidR="00891338" w:rsidRPr="00891338" w:rsidRDefault="00891338" w:rsidP="005B4BD3">
      <w:pPr>
        <w:numPr>
          <w:ilvl w:val="0"/>
          <w:numId w:val="14"/>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Обращение к эгоистическим чувствам. В данном случае речь идет не только об обязанностях подрастающего гражданина перед обществом, но и перед близкими, друзьями и семьей.</w:t>
      </w:r>
    </w:p>
    <w:p w:rsidR="00891338" w:rsidRPr="00891338" w:rsidRDefault="00891338" w:rsidP="005B4BD3">
      <w:pPr>
        <w:numPr>
          <w:ilvl w:val="0"/>
          <w:numId w:val="14"/>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Метод дискредитации «магии наркотиков», подразумевающий использование большого объема проверенной фактической информации, которая должна нести эффект шока.</w:t>
      </w:r>
    </w:p>
    <w:p w:rsidR="00891338" w:rsidRPr="00891338" w:rsidRDefault="00891338" w:rsidP="005B4BD3">
      <w:pPr>
        <w:numPr>
          <w:ilvl w:val="0"/>
          <w:numId w:val="14"/>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 xml:space="preserve">Привлечение экспертов — специалистов профильных центров, психологов, врачей, а также наркоманов, сумевших преодолеть зависимость. При работе с подростками важно помнить, что в силу возраста большинство школьников склонно подвергать сомнению и переосмысливать многие полученные факты, в </w:t>
      </w:r>
      <w:proofErr w:type="gramStart"/>
      <w:r w:rsidRPr="00891338">
        <w:rPr>
          <w:rFonts w:ascii="Times New Roman" w:eastAsia="Times New Roman" w:hAnsi="Times New Roman" w:cs="Times New Roman"/>
          <w:color w:val="2B2B2B"/>
          <w:sz w:val="28"/>
          <w:szCs w:val="28"/>
          <w:lang w:eastAsia="ru-RU"/>
        </w:rPr>
        <w:t>особенности</w:t>
      </w:r>
      <w:proofErr w:type="gramEnd"/>
      <w:r w:rsidRPr="00891338">
        <w:rPr>
          <w:rFonts w:ascii="Times New Roman" w:eastAsia="Times New Roman" w:hAnsi="Times New Roman" w:cs="Times New Roman"/>
          <w:color w:val="2B2B2B"/>
          <w:sz w:val="28"/>
          <w:szCs w:val="28"/>
          <w:lang w:eastAsia="ru-RU"/>
        </w:rPr>
        <w:t xml:space="preserve"> полученные от лиц, которы</w:t>
      </w:r>
      <w:r w:rsidR="0084341C">
        <w:rPr>
          <w:rFonts w:ascii="Times New Roman" w:eastAsia="Times New Roman" w:hAnsi="Times New Roman" w:cs="Times New Roman"/>
          <w:color w:val="2B2B2B"/>
          <w:sz w:val="28"/>
          <w:szCs w:val="28"/>
          <w:lang w:eastAsia="ru-RU"/>
        </w:rPr>
        <w:t>е по той или иной причине могут</w:t>
      </w:r>
      <w:r w:rsidRPr="00891338">
        <w:rPr>
          <w:rFonts w:ascii="Times New Roman" w:eastAsia="Times New Roman" w:hAnsi="Times New Roman" w:cs="Times New Roman"/>
          <w:color w:val="2B2B2B"/>
          <w:sz w:val="28"/>
          <w:szCs w:val="28"/>
          <w:lang w:eastAsia="ru-RU"/>
        </w:rPr>
        <w:t xml:space="preserve"> казаться некомпетентными в конкретном вопросе. Так, последствия приема ПАВ, озвученные сверстником, могут оказаться более «ценными», чем информация, рассказанная педагогам. Эксперты, имеющие большой опыт работы с трудными подростками, способны оказать неоценимую помощь педагогическому составу школы по вопросам </w:t>
      </w:r>
      <w:r w:rsidRPr="00891338">
        <w:rPr>
          <w:rFonts w:ascii="Times New Roman" w:eastAsia="Times New Roman" w:hAnsi="Times New Roman" w:cs="Times New Roman"/>
          <w:b/>
          <w:bCs/>
          <w:color w:val="2B2B2B"/>
          <w:sz w:val="28"/>
          <w:szCs w:val="28"/>
          <w:lang w:eastAsia="ru-RU"/>
        </w:rPr>
        <w:t>профилактики наркомании в образовательной среде</w:t>
      </w:r>
      <w:r w:rsidRPr="00891338">
        <w:rPr>
          <w:rFonts w:ascii="Times New Roman" w:eastAsia="Times New Roman" w:hAnsi="Times New Roman" w:cs="Times New Roman"/>
          <w:color w:val="2B2B2B"/>
          <w:sz w:val="28"/>
          <w:szCs w:val="28"/>
          <w:lang w:eastAsia="ru-RU"/>
        </w:rPr>
        <w:t>.</w:t>
      </w:r>
    </w:p>
    <w:p w:rsidR="00891338" w:rsidRPr="00891338" w:rsidRDefault="0084341C"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lastRenderedPageBreak/>
        <w:t xml:space="preserve">     </w:t>
      </w:r>
      <w:r w:rsidR="00891338" w:rsidRPr="00891338">
        <w:rPr>
          <w:rFonts w:ascii="Times New Roman" w:eastAsia="Times New Roman" w:hAnsi="Times New Roman" w:cs="Times New Roman"/>
          <w:color w:val="2B2B2B"/>
          <w:sz w:val="28"/>
          <w:szCs w:val="28"/>
          <w:lang w:eastAsia="ru-RU"/>
        </w:rPr>
        <w:t>Что касается организации общения подростков с лицами, ранее страдавшими от наркотической зависимости, то здесь следует проявить максимальную бдительность. С одной стороны, жизненная история конкретного человека может произвести сильно впечатление на ребенка, заставив переосмыслить стереотипные убеждения о безвредности ПАВ, с другой — пример возвращения к нормальной жизни после периода полного кафа может спровоцировать нежелательные размышления о преувеличенной опасности наркомании.</w:t>
      </w:r>
    </w:p>
    <w:p w:rsidR="00891338" w:rsidRPr="00891338" w:rsidRDefault="0084341C"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proofErr w:type="gramStart"/>
      <w:r w:rsidR="00891338" w:rsidRPr="00891338">
        <w:rPr>
          <w:rFonts w:ascii="Times New Roman" w:eastAsia="Times New Roman" w:hAnsi="Times New Roman" w:cs="Times New Roman"/>
          <w:color w:val="2B2B2B"/>
          <w:sz w:val="28"/>
          <w:szCs w:val="28"/>
          <w:lang w:eastAsia="ru-RU"/>
        </w:rPr>
        <w:t xml:space="preserve">Комплексная система антинаркотического просвещения в школе предусматривает последовательное доведение до ведома учащихся пагубного воздействия </w:t>
      </w:r>
      <w:proofErr w:type="spellStart"/>
      <w:r w:rsidR="00891338" w:rsidRPr="00891338">
        <w:rPr>
          <w:rFonts w:ascii="Times New Roman" w:eastAsia="Times New Roman" w:hAnsi="Times New Roman" w:cs="Times New Roman"/>
          <w:color w:val="2B2B2B"/>
          <w:sz w:val="28"/>
          <w:szCs w:val="28"/>
          <w:lang w:eastAsia="ru-RU"/>
        </w:rPr>
        <w:t>наркогенных</w:t>
      </w:r>
      <w:proofErr w:type="spellEnd"/>
      <w:r w:rsidR="00891338" w:rsidRPr="00891338">
        <w:rPr>
          <w:rFonts w:ascii="Times New Roman" w:eastAsia="Times New Roman" w:hAnsi="Times New Roman" w:cs="Times New Roman"/>
          <w:color w:val="2B2B2B"/>
          <w:sz w:val="28"/>
          <w:szCs w:val="28"/>
          <w:lang w:eastAsia="ru-RU"/>
        </w:rPr>
        <w:t xml:space="preserve"> препаратов на психоэмоциональное состояние человека.</w:t>
      </w:r>
      <w:proofErr w:type="gramEnd"/>
      <w:r w:rsidR="00891338" w:rsidRPr="00891338">
        <w:rPr>
          <w:rFonts w:ascii="Times New Roman" w:eastAsia="Times New Roman" w:hAnsi="Times New Roman" w:cs="Times New Roman"/>
          <w:color w:val="2B2B2B"/>
          <w:sz w:val="28"/>
          <w:szCs w:val="28"/>
          <w:lang w:eastAsia="ru-RU"/>
        </w:rPr>
        <w:t xml:space="preserve"> </w:t>
      </w:r>
      <w:r>
        <w:rPr>
          <w:rFonts w:ascii="Times New Roman" w:eastAsia="Times New Roman" w:hAnsi="Times New Roman" w:cs="Times New Roman"/>
          <w:color w:val="2B2B2B"/>
          <w:sz w:val="28"/>
          <w:szCs w:val="28"/>
          <w:lang w:eastAsia="ru-RU"/>
        </w:rPr>
        <w:t xml:space="preserve">        </w:t>
      </w:r>
      <w:r w:rsidR="00891338" w:rsidRPr="00891338">
        <w:rPr>
          <w:rFonts w:ascii="Times New Roman" w:eastAsia="Times New Roman" w:hAnsi="Times New Roman" w:cs="Times New Roman"/>
          <w:color w:val="2B2B2B"/>
          <w:sz w:val="28"/>
          <w:szCs w:val="28"/>
          <w:lang w:eastAsia="ru-RU"/>
        </w:rPr>
        <w:t xml:space="preserve">Помимо общешкольных тематических мероприятий, важно максимально эффективно использовать образовательную деятельность. </w:t>
      </w:r>
      <w:proofErr w:type="gramStart"/>
      <w:r w:rsidR="00891338" w:rsidRPr="00891338">
        <w:rPr>
          <w:rFonts w:ascii="Times New Roman" w:eastAsia="Times New Roman" w:hAnsi="Times New Roman" w:cs="Times New Roman"/>
          <w:color w:val="2B2B2B"/>
          <w:sz w:val="28"/>
          <w:szCs w:val="28"/>
          <w:lang w:eastAsia="ru-RU"/>
        </w:rPr>
        <w:t xml:space="preserve">Так, на уроках биологии и химии следует уделить особое внимание механизму действия наркотиков на все системы организма, а во время уроков правовой грамотности — рассмотреть криминогенный аспект проблемы наркомании, в рамках занятий литературным чтением — ознакомиться с тематическими повестями и рассказами (А. Андреева «Стайер», В. Липатова «Серая мышь», И. </w:t>
      </w:r>
      <w:proofErr w:type="spellStart"/>
      <w:r w:rsidR="00891338" w:rsidRPr="00891338">
        <w:rPr>
          <w:rFonts w:ascii="Times New Roman" w:eastAsia="Times New Roman" w:hAnsi="Times New Roman" w:cs="Times New Roman"/>
          <w:color w:val="2B2B2B"/>
          <w:sz w:val="28"/>
          <w:szCs w:val="28"/>
          <w:lang w:eastAsia="ru-RU"/>
        </w:rPr>
        <w:t>Уканов</w:t>
      </w:r>
      <w:proofErr w:type="spellEnd"/>
      <w:r w:rsidR="00891338" w:rsidRPr="00891338">
        <w:rPr>
          <w:rFonts w:ascii="Times New Roman" w:eastAsia="Times New Roman" w:hAnsi="Times New Roman" w:cs="Times New Roman"/>
          <w:color w:val="2B2B2B"/>
          <w:sz w:val="28"/>
          <w:szCs w:val="28"/>
          <w:lang w:eastAsia="ru-RU"/>
        </w:rPr>
        <w:t xml:space="preserve"> «Вождь бедствий», Ю. </w:t>
      </w:r>
      <w:proofErr w:type="spellStart"/>
      <w:r w:rsidR="00891338" w:rsidRPr="00891338">
        <w:rPr>
          <w:rFonts w:ascii="Times New Roman" w:eastAsia="Times New Roman" w:hAnsi="Times New Roman" w:cs="Times New Roman"/>
          <w:color w:val="2B2B2B"/>
          <w:sz w:val="28"/>
          <w:szCs w:val="28"/>
          <w:lang w:eastAsia="ru-RU"/>
        </w:rPr>
        <w:t>Сбитиева</w:t>
      </w:r>
      <w:proofErr w:type="spellEnd"/>
      <w:r w:rsidR="00891338" w:rsidRPr="00891338">
        <w:rPr>
          <w:rFonts w:ascii="Times New Roman" w:eastAsia="Times New Roman" w:hAnsi="Times New Roman" w:cs="Times New Roman"/>
          <w:color w:val="2B2B2B"/>
          <w:sz w:val="28"/>
          <w:szCs w:val="28"/>
          <w:lang w:eastAsia="ru-RU"/>
        </w:rPr>
        <w:t xml:space="preserve"> «Ловцы», Г. Немченко «Не совсем научная фантастика»).</w:t>
      </w:r>
      <w:proofErr w:type="gramEnd"/>
    </w:p>
    <w:p w:rsidR="00891338" w:rsidRPr="00891338" w:rsidRDefault="0084341C"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891338" w:rsidRPr="00891338">
        <w:rPr>
          <w:rFonts w:ascii="Times New Roman" w:eastAsia="Times New Roman" w:hAnsi="Times New Roman" w:cs="Times New Roman"/>
          <w:color w:val="2B2B2B"/>
          <w:sz w:val="28"/>
          <w:szCs w:val="28"/>
          <w:lang w:eastAsia="ru-RU"/>
        </w:rPr>
        <w:t>В условиях главенствующей роли семьи в процессах воспитания классным руководителям следует уделять особое внимание детям, причисляемым к «группе риска», — испытывающим значительные сложности в условиях подростковой адаптации, проявляющих нездоровый интерес к вопросам наркотической зависимости. Задача педагога заключается не в слепом поучении, а демонстрации множества альтернативных мнений. Работа по направлению предусматривает последовательное выполнение ряда действий:</w:t>
      </w:r>
    </w:p>
    <w:p w:rsidR="00891338" w:rsidRPr="00891338" w:rsidRDefault="00891338" w:rsidP="005B4BD3">
      <w:pPr>
        <w:numPr>
          <w:ilvl w:val="0"/>
          <w:numId w:val="15"/>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Выявление школьников «группы риска» посредством ведения наблюдений, определение уровня их педагогической запущенности, изучение личных трудностей и интересов.</w:t>
      </w:r>
    </w:p>
    <w:p w:rsidR="00891338" w:rsidRPr="00891338" w:rsidRDefault="00891338" w:rsidP="005B4BD3">
      <w:pPr>
        <w:numPr>
          <w:ilvl w:val="0"/>
          <w:numId w:val="15"/>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 xml:space="preserve">Установление уровня вовлеченности каждого «трудного» ребенка в семейную и школьную жизнь, оценивание возможности приобщения к общественно полезной или кружковой деятельности, в том числе организации мероприятий по </w:t>
      </w:r>
      <w:r w:rsidRPr="00891338">
        <w:rPr>
          <w:rFonts w:ascii="Times New Roman" w:eastAsia="Times New Roman" w:hAnsi="Times New Roman" w:cs="Times New Roman"/>
          <w:b/>
          <w:bCs/>
          <w:color w:val="2B2B2B"/>
          <w:sz w:val="28"/>
          <w:szCs w:val="28"/>
          <w:lang w:eastAsia="ru-RU"/>
        </w:rPr>
        <w:t>профилактике наркомании в образовательном учреждении</w:t>
      </w:r>
      <w:r w:rsidRPr="00891338">
        <w:rPr>
          <w:rFonts w:ascii="Times New Roman" w:eastAsia="Times New Roman" w:hAnsi="Times New Roman" w:cs="Times New Roman"/>
          <w:color w:val="2B2B2B"/>
          <w:sz w:val="28"/>
          <w:szCs w:val="28"/>
          <w:lang w:eastAsia="ru-RU"/>
        </w:rPr>
        <w:t>.</w:t>
      </w:r>
    </w:p>
    <w:p w:rsidR="00891338" w:rsidRPr="00891338" w:rsidRDefault="00891338" w:rsidP="005B4BD3">
      <w:pPr>
        <w:numPr>
          <w:ilvl w:val="0"/>
          <w:numId w:val="15"/>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Определение социальных групп, с которыми контактирует учащийся, с последующим выявлением уровня их влияние.</w:t>
      </w:r>
    </w:p>
    <w:p w:rsidR="00891338" w:rsidRPr="00891338" w:rsidRDefault="00891338" w:rsidP="005B4BD3">
      <w:pPr>
        <w:numPr>
          <w:ilvl w:val="0"/>
          <w:numId w:val="15"/>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Отслеживание учебных интересов и трудностей школьника для оказания своевременной помощи.</w:t>
      </w:r>
    </w:p>
    <w:p w:rsidR="00891338" w:rsidRPr="00891338" w:rsidRDefault="00891338" w:rsidP="005B4BD3">
      <w:pPr>
        <w:numPr>
          <w:ilvl w:val="0"/>
          <w:numId w:val="15"/>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Установление тесного взаимодействия с представителями семей «трудных» детей с целью оказания взаимопомощи по вопросам воспитания.</w:t>
      </w:r>
    </w:p>
    <w:p w:rsidR="00891338" w:rsidRPr="00891338" w:rsidRDefault="00891338" w:rsidP="005B4BD3">
      <w:pPr>
        <w:numPr>
          <w:ilvl w:val="0"/>
          <w:numId w:val="15"/>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Обеспечение ненавязчивого контроля за досуговой деятельностью школьников, чье поведение грозит формированием наркотической зависимости.</w:t>
      </w:r>
    </w:p>
    <w:p w:rsidR="00891338" w:rsidRPr="00891338" w:rsidRDefault="0084341C"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891338" w:rsidRPr="00891338">
        <w:rPr>
          <w:rFonts w:ascii="Times New Roman" w:eastAsia="Times New Roman" w:hAnsi="Times New Roman" w:cs="Times New Roman"/>
          <w:color w:val="2B2B2B"/>
          <w:sz w:val="28"/>
          <w:szCs w:val="28"/>
          <w:lang w:eastAsia="ru-RU"/>
        </w:rPr>
        <w:t xml:space="preserve">Значимой формой профилактики наркомании в школе является альтернативное воспитание — организация содержательной досуговой деятельности детей, </w:t>
      </w:r>
      <w:r w:rsidR="00891338" w:rsidRPr="00891338">
        <w:rPr>
          <w:rFonts w:ascii="Times New Roman" w:eastAsia="Times New Roman" w:hAnsi="Times New Roman" w:cs="Times New Roman"/>
          <w:color w:val="2B2B2B"/>
          <w:sz w:val="28"/>
          <w:szCs w:val="28"/>
          <w:lang w:eastAsia="ru-RU"/>
        </w:rPr>
        <w:lastRenderedPageBreak/>
        <w:t xml:space="preserve">направленная на минимизацию пространства для формирования </w:t>
      </w:r>
      <w:proofErr w:type="spellStart"/>
      <w:r w:rsidR="00891338" w:rsidRPr="00891338">
        <w:rPr>
          <w:rFonts w:ascii="Times New Roman" w:eastAsia="Times New Roman" w:hAnsi="Times New Roman" w:cs="Times New Roman"/>
          <w:color w:val="2B2B2B"/>
          <w:sz w:val="28"/>
          <w:szCs w:val="28"/>
          <w:lang w:eastAsia="ru-RU"/>
        </w:rPr>
        <w:t>девиантного</w:t>
      </w:r>
      <w:proofErr w:type="spellEnd"/>
      <w:r w:rsidR="00891338" w:rsidRPr="00891338">
        <w:rPr>
          <w:rFonts w:ascii="Times New Roman" w:eastAsia="Times New Roman" w:hAnsi="Times New Roman" w:cs="Times New Roman"/>
          <w:color w:val="2B2B2B"/>
          <w:sz w:val="28"/>
          <w:szCs w:val="28"/>
          <w:lang w:eastAsia="ru-RU"/>
        </w:rPr>
        <w:t xml:space="preserve"> поведения. Участие в конференциях, спортивных и интеллектуальных соревнованиях, волонтерской деятельности позволяет обеспечить тесное взаимодействие ученика, испытывающего проблемы с адаптацией, со стремительно меняющимся социумом, а также способствует развитию коммуникативных и организаторских навыков, толерантности, повышает уверенность в себе. Под руководством умелого педагога дети развивают способность к самоконтролю и критическому мышлению, что позволяет обеспечить формирование правильных ценностных установок, обеспечить защиту личных интересов ребенка даже при контакте с неблагонадежными лицами, пропагандирующими употребление наркотиков.</w:t>
      </w:r>
    </w:p>
    <w:p w:rsidR="00891338" w:rsidRPr="00891338" w:rsidRDefault="00891338"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noProof/>
          <w:color w:val="2B2B2B"/>
          <w:sz w:val="28"/>
          <w:szCs w:val="28"/>
          <w:lang w:eastAsia="ru-RU"/>
        </w:rPr>
        <w:drawing>
          <wp:inline distT="0" distB="0" distL="0" distR="0" wp14:anchorId="743220C5" wp14:editId="42202612">
            <wp:extent cx="3495675" cy="5713095"/>
            <wp:effectExtent l="0" t="0" r="9525" b="1905"/>
            <wp:docPr id="4" name="Рисунок 4" descr="Структура профилактики наркомании в образовательном учрежд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руктура профилактики наркомании в образовательном учрежден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5713095"/>
                    </a:xfrm>
                    <a:prstGeom prst="rect">
                      <a:avLst/>
                    </a:prstGeom>
                    <a:noFill/>
                    <a:ln>
                      <a:noFill/>
                    </a:ln>
                  </pic:spPr>
                </pic:pic>
              </a:graphicData>
            </a:graphic>
          </wp:inline>
        </w:drawing>
      </w:r>
    </w:p>
    <w:p w:rsidR="00891338" w:rsidRPr="00891338" w:rsidRDefault="00891338" w:rsidP="005B4BD3">
      <w:pPr>
        <w:spacing w:before="450" w:after="300" w:line="240" w:lineRule="auto"/>
        <w:ind w:left="-284" w:right="-285"/>
        <w:jc w:val="both"/>
        <w:textAlignment w:val="top"/>
        <w:outlineLvl w:val="2"/>
        <w:rPr>
          <w:rFonts w:ascii="Times New Roman" w:eastAsia="Times New Roman" w:hAnsi="Times New Roman" w:cs="Times New Roman"/>
          <w:b/>
          <w:bCs/>
          <w:color w:val="043133"/>
          <w:sz w:val="28"/>
          <w:szCs w:val="28"/>
          <w:lang w:eastAsia="ru-RU"/>
        </w:rPr>
      </w:pPr>
      <w:r w:rsidRPr="00891338">
        <w:rPr>
          <w:rFonts w:ascii="Times New Roman" w:eastAsia="Times New Roman" w:hAnsi="Times New Roman" w:cs="Times New Roman"/>
          <w:b/>
          <w:bCs/>
          <w:color w:val="043133"/>
          <w:sz w:val="28"/>
          <w:szCs w:val="28"/>
          <w:lang w:eastAsia="ru-RU"/>
        </w:rPr>
        <w:t>Основные составляющие системы профилактики наркомании в образовании</w:t>
      </w:r>
    </w:p>
    <w:p w:rsidR="00891338" w:rsidRPr="00891338" w:rsidRDefault="0084341C"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proofErr w:type="spellStart"/>
      <w:r w:rsidR="00891338" w:rsidRPr="00891338">
        <w:rPr>
          <w:rFonts w:ascii="Times New Roman" w:eastAsia="Times New Roman" w:hAnsi="Times New Roman" w:cs="Times New Roman"/>
          <w:color w:val="2B2B2B"/>
          <w:sz w:val="28"/>
          <w:szCs w:val="28"/>
          <w:lang w:eastAsia="ru-RU"/>
        </w:rPr>
        <w:t>Нивеляция</w:t>
      </w:r>
      <w:proofErr w:type="spellEnd"/>
      <w:r w:rsidR="00891338" w:rsidRPr="00891338">
        <w:rPr>
          <w:rFonts w:ascii="Times New Roman" w:eastAsia="Times New Roman" w:hAnsi="Times New Roman" w:cs="Times New Roman"/>
          <w:color w:val="2B2B2B"/>
          <w:sz w:val="28"/>
          <w:szCs w:val="28"/>
          <w:lang w:eastAsia="ru-RU"/>
        </w:rPr>
        <w:t xml:space="preserve"> привлекательности </w:t>
      </w:r>
      <w:proofErr w:type="spellStart"/>
      <w:r w:rsidR="00891338" w:rsidRPr="00891338">
        <w:rPr>
          <w:rFonts w:ascii="Times New Roman" w:eastAsia="Times New Roman" w:hAnsi="Times New Roman" w:cs="Times New Roman"/>
          <w:color w:val="2B2B2B"/>
          <w:sz w:val="28"/>
          <w:szCs w:val="28"/>
          <w:lang w:eastAsia="ru-RU"/>
        </w:rPr>
        <w:t>психоактивных</w:t>
      </w:r>
      <w:proofErr w:type="spellEnd"/>
      <w:r w:rsidR="00891338" w:rsidRPr="00891338">
        <w:rPr>
          <w:rFonts w:ascii="Times New Roman" w:eastAsia="Times New Roman" w:hAnsi="Times New Roman" w:cs="Times New Roman"/>
          <w:color w:val="2B2B2B"/>
          <w:sz w:val="28"/>
          <w:szCs w:val="28"/>
          <w:lang w:eastAsia="ru-RU"/>
        </w:rPr>
        <w:t xml:space="preserve"> веще</w:t>
      </w:r>
      <w:proofErr w:type="gramStart"/>
      <w:r w:rsidR="00891338" w:rsidRPr="00891338">
        <w:rPr>
          <w:rFonts w:ascii="Times New Roman" w:eastAsia="Times New Roman" w:hAnsi="Times New Roman" w:cs="Times New Roman"/>
          <w:color w:val="2B2B2B"/>
          <w:sz w:val="28"/>
          <w:szCs w:val="28"/>
          <w:lang w:eastAsia="ru-RU"/>
        </w:rPr>
        <w:t>ств в гл</w:t>
      </w:r>
      <w:proofErr w:type="gramEnd"/>
      <w:r w:rsidR="00891338" w:rsidRPr="00891338">
        <w:rPr>
          <w:rFonts w:ascii="Times New Roman" w:eastAsia="Times New Roman" w:hAnsi="Times New Roman" w:cs="Times New Roman"/>
          <w:color w:val="2B2B2B"/>
          <w:sz w:val="28"/>
          <w:szCs w:val="28"/>
          <w:lang w:eastAsia="ru-RU"/>
        </w:rPr>
        <w:t xml:space="preserve">азах подрастающего поколения требует систематической и слаженной работы, поэтому для достижения </w:t>
      </w:r>
      <w:r w:rsidR="00891338" w:rsidRPr="00891338">
        <w:rPr>
          <w:rFonts w:ascii="Times New Roman" w:eastAsia="Times New Roman" w:hAnsi="Times New Roman" w:cs="Times New Roman"/>
          <w:color w:val="2B2B2B"/>
          <w:sz w:val="28"/>
          <w:szCs w:val="28"/>
          <w:lang w:eastAsia="ru-RU"/>
        </w:rPr>
        <w:lastRenderedPageBreak/>
        <w:t xml:space="preserve">высокого уровня результативности </w:t>
      </w:r>
      <w:r w:rsidR="00891338" w:rsidRPr="00891338">
        <w:rPr>
          <w:rFonts w:ascii="Times New Roman" w:eastAsia="Times New Roman" w:hAnsi="Times New Roman" w:cs="Times New Roman"/>
          <w:b/>
          <w:bCs/>
          <w:color w:val="2B2B2B"/>
          <w:sz w:val="28"/>
          <w:szCs w:val="28"/>
          <w:lang w:eastAsia="ru-RU"/>
        </w:rPr>
        <w:t>профилактики наркомании в образовании</w:t>
      </w:r>
      <w:r w:rsidR="00891338" w:rsidRPr="00891338">
        <w:rPr>
          <w:rFonts w:ascii="Times New Roman" w:eastAsia="Times New Roman" w:hAnsi="Times New Roman" w:cs="Times New Roman"/>
          <w:color w:val="2B2B2B"/>
          <w:sz w:val="28"/>
          <w:szCs w:val="28"/>
          <w:lang w:eastAsia="ru-RU"/>
        </w:rPr>
        <w:t xml:space="preserve"> необходимо тесное взаимодействие всех участников учебно-воспитательного процесса и родителей:</w:t>
      </w:r>
    </w:p>
    <w:p w:rsidR="00891338" w:rsidRPr="00891338" w:rsidRDefault="00891338" w:rsidP="005B4BD3">
      <w:pPr>
        <w:numPr>
          <w:ilvl w:val="0"/>
          <w:numId w:val="16"/>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Директор школы и его заместители осуществляют координацию системы антинаркотической разъяснительной деятельности в школе.</w:t>
      </w:r>
    </w:p>
    <w:p w:rsidR="00891338" w:rsidRPr="00891338" w:rsidRDefault="00891338" w:rsidP="005B4BD3">
      <w:pPr>
        <w:numPr>
          <w:ilvl w:val="0"/>
          <w:numId w:val="16"/>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Учителя-предметники по возможности проводят профилактику наркомании во время образовательной деятельности.</w:t>
      </w:r>
    </w:p>
    <w:p w:rsidR="00891338" w:rsidRPr="00891338" w:rsidRDefault="00891338" w:rsidP="005B4BD3">
      <w:pPr>
        <w:numPr>
          <w:ilvl w:val="0"/>
          <w:numId w:val="16"/>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Педагоги, выполняющие обязанности классных руководителей, организовывают внеклассные информационные мероприятия, при содействии представителей ПМПК ведут первичную работу с детьми «группы риска», взаимодействуют с представителями семей по вопросам пропаганды вреда ПАВ.</w:t>
      </w:r>
    </w:p>
    <w:p w:rsidR="00891338" w:rsidRPr="00891338" w:rsidRDefault="00891338" w:rsidP="005B4BD3">
      <w:pPr>
        <w:numPr>
          <w:ilvl w:val="0"/>
          <w:numId w:val="16"/>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Школьный врач консультирует участников образовательного процесса по вопросам первичных признаков развития наркотической зависимости, принимает участие в беседах, психологических обследованиях, разработке профилактических мероприятий.</w:t>
      </w:r>
    </w:p>
    <w:p w:rsidR="00891338" w:rsidRPr="00891338" w:rsidRDefault="00891338" w:rsidP="005B4BD3">
      <w:pPr>
        <w:numPr>
          <w:ilvl w:val="0"/>
          <w:numId w:val="16"/>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proofErr w:type="gramStart"/>
      <w:r w:rsidRPr="00891338">
        <w:rPr>
          <w:rFonts w:ascii="Times New Roman" w:eastAsia="Times New Roman" w:hAnsi="Times New Roman" w:cs="Times New Roman"/>
          <w:color w:val="2B2B2B"/>
          <w:sz w:val="28"/>
          <w:szCs w:val="28"/>
          <w:lang w:eastAsia="ru-RU"/>
        </w:rPr>
        <w:t>Школьный психолог с целью разрушения мифов о привлекательности наркомании проводит различные развивающие мероприятия в групповом и индивидуальном порядке, оказывает психологическую поддержку детям, столкнувшимися с проявлении наркомании, в том числе в анонимном порядке, инициирует организацию ежегодного анкетирования с последующим выделением «групп риска», содействует налаживанию контактов с профильными специалистами за пределами школы, если в этом возникает необходимость.</w:t>
      </w:r>
      <w:proofErr w:type="gramEnd"/>
    </w:p>
    <w:p w:rsidR="00891338" w:rsidRPr="00891338" w:rsidRDefault="00891338" w:rsidP="005B4BD3">
      <w:pPr>
        <w:numPr>
          <w:ilvl w:val="0"/>
          <w:numId w:val="16"/>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 xml:space="preserve">Социальный педагог привлекает к работе по </w:t>
      </w:r>
      <w:r w:rsidRPr="00891338">
        <w:rPr>
          <w:rFonts w:ascii="Times New Roman" w:eastAsia="Times New Roman" w:hAnsi="Times New Roman" w:cs="Times New Roman"/>
          <w:b/>
          <w:bCs/>
          <w:color w:val="2B2B2B"/>
          <w:sz w:val="28"/>
          <w:szCs w:val="28"/>
          <w:lang w:eastAsia="ru-RU"/>
        </w:rPr>
        <w:t>профилактике наркомании в образовании</w:t>
      </w:r>
      <w:r w:rsidRPr="00891338">
        <w:rPr>
          <w:rFonts w:ascii="Times New Roman" w:eastAsia="Times New Roman" w:hAnsi="Times New Roman" w:cs="Times New Roman"/>
          <w:color w:val="2B2B2B"/>
          <w:sz w:val="28"/>
          <w:szCs w:val="28"/>
          <w:lang w:eastAsia="ru-RU"/>
        </w:rPr>
        <w:t xml:space="preserve"> представителей специализированных организаций, участвует в организации содержательного досуга школьников, активно взаимодействует со школьным психологом.</w:t>
      </w:r>
    </w:p>
    <w:p w:rsidR="00891338" w:rsidRPr="00891338" w:rsidRDefault="00891338" w:rsidP="005B4BD3">
      <w:pPr>
        <w:numPr>
          <w:ilvl w:val="0"/>
          <w:numId w:val="16"/>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Органы ученического самоуправления ответственны за организацию волонтерского движения, направленного на противостояние наркотикам, участие в проведении общешкольных опросов и социальных акций.</w:t>
      </w:r>
    </w:p>
    <w:p w:rsidR="00891338" w:rsidRPr="00891338" w:rsidRDefault="00891338" w:rsidP="005B4BD3">
      <w:pPr>
        <w:numPr>
          <w:ilvl w:val="0"/>
          <w:numId w:val="16"/>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Библиотека служит информационной базой для ведения разъяснительной работы профилактической направленности.</w:t>
      </w:r>
    </w:p>
    <w:p w:rsidR="00891338" w:rsidRPr="00891338" w:rsidRDefault="00891338" w:rsidP="005B4BD3">
      <w:pPr>
        <w:numPr>
          <w:ilvl w:val="0"/>
          <w:numId w:val="16"/>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Система дополнительного образования создает альтернативу «ничегонеделанью», грозящему приобщению учащихся к социально неблагополучным компаниям, посредством организации интересных, увлекательных и полезных вариантов досуговой активности.</w:t>
      </w:r>
    </w:p>
    <w:p w:rsidR="00891338" w:rsidRPr="00891338" w:rsidRDefault="00891338" w:rsidP="005B4BD3">
      <w:pPr>
        <w:numPr>
          <w:ilvl w:val="0"/>
          <w:numId w:val="16"/>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Центры повышения квалификации работников образования организуют лекции, семинары, конференции для педагогов и социальных работников по вопросам ведения эффективных антинаркотических компаний на школьном уровне.</w:t>
      </w:r>
    </w:p>
    <w:p w:rsidR="00891338" w:rsidRPr="00891338" w:rsidRDefault="00891338" w:rsidP="005B4BD3">
      <w:pPr>
        <w:numPr>
          <w:ilvl w:val="0"/>
          <w:numId w:val="16"/>
        </w:numPr>
        <w:spacing w:before="100" w:beforeAutospacing="1" w:after="100" w:afterAutospacing="1" w:line="240" w:lineRule="auto"/>
        <w:ind w:left="-284" w:right="-285" w:firstLine="0"/>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 xml:space="preserve">От представителей семей ожидается всестороннее содействие школе в вопросах разъяснения опасности наркотической зависимости, контроля состояния детей (особенно в условиях часто повторяющихся эпизодов </w:t>
      </w:r>
      <w:proofErr w:type="spellStart"/>
      <w:r w:rsidRPr="00891338">
        <w:rPr>
          <w:rFonts w:ascii="Times New Roman" w:eastAsia="Times New Roman" w:hAnsi="Times New Roman" w:cs="Times New Roman"/>
          <w:color w:val="2B2B2B"/>
          <w:sz w:val="28"/>
          <w:szCs w:val="28"/>
          <w:lang w:eastAsia="ru-RU"/>
        </w:rPr>
        <w:t>девиантного</w:t>
      </w:r>
      <w:proofErr w:type="spellEnd"/>
      <w:r w:rsidRPr="00891338">
        <w:rPr>
          <w:rFonts w:ascii="Times New Roman" w:eastAsia="Times New Roman" w:hAnsi="Times New Roman" w:cs="Times New Roman"/>
          <w:color w:val="2B2B2B"/>
          <w:sz w:val="28"/>
          <w:szCs w:val="28"/>
          <w:lang w:eastAsia="ru-RU"/>
        </w:rPr>
        <w:t xml:space="preserve"> поведения), готовности при необходимости содействовать с классным руководителем, представителями ПМПК и уполномоченных служб.</w:t>
      </w:r>
    </w:p>
    <w:p w:rsidR="00891338" w:rsidRPr="00891338" w:rsidRDefault="0084341C"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lastRenderedPageBreak/>
        <w:t xml:space="preserve">     </w:t>
      </w:r>
      <w:proofErr w:type="gramStart"/>
      <w:r w:rsidR="00891338" w:rsidRPr="00891338">
        <w:rPr>
          <w:rFonts w:ascii="Times New Roman" w:eastAsia="Times New Roman" w:hAnsi="Times New Roman" w:cs="Times New Roman"/>
          <w:color w:val="2B2B2B"/>
          <w:sz w:val="28"/>
          <w:szCs w:val="28"/>
          <w:lang w:eastAsia="ru-RU"/>
        </w:rPr>
        <w:t xml:space="preserve">Система </w:t>
      </w:r>
      <w:r w:rsidR="00891338" w:rsidRPr="00891338">
        <w:rPr>
          <w:rFonts w:ascii="Times New Roman" w:eastAsia="Times New Roman" w:hAnsi="Times New Roman" w:cs="Times New Roman"/>
          <w:b/>
          <w:bCs/>
          <w:color w:val="2B2B2B"/>
          <w:sz w:val="28"/>
          <w:szCs w:val="28"/>
          <w:lang w:eastAsia="ru-RU"/>
        </w:rPr>
        <w:t>профилактики наркомании в образовании</w:t>
      </w:r>
      <w:r w:rsidR="00891338" w:rsidRPr="00891338">
        <w:rPr>
          <w:rFonts w:ascii="Times New Roman" w:eastAsia="Times New Roman" w:hAnsi="Times New Roman" w:cs="Times New Roman"/>
          <w:color w:val="2B2B2B"/>
          <w:sz w:val="28"/>
          <w:szCs w:val="28"/>
          <w:lang w:eastAsia="ru-RU"/>
        </w:rPr>
        <w:t xml:space="preserve"> будет неполной без привлечения к работе педагогов, школьных психологов консультантов общественных организаций, работающих с наркоманами и «трудными» подростками во многих городах и регионах страны (благотворительный фонд «НАН» («Нет алкоголизму и наркомании»), «Родители против наркотиков» и другие), а также представителей городских и районных наркологических служб, готовых вести обширную информационно-просветительскую, лекционную и консультативную работу со всеми участниками</w:t>
      </w:r>
      <w:proofErr w:type="gramEnd"/>
      <w:r w:rsidR="00891338" w:rsidRPr="00891338">
        <w:rPr>
          <w:rFonts w:ascii="Times New Roman" w:eastAsia="Times New Roman" w:hAnsi="Times New Roman" w:cs="Times New Roman"/>
          <w:color w:val="2B2B2B"/>
          <w:sz w:val="28"/>
          <w:szCs w:val="28"/>
          <w:lang w:eastAsia="ru-RU"/>
        </w:rPr>
        <w:t xml:space="preserve"> образовательного процесса. </w:t>
      </w:r>
      <w:proofErr w:type="gramStart"/>
      <w:r w:rsidR="00891338" w:rsidRPr="00891338">
        <w:rPr>
          <w:rFonts w:ascii="Times New Roman" w:eastAsia="Times New Roman" w:hAnsi="Times New Roman" w:cs="Times New Roman"/>
          <w:color w:val="2B2B2B"/>
          <w:sz w:val="28"/>
          <w:szCs w:val="28"/>
          <w:lang w:eastAsia="ru-RU"/>
        </w:rPr>
        <w:t>В случаях утраты контролем над ситуацией или выявления опасных лиц, пропагандирующих употребление наркотиков и распространяющих ПАВ за пределами школы, целесообразно обращение в правоохранительные органы, представители которых проведут правовое консультирование несовершеннолетних и их родителей по вопросам ответственности за употребление, хранение и распространение наркотических веществ, обеспечат условия для постановки лиц, чье поведение не поддается коррекции, на первичный профилактический учет.</w:t>
      </w:r>
      <w:proofErr w:type="gramEnd"/>
    </w:p>
    <w:p w:rsidR="00891338" w:rsidRPr="00891338" w:rsidRDefault="00891338" w:rsidP="005B4BD3">
      <w:pPr>
        <w:spacing w:before="450" w:after="300" w:line="240" w:lineRule="auto"/>
        <w:ind w:left="-284" w:right="-285"/>
        <w:jc w:val="both"/>
        <w:textAlignment w:val="top"/>
        <w:outlineLvl w:val="2"/>
        <w:rPr>
          <w:rFonts w:ascii="Times New Roman" w:eastAsia="Times New Roman" w:hAnsi="Times New Roman" w:cs="Times New Roman"/>
          <w:b/>
          <w:bCs/>
          <w:color w:val="043133"/>
          <w:sz w:val="28"/>
          <w:szCs w:val="28"/>
          <w:lang w:eastAsia="ru-RU"/>
        </w:rPr>
      </w:pPr>
      <w:r w:rsidRPr="00891338">
        <w:rPr>
          <w:rFonts w:ascii="Times New Roman" w:eastAsia="Times New Roman" w:hAnsi="Times New Roman" w:cs="Times New Roman"/>
          <w:b/>
          <w:bCs/>
          <w:color w:val="043133"/>
          <w:sz w:val="28"/>
          <w:szCs w:val="28"/>
          <w:lang w:eastAsia="ru-RU"/>
        </w:rPr>
        <w:t>Профилактика наркомании в учебных заведениях: классный час</w:t>
      </w:r>
    </w:p>
    <w:p w:rsidR="00891338" w:rsidRPr="00891338" w:rsidRDefault="0084341C"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891338" w:rsidRPr="00891338">
        <w:rPr>
          <w:rFonts w:ascii="Times New Roman" w:eastAsia="Times New Roman" w:hAnsi="Times New Roman" w:cs="Times New Roman"/>
          <w:color w:val="2B2B2B"/>
          <w:sz w:val="28"/>
          <w:szCs w:val="28"/>
          <w:lang w:eastAsia="ru-RU"/>
        </w:rPr>
        <w:t xml:space="preserve">В условиях необходимости поддержания тесного контакта с учащимися проведение тематических </w:t>
      </w:r>
      <w:r w:rsidR="00891338" w:rsidRPr="00891338">
        <w:rPr>
          <w:rFonts w:ascii="Times New Roman" w:eastAsia="Times New Roman" w:hAnsi="Times New Roman" w:cs="Times New Roman"/>
          <w:b/>
          <w:bCs/>
          <w:color w:val="2B2B2B"/>
          <w:sz w:val="28"/>
          <w:szCs w:val="28"/>
          <w:lang w:eastAsia="ru-RU"/>
        </w:rPr>
        <w:t>классных часов</w:t>
      </w:r>
      <w:r w:rsidR="00891338" w:rsidRPr="00891338">
        <w:rPr>
          <w:rFonts w:ascii="Times New Roman" w:eastAsia="Times New Roman" w:hAnsi="Times New Roman" w:cs="Times New Roman"/>
          <w:color w:val="2B2B2B"/>
          <w:sz w:val="28"/>
          <w:szCs w:val="28"/>
          <w:lang w:eastAsia="ru-RU"/>
        </w:rPr>
        <w:t xml:space="preserve"> является действенным методом </w:t>
      </w:r>
      <w:r w:rsidR="00891338" w:rsidRPr="00891338">
        <w:rPr>
          <w:rFonts w:ascii="Times New Roman" w:eastAsia="Times New Roman" w:hAnsi="Times New Roman" w:cs="Times New Roman"/>
          <w:b/>
          <w:bCs/>
          <w:color w:val="2B2B2B"/>
          <w:sz w:val="28"/>
          <w:szCs w:val="28"/>
          <w:lang w:eastAsia="ru-RU"/>
        </w:rPr>
        <w:t>профилактики наркомании в учебных заведениях</w:t>
      </w:r>
      <w:r w:rsidR="00891338" w:rsidRPr="00891338">
        <w:rPr>
          <w:rFonts w:ascii="Times New Roman" w:eastAsia="Times New Roman" w:hAnsi="Times New Roman" w:cs="Times New Roman"/>
          <w:color w:val="2B2B2B"/>
          <w:sz w:val="28"/>
          <w:szCs w:val="28"/>
          <w:lang w:eastAsia="ru-RU"/>
        </w:rPr>
        <w:t xml:space="preserve">. Вместе с тем многие педагоги, взявшие на себя обязанность классного руководства, испытывают трудности при обсуждении </w:t>
      </w:r>
      <w:proofErr w:type="spellStart"/>
      <w:r w:rsidR="00891338" w:rsidRPr="00891338">
        <w:rPr>
          <w:rFonts w:ascii="Times New Roman" w:eastAsia="Times New Roman" w:hAnsi="Times New Roman" w:cs="Times New Roman"/>
          <w:color w:val="2B2B2B"/>
          <w:sz w:val="28"/>
          <w:szCs w:val="28"/>
          <w:lang w:eastAsia="ru-RU"/>
        </w:rPr>
        <w:t>наркогенной</w:t>
      </w:r>
      <w:proofErr w:type="spellEnd"/>
      <w:r w:rsidR="00891338" w:rsidRPr="00891338">
        <w:rPr>
          <w:rFonts w:ascii="Times New Roman" w:eastAsia="Times New Roman" w:hAnsi="Times New Roman" w:cs="Times New Roman"/>
          <w:color w:val="2B2B2B"/>
          <w:sz w:val="28"/>
          <w:szCs w:val="28"/>
          <w:lang w:eastAsia="ru-RU"/>
        </w:rPr>
        <w:t xml:space="preserve"> опасности с подростками, большинство из которых интересуются темой и систематически черпают знания (порой ошибочные!) </w:t>
      </w:r>
      <w:proofErr w:type="gramStart"/>
      <w:r w:rsidR="00891338" w:rsidRPr="00891338">
        <w:rPr>
          <w:rFonts w:ascii="Times New Roman" w:eastAsia="Times New Roman" w:hAnsi="Times New Roman" w:cs="Times New Roman"/>
          <w:color w:val="2B2B2B"/>
          <w:sz w:val="28"/>
          <w:szCs w:val="28"/>
          <w:lang w:eastAsia="ru-RU"/>
        </w:rPr>
        <w:t>из</w:t>
      </w:r>
      <w:proofErr w:type="gramEnd"/>
      <w:r w:rsidR="00891338" w:rsidRPr="00891338">
        <w:rPr>
          <w:rFonts w:ascii="Times New Roman" w:eastAsia="Times New Roman" w:hAnsi="Times New Roman" w:cs="Times New Roman"/>
          <w:color w:val="2B2B2B"/>
          <w:sz w:val="28"/>
          <w:szCs w:val="28"/>
          <w:lang w:eastAsia="ru-RU"/>
        </w:rPr>
        <w:t xml:space="preserve"> непроверенных онлайн-источников. Чтобы обеспечить конструктивный диалог, педагогу следует заблаговременно узнать как можно больше информации о различных аспектах проблемы наркомании: например, уточнить статистические показатели зависимости в регионе, стране, мире, популярные типы наркотических веществ и механизм их воздействия на организм, предпосылки приобщения лица к практике наркомании, стереотипы о ПАВ, особенности государственной политики по направлению.</w:t>
      </w:r>
    </w:p>
    <w:p w:rsidR="00891338" w:rsidRPr="00891338" w:rsidRDefault="0084341C"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891338" w:rsidRPr="00891338">
        <w:rPr>
          <w:rFonts w:ascii="Times New Roman" w:eastAsia="Times New Roman" w:hAnsi="Times New Roman" w:cs="Times New Roman"/>
          <w:color w:val="2B2B2B"/>
          <w:sz w:val="28"/>
          <w:szCs w:val="28"/>
          <w:lang w:eastAsia="ru-RU"/>
        </w:rPr>
        <w:t xml:space="preserve">Чтобы создать атмосферу доверительного общения, лектору не следует апеллировать к угрозам и запретам — в противном случае не избежать агрессии и непринятия информации со стороны проблемных детей, наибольшим </w:t>
      </w:r>
      <w:proofErr w:type="gramStart"/>
      <w:r w:rsidR="00891338" w:rsidRPr="00891338">
        <w:rPr>
          <w:rFonts w:ascii="Times New Roman" w:eastAsia="Times New Roman" w:hAnsi="Times New Roman" w:cs="Times New Roman"/>
          <w:color w:val="2B2B2B"/>
          <w:sz w:val="28"/>
          <w:szCs w:val="28"/>
          <w:lang w:eastAsia="ru-RU"/>
        </w:rPr>
        <w:t>образом</w:t>
      </w:r>
      <w:proofErr w:type="gramEnd"/>
      <w:r w:rsidR="00891338" w:rsidRPr="00891338">
        <w:rPr>
          <w:rFonts w:ascii="Times New Roman" w:eastAsia="Times New Roman" w:hAnsi="Times New Roman" w:cs="Times New Roman"/>
          <w:color w:val="2B2B2B"/>
          <w:sz w:val="28"/>
          <w:szCs w:val="28"/>
          <w:lang w:eastAsia="ru-RU"/>
        </w:rPr>
        <w:t xml:space="preserve"> нуждающимся в антинаркотической профилактике. Тактика преувеличения опасности или презентации информации о наркотических средствах в качестве сенсации также окажется ошибочной ввиду высокого уровня </w:t>
      </w:r>
      <w:proofErr w:type="spellStart"/>
      <w:r w:rsidR="00891338" w:rsidRPr="00891338">
        <w:rPr>
          <w:rFonts w:ascii="Times New Roman" w:eastAsia="Times New Roman" w:hAnsi="Times New Roman" w:cs="Times New Roman"/>
          <w:color w:val="2B2B2B"/>
          <w:sz w:val="28"/>
          <w:szCs w:val="28"/>
          <w:lang w:eastAsia="ru-RU"/>
        </w:rPr>
        <w:t>обознанности</w:t>
      </w:r>
      <w:proofErr w:type="spellEnd"/>
      <w:r w:rsidR="00891338" w:rsidRPr="00891338">
        <w:rPr>
          <w:rFonts w:ascii="Times New Roman" w:eastAsia="Times New Roman" w:hAnsi="Times New Roman" w:cs="Times New Roman"/>
          <w:color w:val="2B2B2B"/>
          <w:sz w:val="28"/>
          <w:szCs w:val="28"/>
          <w:lang w:eastAsia="ru-RU"/>
        </w:rPr>
        <w:t xml:space="preserve"> школьников в вопросах формирования зависимости, чему способствует содержание доступных онлайн-роликов, популярных фильмов и сериалов, откровений наркоманов.</w:t>
      </w:r>
    </w:p>
    <w:p w:rsidR="00891338" w:rsidRPr="00891338" w:rsidRDefault="00891338"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b/>
          <w:bCs/>
          <w:color w:val="2B2B2B"/>
          <w:sz w:val="28"/>
          <w:szCs w:val="28"/>
          <w:lang w:eastAsia="ru-RU"/>
        </w:rPr>
        <w:t>Профилактика наркомании в учебных заведениях</w:t>
      </w:r>
      <w:r w:rsidRPr="00891338">
        <w:rPr>
          <w:rFonts w:ascii="Times New Roman" w:eastAsia="Times New Roman" w:hAnsi="Times New Roman" w:cs="Times New Roman"/>
          <w:color w:val="2B2B2B"/>
          <w:sz w:val="28"/>
          <w:szCs w:val="28"/>
          <w:lang w:eastAsia="ru-RU"/>
        </w:rPr>
        <w:t xml:space="preserve"> во время </w:t>
      </w:r>
      <w:r w:rsidRPr="00891338">
        <w:rPr>
          <w:rFonts w:ascii="Times New Roman" w:eastAsia="Times New Roman" w:hAnsi="Times New Roman" w:cs="Times New Roman"/>
          <w:b/>
          <w:bCs/>
          <w:color w:val="2B2B2B"/>
          <w:sz w:val="28"/>
          <w:szCs w:val="28"/>
          <w:lang w:eastAsia="ru-RU"/>
        </w:rPr>
        <w:t>классного часа</w:t>
      </w:r>
      <w:r w:rsidRPr="00891338">
        <w:rPr>
          <w:rFonts w:ascii="Times New Roman" w:eastAsia="Times New Roman" w:hAnsi="Times New Roman" w:cs="Times New Roman"/>
          <w:color w:val="2B2B2B"/>
          <w:sz w:val="28"/>
          <w:szCs w:val="28"/>
          <w:lang w:eastAsia="ru-RU"/>
        </w:rPr>
        <w:t xml:space="preserve"> предусматривает ведение откровенной беседы без выхода за рамки информации, уже известной школьников. Поэтому в преддверии мероприятия рекомендуется </w:t>
      </w:r>
      <w:r w:rsidRPr="00891338">
        <w:rPr>
          <w:rFonts w:ascii="Times New Roman" w:eastAsia="Times New Roman" w:hAnsi="Times New Roman" w:cs="Times New Roman"/>
          <w:color w:val="2B2B2B"/>
          <w:sz w:val="28"/>
          <w:szCs w:val="28"/>
          <w:lang w:eastAsia="ru-RU"/>
        </w:rPr>
        <w:lastRenderedPageBreak/>
        <w:t>провести анонимное анкетирование, при необходимости — разъяснительные беседы с родителями, многие из которых сохраняют веру в неспособность любимого чада познакомиться с любыми видами наркотиков, как следствие — могут посчитать антинаркотическую пропаганду бессмысленной и даже опасной.</w:t>
      </w:r>
    </w:p>
    <w:p w:rsidR="00891338" w:rsidRPr="00891338" w:rsidRDefault="00891338" w:rsidP="005B4BD3">
      <w:pPr>
        <w:spacing w:after="0" w:line="240" w:lineRule="auto"/>
        <w:ind w:left="-284" w:right="-285"/>
        <w:jc w:val="both"/>
        <w:textAlignment w:val="top"/>
        <w:rPr>
          <w:rFonts w:ascii="Times New Roman" w:eastAsia="Times New Roman" w:hAnsi="Times New Roman" w:cs="Times New Roman"/>
          <w:color w:val="2B2B2B"/>
          <w:sz w:val="28"/>
          <w:szCs w:val="28"/>
          <w:lang w:eastAsia="ru-RU"/>
        </w:rPr>
      </w:pPr>
    </w:p>
    <w:p w:rsidR="00D263DD" w:rsidRPr="00891338" w:rsidRDefault="00891338"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pict/>
      </w:r>
      <w:r w:rsidR="00D263DD" w:rsidRPr="00D263DD">
        <w:rPr>
          <w:rFonts w:ascii="Times New Roman" w:eastAsia="Times New Roman" w:hAnsi="Times New Roman" w:cs="Times New Roman"/>
          <w:color w:val="2B2B2B"/>
          <w:sz w:val="28"/>
          <w:szCs w:val="28"/>
          <w:lang w:eastAsia="ru-RU"/>
        </w:rPr>
        <w:t xml:space="preserve"> </w:t>
      </w:r>
      <w:r w:rsidR="00D263DD" w:rsidRPr="00891338">
        <w:rPr>
          <w:rFonts w:ascii="Times New Roman" w:eastAsia="Times New Roman" w:hAnsi="Times New Roman" w:cs="Times New Roman"/>
          <w:color w:val="2B2B2B"/>
          <w:sz w:val="28"/>
          <w:szCs w:val="28"/>
          <w:lang w:eastAsia="ru-RU"/>
        </w:rPr>
        <w:t>Полезная информация об анкетировании школьников, которое проводится в рамках профилактики наркомании в образовательной организации, представлена в журнале «Справочник руководителя образовательного учреждения»:</w:t>
      </w:r>
    </w:p>
    <w:p w:rsidR="00D263DD" w:rsidRPr="00891338" w:rsidRDefault="00D263DD" w:rsidP="005B4BD3">
      <w:pPr>
        <w:spacing w:after="0" w:line="240" w:lineRule="auto"/>
        <w:ind w:left="-284" w:right="-285"/>
        <w:jc w:val="both"/>
        <w:textAlignment w:val="top"/>
        <w:rPr>
          <w:rFonts w:ascii="Times New Roman" w:eastAsia="Times New Roman" w:hAnsi="Times New Roman" w:cs="Times New Roman"/>
          <w:color w:val="2B2B2B"/>
          <w:sz w:val="28"/>
          <w:szCs w:val="28"/>
          <w:lang w:eastAsia="ru-RU"/>
        </w:rPr>
      </w:pPr>
      <w:hyperlink r:id="rId12" w:tgtFrame="_blank" w:history="1">
        <w:r w:rsidRPr="00891338">
          <w:rPr>
            <w:rFonts w:ascii="Times New Roman" w:eastAsia="Times New Roman" w:hAnsi="Times New Roman" w:cs="Times New Roman"/>
            <w:color w:val="337AB7"/>
            <w:sz w:val="28"/>
            <w:szCs w:val="28"/>
            <w:lang w:eastAsia="ru-RU"/>
          </w:rPr>
          <w:t xml:space="preserve">- Социально-психологическое тестирование </w:t>
        </w:r>
        <w:proofErr w:type="gramStart"/>
        <w:r w:rsidRPr="00891338">
          <w:rPr>
            <w:rFonts w:ascii="Times New Roman" w:eastAsia="Times New Roman" w:hAnsi="Times New Roman" w:cs="Times New Roman"/>
            <w:color w:val="337AB7"/>
            <w:sz w:val="28"/>
            <w:szCs w:val="28"/>
            <w:lang w:eastAsia="ru-RU"/>
          </w:rPr>
          <w:t>обучающихся</w:t>
        </w:r>
        <w:proofErr w:type="gramEnd"/>
        <w:r w:rsidRPr="00891338">
          <w:rPr>
            <w:rFonts w:ascii="Times New Roman" w:eastAsia="Times New Roman" w:hAnsi="Times New Roman" w:cs="Times New Roman"/>
            <w:color w:val="337AB7"/>
            <w:sz w:val="28"/>
            <w:szCs w:val="28"/>
            <w:lang w:eastAsia="ru-RU"/>
          </w:rPr>
          <w:t>: история вопроса</w:t>
        </w:r>
      </w:hyperlink>
      <w:r w:rsidRPr="00891338">
        <w:rPr>
          <w:rFonts w:ascii="Times New Roman" w:eastAsia="Times New Roman" w:hAnsi="Times New Roman" w:cs="Times New Roman"/>
          <w:color w:val="2B2B2B"/>
          <w:sz w:val="28"/>
          <w:szCs w:val="28"/>
          <w:lang w:eastAsia="ru-RU"/>
        </w:rPr>
        <w:t xml:space="preserve"> </w:t>
      </w:r>
    </w:p>
    <w:p w:rsidR="00D263DD" w:rsidRPr="00891338" w:rsidRDefault="00D263DD" w:rsidP="005B4BD3">
      <w:pPr>
        <w:spacing w:after="0" w:line="240" w:lineRule="auto"/>
        <w:ind w:left="-284" w:right="-285"/>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 </w:t>
      </w:r>
      <w:r w:rsidRPr="00891338">
        <w:rPr>
          <w:rFonts w:ascii="Times New Roman" w:eastAsia="Times New Roman" w:hAnsi="Times New Roman" w:cs="Times New Roman"/>
          <w:color w:val="FF0000"/>
          <w:sz w:val="28"/>
          <w:szCs w:val="28"/>
          <w:lang w:eastAsia="ru-RU"/>
        </w:rPr>
        <w:t>(обзор научно-правовой базы)</w:t>
      </w:r>
    </w:p>
    <w:p w:rsidR="00D263DD" w:rsidRPr="00891338" w:rsidRDefault="00D263DD" w:rsidP="005B4BD3">
      <w:pPr>
        <w:spacing w:after="0" w:line="240" w:lineRule="auto"/>
        <w:ind w:left="-284" w:right="-285"/>
        <w:jc w:val="both"/>
        <w:textAlignment w:val="top"/>
        <w:rPr>
          <w:rFonts w:ascii="Times New Roman" w:eastAsia="Times New Roman" w:hAnsi="Times New Roman" w:cs="Times New Roman"/>
          <w:color w:val="2B2B2B"/>
          <w:sz w:val="28"/>
          <w:szCs w:val="28"/>
          <w:lang w:eastAsia="ru-RU"/>
        </w:rPr>
      </w:pPr>
      <w:hyperlink r:id="rId13" w:tgtFrame="_blank" w:history="1">
        <w:r w:rsidRPr="00891338">
          <w:rPr>
            <w:rFonts w:ascii="Times New Roman" w:eastAsia="Times New Roman" w:hAnsi="Times New Roman" w:cs="Times New Roman"/>
            <w:color w:val="337AB7"/>
            <w:sz w:val="28"/>
            <w:szCs w:val="28"/>
            <w:lang w:eastAsia="ru-RU"/>
          </w:rPr>
          <w:t>- Как проводить социально-психологическое тестирование школьников по новому порядку</w:t>
        </w:r>
      </w:hyperlink>
      <w:r w:rsidRPr="00891338">
        <w:rPr>
          <w:rFonts w:ascii="Times New Roman" w:eastAsia="Times New Roman" w:hAnsi="Times New Roman" w:cs="Times New Roman"/>
          <w:color w:val="2B2B2B"/>
          <w:sz w:val="28"/>
          <w:szCs w:val="28"/>
          <w:lang w:eastAsia="ru-RU"/>
        </w:rPr>
        <w:t xml:space="preserve"> </w:t>
      </w:r>
    </w:p>
    <w:p w:rsidR="00D263DD" w:rsidRPr="00891338" w:rsidRDefault="00D263DD" w:rsidP="005B4BD3">
      <w:pPr>
        <w:spacing w:after="150" w:line="240" w:lineRule="auto"/>
        <w:ind w:left="-284" w:right="-285"/>
        <w:jc w:val="both"/>
        <w:textAlignment w:val="top"/>
        <w:rPr>
          <w:rFonts w:ascii="Times New Roman" w:eastAsia="Times New Roman" w:hAnsi="Times New Roman" w:cs="Times New Roman"/>
          <w:color w:val="2B2B2B"/>
          <w:sz w:val="28"/>
          <w:szCs w:val="28"/>
          <w:lang w:eastAsia="ru-RU"/>
        </w:rPr>
      </w:pPr>
      <w:r w:rsidRPr="00891338">
        <w:rPr>
          <w:rFonts w:ascii="Times New Roman" w:eastAsia="Times New Roman" w:hAnsi="Times New Roman" w:cs="Times New Roman"/>
          <w:color w:val="2B2B2B"/>
          <w:sz w:val="28"/>
          <w:szCs w:val="28"/>
          <w:lang w:eastAsia="ru-RU"/>
        </w:rPr>
        <w:t> </w:t>
      </w:r>
      <w:r w:rsidRPr="00891338">
        <w:rPr>
          <w:rFonts w:ascii="Times New Roman" w:eastAsia="Times New Roman" w:hAnsi="Times New Roman" w:cs="Times New Roman"/>
          <w:color w:val="FF0000"/>
          <w:sz w:val="28"/>
          <w:szCs w:val="28"/>
          <w:lang w:eastAsia="ru-RU"/>
        </w:rPr>
        <w:t>(алгоритм действий)</w:t>
      </w:r>
      <w:r w:rsidRPr="00891338">
        <w:rPr>
          <w:rFonts w:ascii="Times New Roman" w:eastAsia="Times New Roman" w:hAnsi="Times New Roman" w:cs="Times New Roman"/>
          <w:color w:val="2B2B2B"/>
          <w:sz w:val="28"/>
          <w:szCs w:val="28"/>
          <w:lang w:eastAsia="ru-RU"/>
        </w:rPr>
        <w:t xml:space="preserve"> </w:t>
      </w:r>
    </w:p>
    <w:p w:rsidR="00D43AAC" w:rsidRPr="00891338" w:rsidRDefault="00D43AAC" w:rsidP="005B4BD3">
      <w:pPr>
        <w:spacing w:line="240" w:lineRule="auto"/>
        <w:ind w:left="-284" w:right="-285"/>
        <w:jc w:val="both"/>
        <w:rPr>
          <w:rFonts w:ascii="Times New Roman" w:hAnsi="Times New Roman" w:cs="Times New Roman"/>
          <w:sz w:val="28"/>
          <w:szCs w:val="28"/>
        </w:rPr>
      </w:pPr>
    </w:p>
    <w:sectPr w:rsidR="00D43AAC" w:rsidRPr="00891338" w:rsidSect="005E79CA">
      <w:pgSz w:w="11907" w:h="16839" w:code="9"/>
      <w:pgMar w:top="1134" w:right="851" w:bottom="1134"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EC8"/>
    <w:multiLevelType w:val="multilevel"/>
    <w:tmpl w:val="C008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02F14"/>
    <w:multiLevelType w:val="multilevel"/>
    <w:tmpl w:val="A8A69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40614"/>
    <w:multiLevelType w:val="multilevel"/>
    <w:tmpl w:val="A880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B5C9A"/>
    <w:multiLevelType w:val="multilevel"/>
    <w:tmpl w:val="73FE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349A4"/>
    <w:multiLevelType w:val="multilevel"/>
    <w:tmpl w:val="A130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E5191"/>
    <w:multiLevelType w:val="multilevel"/>
    <w:tmpl w:val="CE0E6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F950EF"/>
    <w:multiLevelType w:val="multilevel"/>
    <w:tmpl w:val="6AA6D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FB464D"/>
    <w:multiLevelType w:val="multilevel"/>
    <w:tmpl w:val="8B20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EC6E29"/>
    <w:multiLevelType w:val="multilevel"/>
    <w:tmpl w:val="BADC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3D7CD9"/>
    <w:multiLevelType w:val="multilevel"/>
    <w:tmpl w:val="DA24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B47B74"/>
    <w:multiLevelType w:val="multilevel"/>
    <w:tmpl w:val="E3B8A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663625"/>
    <w:multiLevelType w:val="multilevel"/>
    <w:tmpl w:val="EE1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BD41F6"/>
    <w:multiLevelType w:val="multilevel"/>
    <w:tmpl w:val="8F5A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5546AE"/>
    <w:multiLevelType w:val="multilevel"/>
    <w:tmpl w:val="7B6E9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D03DBB"/>
    <w:multiLevelType w:val="multilevel"/>
    <w:tmpl w:val="BAF4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D13381"/>
    <w:multiLevelType w:val="multilevel"/>
    <w:tmpl w:val="45C4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0"/>
  </w:num>
  <w:num w:numId="4">
    <w:abstractNumId w:val="11"/>
  </w:num>
  <w:num w:numId="5">
    <w:abstractNumId w:val="7"/>
  </w:num>
  <w:num w:numId="6">
    <w:abstractNumId w:val="4"/>
  </w:num>
  <w:num w:numId="7">
    <w:abstractNumId w:val="6"/>
  </w:num>
  <w:num w:numId="8">
    <w:abstractNumId w:val="0"/>
  </w:num>
  <w:num w:numId="9">
    <w:abstractNumId w:val="1"/>
  </w:num>
  <w:num w:numId="10">
    <w:abstractNumId w:val="15"/>
  </w:num>
  <w:num w:numId="11">
    <w:abstractNumId w:val="13"/>
  </w:num>
  <w:num w:numId="12">
    <w:abstractNumId w:val="14"/>
  </w:num>
  <w:num w:numId="13">
    <w:abstractNumId w:val="8"/>
  </w:num>
  <w:num w:numId="14">
    <w:abstractNumId w:val="1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5E"/>
    <w:rsid w:val="002A31C3"/>
    <w:rsid w:val="005B4BD3"/>
    <w:rsid w:val="005E79CA"/>
    <w:rsid w:val="0084341C"/>
    <w:rsid w:val="00891338"/>
    <w:rsid w:val="00A06E5E"/>
    <w:rsid w:val="00C25065"/>
    <w:rsid w:val="00D263DD"/>
    <w:rsid w:val="00D43AAC"/>
    <w:rsid w:val="00D4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338"/>
    <w:rPr>
      <w:strike w:val="0"/>
      <w:dstrike w:val="0"/>
      <w:color w:val="337AB7"/>
      <w:u w:val="none"/>
      <w:effect w:val="none"/>
    </w:rPr>
  </w:style>
  <w:style w:type="character" w:styleId="a4">
    <w:name w:val="Strong"/>
    <w:basedOn w:val="a0"/>
    <w:uiPriority w:val="22"/>
    <w:qFormat/>
    <w:rsid w:val="00891338"/>
    <w:rPr>
      <w:b/>
      <w:bCs/>
    </w:rPr>
  </w:style>
  <w:style w:type="paragraph" w:styleId="a5">
    <w:name w:val="Normal (Web)"/>
    <w:basedOn w:val="a"/>
    <w:uiPriority w:val="99"/>
    <w:unhideWhenUsed/>
    <w:rsid w:val="00891338"/>
    <w:pPr>
      <w:spacing w:after="150" w:line="240" w:lineRule="auto"/>
    </w:pPr>
    <w:rPr>
      <w:rFonts w:ascii="Times New Roman" w:eastAsia="Times New Roman" w:hAnsi="Times New Roman" w:cs="Times New Roman"/>
      <w:sz w:val="24"/>
      <w:szCs w:val="24"/>
      <w:lang w:eastAsia="ru-RU"/>
    </w:rPr>
  </w:style>
  <w:style w:type="character" w:customStyle="1" w:styleId="viewscount1">
    <w:name w:val="viewscount1"/>
    <w:basedOn w:val="a0"/>
    <w:rsid w:val="00891338"/>
    <w:rPr>
      <w:caps/>
      <w:color w:val="909090"/>
    </w:rPr>
  </w:style>
  <w:style w:type="character" w:customStyle="1" w:styleId="ya-share2counter3">
    <w:name w:val="ya-share2__counter3"/>
    <w:basedOn w:val="a0"/>
    <w:rsid w:val="00891338"/>
    <w:rPr>
      <w:vanish/>
      <w:webHidden w:val="0"/>
      <w:specVanish w:val="0"/>
    </w:rPr>
  </w:style>
  <w:style w:type="character" w:customStyle="1" w:styleId="ya-share2title3">
    <w:name w:val="ya-share2__title3"/>
    <w:basedOn w:val="a0"/>
    <w:rsid w:val="00891338"/>
    <w:rPr>
      <w:color w:val="000000"/>
    </w:rPr>
  </w:style>
  <w:style w:type="character" w:customStyle="1" w:styleId="ratingvalue">
    <w:name w:val="ratingvalue"/>
    <w:basedOn w:val="a0"/>
    <w:rsid w:val="00891338"/>
  </w:style>
  <w:style w:type="character" w:customStyle="1" w:styleId="linktofileinfo1">
    <w:name w:val="linktofile__info1"/>
    <w:basedOn w:val="a0"/>
    <w:rsid w:val="00891338"/>
    <w:rPr>
      <w:i/>
      <w:iCs/>
      <w:strike w:val="0"/>
      <w:dstrike w:val="0"/>
      <w:vanish w:val="0"/>
      <w:webHidden w:val="0"/>
      <w:color w:val="808080"/>
      <w:u w:val="none"/>
      <w:effect w:val="none"/>
      <w:specVanish w:val="0"/>
    </w:rPr>
  </w:style>
  <w:style w:type="paragraph" w:styleId="a6">
    <w:name w:val="Balloon Text"/>
    <w:basedOn w:val="a"/>
    <w:link w:val="a7"/>
    <w:uiPriority w:val="99"/>
    <w:semiHidden/>
    <w:unhideWhenUsed/>
    <w:rsid w:val="008913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1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338"/>
    <w:rPr>
      <w:strike w:val="0"/>
      <w:dstrike w:val="0"/>
      <w:color w:val="337AB7"/>
      <w:u w:val="none"/>
      <w:effect w:val="none"/>
    </w:rPr>
  </w:style>
  <w:style w:type="character" w:styleId="a4">
    <w:name w:val="Strong"/>
    <w:basedOn w:val="a0"/>
    <w:uiPriority w:val="22"/>
    <w:qFormat/>
    <w:rsid w:val="00891338"/>
    <w:rPr>
      <w:b/>
      <w:bCs/>
    </w:rPr>
  </w:style>
  <w:style w:type="paragraph" w:styleId="a5">
    <w:name w:val="Normal (Web)"/>
    <w:basedOn w:val="a"/>
    <w:uiPriority w:val="99"/>
    <w:unhideWhenUsed/>
    <w:rsid w:val="00891338"/>
    <w:pPr>
      <w:spacing w:after="150" w:line="240" w:lineRule="auto"/>
    </w:pPr>
    <w:rPr>
      <w:rFonts w:ascii="Times New Roman" w:eastAsia="Times New Roman" w:hAnsi="Times New Roman" w:cs="Times New Roman"/>
      <w:sz w:val="24"/>
      <w:szCs w:val="24"/>
      <w:lang w:eastAsia="ru-RU"/>
    </w:rPr>
  </w:style>
  <w:style w:type="character" w:customStyle="1" w:styleId="viewscount1">
    <w:name w:val="viewscount1"/>
    <w:basedOn w:val="a0"/>
    <w:rsid w:val="00891338"/>
    <w:rPr>
      <w:caps/>
      <w:color w:val="909090"/>
    </w:rPr>
  </w:style>
  <w:style w:type="character" w:customStyle="1" w:styleId="ya-share2counter3">
    <w:name w:val="ya-share2__counter3"/>
    <w:basedOn w:val="a0"/>
    <w:rsid w:val="00891338"/>
    <w:rPr>
      <w:vanish/>
      <w:webHidden w:val="0"/>
      <w:specVanish w:val="0"/>
    </w:rPr>
  </w:style>
  <w:style w:type="character" w:customStyle="1" w:styleId="ya-share2title3">
    <w:name w:val="ya-share2__title3"/>
    <w:basedOn w:val="a0"/>
    <w:rsid w:val="00891338"/>
    <w:rPr>
      <w:color w:val="000000"/>
    </w:rPr>
  </w:style>
  <w:style w:type="character" w:customStyle="1" w:styleId="ratingvalue">
    <w:name w:val="ratingvalue"/>
    <w:basedOn w:val="a0"/>
    <w:rsid w:val="00891338"/>
  </w:style>
  <w:style w:type="character" w:customStyle="1" w:styleId="linktofileinfo1">
    <w:name w:val="linktofile__info1"/>
    <w:basedOn w:val="a0"/>
    <w:rsid w:val="00891338"/>
    <w:rPr>
      <w:i/>
      <w:iCs/>
      <w:strike w:val="0"/>
      <w:dstrike w:val="0"/>
      <w:vanish w:val="0"/>
      <w:webHidden w:val="0"/>
      <w:color w:val="808080"/>
      <w:u w:val="none"/>
      <w:effect w:val="none"/>
      <w:specVanish w:val="0"/>
    </w:rPr>
  </w:style>
  <w:style w:type="paragraph" w:styleId="a6">
    <w:name w:val="Balloon Text"/>
    <w:basedOn w:val="a"/>
    <w:link w:val="a7"/>
    <w:uiPriority w:val="99"/>
    <w:semiHidden/>
    <w:unhideWhenUsed/>
    <w:rsid w:val="008913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1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366">
      <w:marLeft w:val="0"/>
      <w:marRight w:val="0"/>
      <w:marTop w:val="0"/>
      <w:marBottom w:val="0"/>
      <w:divBdr>
        <w:top w:val="none" w:sz="0" w:space="0" w:color="auto"/>
        <w:left w:val="none" w:sz="0" w:space="0" w:color="auto"/>
        <w:bottom w:val="none" w:sz="0" w:space="0" w:color="auto"/>
        <w:right w:val="none" w:sz="0" w:space="0" w:color="auto"/>
      </w:divBdr>
      <w:divsChild>
        <w:div w:id="939751512">
          <w:marLeft w:val="0"/>
          <w:marRight w:val="0"/>
          <w:marTop w:val="0"/>
          <w:marBottom w:val="600"/>
          <w:divBdr>
            <w:top w:val="none" w:sz="0" w:space="0" w:color="auto"/>
            <w:left w:val="none" w:sz="0" w:space="0" w:color="auto"/>
            <w:bottom w:val="none" w:sz="0" w:space="0" w:color="auto"/>
            <w:right w:val="none" w:sz="0" w:space="0" w:color="auto"/>
          </w:divBdr>
        </w:div>
      </w:divsChild>
    </w:div>
    <w:div w:id="330521441">
      <w:marLeft w:val="0"/>
      <w:marRight w:val="0"/>
      <w:marTop w:val="0"/>
      <w:marBottom w:val="0"/>
      <w:divBdr>
        <w:top w:val="none" w:sz="0" w:space="0" w:color="auto"/>
        <w:left w:val="none" w:sz="0" w:space="0" w:color="auto"/>
        <w:bottom w:val="none" w:sz="0" w:space="0" w:color="auto"/>
        <w:right w:val="none" w:sz="0" w:space="0" w:color="auto"/>
      </w:divBdr>
      <w:divsChild>
        <w:div w:id="193926976">
          <w:marLeft w:val="0"/>
          <w:marRight w:val="0"/>
          <w:marTop w:val="0"/>
          <w:marBottom w:val="0"/>
          <w:divBdr>
            <w:top w:val="single" w:sz="12" w:space="9" w:color="E1E1E1"/>
            <w:left w:val="single" w:sz="24" w:space="8" w:color="E21F27"/>
            <w:bottom w:val="single" w:sz="12" w:space="0" w:color="E1E1E1"/>
            <w:right w:val="single" w:sz="12" w:space="8" w:color="E1E1E1"/>
          </w:divBdr>
        </w:div>
      </w:divsChild>
    </w:div>
    <w:div w:id="388964595">
      <w:marLeft w:val="0"/>
      <w:marRight w:val="150"/>
      <w:marTop w:val="15"/>
      <w:marBottom w:val="0"/>
      <w:divBdr>
        <w:top w:val="none" w:sz="0" w:space="0" w:color="auto"/>
        <w:left w:val="none" w:sz="0" w:space="0" w:color="auto"/>
        <w:bottom w:val="none" w:sz="0" w:space="0" w:color="auto"/>
        <w:right w:val="none" w:sz="0" w:space="0" w:color="auto"/>
      </w:divBdr>
      <w:divsChild>
        <w:div w:id="352002164">
          <w:marLeft w:val="0"/>
          <w:marRight w:val="0"/>
          <w:marTop w:val="0"/>
          <w:marBottom w:val="0"/>
          <w:divBdr>
            <w:top w:val="none" w:sz="0" w:space="0" w:color="auto"/>
            <w:left w:val="none" w:sz="0" w:space="0" w:color="auto"/>
            <w:bottom w:val="none" w:sz="0" w:space="0" w:color="auto"/>
            <w:right w:val="none" w:sz="0" w:space="0" w:color="auto"/>
          </w:divBdr>
        </w:div>
      </w:divsChild>
    </w:div>
    <w:div w:id="470876366">
      <w:marLeft w:val="0"/>
      <w:marRight w:val="0"/>
      <w:marTop w:val="0"/>
      <w:marBottom w:val="0"/>
      <w:divBdr>
        <w:top w:val="none" w:sz="0" w:space="0" w:color="auto"/>
        <w:left w:val="none" w:sz="0" w:space="0" w:color="auto"/>
        <w:bottom w:val="none" w:sz="0" w:space="0" w:color="auto"/>
        <w:right w:val="none" w:sz="0" w:space="0" w:color="auto"/>
      </w:divBdr>
    </w:div>
    <w:div w:id="505097867">
      <w:marLeft w:val="0"/>
      <w:marRight w:val="150"/>
      <w:marTop w:val="15"/>
      <w:marBottom w:val="0"/>
      <w:divBdr>
        <w:top w:val="none" w:sz="0" w:space="0" w:color="auto"/>
        <w:left w:val="none" w:sz="0" w:space="0" w:color="auto"/>
        <w:bottom w:val="none" w:sz="0" w:space="0" w:color="auto"/>
        <w:right w:val="none" w:sz="0" w:space="0" w:color="auto"/>
      </w:divBdr>
      <w:divsChild>
        <w:div w:id="1192651237">
          <w:marLeft w:val="0"/>
          <w:marRight w:val="0"/>
          <w:marTop w:val="0"/>
          <w:marBottom w:val="0"/>
          <w:divBdr>
            <w:top w:val="none" w:sz="0" w:space="0" w:color="auto"/>
            <w:left w:val="none" w:sz="0" w:space="0" w:color="auto"/>
            <w:bottom w:val="none" w:sz="0" w:space="0" w:color="auto"/>
            <w:right w:val="none" w:sz="0" w:space="0" w:color="auto"/>
          </w:divBdr>
          <w:divsChild>
            <w:div w:id="6257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8193">
      <w:marLeft w:val="0"/>
      <w:marRight w:val="150"/>
      <w:marTop w:val="15"/>
      <w:marBottom w:val="0"/>
      <w:divBdr>
        <w:top w:val="none" w:sz="0" w:space="0" w:color="auto"/>
        <w:left w:val="none" w:sz="0" w:space="0" w:color="auto"/>
        <w:bottom w:val="none" w:sz="0" w:space="0" w:color="auto"/>
        <w:right w:val="none" w:sz="0" w:space="0" w:color="auto"/>
      </w:divBdr>
      <w:divsChild>
        <w:div w:id="1913344874">
          <w:marLeft w:val="0"/>
          <w:marRight w:val="0"/>
          <w:marTop w:val="0"/>
          <w:marBottom w:val="0"/>
          <w:divBdr>
            <w:top w:val="none" w:sz="0" w:space="0" w:color="auto"/>
            <w:left w:val="none" w:sz="0" w:space="0" w:color="auto"/>
            <w:bottom w:val="none" w:sz="0" w:space="0" w:color="auto"/>
            <w:right w:val="none" w:sz="0" w:space="0" w:color="auto"/>
          </w:divBdr>
        </w:div>
      </w:divsChild>
    </w:div>
    <w:div w:id="1012798344">
      <w:marLeft w:val="0"/>
      <w:marRight w:val="0"/>
      <w:marTop w:val="0"/>
      <w:marBottom w:val="0"/>
      <w:divBdr>
        <w:top w:val="none" w:sz="0" w:space="0" w:color="auto"/>
        <w:left w:val="none" w:sz="0" w:space="0" w:color="auto"/>
        <w:bottom w:val="none" w:sz="0" w:space="0" w:color="auto"/>
        <w:right w:val="none" w:sz="0" w:space="0" w:color="auto"/>
      </w:divBdr>
      <w:divsChild>
        <w:div w:id="1593930875">
          <w:marLeft w:val="0"/>
          <w:marRight w:val="0"/>
          <w:marTop w:val="0"/>
          <w:marBottom w:val="0"/>
          <w:divBdr>
            <w:top w:val="none" w:sz="0" w:space="0" w:color="auto"/>
            <w:left w:val="none" w:sz="0" w:space="0" w:color="auto"/>
            <w:bottom w:val="none" w:sz="0" w:space="0" w:color="auto"/>
            <w:right w:val="none" w:sz="0" w:space="0" w:color="auto"/>
          </w:divBdr>
          <w:divsChild>
            <w:div w:id="76172993">
              <w:marLeft w:val="0"/>
              <w:marRight w:val="0"/>
              <w:marTop w:val="0"/>
              <w:marBottom w:val="0"/>
              <w:divBdr>
                <w:top w:val="none" w:sz="0" w:space="0" w:color="auto"/>
                <w:left w:val="none" w:sz="0" w:space="0" w:color="auto"/>
                <w:bottom w:val="none" w:sz="0" w:space="0" w:color="auto"/>
                <w:right w:val="none" w:sz="0" w:space="0" w:color="auto"/>
              </w:divBdr>
              <w:divsChild>
                <w:div w:id="4753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23289">
      <w:marLeft w:val="0"/>
      <w:marRight w:val="0"/>
      <w:marTop w:val="0"/>
      <w:marBottom w:val="0"/>
      <w:divBdr>
        <w:top w:val="none" w:sz="0" w:space="0" w:color="auto"/>
        <w:left w:val="none" w:sz="0" w:space="0" w:color="auto"/>
        <w:bottom w:val="none" w:sz="0" w:space="0" w:color="auto"/>
        <w:right w:val="none" w:sz="0" w:space="0" w:color="auto"/>
      </w:divBdr>
      <w:divsChild>
        <w:div w:id="401372193">
          <w:marLeft w:val="0"/>
          <w:marRight w:val="0"/>
          <w:marTop w:val="0"/>
          <w:marBottom w:val="0"/>
          <w:divBdr>
            <w:top w:val="none" w:sz="0" w:space="0" w:color="auto"/>
            <w:left w:val="none" w:sz="0" w:space="0" w:color="auto"/>
            <w:bottom w:val="none" w:sz="0" w:space="0" w:color="auto"/>
            <w:right w:val="none" w:sz="0" w:space="0" w:color="auto"/>
          </w:divBdr>
        </w:div>
        <w:div w:id="1898972983">
          <w:marLeft w:val="0"/>
          <w:marRight w:val="0"/>
          <w:marTop w:val="0"/>
          <w:marBottom w:val="0"/>
          <w:divBdr>
            <w:top w:val="none" w:sz="0" w:space="0" w:color="auto"/>
            <w:left w:val="none" w:sz="0" w:space="0" w:color="auto"/>
            <w:bottom w:val="none" w:sz="0" w:space="0" w:color="auto"/>
            <w:right w:val="none" w:sz="0" w:space="0" w:color="auto"/>
          </w:divBdr>
          <w:divsChild>
            <w:div w:id="1098988822">
              <w:marLeft w:val="0"/>
              <w:marRight w:val="0"/>
              <w:marTop w:val="0"/>
              <w:marBottom w:val="0"/>
              <w:divBdr>
                <w:top w:val="none" w:sz="0" w:space="0" w:color="auto"/>
                <w:left w:val="none" w:sz="0" w:space="0" w:color="auto"/>
                <w:bottom w:val="none" w:sz="0" w:space="0" w:color="auto"/>
                <w:right w:val="none" w:sz="0" w:space="0" w:color="auto"/>
              </w:divBdr>
            </w:div>
            <w:div w:id="3499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5598">
      <w:marLeft w:val="0"/>
      <w:marRight w:val="0"/>
      <w:marTop w:val="0"/>
      <w:marBottom w:val="0"/>
      <w:divBdr>
        <w:top w:val="none" w:sz="0" w:space="0" w:color="auto"/>
        <w:left w:val="none" w:sz="0" w:space="0" w:color="auto"/>
        <w:bottom w:val="none" w:sz="0" w:space="0" w:color="auto"/>
        <w:right w:val="none" w:sz="0" w:space="0" w:color="auto"/>
      </w:divBdr>
    </w:div>
    <w:div w:id="1734346972">
      <w:marLeft w:val="0"/>
      <w:marRight w:val="0"/>
      <w:marTop w:val="0"/>
      <w:marBottom w:val="0"/>
      <w:divBdr>
        <w:top w:val="none" w:sz="0" w:space="0" w:color="auto"/>
        <w:left w:val="none" w:sz="0" w:space="0" w:color="auto"/>
        <w:bottom w:val="none" w:sz="0" w:space="0" w:color="auto"/>
        <w:right w:val="none" w:sz="0" w:space="0" w:color="auto"/>
      </w:divBdr>
      <w:divsChild>
        <w:div w:id="599875997">
          <w:marLeft w:val="0"/>
          <w:marRight w:val="0"/>
          <w:marTop w:val="0"/>
          <w:marBottom w:val="0"/>
          <w:divBdr>
            <w:top w:val="none" w:sz="0" w:space="0" w:color="auto"/>
            <w:left w:val="none" w:sz="0" w:space="0" w:color="auto"/>
            <w:bottom w:val="none" w:sz="0" w:space="0" w:color="auto"/>
            <w:right w:val="none" w:sz="0" w:space="0" w:color="auto"/>
          </w:divBdr>
          <w:divsChild>
            <w:div w:id="1809280184">
              <w:marLeft w:val="0"/>
              <w:marRight w:val="0"/>
              <w:marTop w:val="0"/>
              <w:marBottom w:val="150"/>
              <w:divBdr>
                <w:top w:val="single" w:sz="6" w:space="10" w:color="33CCCC"/>
                <w:left w:val="single" w:sz="6" w:space="14" w:color="33CCCC"/>
                <w:bottom w:val="single" w:sz="6" w:space="0" w:color="33CCCC"/>
                <w:right w:val="single" w:sz="6" w:space="0" w:color="33CCCC"/>
              </w:divBdr>
            </w:div>
            <w:div w:id="472067720">
              <w:marLeft w:val="0"/>
              <w:marRight w:val="0"/>
              <w:marTop w:val="0"/>
              <w:marBottom w:val="0"/>
              <w:divBdr>
                <w:top w:val="none" w:sz="0" w:space="0" w:color="auto"/>
                <w:left w:val="none" w:sz="0" w:space="0" w:color="auto"/>
                <w:bottom w:val="none" w:sz="0" w:space="0" w:color="auto"/>
                <w:right w:val="none" w:sz="0" w:space="0" w:color="auto"/>
              </w:divBdr>
              <w:divsChild>
                <w:div w:id="323167415">
                  <w:marLeft w:val="0"/>
                  <w:marRight w:val="0"/>
                  <w:marTop w:val="0"/>
                  <w:marBottom w:val="0"/>
                  <w:divBdr>
                    <w:top w:val="none" w:sz="0" w:space="0" w:color="auto"/>
                    <w:left w:val="none" w:sz="0" w:space="0" w:color="auto"/>
                    <w:bottom w:val="none" w:sz="0" w:space="0" w:color="auto"/>
                    <w:right w:val="none" w:sz="0" w:space="0" w:color="auto"/>
                  </w:divBdr>
                  <w:divsChild>
                    <w:div w:id="848442766">
                      <w:marLeft w:val="0"/>
                      <w:marRight w:val="0"/>
                      <w:marTop w:val="0"/>
                      <w:marBottom w:val="0"/>
                      <w:divBdr>
                        <w:top w:val="none" w:sz="0" w:space="0" w:color="auto"/>
                        <w:left w:val="none" w:sz="0" w:space="0" w:color="auto"/>
                        <w:bottom w:val="none" w:sz="0" w:space="0" w:color="auto"/>
                        <w:right w:val="none" w:sz="0" w:space="0" w:color="auto"/>
                      </w:divBdr>
                      <w:divsChild>
                        <w:div w:id="1939631106">
                          <w:marLeft w:val="0"/>
                          <w:marRight w:val="0"/>
                          <w:marTop w:val="0"/>
                          <w:marBottom w:val="0"/>
                          <w:divBdr>
                            <w:top w:val="none" w:sz="0" w:space="0" w:color="auto"/>
                            <w:left w:val="none" w:sz="0" w:space="0" w:color="auto"/>
                            <w:bottom w:val="none" w:sz="0" w:space="0" w:color="auto"/>
                            <w:right w:val="none" w:sz="0" w:space="0" w:color="auto"/>
                          </w:divBdr>
                          <w:divsChild>
                            <w:div w:id="1182889772">
                              <w:marLeft w:val="0"/>
                              <w:marRight w:val="0"/>
                              <w:marTop w:val="0"/>
                              <w:marBottom w:val="0"/>
                              <w:divBdr>
                                <w:top w:val="none" w:sz="0" w:space="0" w:color="auto"/>
                                <w:left w:val="none" w:sz="0" w:space="0" w:color="auto"/>
                                <w:bottom w:val="none" w:sz="0" w:space="0" w:color="auto"/>
                                <w:right w:val="none" w:sz="0" w:space="0" w:color="auto"/>
                              </w:divBdr>
                              <w:divsChild>
                                <w:div w:id="52896842">
                                  <w:marLeft w:val="0"/>
                                  <w:marRight w:val="0"/>
                                  <w:marTop w:val="0"/>
                                  <w:marBottom w:val="0"/>
                                  <w:divBdr>
                                    <w:top w:val="none" w:sz="0" w:space="0" w:color="auto"/>
                                    <w:left w:val="none" w:sz="0" w:space="0" w:color="auto"/>
                                    <w:bottom w:val="none" w:sz="0" w:space="0" w:color="auto"/>
                                    <w:right w:val="none" w:sz="0" w:space="0" w:color="auto"/>
                                  </w:divBdr>
                                  <w:divsChild>
                                    <w:div w:id="1327510865">
                                      <w:marLeft w:val="0"/>
                                      <w:marRight w:val="0"/>
                                      <w:marTop w:val="0"/>
                                      <w:marBottom w:val="0"/>
                                      <w:divBdr>
                                        <w:top w:val="none" w:sz="0" w:space="0" w:color="auto"/>
                                        <w:left w:val="none" w:sz="0" w:space="0" w:color="auto"/>
                                        <w:bottom w:val="none" w:sz="0" w:space="0" w:color="auto"/>
                                        <w:right w:val="none" w:sz="0" w:space="0" w:color="auto"/>
                                      </w:divBdr>
                                    </w:div>
                                  </w:divsChild>
                                </w:div>
                                <w:div w:id="1030643651">
                                  <w:marLeft w:val="0"/>
                                  <w:marRight w:val="0"/>
                                  <w:marTop w:val="0"/>
                                  <w:marBottom w:val="0"/>
                                  <w:divBdr>
                                    <w:top w:val="none" w:sz="0" w:space="0" w:color="auto"/>
                                    <w:left w:val="none" w:sz="0" w:space="0" w:color="auto"/>
                                    <w:bottom w:val="none" w:sz="0" w:space="0" w:color="auto"/>
                                    <w:right w:val="none" w:sz="0" w:space="0" w:color="auto"/>
                                  </w:divBdr>
                                </w:div>
                                <w:div w:id="14680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32226">
              <w:marLeft w:val="0"/>
              <w:marRight w:val="0"/>
              <w:marTop w:val="0"/>
              <w:marBottom w:val="150"/>
              <w:divBdr>
                <w:top w:val="dotted" w:sz="18" w:space="8" w:color="008D9F"/>
                <w:left w:val="dotted" w:sz="18" w:space="15" w:color="008D9F"/>
                <w:bottom w:val="dotted" w:sz="18" w:space="8" w:color="008D9F"/>
                <w:right w:val="dotted" w:sz="18" w:space="15" w:color="008D9F"/>
              </w:divBdr>
              <w:divsChild>
                <w:div w:id="926617710">
                  <w:marLeft w:val="0"/>
                  <w:marRight w:val="0"/>
                  <w:marTop w:val="0"/>
                  <w:marBottom w:val="0"/>
                  <w:divBdr>
                    <w:top w:val="none" w:sz="0" w:space="0" w:color="auto"/>
                    <w:left w:val="none" w:sz="0" w:space="0" w:color="auto"/>
                    <w:bottom w:val="none" w:sz="0" w:space="0" w:color="auto"/>
                    <w:right w:val="none" w:sz="0" w:space="0" w:color="auto"/>
                  </w:divBdr>
                </w:div>
              </w:divsChild>
            </w:div>
            <w:div w:id="1682077362">
              <w:marLeft w:val="0"/>
              <w:marRight w:val="0"/>
              <w:marTop w:val="0"/>
              <w:marBottom w:val="450"/>
              <w:divBdr>
                <w:top w:val="single" w:sz="12" w:space="11" w:color="46A41A"/>
                <w:left w:val="single" w:sz="12" w:space="23" w:color="46A41A"/>
                <w:bottom w:val="single" w:sz="12" w:space="23" w:color="46A41A"/>
                <w:right w:val="single" w:sz="12" w:space="23" w:color="46A41A"/>
              </w:divBdr>
              <w:divsChild>
                <w:div w:id="859782072">
                  <w:marLeft w:val="0"/>
                  <w:marRight w:val="0"/>
                  <w:marTop w:val="0"/>
                  <w:marBottom w:val="0"/>
                  <w:divBdr>
                    <w:top w:val="none" w:sz="0" w:space="0" w:color="auto"/>
                    <w:left w:val="none" w:sz="0" w:space="0" w:color="auto"/>
                    <w:bottom w:val="none" w:sz="0" w:space="0" w:color="auto"/>
                    <w:right w:val="none" w:sz="0" w:space="0" w:color="auto"/>
                  </w:divBdr>
                  <w:divsChild>
                    <w:div w:id="625358598">
                      <w:marLeft w:val="0"/>
                      <w:marRight w:val="0"/>
                      <w:marTop w:val="0"/>
                      <w:marBottom w:val="0"/>
                      <w:divBdr>
                        <w:top w:val="none" w:sz="0" w:space="0" w:color="auto"/>
                        <w:left w:val="none" w:sz="0" w:space="0" w:color="auto"/>
                        <w:bottom w:val="none" w:sz="0" w:space="0" w:color="auto"/>
                        <w:right w:val="none" w:sz="0" w:space="0" w:color="auto"/>
                      </w:divBdr>
                    </w:div>
                    <w:div w:id="18624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6630">
              <w:marLeft w:val="0"/>
              <w:marRight w:val="0"/>
              <w:marTop w:val="0"/>
              <w:marBottom w:val="300"/>
              <w:divBdr>
                <w:top w:val="none" w:sz="0" w:space="0" w:color="auto"/>
                <w:left w:val="none" w:sz="0" w:space="0" w:color="auto"/>
                <w:bottom w:val="none" w:sz="0" w:space="0" w:color="auto"/>
                <w:right w:val="none" w:sz="0" w:space="0" w:color="auto"/>
              </w:divBdr>
              <w:divsChild>
                <w:div w:id="909847840">
                  <w:marLeft w:val="0"/>
                  <w:marRight w:val="0"/>
                  <w:marTop w:val="0"/>
                  <w:marBottom w:val="0"/>
                  <w:divBdr>
                    <w:top w:val="none" w:sz="0" w:space="0" w:color="auto"/>
                    <w:left w:val="none" w:sz="0" w:space="0" w:color="auto"/>
                    <w:bottom w:val="none" w:sz="0" w:space="0" w:color="auto"/>
                    <w:right w:val="none" w:sz="0" w:space="0" w:color="auto"/>
                  </w:divBdr>
                </w:div>
              </w:divsChild>
            </w:div>
            <w:div w:id="416098778">
              <w:marLeft w:val="0"/>
              <w:marRight w:val="0"/>
              <w:marTop w:val="0"/>
              <w:marBottom w:val="450"/>
              <w:divBdr>
                <w:top w:val="single" w:sz="12" w:space="11" w:color="46A41A"/>
                <w:left w:val="single" w:sz="12" w:space="23" w:color="46A41A"/>
                <w:bottom w:val="single" w:sz="12" w:space="23" w:color="46A41A"/>
                <w:right w:val="single" w:sz="12" w:space="23" w:color="46A41A"/>
              </w:divBdr>
              <w:divsChild>
                <w:div w:id="1406026796">
                  <w:marLeft w:val="0"/>
                  <w:marRight w:val="0"/>
                  <w:marTop w:val="0"/>
                  <w:marBottom w:val="0"/>
                  <w:divBdr>
                    <w:top w:val="none" w:sz="0" w:space="0" w:color="auto"/>
                    <w:left w:val="none" w:sz="0" w:space="0" w:color="auto"/>
                    <w:bottom w:val="none" w:sz="0" w:space="0" w:color="auto"/>
                    <w:right w:val="none" w:sz="0" w:space="0" w:color="auto"/>
                  </w:divBdr>
                  <w:divsChild>
                    <w:div w:id="491872734">
                      <w:marLeft w:val="0"/>
                      <w:marRight w:val="0"/>
                      <w:marTop w:val="0"/>
                      <w:marBottom w:val="0"/>
                      <w:divBdr>
                        <w:top w:val="none" w:sz="0" w:space="0" w:color="auto"/>
                        <w:left w:val="none" w:sz="0" w:space="0" w:color="auto"/>
                        <w:bottom w:val="none" w:sz="0" w:space="0" w:color="auto"/>
                        <w:right w:val="none" w:sz="0" w:space="0" w:color="auto"/>
                      </w:divBdr>
                    </w:div>
                    <w:div w:id="5269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7162">
              <w:marLeft w:val="0"/>
              <w:marRight w:val="0"/>
              <w:marTop w:val="0"/>
              <w:marBottom w:val="150"/>
              <w:divBdr>
                <w:top w:val="single" w:sz="6" w:space="8" w:color="008D9F"/>
                <w:left w:val="single" w:sz="6" w:space="15" w:color="008D9F"/>
                <w:bottom w:val="single" w:sz="6" w:space="8" w:color="008D9F"/>
                <w:right w:val="single" w:sz="6" w:space="15" w:color="008D9F"/>
              </w:divBdr>
              <w:divsChild>
                <w:div w:id="18630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obr.ru/article/65587-qqq-19-m2-profilaktika-narkomanii-v-uchebnyh-zavedeniyah" TargetMode="External"/><Relationship Id="rId13" Type="http://schemas.openxmlformats.org/officeDocument/2006/relationships/hyperlink" Target="https://e.rukobr.ru/article.aspx?aid=657118" TargetMode="External"/><Relationship Id="rId3" Type="http://schemas.microsoft.com/office/2007/relationships/stylesWithEffects" Target="stylesWithEffects.xml"/><Relationship Id="rId7" Type="http://schemas.openxmlformats.org/officeDocument/2006/relationships/hyperlink" Target="https://www.menobr.ru/article/65587-qqq-19-m2-profilaktika-narkomanii-v-uchebnyh-zavedeniyah" TargetMode="External"/><Relationship Id="rId12" Type="http://schemas.openxmlformats.org/officeDocument/2006/relationships/hyperlink" Target="https://e.rukobr.ru/article.aspx?aid=419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obr.ru/article/65587-qqq-19-m2-profilaktika-narkomanii-v-uchebnyh-zavedeniyah"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nobr.ru/article/65587-qqq-19-m2-profilaktika-narkomanii-v-uchebnyh-zavedeniyah" TargetMode="External"/><Relationship Id="rId4" Type="http://schemas.openxmlformats.org/officeDocument/2006/relationships/settings" Target="settings.xml"/><Relationship Id="rId9" Type="http://schemas.openxmlformats.org/officeDocument/2006/relationships/hyperlink" Target="https://www.menobr.ru/article/65587-qqq-19-m2-profilaktika-narkomanii-v-uchebnyh-zavedeniy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3951</Words>
  <Characters>22522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2019-11-25T12:13:00Z</dcterms:created>
  <dcterms:modified xsi:type="dcterms:W3CDTF">2019-11-25T12:33:00Z</dcterms:modified>
</cp:coreProperties>
</file>