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B3" w:rsidRDefault="003935B3" w:rsidP="00C22C44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РУЗАЕВСКОГО</w:t>
      </w:r>
    </w:p>
    <w:p w:rsidR="003935B3" w:rsidRDefault="003935B3" w:rsidP="002751B3">
      <w:pPr>
        <w:tabs>
          <w:tab w:val="left" w:pos="3080"/>
        </w:tabs>
        <w:ind w:left="-54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3935B3" w:rsidRDefault="003935B3" w:rsidP="002751B3">
      <w:pPr>
        <w:tabs>
          <w:tab w:val="left" w:pos="3080"/>
        </w:tabs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РЕСПУБЛИКИ МОРДОВИЯ</w:t>
      </w:r>
    </w:p>
    <w:p w:rsidR="003935B3" w:rsidRDefault="003935B3" w:rsidP="002751B3">
      <w:pPr>
        <w:ind w:left="-540" w:right="-185"/>
        <w:jc w:val="center"/>
        <w:rPr>
          <w:sz w:val="28"/>
          <w:szCs w:val="28"/>
        </w:rPr>
      </w:pPr>
    </w:p>
    <w:p w:rsidR="003935B3" w:rsidRDefault="003935B3" w:rsidP="002751B3">
      <w:pPr>
        <w:tabs>
          <w:tab w:val="left" w:pos="2460"/>
          <w:tab w:val="center" w:pos="4677"/>
          <w:tab w:val="left" w:pos="7520"/>
        </w:tabs>
        <w:ind w:left="-540" w:right="-185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>П О С Т А Н О В Л Е Н И Е</w:t>
      </w:r>
      <w:r>
        <w:rPr>
          <w:b/>
          <w:sz w:val="40"/>
          <w:szCs w:val="40"/>
        </w:rPr>
        <w:t xml:space="preserve">    </w:t>
      </w:r>
    </w:p>
    <w:p w:rsidR="003935B3" w:rsidRDefault="003935B3" w:rsidP="00C55F33">
      <w:pPr>
        <w:tabs>
          <w:tab w:val="left" w:pos="2460"/>
          <w:tab w:val="center" w:pos="4677"/>
          <w:tab w:val="left" w:pos="7520"/>
        </w:tabs>
        <w:ind w:left="-540" w:right="-185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3935B3" w:rsidRPr="004725F2" w:rsidRDefault="003935B3" w:rsidP="00C55F33">
      <w:pPr>
        <w:tabs>
          <w:tab w:val="left" w:pos="2460"/>
          <w:tab w:val="center" w:pos="4677"/>
          <w:tab w:val="left" w:pos="7520"/>
        </w:tabs>
        <w:ind w:left="-540" w:right="-185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18.06.2021</w:t>
      </w:r>
      <w:r w:rsidRPr="004725F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4725F2">
        <w:rPr>
          <w:sz w:val="28"/>
          <w:szCs w:val="28"/>
        </w:rPr>
        <w:t xml:space="preserve">    № 381</w:t>
      </w:r>
    </w:p>
    <w:p w:rsidR="003935B3" w:rsidRPr="00C55F33" w:rsidRDefault="003935B3" w:rsidP="00EA79E4">
      <w:pPr>
        <w:tabs>
          <w:tab w:val="left" w:pos="3240"/>
        </w:tabs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3935B3" w:rsidRPr="00C07F10" w:rsidRDefault="003935B3" w:rsidP="00EA79E4">
      <w:pPr>
        <w:jc w:val="center"/>
        <w:rPr>
          <w:b/>
          <w:sz w:val="28"/>
          <w:szCs w:val="28"/>
        </w:rPr>
      </w:pPr>
    </w:p>
    <w:p w:rsidR="003935B3" w:rsidRDefault="003935B3" w:rsidP="006173A8">
      <w:pPr>
        <w:jc w:val="center"/>
        <w:rPr>
          <w:b/>
          <w:sz w:val="28"/>
          <w:szCs w:val="28"/>
        </w:rPr>
      </w:pPr>
      <w:bookmarkStart w:id="0" w:name="_GoBack"/>
      <w:r w:rsidRPr="00C07F10">
        <w:rPr>
          <w:b/>
          <w:sz w:val="28"/>
          <w:szCs w:val="28"/>
        </w:rPr>
        <w:t>Об утверждении Положения</w:t>
      </w:r>
    </w:p>
    <w:p w:rsidR="003935B3" w:rsidRPr="00C07F10" w:rsidRDefault="003935B3" w:rsidP="006173A8">
      <w:pPr>
        <w:jc w:val="center"/>
        <w:rPr>
          <w:b/>
          <w:sz w:val="28"/>
          <w:szCs w:val="28"/>
        </w:rPr>
      </w:pPr>
      <w:r w:rsidRPr="00C07F10">
        <w:rPr>
          <w:b/>
          <w:sz w:val="28"/>
          <w:szCs w:val="28"/>
        </w:rPr>
        <w:t>о Комиссии по охране прав</w:t>
      </w:r>
      <w:r>
        <w:rPr>
          <w:b/>
          <w:sz w:val="28"/>
          <w:szCs w:val="28"/>
        </w:rPr>
        <w:t xml:space="preserve"> </w:t>
      </w:r>
      <w:r w:rsidRPr="00C07F10">
        <w:rPr>
          <w:b/>
          <w:sz w:val="28"/>
          <w:szCs w:val="28"/>
        </w:rPr>
        <w:t xml:space="preserve"> несовершеннолетних</w:t>
      </w:r>
      <w:r>
        <w:rPr>
          <w:b/>
          <w:sz w:val="28"/>
          <w:szCs w:val="28"/>
        </w:rPr>
        <w:t>, проживающих на территории Рузаевского муниципального района Республики Мордовия</w:t>
      </w:r>
      <w:bookmarkEnd w:id="0"/>
    </w:p>
    <w:p w:rsidR="003935B3" w:rsidRPr="00C07F10" w:rsidRDefault="003935B3" w:rsidP="00EA79E4">
      <w:pPr>
        <w:ind w:left="-540"/>
        <w:jc w:val="center"/>
        <w:rPr>
          <w:b/>
          <w:sz w:val="28"/>
          <w:szCs w:val="28"/>
        </w:rPr>
      </w:pP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</w:t>
      </w:r>
      <w:r w:rsidRPr="00C07F10">
        <w:rPr>
          <w:sz w:val="28"/>
          <w:szCs w:val="28"/>
        </w:rPr>
        <w:t xml:space="preserve"> Федерального закон</w:t>
      </w:r>
      <w:r>
        <w:rPr>
          <w:sz w:val="28"/>
          <w:szCs w:val="28"/>
        </w:rPr>
        <w:t xml:space="preserve">а от 24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48-ФЗ «Об опеке и попечительстве»</w:t>
      </w:r>
      <w:r w:rsidRPr="00C07F10">
        <w:rPr>
          <w:sz w:val="28"/>
          <w:szCs w:val="28"/>
        </w:rPr>
        <w:t xml:space="preserve">, Закона Республики Мордовия от 18 декабря </w:t>
      </w:r>
      <w:smartTag w:uri="urn:schemas-microsoft-com:office:smarttags" w:element="metricconverter">
        <w:smartTagPr>
          <w:attr w:name="ProductID" w:val="2008 г"/>
        </w:smartTagPr>
        <w:r w:rsidRPr="00C07F10">
          <w:rPr>
            <w:sz w:val="28"/>
            <w:szCs w:val="28"/>
          </w:rPr>
          <w:t>2008 г</w:t>
        </w:r>
      </w:smartTag>
      <w:r w:rsidRPr="00C07F1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07F10">
        <w:rPr>
          <w:sz w:val="28"/>
          <w:szCs w:val="28"/>
        </w:rPr>
        <w:t xml:space="preserve"> 134</w:t>
      </w:r>
      <w:r>
        <w:rPr>
          <w:sz w:val="28"/>
          <w:szCs w:val="28"/>
        </w:rPr>
        <w:t>-З «</w:t>
      </w:r>
      <w:r w:rsidRPr="00C07F10">
        <w:rPr>
          <w:sz w:val="28"/>
          <w:szCs w:val="28"/>
        </w:rPr>
        <w:t>О наделении органов местного самоуправления государственными полномочиями по организации деятель</w:t>
      </w:r>
      <w:r>
        <w:rPr>
          <w:sz w:val="28"/>
          <w:szCs w:val="28"/>
        </w:rPr>
        <w:t xml:space="preserve">ности по опеке и попечительству», а также </w:t>
      </w:r>
      <w:r w:rsidRPr="00A60AAC">
        <w:t xml:space="preserve"> </w:t>
      </w:r>
      <w:r>
        <w:rPr>
          <w:sz w:val="28"/>
          <w:szCs w:val="28"/>
        </w:rPr>
        <w:t>в</w:t>
      </w:r>
      <w:r w:rsidRPr="00A60AAC">
        <w:rPr>
          <w:sz w:val="28"/>
          <w:szCs w:val="28"/>
        </w:rPr>
        <w:t xml:space="preserve"> целях всесторонней защиты прав и законных интересов</w:t>
      </w:r>
      <w:r>
        <w:rPr>
          <w:sz w:val="28"/>
          <w:szCs w:val="28"/>
        </w:rPr>
        <w:t>,</w:t>
      </w:r>
      <w:r w:rsidRPr="00A60AAC">
        <w:rPr>
          <w:sz w:val="28"/>
          <w:szCs w:val="28"/>
        </w:rPr>
        <w:t xml:space="preserve"> эффективного решения наиболее сложных вопросов, связанных с защитой прав</w:t>
      </w:r>
      <w:r>
        <w:rPr>
          <w:sz w:val="28"/>
          <w:szCs w:val="28"/>
        </w:rPr>
        <w:t xml:space="preserve"> и законных интересов </w:t>
      </w:r>
      <w:r w:rsidRPr="00A60AAC">
        <w:rPr>
          <w:sz w:val="28"/>
          <w:szCs w:val="28"/>
        </w:rPr>
        <w:t>не</w:t>
      </w:r>
      <w:r>
        <w:rPr>
          <w:sz w:val="28"/>
          <w:szCs w:val="28"/>
        </w:rPr>
        <w:t>совершеннолетних, проживающих на территории Рузаевского муниципального района Республики Мордовия,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3935B3" w:rsidRDefault="003935B3" w:rsidP="006173A8">
      <w:pPr>
        <w:jc w:val="both"/>
        <w:rPr>
          <w:sz w:val="28"/>
          <w:szCs w:val="28"/>
        </w:rPr>
      </w:pPr>
      <w:r w:rsidRPr="009A22FB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:              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Утвердить: 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Положение</w:t>
      </w:r>
      <w:r w:rsidRPr="00C07F10">
        <w:rPr>
          <w:sz w:val="28"/>
          <w:szCs w:val="28"/>
        </w:rPr>
        <w:t xml:space="preserve"> о Комиссии по охране прав несовершеннолетних</w:t>
      </w:r>
      <w:r>
        <w:rPr>
          <w:sz w:val="28"/>
          <w:szCs w:val="28"/>
        </w:rPr>
        <w:t>,</w:t>
      </w:r>
      <w:r w:rsidRPr="00A60AAC">
        <w:t xml:space="preserve"> </w:t>
      </w:r>
      <w:r w:rsidRPr="00A60AAC">
        <w:rPr>
          <w:sz w:val="28"/>
          <w:szCs w:val="28"/>
        </w:rPr>
        <w:t>проживающих на территории Рузаевского муниципального района Республики Мордовия</w:t>
      </w:r>
      <w:r>
        <w:rPr>
          <w:sz w:val="28"/>
          <w:szCs w:val="28"/>
        </w:rPr>
        <w:t xml:space="preserve"> согласно приложению 1 к настоящему постановлению;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Состав Комиссии </w:t>
      </w:r>
      <w:r w:rsidRPr="00A60AAC">
        <w:rPr>
          <w:sz w:val="28"/>
          <w:szCs w:val="28"/>
        </w:rPr>
        <w:t>по охране прав несовершеннолетних</w:t>
      </w:r>
      <w:r>
        <w:rPr>
          <w:sz w:val="28"/>
          <w:szCs w:val="28"/>
        </w:rPr>
        <w:t>,</w:t>
      </w:r>
      <w:r w:rsidRPr="00A60AAC">
        <w:rPr>
          <w:sz w:val="28"/>
          <w:szCs w:val="28"/>
        </w:rPr>
        <w:t xml:space="preserve"> проживающих на территории Рузаевского муниципального района Республики Мордовия согласно приложению </w:t>
      </w:r>
      <w:r>
        <w:rPr>
          <w:sz w:val="28"/>
          <w:szCs w:val="28"/>
        </w:rPr>
        <w:t>2</w:t>
      </w:r>
      <w:r w:rsidRPr="00A60AA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Признать утратившими силу: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65C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</w:t>
      </w:r>
      <w:r w:rsidRPr="00A65C01">
        <w:rPr>
          <w:sz w:val="28"/>
          <w:szCs w:val="28"/>
        </w:rPr>
        <w:t xml:space="preserve">дминистрации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A65C01">
        <w:rPr>
          <w:sz w:val="28"/>
          <w:szCs w:val="28"/>
        </w:rPr>
        <w:t xml:space="preserve">от </w:t>
      </w:r>
      <w:r>
        <w:rPr>
          <w:sz w:val="28"/>
          <w:szCs w:val="28"/>
        </w:rPr>
        <w:t>12 мая 2009</w:t>
      </w:r>
      <w:r w:rsidRPr="00A65C0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671</w:t>
      </w:r>
      <w:r w:rsidRPr="00A65C01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образовании Комиссии по охране прав несовершеннолетних»;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73A8">
        <w:rPr>
          <w:sz w:val="28"/>
          <w:szCs w:val="28"/>
        </w:rPr>
        <w:t xml:space="preserve">постановление Администрации Рузаевского муниципального </w:t>
      </w:r>
      <w:r>
        <w:rPr>
          <w:sz w:val="28"/>
          <w:szCs w:val="28"/>
        </w:rPr>
        <w:t>района Республики Мордовия от 30 января 2013 года № 125 «О внесении изменений в состав Комиссии по охране прав несовершеннолетних, утвержденный постановлением Администрации Рузаевского муниципального района от 12.05.2009г. № 671»;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73A8">
        <w:rPr>
          <w:sz w:val="28"/>
          <w:szCs w:val="28"/>
        </w:rPr>
        <w:t>постановление Администрации Рузаевского муниципального района Республики Мор</w:t>
      </w:r>
      <w:r>
        <w:rPr>
          <w:sz w:val="28"/>
          <w:szCs w:val="28"/>
        </w:rPr>
        <w:t>довия от 05 июля</w:t>
      </w:r>
      <w:r w:rsidRPr="006173A8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1146</w:t>
      </w:r>
      <w:r w:rsidRPr="006173A8">
        <w:rPr>
          <w:sz w:val="28"/>
          <w:szCs w:val="28"/>
        </w:rPr>
        <w:t xml:space="preserve"> «О внесении изменений в состав Комиссии по охране прав несовершеннолетни</w:t>
      </w:r>
      <w:r>
        <w:rPr>
          <w:sz w:val="28"/>
          <w:szCs w:val="28"/>
        </w:rPr>
        <w:t>х, утвержденный постановлением А</w:t>
      </w:r>
      <w:r w:rsidRPr="006173A8">
        <w:rPr>
          <w:sz w:val="28"/>
          <w:szCs w:val="28"/>
        </w:rPr>
        <w:t>дминистрации Рузаевского муниципального района от 12.05.2009г. № 671»;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73A8">
        <w:rPr>
          <w:sz w:val="28"/>
          <w:szCs w:val="28"/>
        </w:rPr>
        <w:t xml:space="preserve">постановление Администрации Рузаевского муниципального </w:t>
      </w:r>
      <w:r>
        <w:rPr>
          <w:sz w:val="28"/>
          <w:szCs w:val="28"/>
        </w:rPr>
        <w:t>района Республики Мордовия от 24 апреля 2014 года № 593</w:t>
      </w:r>
      <w:r w:rsidRPr="006173A8">
        <w:rPr>
          <w:sz w:val="28"/>
          <w:szCs w:val="28"/>
        </w:rPr>
        <w:t xml:space="preserve"> «О внесении изменений в состав Комиссии по охране прав несовершеннолетни</w:t>
      </w:r>
      <w:r>
        <w:rPr>
          <w:sz w:val="28"/>
          <w:szCs w:val="28"/>
        </w:rPr>
        <w:t>х, утвержденный постановлением А</w:t>
      </w:r>
      <w:r w:rsidRPr="006173A8">
        <w:rPr>
          <w:sz w:val="28"/>
          <w:szCs w:val="28"/>
        </w:rPr>
        <w:t>дминистрации Рузаевского муниципального района от 12.05.2009г. № 671»;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73A8">
        <w:rPr>
          <w:sz w:val="28"/>
          <w:szCs w:val="28"/>
        </w:rPr>
        <w:t xml:space="preserve">постановление Администрации Рузаевского муниципального </w:t>
      </w:r>
      <w:r>
        <w:rPr>
          <w:sz w:val="28"/>
          <w:szCs w:val="28"/>
        </w:rPr>
        <w:t>района Республики Мордовия от 04 декабря 2014</w:t>
      </w:r>
      <w:r w:rsidRPr="006173A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1667</w:t>
      </w:r>
      <w:r w:rsidRPr="006173A8">
        <w:rPr>
          <w:sz w:val="28"/>
          <w:szCs w:val="28"/>
        </w:rPr>
        <w:t xml:space="preserve"> «О внесении изменений в состав Комиссии по охране прав несовершеннолетни</w:t>
      </w:r>
      <w:r>
        <w:rPr>
          <w:sz w:val="28"/>
          <w:szCs w:val="28"/>
        </w:rPr>
        <w:t>х, утвержденный постановлением А</w:t>
      </w:r>
      <w:r w:rsidRPr="006173A8">
        <w:rPr>
          <w:sz w:val="28"/>
          <w:szCs w:val="28"/>
        </w:rPr>
        <w:t>дминистрации Рузаевского муниципального района от 12.05.2009г. № 671»;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73A8">
        <w:rPr>
          <w:sz w:val="28"/>
          <w:szCs w:val="28"/>
        </w:rPr>
        <w:t xml:space="preserve">постановление Администрации Рузаевского муниципального </w:t>
      </w:r>
      <w:r>
        <w:rPr>
          <w:sz w:val="28"/>
          <w:szCs w:val="28"/>
        </w:rPr>
        <w:t>района Республики Мордовия от 25 декабря 2017</w:t>
      </w:r>
      <w:r w:rsidRPr="006173A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111</w:t>
      </w:r>
      <w:r w:rsidRPr="006173A8">
        <w:rPr>
          <w:sz w:val="28"/>
          <w:szCs w:val="28"/>
        </w:rPr>
        <w:t xml:space="preserve"> «О внесении изменений в состав Комиссии по охране прав несовершеннолетни</w:t>
      </w:r>
      <w:r>
        <w:rPr>
          <w:sz w:val="28"/>
          <w:szCs w:val="28"/>
        </w:rPr>
        <w:t>х, утвержденный постановлением А</w:t>
      </w:r>
      <w:r w:rsidRPr="006173A8">
        <w:rPr>
          <w:sz w:val="28"/>
          <w:szCs w:val="28"/>
        </w:rPr>
        <w:t>дминистрации Рузаевского муниципального района от 12.05.2009г. № 671»;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73A8">
        <w:rPr>
          <w:sz w:val="28"/>
          <w:szCs w:val="28"/>
        </w:rPr>
        <w:t xml:space="preserve">постановление Администрации Рузаевского муниципального района Республики Мордовия от </w:t>
      </w:r>
      <w:r>
        <w:rPr>
          <w:sz w:val="28"/>
          <w:szCs w:val="28"/>
        </w:rPr>
        <w:t>06 сентября 2019 года № 569</w:t>
      </w:r>
      <w:r w:rsidRPr="006173A8">
        <w:rPr>
          <w:sz w:val="28"/>
          <w:szCs w:val="28"/>
        </w:rPr>
        <w:t xml:space="preserve"> «О внесении изменений в состав Комиссии по охране прав несовершеннолетних, утвержденный п</w:t>
      </w:r>
      <w:r>
        <w:rPr>
          <w:sz w:val="28"/>
          <w:szCs w:val="28"/>
        </w:rPr>
        <w:t>остановлением А</w:t>
      </w:r>
      <w:r w:rsidRPr="006173A8">
        <w:rPr>
          <w:sz w:val="28"/>
          <w:szCs w:val="28"/>
        </w:rPr>
        <w:t>дминистрации Рузаевского муниципального района от 12.05.2009г. № 671»;</w:t>
      </w:r>
    </w:p>
    <w:p w:rsidR="003935B3" w:rsidRPr="00C07F10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73A8">
        <w:rPr>
          <w:sz w:val="28"/>
          <w:szCs w:val="28"/>
        </w:rPr>
        <w:t xml:space="preserve">постановление Администрации Рузаевского муниципального района Республики Мордовия от </w:t>
      </w:r>
      <w:r>
        <w:rPr>
          <w:sz w:val="28"/>
          <w:szCs w:val="28"/>
        </w:rPr>
        <w:t>04 декабря 2020</w:t>
      </w:r>
      <w:r w:rsidRPr="006173A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691</w:t>
      </w:r>
      <w:r w:rsidRPr="006173A8">
        <w:rPr>
          <w:sz w:val="28"/>
          <w:szCs w:val="28"/>
        </w:rPr>
        <w:t xml:space="preserve"> «О внесении изменений в состав Комиссии по охране прав несовершеннолетни</w:t>
      </w:r>
      <w:r>
        <w:rPr>
          <w:sz w:val="28"/>
          <w:szCs w:val="28"/>
        </w:rPr>
        <w:t>х, утвержденный постановлением А</w:t>
      </w:r>
      <w:r w:rsidRPr="006173A8">
        <w:rPr>
          <w:sz w:val="28"/>
          <w:szCs w:val="28"/>
        </w:rPr>
        <w:t>дминистрации Рузаевского муниципального района</w:t>
      </w:r>
      <w:r>
        <w:rPr>
          <w:sz w:val="28"/>
          <w:szCs w:val="28"/>
        </w:rPr>
        <w:t xml:space="preserve"> Республики Мордовия от 12.05.2009г. № 671».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</w:t>
      </w:r>
      <w:r w:rsidRPr="00C07F10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>заместителя Главы района по социальным вопросам Ларину В.Р.</w:t>
      </w:r>
    </w:p>
    <w:p w:rsidR="003935B3" w:rsidRDefault="003935B3" w:rsidP="0061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07F10">
        <w:rPr>
          <w:sz w:val="28"/>
          <w:szCs w:val="28"/>
        </w:rPr>
        <w:t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3935B3" w:rsidRDefault="003935B3" w:rsidP="006173A8">
      <w:pPr>
        <w:jc w:val="both"/>
        <w:rPr>
          <w:sz w:val="28"/>
          <w:szCs w:val="28"/>
        </w:rPr>
      </w:pPr>
    </w:p>
    <w:p w:rsidR="003935B3" w:rsidRDefault="003935B3" w:rsidP="006173A8">
      <w:pPr>
        <w:jc w:val="both"/>
        <w:rPr>
          <w:sz w:val="28"/>
          <w:szCs w:val="28"/>
        </w:rPr>
      </w:pPr>
    </w:p>
    <w:p w:rsidR="003935B3" w:rsidRDefault="003935B3" w:rsidP="006173A8">
      <w:pPr>
        <w:jc w:val="both"/>
        <w:rPr>
          <w:sz w:val="28"/>
          <w:szCs w:val="28"/>
        </w:rPr>
      </w:pPr>
    </w:p>
    <w:p w:rsidR="003935B3" w:rsidRPr="00312178" w:rsidRDefault="003935B3" w:rsidP="0066610D">
      <w:pPr>
        <w:ind w:right="-187"/>
        <w:jc w:val="both"/>
        <w:rPr>
          <w:sz w:val="28"/>
          <w:szCs w:val="28"/>
        </w:rPr>
      </w:pPr>
      <w:r w:rsidRPr="00B0682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82D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 </w:t>
      </w:r>
    </w:p>
    <w:p w:rsidR="003935B3" w:rsidRDefault="003935B3" w:rsidP="0066610D">
      <w:pPr>
        <w:jc w:val="both"/>
        <w:rPr>
          <w:sz w:val="28"/>
          <w:szCs w:val="28"/>
        </w:rPr>
      </w:pPr>
      <w:r w:rsidRPr="00B0682D">
        <w:rPr>
          <w:sz w:val="28"/>
          <w:szCs w:val="28"/>
        </w:rPr>
        <w:t xml:space="preserve">муниципального района </w:t>
      </w:r>
    </w:p>
    <w:p w:rsidR="003935B3" w:rsidRDefault="003935B3" w:rsidP="0066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Pr="00B0682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А.И. Сайгачев </w:t>
      </w:r>
    </w:p>
    <w:p w:rsidR="003935B3" w:rsidRDefault="003935B3" w:rsidP="00DC5393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Pr="00B51E84" w:rsidRDefault="003935B3" w:rsidP="00B51E84">
      <w:pPr>
        <w:ind w:left="-540"/>
        <w:jc w:val="right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3935B3" w:rsidRDefault="003935B3" w:rsidP="00B51E84">
      <w:pPr>
        <w:ind w:left="-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Pr="00B51E84">
        <w:rPr>
          <w:bCs/>
          <w:sz w:val="28"/>
          <w:szCs w:val="28"/>
        </w:rPr>
        <w:t>дминистрации</w:t>
      </w:r>
      <w:r w:rsidRPr="00B51E84">
        <w:rPr>
          <w:bCs/>
          <w:sz w:val="28"/>
          <w:szCs w:val="28"/>
        </w:rPr>
        <w:br/>
        <w:t>Рузаевского муниципального района</w:t>
      </w:r>
    </w:p>
    <w:p w:rsidR="003935B3" w:rsidRPr="00B51E84" w:rsidRDefault="003935B3" w:rsidP="00B51E84">
      <w:pPr>
        <w:ind w:left="-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Мордовия</w:t>
      </w:r>
      <w:r>
        <w:rPr>
          <w:bCs/>
          <w:sz w:val="28"/>
          <w:szCs w:val="28"/>
        </w:rPr>
        <w:br/>
        <w:t>от 18.06.</w:t>
      </w:r>
      <w:r w:rsidRPr="00B51E84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 г"/>
        </w:smartTagPr>
        <w:r w:rsidRPr="00B51E84">
          <w:rPr>
            <w:bCs/>
            <w:sz w:val="28"/>
            <w:szCs w:val="28"/>
          </w:rPr>
          <w:t>2021 г</w:t>
        </w:r>
      </w:smartTag>
      <w:r>
        <w:rPr>
          <w:bCs/>
          <w:sz w:val="28"/>
          <w:szCs w:val="28"/>
        </w:rPr>
        <w:t>. №  381</w:t>
      </w:r>
    </w:p>
    <w:p w:rsidR="003935B3" w:rsidRPr="00B51E84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B51E84">
      <w:pPr>
        <w:ind w:left="-540"/>
        <w:jc w:val="center"/>
        <w:rPr>
          <w:b/>
          <w:bCs/>
          <w:sz w:val="28"/>
          <w:szCs w:val="28"/>
        </w:rPr>
      </w:pPr>
      <w:r w:rsidRPr="00B51E84">
        <w:rPr>
          <w:b/>
          <w:bCs/>
          <w:sz w:val="28"/>
          <w:szCs w:val="28"/>
        </w:rPr>
        <w:t xml:space="preserve">Положение </w:t>
      </w:r>
    </w:p>
    <w:p w:rsidR="003935B3" w:rsidRPr="00B51E84" w:rsidRDefault="003935B3" w:rsidP="00B51E84">
      <w:pPr>
        <w:ind w:left="-540"/>
        <w:jc w:val="center"/>
        <w:rPr>
          <w:b/>
          <w:bCs/>
          <w:sz w:val="28"/>
          <w:szCs w:val="28"/>
        </w:rPr>
      </w:pPr>
      <w:r w:rsidRPr="00B51E84">
        <w:rPr>
          <w:b/>
          <w:bCs/>
          <w:sz w:val="28"/>
          <w:szCs w:val="28"/>
        </w:rPr>
        <w:t>о Комиссии по охране прав несовершеннолетних</w:t>
      </w:r>
      <w:r>
        <w:rPr>
          <w:b/>
          <w:bCs/>
          <w:sz w:val="28"/>
          <w:szCs w:val="28"/>
        </w:rPr>
        <w:t>, проживающих на территории Рузаевского муниципального района Республики Мордовия</w:t>
      </w:r>
    </w:p>
    <w:p w:rsidR="003935B3" w:rsidRPr="00B51E84" w:rsidRDefault="003935B3" w:rsidP="00B51E84">
      <w:pPr>
        <w:ind w:left="-540"/>
        <w:jc w:val="center"/>
        <w:rPr>
          <w:b/>
          <w:bCs/>
          <w:sz w:val="28"/>
          <w:szCs w:val="28"/>
        </w:rPr>
      </w:pPr>
    </w:p>
    <w:p w:rsidR="003935B3" w:rsidRPr="00B51E84" w:rsidRDefault="003935B3" w:rsidP="00B51E84">
      <w:pPr>
        <w:ind w:left="-540"/>
        <w:jc w:val="center"/>
        <w:rPr>
          <w:b/>
          <w:bCs/>
          <w:sz w:val="28"/>
          <w:szCs w:val="28"/>
        </w:rPr>
      </w:pPr>
      <w:r w:rsidRPr="00B51E84">
        <w:rPr>
          <w:b/>
          <w:bCs/>
          <w:sz w:val="28"/>
          <w:szCs w:val="28"/>
        </w:rPr>
        <w:t>1. Общие положения</w:t>
      </w:r>
    </w:p>
    <w:p w:rsidR="003935B3" w:rsidRPr="00B51E84" w:rsidRDefault="003935B3" w:rsidP="00B51E84">
      <w:pPr>
        <w:ind w:left="-539" w:firstLine="709"/>
        <w:jc w:val="both"/>
        <w:rPr>
          <w:b/>
          <w:bCs/>
          <w:sz w:val="28"/>
          <w:szCs w:val="28"/>
        </w:rPr>
      </w:pPr>
      <w:r w:rsidRPr="00B51E84">
        <w:rPr>
          <w:bCs/>
          <w:sz w:val="28"/>
          <w:szCs w:val="28"/>
        </w:rPr>
        <w:t>1.1. Комиссия по охране прав несовершеннолетних</w:t>
      </w:r>
      <w:r>
        <w:rPr>
          <w:bCs/>
          <w:sz w:val="28"/>
          <w:szCs w:val="28"/>
        </w:rPr>
        <w:t>,</w:t>
      </w:r>
      <w:r>
        <w:t xml:space="preserve"> </w:t>
      </w:r>
      <w:r w:rsidRPr="0066610D">
        <w:rPr>
          <w:bCs/>
          <w:sz w:val="28"/>
          <w:szCs w:val="28"/>
        </w:rPr>
        <w:t>проживающих на территории Рузаевского муниципального района Республики Мордовия</w:t>
      </w:r>
      <w:r w:rsidRPr="00B51E84">
        <w:rPr>
          <w:bCs/>
          <w:sz w:val="28"/>
          <w:szCs w:val="28"/>
        </w:rPr>
        <w:t xml:space="preserve"> (далее − Комиссия) является коллегиальным органом, созданным для эффективной и всесторонней защиты прав и законных интересов несовершеннолетних</w:t>
      </w:r>
      <w:r w:rsidRPr="0066610D">
        <w:t xml:space="preserve"> </w:t>
      </w:r>
      <w:r w:rsidRPr="0066610D">
        <w:rPr>
          <w:bCs/>
          <w:sz w:val="28"/>
          <w:szCs w:val="28"/>
        </w:rPr>
        <w:t>проживающих на территории Рузаевского муниципального района Республики Мордовия</w:t>
      </w:r>
      <w:r w:rsidRPr="00B51E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935B3" w:rsidRPr="00B51E84" w:rsidRDefault="003935B3" w:rsidP="00B51E84">
      <w:pPr>
        <w:ind w:left="-539" w:firstLine="709"/>
        <w:jc w:val="both"/>
        <w:rPr>
          <w:b/>
          <w:bCs/>
          <w:sz w:val="28"/>
          <w:szCs w:val="28"/>
        </w:rPr>
      </w:pPr>
      <w:r w:rsidRPr="00B51E84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Комиссия</w:t>
      </w:r>
      <w:r w:rsidRPr="00B51E84">
        <w:rPr>
          <w:bCs/>
          <w:sz w:val="28"/>
          <w:szCs w:val="28"/>
        </w:rPr>
        <w:t xml:space="preserve"> </w:t>
      </w:r>
      <w:r w:rsidRPr="0066610D">
        <w:rPr>
          <w:bCs/>
          <w:sz w:val="28"/>
          <w:szCs w:val="28"/>
        </w:rPr>
        <w:t xml:space="preserve">в своей работе руководствуется </w:t>
      </w:r>
      <w:r w:rsidRPr="00B51E84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ей</w:t>
      </w:r>
      <w:r w:rsidRPr="00B51E84">
        <w:rPr>
          <w:bCs/>
          <w:sz w:val="28"/>
          <w:szCs w:val="28"/>
        </w:rPr>
        <w:t xml:space="preserve"> Российской Федерации, Граждански</w:t>
      </w:r>
      <w:r>
        <w:rPr>
          <w:bCs/>
          <w:sz w:val="28"/>
          <w:szCs w:val="28"/>
        </w:rPr>
        <w:t>м</w:t>
      </w:r>
      <w:r w:rsidRPr="00B51E84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B51E84">
        <w:rPr>
          <w:bCs/>
          <w:sz w:val="28"/>
          <w:szCs w:val="28"/>
        </w:rPr>
        <w:t xml:space="preserve"> Российской Федерации, Семейны</w:t>
      </w:r>
      <w:r>
        <w:rPr>
          <w:bCs/>
          <w:sz w:val="28"/>
          <w:szCs w:val="28"/>
        </w:rPr>
        <w:t>м</w:t>
      </w:r>
      <w:r w:rsidRPr="00B51E84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B51E84">
        <w:rPr>
          <w:bCs/>
          <w:sz w:val="28"/>
          <w:szCs w:val="28"/>
        </w:rPr>
        <w:t xml:space="preserve"> Российской Федерации, Жилищны</w:t>
      </w:r>
      <w:r>
        <w:rPr>
          <w:bCs/>
          <w:sz w:val="28"/>
          <w:szCs w:val="28"/>
        </w:rPr>
        <w:t>м</w:t>
      </w:r>
      <w:r w:rsidRPr="00B51E84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B51E84">
        <w:rPr>
          <w:bCs/>
          <w:sz w:val="28"/>
          <w:szCs w:val="28"/>
        </w:rPr>
        <w:t xml:space="preserve"> Российской Федерации, ины</w:t>
      </w:r>
      <w:r>
        <w:rPr>
          <w:bCs/>
          <w:sz w:val="28"/>
          <w:szCs w:val="28"/>
        </w:rPr>
        <w:t>ми</w:t>
      </w:r>
      <w:r w:rsidRPr="00B51E84">
        <w:rPr>
          <w:bCs/>
          <w:sz w:val="28"/>
          <w:szCs w:val="28"/>
        </w:rPr>
        <w:t xml:space="preserve"> федеральны</w:t>
      </w:r>
      <w:r>
        <w:rPr>
          <w:bCs/>
          <w:sz w:val="28"/>
          <w:szCs w:val="28"/>
        </w:rPr>
        <w:t>ми</w:t>
      </w:r>
      <w:r w:rsidRPr="00B51E8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B51E84">
        <w:rPr>
          <w:bCs/>
          <w:sz w:val="28"/>
          <w:szCs w:val="28"/>
        </w:rPr>
        <w:t xml:space="preserve"> и закон</w:t>
      </w:r>
      <w:r>
        <w:rPr>
          <w:bCs/>
          <w:sz w:val="28"/>
          <w:szCs w:val="28"/>
        </w:rPr>
        <w:t>ами</w:t>
      </w:r>
      <w:r w:rsidRPr="00B51E84">
        <w:rPr>
          <w:bCs/>
          <w:sz w:val="28"/>
          <w:szCs w:val="28"/>
        </w:rPr>
        <w:t xml:space="preserve"> Республики Мордовия, муниципальны</w:t>
      </w:r>
      <w:r>
        <w:rPr>
          <w:bCs/>
          <w:sz w:val="28"/>
          <w:szCs w:val="28"/>
        </w:rPr>
        <w:t>ми</w:t>
      </w:r>
      <w:r w:rsidRPr="00B51E84">
        <w:rPr>
          <w:bCs/>
          <w:sz w:val="28"/>
          <w:szCs w:val="28"/>
        </w:rPr>
        <w:t xml:space="preserve"> правовы</w:t>
      </w:r>
      <w:r>
        <w:rPr>
          <w:bCs/>
          <w:sz w:val="28"/>
          <w:szCs w:val="28"/>
        </w:rPr>
        <w:t>ми</w:t>
      </w:r>
      <w:r w:rsidRPr="00B51E84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ами</w:t>
      </w:r>
      <w:r w:rsidRPr="00B51E84">
        <w:rPr>
          <w:bCs/>
          <w:sz w:val="28"/>
          <w:szCs w:val="28"/>
        </w:rPr>
        <w:t xml:space="preserve"> и настоящ</w:t>
      </w:r>
      <w:r>
        <w:rPr>
          <w:bCs/>
          <w:sz w:val="28"/>
          <w:szCs w:val="28"/>
        </w:rPr>
        <w:t>им</w:t>
      </w:r>
      <w:r w:rsidRPr="00B51E84">
        <w:rPr>
          <w:bCs/>
          <w:sz w:val="28"/>
          <w:szCs w:val="28"/>
        </w:rPr>
        <w:t xml:space="preserve"> Положение</w:t>
      </w:r>
      <w:r>
        <w:rPr>
          <w:bCs/>
          <w:sz w:val="28"/>
          <w:szCs w:val="28"/>
        </w:rPr>
        <w:t>м</w:t>
      </w:r>
      <w:r w:rsidRPr="00B51E84">
        <w:rPr>
          <w:bCs/>
          <w:sz w:val="28"/>
          <w:szCs w:val="28"/>
        </w:rPr>
        <w:t>.</w:t>
      </w:r>
    </w:p>
    <w:p w:rsidR="003935B3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1.3. В своей деятельности Комиссия руководствуется принципами законности, коллегиальности, гласности, целесообразности.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 w:rsidRPr="00A6367D">
        <w:rPr>
          <w:bCs/>
          <w:sz w:val="28"/>
          <w:szCs w:val="28"/>
        </w:rPr>
        <w:t>1.4. Решения Комиссии носят рекомендательный и консультативный характер.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 w:rsidRPr="00A6367D">
        <w:rPr>
          <w:bCs/>
          <w:sz w:val="28"/>
          <w:szCs w:val="28"/>
        </w:rPr>
        <w:t>1.5. Члены Комиссии исполняют свои обязанности безвозмездно без отрыва от основной производственной и служебной деятельности.</w:t>
      </w:r>
    </w:p>
    <w:p w:rsidR="003935B3" w:rsidRPr="00B51E84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Pr="00930D2D" w:rsidRDefault="003935B3" w:rsidP="00930D2D">
      <w:pPr>
        <w:ind w:left="-540"/>
        <w:jc w:val="center"/>
        <w:rPr>
          <w:b/>
          <w:bCs/>
          <w:sz w:val="28"/>
          <w:szCs w:val="28"/>
        </w:rPr>
      </w:pPr>
      <w:r w:rsidRPr="00B51E84">
        <w:rPr>
          <w:b/>
          <w:bCs/>
          <w:sz w:val="28"/>
          <w:szCs w:val="28"/>
        </w:rPr>
        <w:t>2. Полномочия</w:t>
      </w:r>
      <w:r>
        <w:rPr>
          <w:b/>
          <w:bCs/>
          <w:sz w:val="28"/>
          <w:szCs w:val="28"/>
        </w:rPr>
        <w:t xml:space="preserve"> </w:t>
      </w:r>
      <w:r w:rsidRPr="00B51E84">
        <w:rPr>
          <w:b/>
          <w:bCs/>
          <w:sz w:val="28"/>
          <w:szCs w:val="28"/>
        </w:rPr>
        <w:t>Комиссии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A6367D">
        <w:rPr>
          <w:bCs/>
          <w:sz w:val="28"/>
          <w:szCs w:val="28"/>
        </w:rPr>
        <w:t xml:space="preserve">Комиссия рассматривает наиболее сложные и спорные вопросы, связанные с </w:t>
      </w:r>
      <w:r>
        <w:rPr>
          <w:bCs/>
          <w:sz w:val="28"/>
          <w:szCs w:val="28"/>
        </w:rPr>
        <w:t xml:space="preserve">защитой </w:t>
      </w:r>
      <w:r w:rsidRPr="00B51E84">
        <w:rPr>
          <w:bCs/>
          <w:sz w:val="28"/>
          <w:szCs w:val="28"/>
        </w:rPr>
        <w:t>жилищных, имущественных и личных неимущественных прав и законных интересов несовершеннолетних, в том числе детей-сирот и детей, оставшихся без попечения родителей</w:t>
      </w:r>
      <w:r>
        <w:rPr>
          <w:bCs/>
          <w:sz w:val="28"/>
          <w:szCs w:val="28"/>
        </w:rPr>
        <w:t xml:space="preserve">, </w:t>
      </w:r>
      <w:r w:rsidRPr="00A6367D">
        <w:rPr>
          <w:bCs/>
          <w:sz w:val="28"/>
          <w:szCs w:val="28"/>
        </w:rPr>
        <w:t>проживающих на территории Рузаевского муниципального района Республики Мордовия, а также другие вопросы, затрагивающие интересы указанных категорий граждан, в том числе: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 w:rsidRPr="00A6367D">
        <w:rPr>
          <w:bCs/>
          <w:sz w:val="28"/>
          <w:szCs w:val="28"/>
        </w:rPr>
        <w:t>1) приватизация жилых помещений, в которых зарегистрированы и (или) проживают исключительно несовершеннолетние дети;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 w:rsidRPr="00A6367D">
        <w:rPr>
          <w:bCs/>
          <w:sz w:val="28"/>
          <w:szCs w:val="28"/>
        </w:rPr>
        <w:t xml:space="preserve">2) совершение сделок с жилыми помещениями, принадлежащими на праве собственности полностью </w:t>
      </w:r>
      <w:r>
        <w:rPr>
          <w:bCs/>
          <w:sz w:val="28"/>
          <w:szCs w:val="28"/>
        </w:rPr>
        <w:t>или частично несовершеннолетним;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 w:rsidRPr="00A6367D">
        <w:rPr>
          <w:bCs/>
          <w:sz w:val="28"/>
          <w:szCs w:val="28"/>
        </w:rPr>
        <w:t>3) совершен</w:t>
      </w:r>
      <w:r>
        <w:rPr>
          <w:bCs/>
          <w:sz w:val="28"/>
          <w:szCs w:val="28"/>
        </w:rPr>
        <w:t xml:space="preserve">ие сделок по отчуждению (обмен, </w:t>
      </w:r>
      <w:r w:rsidRPr="00A6367D">
        <w:rPr>
          <w:bCs/>
          <w:sz w:val="28"/>
          <w:szCs w:val="28"/>
        </w:rPr>
        <w:t>дарение, сдача внаем, безвозмездное пользование, залог) помещений, влекущих уменьшение</w:t>
      </w:r>
      <w:r w:rsidRPr="00A62CC2">
        <w:rPr>
          <w:bCs/>
          <w:sz w:val="28"/>
          <w:szCs w:val="28"/>
        </w:rPr>
        <w:t>/ (увеличение)</w:t>
      </w:r>
      <w:r>
        <w:rPr>
          <w:bCs/>
          <w:sz w:val="28"/>
          <w:szCs w:val="28"/>
        </w:rPr>
        <w:t xml:space="preserve"> имущества несовершеннолетних</w:t>
      </w:r>
      <w:r w:rsidRPr="00A62CC2">
        <w:rPr>
          <w:bCs/>
          <w:sz w:val="28"/>
          <w:szCs w:val="28"/>
        </w:rPr>
        <w:t>;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 w:rsidRPr="00A6367D">
        <w:rPr>
          <w:bCs/>
          <w:sz w:val="28"/>
          <w:szCs w:val="28"/>
        </w:rPr>
        <w:t>4)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собственника, если при этом затрагиваются права или охраняемые</w:t>
      </w:r>
      <w:r>
        <w:rPr>
          <w:bCs/>
          <w:sz w:val="28"/>
          <w:szCs w:val="28"/>
        </w:rPr>
        <w:t xml:space="preserve"> законом интересы указанных лиц;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 w:rsidRPr="00A6367D">
        <w:rPr>
          <w:bCs/>
          <w:sz w:val="28"/>
          <w:szCs w:val="28"/>
        </w:rPr>
        <w:t>5) продажа акций или других ценных бумаг, пр</w:t>
      </w:r>
      <w:r>
        <w:rPr>
          <w:bCs/>
          <w:sz w:val="28"/>
          <w:szCs w:val="28"/>
        </w:rPr>
        <w:t>инадлежащих несовершеннолетним;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A6367D">
        <w:rPr>
          <w:bCs/>
          <w:sz w:val="28"/>
          <w:szCs w:val="28"/>
        </w:rPr>
        <w:t>распоряжение денежными средствами, пр</w:t>
      </w:r>
      <w:r>
        <w:rPr>
          <w:bCs/>
          <w:sz w:val="28"/>
          <w:szCs w:val="28"/>
        </w:rPr>
        <w:t>инадлежащими несовершеннолетним</w:t>
      </w:r>
      <w:r w:rsidRPr="00A6367D">
        <w:rPr>
          <w:bCs/>
          <w:sz w:val="28"/>
          <w:szCs w:val="28"/>
        </w:rPr>
        <w:t>;</w:t>
      </w:r>
    </w:p>
    <w:p w:rsidR="003935B3" w:rsidRPr="00A6367D" w:rsidRDefault="003935B3" w:rsidP="00A6367D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A6367D">
        <w:rPr>
          <w:bCs/>
          <w:sz w:val="28"/>
          <w:szCs w:val="28"/>
        </w:rPr>
        <w:t>продажа транспортных средств, пр</w:t>
      </w:r>
      <w:r>
        <w:rPr>
          <w:bCs/>
          <w:sz w:val="28"/>
          <w:szCs w:val="28"/>
        </w:rPr>
        <w:t>инадлежащих несовершеннолетним;</w:t>
      </w:r>
    </w:p>
    <w:p w:rsidR="003935B3" w:rsidRDefault="003935B3" w:rsidP="00A6367D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A6367D">
        <w:rPr>
          <w:bCs/>
          <w:sz w:val="28"/>
          <w:szCs w:val="28"/>
        </w:rPr>
        <w:t>иные вопросы, затрагивающие права и закон</w:t>
      </w:r>
      <w:r>
        <w:rPr>
          <w:bCs/>
          <w:sz w:val="28"/>
          <w:szCs w:val="28"/>
        </w:rPr>
        <w:t>ные интересы несовершеннолетних,</w:t>
      </w:r>
      <w:r w:rsidRPr="00A41172">
        <w:rPr>
          <w:bCs/>
          <w:sz w:val="28"/>
          <w:szCs w:val="28"/>
        </w:rPr>
        <w:t xml:space="preserve"> </w:t>
      </w:r>
      <w:r w:rsidRPr="00B51E84">
        <w:rPr>
          <w:bCs/>
          <w:sz w:val="28"/>
          <w:szCs w:val="28"/>
        </w:rPr>
        <w:t>при организации деятельности в области опеки и попечительства.</w:t>
      </w:r>
    </w:p>
    <w:p w:rsidR="003935B3" w:rsidRPr="00B51E84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Pr="00B51E84" w:rsidRDefault="003935B3" w:rsidP="00B51E84">
      <w:pPr>
        <w:ind w:left="-540"/>
        <w:jc w:val="center"/>
        <w:rPr>
          <w:bCs/>
          <w:sz w:val="28"/>
          <w:szCs w:val="28"/>
        </w:rPr>
      </w:pPr>
      <w:r w:rsidRPr="00B51E84">
        <w:rPr>
          <w:b/>
          <w:bCs/>
          <w:sz w:val="28"/>
          <w:szCs w:val="28"/>
        </w:rPr>
        <w:t>3. Регламент заседаний Комиссии</w:t>
      </w:r>
      <w:r>
        <w:rPr>
          <w:b/>
          <w:bCs/>
          <w:sz w:val="28"/>
          <w:szCs w:val="28"/>
        </w:rPr>
        <w:t xml:space="preserve"> (Порядок работы)</w:t>
      </w:r>
    </w:p>
    <w:p w:rsidR="003935B3" w:rsidRDefault="003935B3" w:rsidP="00B51E84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Pr="00A2301F">
        <w:rPr>
          <w:bCs/>
          <w:sz w:val="28"/>
          <w:szCs w:val="28"/>
        </w:rPr>
        <w:t>. Заседания Комиссии проводятся по мере поступления заявлений граждан</w:t>
      </w:r>
      <w:r w:rsidRPr="00D43F74">
        <w:rPr>
          <w:bCs/>
          <w:sz w:val="28"/>
          <w:szCs w:val="28"/>
        </w:rPr>
        <w:t xml:space="preserve"> </w:t>
      </w:r>
      <w:r w:rsidRPr="00A2301F">
        <w:rPr>
          <w:bCs/>
          <w:sz w:val="28"/>
          <w:szCs w:val="28"/>
        </w:rPr>
        <w:t xml:space="preserve">подлежащих рассмотрению Комиссией, </w:t>
      </w:r>
      <w:r w:rsidRPr="00A62CC2">
        <w:rPr>
          <w:bCs/>
          <w:sz w:val="28"/>
          <w:szCs w:val="28"/>
        </w:rPr>
        <w:t>но не реже одно раза в два месяца</w:t>
      </w:r>
      <w:r w:rsidRPr="00A2301F">
        <w:rPr>
          <w:bCs/>
          <w:sz w:val="28"/>
          <w:szCs w:val="28"/>
        </w:rPr>
        <w:t>, и считаются правомочными при наличии не менее половины членов Комиссии.</w:t>
      </w:r>
      <w:r>
        <w:rPr>
          <w:bCs/>
          <w:sz w:val="28"/>
          <w:szCs w:val="28"/>
        </w:rPr>
        <w:t xml:space="preserve"> </w:t>
      </w:r>
    </w:p>
    <w:p w:rsidR="003935B3" w:rsidRDefault="003935B3" w:rsidP="00B51E84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Pr="00B51E84">
        <w:rPr>
          <w:bCs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</w:t>
      </w:r>
      <w:r>
        <w:rPr>
          <w:bCs/>
          <w:sz w:val="28"/>
          <w:szCs w:val="28"/>
        </w:rPr>
        <w:t>иссии.</w:t>
      </w:r>
    </w:p>
    <w:p w:rsidR="003935B3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Все члены Комиссии при принятии решений обладают равными правами.</w:t>
      </w:r>
    </w:p>
    <w:p w:rsidR="003935B3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A62CC2">
        <w:rPr>
          <w:bCs/>
          <w:sz w:val="28"/>
          <w:szCs w:val="28"/>
        </w:rPr>
        <w:t>Комиссия вправе приглашать на заседание должностных лиц, обладающих сведениями по тому или иному вопросу, представляющему интерес, для более полной защиты личных, имущественных и жилищных прав несовершеннолетних, в том числе детей-сирот и детей, оста</w:t>
      </w:r>
      <w:r>
        <w:rPr>
          <w:bCs/>
          <w:sz w:val="28"/>
          <w:szCs w:val="28"/>
        </w:rPr>
        <w:t>вшихся без попечения родителей.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3.4. Председатель Комиссии:</w:t>
      </w:r>
    </w:p>
    <w:p w:rsidR="003935B3" w:rsidRPr="006F2EEA" w:rsidRDefault="003935B3" w:rsidP="006F2EEA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2EEA">
        <w:rPr>
          <w:bCs/>
          <w:sz w:val="28"/>
          <w:szCs w:val="28"/>
        </w:rPr>
        <w:t>ведет заседание Комиссии;</w:t>
      </w:r>
    </w:p>
    <w:p w:rsidR="003935B3" w:rsidRPr="006F2EEA" w:rsidRDefault="003935B3" w:rsidP="006F2EEA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2EEA">
        <w:rPr>
          <w:bCs/>
          <w:sz w:val="28"/>
          <w:szCs w:val="28"/>
        </w:rPr>
        <w:t>организует обсуждение вопросов повестки дня заседания Комиссии;</w:t>
      </w:r>
    </w:p>
    <w:p w:rsidR="003935B3" w:rsidRPr="006F2EEA" w:rsidRDefault="003935B3" w:rsidP="006F2EEA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2EEA">
        <w:rPr>
          <w:bCs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3935B3" w:rsidRPr="006F2EEA" w:rsidRDefault="003935B3" w:rsidP="006F2EEA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2EEA">
        <w:rPr>
          <w:bCs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3935B3" w:rsidRPr="006F2EEA" w:rsidRDefault="003935B3" w:rsidP="006F2EEA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2EEA">
        <w:rPr>
          <w:bCs/>
          <w:sz w:val="28"/>
          <w:szCs w:val="28"/>
        </w:rPr>
        <w:t xml:space="preserve">обеспечивает соблюдение </w:t>
      </w:r>
      <w:r>
        <w:rPr>
          <w:bCs/>
          <w:sz w:val="28"/>
          <w:szCs w:val="28"/>
        </w:rPr>
        <w:t xml:space="preserve">положений настоящего Регламента </w:t>
      </w:r>
      <w:r w:rsidRPr="006F2EEA">
        <w:rPr>
          <w:bCs/>
          <w:sz w:val="28"/>
          <w:szCs w:val="28"/>
        </w:rPr>
        <w:t>членами Комиссии и приглашенными лицами;</w:t>
      </w:r>
    </w:p>
    <w:p w:rsidR="003935B3" w:rsidRDefault="003935B3" w:rsidP="006F2EEA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2EEA">
        <w:rPr>
          <w:bCs/>
          <w:sz w:val="28"/>
          <w:szCs w:val="28"/>
        </w:rPr>
        <w:t>участвуя в голосовании, голосует последним.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В отсутствии председателя Комиссии его обязанности выполняет заместитель председателя Комиссии.</w:t>
      </w:r>
    </w:p>
    <w:p w:rsidR="003935B3" w:rsidRDefault="003935B3" w:rsidP="00E33223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3.5. Секретарь Комиссии:</w:t>
      </w:r>
    </w:p>
    <w:p w:rsidR="003935B3" w:rsidRPr="00B51E84" w:rsidRDefault="003935B3" w:rsidP="00E33223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A5B24">
        <w:rPr>
          <w:bCs/>
          <w:sz w:val="28"/>
          <w:szCs w:val="28"/>
        </w:rPr>
        <w:t>осуществляет регистрацию, учет и контроль прохождения документации по работе Ком</w:t>
      </w:r>
      <w:r>
        <w:rPr>
          <w:bCs/>
          <w:sz w:val="28"/>
          <w:szCs w:val="28"/>
        </w:rPr>
        <w:t>иссии, обеспечивает сохранность</w:t>
      </w:r>
      <w:r w:rsidRPr="00EA5B24">
        <w:rPr>
          <w:bCs/>
          <w:sz w:val="28"/>
          <w:szCs w:val="28"/>
        </w:rPr>
        <w:t>;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- информирует членов Комиссии о дате, месте, времени проведения заседания и повестке заседания не позднее, чем за 2 рабочих дня до проведения заседания;</w:t>
      </w:r>
    </w:p>
    <w:p w:rsidR="003935B3" w:rsidRPr="00B51E84" w:rsidRDefault="003935B3" w:rsidP="00E33223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 xml:space="preserve">- составляет проект повестки дня заседания не позднее, чем за 3 рабочих дня до </w:t>
      </w:r>
      <w:r>
        <w:rPr>
          <w:bCs/>
          <w:sz w:val="28"/>
          <w:szCs w:val="28"/>
        </w:rPr>
        <w:t xml:space="preserve">проведения заседания. </w:t>
      </w:r>
      <w:r w:rsidRPr="00E33223">
        <w:rPr>
          <w:bCs/>
          <w:sz w:val="28"/>
          <w:szCs w:val="28"/>
        </w:rPr>
        <w:t xml:space="preserve">Повестка дня формируется на основе поступивших </w:t>
      </w:r>
      <w:r>
        <w:rPr>
          <w:bCs/>
          <w:sz w:val="28"/>
          <w:szCs w:val="28"/>
        </w:rPr>
        <w:t xml:space="preserve">в отдел опеки и попечительства несовершеннолетних (далее – Отдел) </w:t>
      </w:r>
      <w:r w:rsidRPr="00E33223">
        <w:rPr>
          <w:bCs/>
          <w:sz w:val="28"/>
          <w:szCs w:val="28"/>
        </w:rPr>
        <w:t xml:space="preserve">письменных обращений </w:t>
      </w:r>
      <w:r>
        <w:rPr>
          <w:bCs/>
          <w:sz w:val="28"/>
          <w:szCs w:val="28"/>
        </w:rPr>
        <w:t>граждан</w:t>
      </w:r>
      <w:r w:rsidRPr="00E33223">
        <w:rPr>
          <w:bCs/>
          <w:sz w:val="28"/>
          <w:szCs w:val="28"/>
        </w:rPr>
        <w:t>, опекунов и</w:t>
      </w:r>
      <w:r>
        <w:rPr>
          <w:bCs/>
          <w:sz w:val="28"/>
          <w:szCs w:val="28"/>
        </w:rPr>
        <w:t>ли</w:t>
      </w:r>
      <w:r w:rsidRPr="00E33223">
        <w:rPr>
          <w:bCs/>
          <w:sz w:val="28"/>
          <w:szCs w:val="28"/>
        </w:rPr>
        <w:t xml:space="preserve"> попечителей.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- оформляет протокол в течение 3 рабочих дней после проведения заседания Комиссии;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 xml:space="preserve">- уведомляет заинтересованных лиц о принятом решении не позднее </w:t>
      </w:r>
      <w:r>
        <w:rPr>
          <w:bCs/>
          <w:sz w:val="28"/>
          <w:szCs w:val="28"/>
        </w:rPr>
        <w:t>7</w:t>
      </w:r>
      <w:r w:rsidRPr="00B51E84">
        <w:rPr>
          <w:bCs/>
          <w:sz w:val="28"/>
          <w:szCs w:val="28"/>
        </w:rPr>
        <w:t xml:space="preserve"> рабочих дней после проведения заседания Комиссии.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3.6. Члены Комиссии: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- присутствуют на заседаниях и принимают решения;</w:t>
      </w:r>
    </w:p>
    <w:p w:rsidR="003935B3" w:rsidRDefault="003935B3" w:rsidP="006F2EEA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- участвуют в подготовке материалов.</w:t>
      </w:r>
    </w:p>
    <w:p w:rsidR="003935B3" w:rsidRPr="00B51E84" w:rsidRDefault="003935B3" w:rsidP="006F2EEA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3.7. Решение Комиссии принимается большинством голосов присутствующих на заседании. В случае равенства голосов решающим является голос Председателя Комиссии, а при отсутствии председателя – его заместителя, председательствовавшего на заседании.</w:t>
      </w:r>
    </w:p>
    <w:p w:rsidR="003935B3" w:rsidRDefault="003935B3" w:rsidP="00B51E84">
      <w:pPr>
        <w:ind w:left="-53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Pr="006F2EEA">
        <w:rPr>
          <w:bCs/>
          <w:sz w:val="28"/>
          <w:szCs w:val="28"/>
        </w:rPr>
        <w:t>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</w:t>
      </w:r>
      <w:r>
        <w:rPr>
          <w:bCs/>
          <w:sz w:val="28"/>
          <w:szCs w:val="28"/>
        </w:rPr>
        <w:t xml:space="preserve">собое мнение, которое вносится </w:t>
      </w:r>
      <w:r w:rsidRPr="006F2EEA">
        <w:rPr>
          <w:bCs/>
          <w:sz w:val="28"/>
          <w:szCs w:val="28"/>
        </w:rPr>
        <w:t xml:space="preserve">в протокол. Особое мнение, изложенное в письменной форме, прилагается </w:t>
      </w:r>
      <w:r>
        <w:rPr>
          <w:bCs/>
          <w:sz w:val="28"/>
          <w:szCs w:val="28"/>
        </w:rPr>
        <w:t xml:space="preserve"> </w:t>
      </w:r>
      <w:r w:rsidRPr="006F2EEA">
        <w:rPr>
          <w:bCs/>
          <w:sz w:val="28"/>
          <w:szCs w:val="28"/>
        </w:rPr>
        <w:t>к протоколу заседания Комиссии.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3.9.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</w:t>
      </w:r>
      <w:r>
        <w:rPr>
          <w:bCs/>
          <w:sz w:val="28"/>
          <w:szCs w:val="28"/>
        </w:rPr>
        <w:t xml:space="preserve"> Отделе</w:t>
      </w:r>
      <w:r w:rsidRPr="00B51E84">
        <w:rPr>
          <w:bCs/>
          <w:sz w:val="28"/>
          <w:szCs w:val="28"/>
        </w:rPr>
        <w:t xml:space="preserve">. </w:t>
      </w:r>
    </w:p>
    <w:p w:rsidR="003935B3" w:rsidRPr="00B51E84" w:rsidRDefault="003935B3" w:rsidP="00B51E84">
      <w:pPr>
        <w:ind w:left="-539" w:firstLine="709"/>
        <w:jc w:val="both"/>
        <w:rPr>
          <w:bCs/>
          <w:sz w:val="28"/>
          <w:szCs w:val="28"/>
        </w:rPr>
      </w:pPr>
      <w:r w:rsidRPr="00B51E84">
        <w:rPr>
          <w:bCs/>
          <w:sz w:val="28"/>
          <w:szCs w:val="28"/>
        </w:rPr>
        <w:t>3.10. Решения Комиссии могут быть обжалованы в судебном порядке.</w:t>
      </w:r>
    </w:p>
    <w:p w:rsidR="003935B3" w:rsidRDefault="003935B3" w:rsidP="00B51E84">
      <w:pPr>
        <w:ind w:left="-539" w:firstLine="709"/>
        <w:jc w:val="both"/>
        <w:rPr>
          <w:bCs/>
          <w:sz w:val="28"/>
          <w:szCs w:val="28"/>
        </w:rPr>
      </w:pPr>
    </w:p>
    <w:p w:rsidR="003935B3" w:rsidRPr="00B51E84" w:rsidRDefault="003935B3" w:rsidP="006F2EEA">
      <w:pPr>
        <w:ind w:left="-539" w:firstLine="709"/>
        <w:jc w:val="both"/>
        <w:rPr>
          <w:bCs/>
          <w:sz w:val="28"/>
          <w:szCs w:val="28"/>
        </w:rPr>
      </w:pPr>
    </w:p>
    <w:p w:rsidR="003935B3" w:rsidRPr="00B51E84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Pr="00B51E84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Pr="00B51E84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Pr="00B51E84" w:rsidRDefault="003935B3" w:rsidP="00B51E84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both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right"/>
        <w:rPr>
          <w:bCs/>
          <w:sz w:val="28"/>
          <w:szCs w:val="28"/>
        </w:rPr>
      </w:pPr>
    </w:p>
    <w:p w:rsidR="003935B3" w:rsidRDefault="003935B3" w:rsidP="00DC5393">
      <w:pPr>
        <w:ind w:left="-540"/>
        <w:jc w:val="right"/>
        <w:rPr>
          <w:bCs/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right"/>
        <w:rPr>
          <w:sz w:val="28"/>
          <w:szCs w:val="28"/>
        </w:rPr>
      </w:pPr>
    </w:p>
    <w:p w:rsidR="003935B3" w:rsidRPr="006C78F9" w:rsidRDefault="003935B3" w:rsidP="006C78F9">
      <w:pPr>
        <w:jc w:val="right"/>
        <w:rPr>
          <w:sz w:val="28"/>
          <w:szCs w:val="28"/>
        </w:rPr>
      </w:pPr>
      <w:r w:rsidRPr="006C78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935B3" w:rsidRPr="006C78F9" w:rsidRDefault="003935B3" w:rsidP="006C78F9">
      <w:pPr>
        <w:jc w:val="right"/>
        <w:rPr>
          <w:sz w:val="28"/>
          <w:szCs w:val="28"/>
        </w:rPr>
      </w:pPr>
      <w:r w:rsidRPr="006C78F9">
        <w:rPr>
          <w:sz w:val="28"/>
          <w:szCs w:val="28"/>
        </w:rPr>
        <w:t>к постановлению Администрации</w:t>
      </w:r>
    </w:p>
    <w:p w:rsidR="003935B3" w:rsidRPr="006C78F9" w:rsidRDefault="003935B3" w:rsidP="006C78F9">
      <w:pPr>
        <w:jc w:val="right"/>
        <w:rPr>
          <w:sz w:val="28"/>
          <w:szCs w:val="28"/>
        </w:rPr>
      </w:pPr>
      <w:r w:rsidRPr="006C78F9">
        <w:rPr>
          <w:sz w:val="28"/>
          <w:szCs w:val="28"/>
        </w:rPr>
        <w:t>Рузаевского муниципального района</w:t>
      </w:r>
    </w:p>
    <w:p w:rsidR="003935B3" w:rsidRPr="006C78F9" w:rsidRDefault="003935B3" w:rsidP="006C78F9">
      <w:pPr>
        <w:jc w:val="right"/>
        <w:rPr>
          <w:sz w:val="28"/>
          <w:szCs w:val="28"/>
        </w:rPr>
      </w:pPr>
      <w:r w:rsidRPr="006C78F9">
        <w:rPr>
          <w:sz w:val="28"/>
          <w:szCs w:val="28"/>
        </w:rPr>
        <w:t>Республики Мордовия</w:t>
      </w:r>
    </w:p>
    <w:p w:rsidR="003935B3" w:rsidRPr="00FD0E66" w:rsidRDefault="003935B3" w:rsidP="006C78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18.06.</w:t>
      </w:r>
      <w:r w:rsidRPr="006C78F9">
        <w:rPr>
          <w:sz w:val="28"/>
          <w:szCs w:val="28"/>
        </w:rPr>
        <w:t xml:space="preserve"> 2021 г</w:t>
      </w:r>
      <w:r>
        <w:rPr>
          <w:sz w:val="28"/>
          <w:szCs w:val="28"/>
        </w:rPr>
        <w:t>. № 381</w:t>
      </w:r>
    </w:p>
    <w:p w:rsidR="003935B3" w:rsidRDefault="003935B3" w:rsidP="00FD0E66">
      <w:pPr>
        <w:jc w:val="right"/>
        <w:rPr>
          <w:sz w:val="28"/>
          <w:szCs w:val="28"/>
        </w:rPr>
      </w:pPr>
    </w:p>
    <w:p w:rsidR="003935B3" w:rsidRPr="00D61033" w:rsidRDefault="003935B3" w:rsidP="00D61033">
      <w:pPr>
        <w:jc w:val="right"/>
        <w:rPr>
          <w:sz w:val="28"/>
          <w:szCs w:val="28"/>
        </w:rPr>
      </w:pPr>
    </w:p>
    <w:p w:rsidR="003935B3" w:rsidRDefault="003935B3" w:rsidP="00D61033">
      <w:pPr>
        <w:jc w:val="center"/>
        <w:rPr>
          <w:b/>
          <w:sz w:val="28"/>
          <w:szCs w:val="28"/>
        </w:rPr>
      </w:pPr>
      <w:r w:rsidRPr="00D61033">
        <w:rPr>
          <w:b/>
          <w:sz w:val="28"/>
          <w:szCs w:val="28"/>
        </w:rPr>
        <w:t>Состав</w:t>
      </w:r>
      <w:r w:rsidRPr="00D61033">
        <w:rPr>
          <w:b/>
          <w:sz w:val="28"/>
          <w:szCs w:val="28"/>
        </w:rPr>
        <w:br/>
      </w:r>
      <w:r w:rsidRPr="00A62CC2">
        <w:rPr>
          <w:b/>
          <w:sz w:val="28"/>
          <w:szCs w:val="28"/>
        </w:rPr>
        <w:t>Комиссии по охране прав несовершеннолетних</w:t>
      </w:r>
      <w:r>
        <w:rPr>
          <w:b/>
          <w:sz w:val="28"/>
          <w:szCs w:val="28"/>
        </w:rPr>
        <w:t>,</w:t>
      </w:r>
      <w:r w:rsidRPr="00A62CC2">
        <w:rPr>
          <w:b/>
          <w:sz w:val="28"/>
          <w:szCs w:val="28"/>
        </w:rPr>
        <w:t xml:space="preserve"> проживающих на территории Рузаевского муниципального района Республики Мордовия</w:t>
      </w:r>
    </w:p>
    <w:p w:rsidR="003935B3" w:rsidRDefault="003935B3" w:rsidP="00D61033">
      <w:pPr>
        <w:jc w:val="center"/>
        <w:rPr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26"/>
        <w:gridCol w:w="6096"/>
      </w:tblGrid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№</w:t>
            </w:r>
          </w:p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п/п</w:t>
            </w:r>
          </w:p>
        </w:tc>
        <w:tc>
          <w:tcPr>
            <w:tcW w:w="4226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Занимаемая должность</w:t>
            </w:r>
          </w:p>
        </w:tc>
      </w:tr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Ларина Венера Раисовна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Заместитель Главы района по социальным вопросам, председатель Комиссии</w:t>
            </w:r>
          </w:p>
        </w:tc>
      </w:tr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Марочкина Татьяна Николаевна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 xml:space="preserve">Начальник отдела опеки и попечительства несовершеннолетних, заместитель председателя Комиссии </w:t>
            </w:r>
          </w:p>
        </w:tc>
      </w:tr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Толстякова Лиана Маратовна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Главный специалист отдела опеки и попечи-тельства несовершеннолетних, секретарь Ко-миссии</w:t>
            </w:r>
          </w:p>
        </w:tc>
      </w:tr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Винокурова Ирина Анатольевна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Начальник управления образования, член Комиссии</w:t>
            </w:r>
          </w:p>
        </w:tc>
      </w:tr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5.</w:t>
            </w:r>
          </w:p>
        </w:tc>
        <w:tc>
          <w:tcPr>
            <w:tcW w:w="4226" w:type="dxa"/>
          </w:tcPr>
          <w:p w:rsidR="003935B3" w:rsidRPr="00627A70" w:rsidRDefault="003935B3" w:rsidP="00E40CB7">
            <w:pPr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Лисенкова Екатерина Юрьевна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Начальник юридического управления, член Комиссии</w:t>
            </w:r>
          </w:p>
        </w:tc>
      </w:tr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6.</w:t>
            </w:r>
          </w:p>
        </w:tc>
        <w:tc>
          <w:tcPr>
            <w:tcW w:w="4226" w:type="dxa"/>
          </w:tcPr>
          <w:p w:rsidR="003935B3" w:rsidRPr="00627A70" w:rsidRDefault="003935B3" w:rsidP="00727CF9">
            <w:pPr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 xml:space="preserve">Немудрякина Елена Анатольевна 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Начальник отдела содействия Комиссии по делам несовершеннолетних и защите их прав, член Комиссии</w:t>
            </w:r>
          </w:p>
        </w:tc>
      </w:tr>
      <w:tr w:rsidR="003935B3" w:rsidTr="00627A70">
        <w:tc>
          <w:tcPr>
            <w:tcW w:w="594" w:type="dxa"/>
          </w:tcPr>
          <w:p w:rsidR="003935B3" w:rsidRPr="00627A70" w:rsidRDefault="003935B3" w:rsidP="00627A70">
            <w:pPr>
              <w:jc w:val="center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:rsidR="003935B3" w:rsidRPr="00627A70" w:rsidRDefault="003935B3" w:rsidP="00727CF9">
            <w:pPr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Смирнова Елена Юрьевна</w:t>
            </w:r>
          </w:p>
        </w:tc>
        <w:tc>
          <w:tcPr>
            <w:tcW w:w="6096" w:type="dxa"/>
          </w:tcPr>
          <w:p w:rsidR="003935B3" w:rsidRPr="00627A70" w:rsidRDefault="003935B3" w:rsidP="00627A70">
            <w:pPr>
              <w:jc w:val="both"/>
              <w:rPr>
                <w:sz w:val="28"/>
                <w:szCs w:val="28"/>
              </w:rPr>
            </w:pPr>
            <w:r w:rsidRPr="00627A70">
              <w:rPr>
                <w:sz w:val="28"/>
                <w:szCs w:val="28"/>
              </w:rPr>
              <w:t>Специалист по работе с семьей ГКУ «Социа-льная защита населения по Рузаевскому району Республики Мордовия», член Комиссии</w:t>
            </w:r>
          </w:p>
        </w:tc>
      </w:tr>
    </w:tbl>
    <w:p w:rsidR="003935B3" w:rsidRPr="00D61033" w:rsidRDefault="003935B3" w:rsidP="00D61033">
      <w:pPr>
        <w:jc w:val="center"/>
        <w:rPr>
          <w:b/>
          <w:sz w:val="28"/>
          <w:szCs w:val="28"/>
        </w:rPr>
      </w:pPr>
    </w:p>
    <w:sectPr w:rsidR="003935B3" w:rsidRPr="00D61033" w:rsidSect="006173A8">
      <w:pgSz w:w="11906" w:h="16838"/>
      <w:pgMar w:top="540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72"/>
    <w:rsid w:val="0000056C"/>
    <w:rsid w:val="00001330"/>
    <w:rsid w:val="00005213"/>
    <w:rsid w:val="000075BB"/>
    <w:rsid w:val="000103D1"/>
    <w:rsid w:val="00015997"/>
    <w:rsid w:val="00022BBC"/>
    <w:rsid w:val="0003185A"/>
    <w:rsid w:val="000401A1"/>
    <w:rsid w:val="0004113D"/>
    <w:rsid w:val="000431C5"/>
    <w:rsid w:val="00044E1B"/>
    <w:rsid w:val="000462D0"/>
    <w:rsid w:val="00046950"/>
    <w:rsid w:val="000513BF"/>
    <w:rsid w:val="00070E98"/>
    <w:rsid w:val="00077556"/>
    <w:rsid w:val="00084084"/>
    <w:rsid w:val="00084DB8"/>
    <w:rsid w:val="00094BA2"/>
    <w:rsid w:val="00095795"/>
    <w:rsid w:val="00095817"/>
    <w:rsid w:val="00096D71"/>
    <w:rsid w:val="000B2A06"/>
    <w:rsid w:val="000E1494"/>
    <w:rsid w:val="000E24E7"/>
    <w:rsid w:val="000E324B"/>
    <w:rsid w:val="000F5239"/>
    <w:rsid w:val="000F5F85"/>
    <w:rsid w:val="00104B7F"/>
    <w:rsid w:val="00110C4A"/>
    <w:rsid w:val="00112D2B"/>
    <w:rsid w:val="001137F0"/>
    <w:rsid w:val="001238C5"/>
    <w:rsid w:val="00125BAE"/>
    <w:rsid w:val="00126768"/>
    <w:rsid w:val="001366DE"/>
    <w:rsid w:val="0014149A"/>
    <w:rsid w:val="00147FE4"/>
    <w:rsid w:val="00151A30"/>
    <w:rsid w:val="001574ED"/>
    <w:rsid w:val="00160BDB"/>
    <w:rsid w:val="00162513"/>
    <w:rsid w:val="0018005D"/>
    <w:rsid w:val="00185FDC"/>
    <w:rsid w:val="001B0436"/>
    <w:rsid w:val="001B5E91"/>
    <w:rsid w:val="001B768D"/>
    <w:rsid w:val="001C6176"/>
    <w:rsid w:val="001C66AA"/>
    <w:rsid w:val="001D6A04"/>
    <w:rsid w:val="001D7CF3"/>
    <w:rsid w:val="001E4C9D"/>
    <w:rsid w:val="001F299A"/>
    <w:rsid w:val="001F3900"/>
    <w:rsid w:val="00203B39"/>
    <w:rsid w:val="00207710"/>
    <w:rsid w:val="00215778"/>
    <w:rsid w:val="00215A7A"/>
    <w:rsid w:val="00221C26"/>
    <w:rsid w:val="002242B0"/>
    <w:rsid w:val="00224D92"/>
    <w:rsid w:val="002269A1"/>
    <w:rsid w:val="0022787E"/>
    <w:rsid w:val="002402F6"/>
    <w:rsid w:val="0026016A"/>
    <w:rsid w:val="00271DE7"/>
    <w:rsid w:val="00274957"/>
    <w:rsid w:val="002751B3"/>
    <w:rsid w:val="002866A6"/>
    <w:rsid w:val="002A5575"/>
    <w:rsid w:val="002A7443"/>
    <w:rsid w:val="002C3B21"/>
    <w:rsid w:val="002C696B"/>
    <w:rsid w:val="002D433A"/>
    <w:rsid w:val="002E35D1"/>
    <w:rsid w:val="002F62A5"/>
    <w:rsid w:val="002F714A"/>
    <w:rsid w:val="00303FCC"/>
    <w:rsid w:val="00305C9D"/>
    <w:rsid w:val="003101DA"/>
    <w:rsid w:val="00312178"/>
    <w:rsid w:val="00313DCB"/>
    <w:rsid w:val="00315964"/>
    <w:rsid w:val="00324A91"/>
    <w:rsid w:val="00324F4B"/>
    <w:rsid w:val="00327539"/>
    <w:rsid w:val="00330A56"/>
    <w:rsid w:val="00335BC4"/>
    <w:rsid w:val="00342BB9"/>
    <w:rsid w:val="00343891"/>
    <w:rsid w:val="0034796D"/>
    <w:rsid w:val="00352ADC"/>
    <w:rsid w:val="003551CD"/>
    <w:rsid w:val="003662F5"/>
    <w:rsid w:val="00366A24"/>
    <w:rsid w:val="00373D55"/>
    <w:rsid w:val="00382B72"/>
    <w:rsid w:val="003877C9"/>
    <w:rsid w:val="00390A6A"/>
    <w:rsid w:val="003935B3"/>
    <w:rsid w:val="00393757"/>
    <w:rsid w:val="003A3067"/>
    <w:rsid w:val="003A79FC"/>
    <w:rsid w:val="003B0893"/>
    <w:rsid w:val="003B37A7"/>
    <w:rsid w:val="003B4265"/>
    <w:rsid w:val="003B7F66"/>
    <w:rsid w:val="003C0E2E"/>
    <w:rsid w:val="003C4B4C"/>
    <w:rsid w:val="003C58A0"/>
    <w:rsid w:val="003D3A69"/>
    <w:rsid w:val="003D4009"/>
    <w:rsid w:val="003E29A6"/>
    <w:rsid w:val="003E2F6F"/>
    <w:rsid w:val="003E769C"/>
    <w:rsid w:val="003F1447"/>
    <w:rsid w:val="003F71BB"/>
    <w:rsid w:val="003F773D"/>
    <w:rsid w:val="00402CBD"/>
    <w:rsid w:val="004044FD"/>
    <w:rsid w:val="00406CEC"/>
    <w:rsid w:val="00420EF8"/>
    <w:rsid w:val="00422E2B"/>
    <w:rsid w:val="00425C55"/>
    <w:rsid w:val="00430263"/>
    <w:rsid w:val="004319CA"/>
    <w:rsid w:val="00434960"/>
    <w:rsid w:val="00435432"/>
    <w:rsid w:val="00447F06"/>
    <w:rsid w:val="00456E8D"/>
    <w:rsid w:val="004619EE"/>
    <w:rsid w:val="00466EB4"/>
    <w:rsid w:val="004713A2"/>
    <w:rsid w:val="004725F2"/>
    <w:rsid w:val="00481933"/>
    <w:rsid w:val="00483B21"/>
    <w:rsid w:val="004A4B90"/>
    <w:rsid w:val="004B4CAB"/>
    <w:rsid w:val="004C5B0C"/>
    <w:rsid w:val="004D5BE8"/>
    <w:rsid w:val="004D7850"/>
    <w:rsid w:val="004D7BB5"/>
    <w:rsid w:val="004D7BF3"/>
    <w:rsid w:val="004E3302"/>
    <w:rsid w:val="004F1149"/>
    <w:rsid w:val="004F27FE"/>
    <w:rsid w:val="004F2B76"/>
    <w:rsid w:val="0050627F"/>
    <w:rsid w:val="00524B63"/>
    <w:rsid w:val="0053019F"/>
    <w:rsid w:val="005312C7"/>
    <w:rsid w:val="00544EB7"/>
    <w:rsid w:val="00545157"/>
    <w:rsid w:val="00546071"/>
    <w:rsid w:val="00550EBB"/>
    <w:rsid w:val="005571F4"/>
    <w:rsid w:val="00557F1D"/>
    <w:rsid w:val="0056214B"/>
    <w:rsid w:val="00570434"/>
    <w:rsid w:val="0057612D"/>
    <w:rsid w:val="00580FBB"/>
    <w:rsid w:val="00597BC7"/>
    <w:rsid w:val="005A0301"/>
    <w:rsid w:val="005A4C35"/>
    <w:rsid w:val="005B7143"/>
    <w:rsid w:val="005C019E"/>
    <w:rsid w:val="005D2B26"/>
    <w:rsid w:val="005D471D"/>
    <w:rsid w:val="005E243A"/>
    <w:rsid w:val="005F52F6"/>
    <w:rsid w:val="00600F32"/>
    <w:rsid w:val="00601AE7"/>
    <w:rsid w:val="00610417"/>
    <w:rsid w:val="006132FB"/>
    <w:rsid w:val="00614529"/>
    <w:rsid w:val="006173A8"/>
    <w:rsid w:val="006261A0"/>
    <w:rsid w:val="006268E4"/>
    <w:rsid w:val="00627A70"/>
    <w:rsid w:val="0063346D"/>
    <w:rsid w:val="00652982"/>
    <w:rsid w:val="00654BEB"/>
    <w:rsid w:val="00655E65"/>
    <w:rsid w:val="00660CAC"/>
    <w:rsid w:val="0066610D"/>
    <w:rsid w:val="00667C24"/>
    <w:rsid w:val="00682FB1"/>
    <w:rsid w:val="006868C8"/>
    <w:rsid w:val="00686DE8"/>
    <w:rsid w:val="00693130"/>
    <w:rsid w:val="006945C9"/>
    <w:rsid w:val="006A4AEC"/>
    <w:rsid w:val="006A4ECD"/>
    <w:rsid w:val="006A5DEE"/>
    <w:rsid w:val="006B1C6B"/>
    <w:rsid w:val="006B291C"/>
    <w:rsid w:val="006B7137"/>
    <w:rsid w:val="006B7C88"/>
    <w:rsid w:val="006C78F9"/>
    <w:rsid w:val="006D0749"/>
    <w:rsid w:val="006D3F5D"/>
    <w:rsid w:val="006E1764"/>
    <w:rsid w:val="006E7C5F"/>
    <w:rsid w:val="006F0288"/>
    <w:rsid w:val="006F2EEA"/>
    <w:rsid w:val="006F58BE"/>
    <w:rsid w:val="007015DA"/>
    <w:rsid w:val="0070447A"/>
    <w:rsid w:val="00711B23"/>
    <w:rsid w:val="0072629D"/>
    <w:rsid w:val="00727CF9"/>
    <w:rsid w:val="00730DA6"/>
    <w:rsid w:val="0073366F"/>
    <w:rsid w:val="007363DB"/>
    <w:rsid w:val="007471F1"/>
    <w:rsid w:val="00750497"/>
    <w:rsid w:val="00753669"/>
    <w:rsid w:val="007649F6"/>
    <w:rsid w:val="00764ECD"/>
    <w:rsid w:val="00783B54"/>
    <w:rsid w:val="00786147"/>
    <w:rsid w:val="00795626"/>
    <w:rsid w:val="007A3C3D"/>
    <w:rsid w:val="007B2F90"/>
    <w:rsid w:val="007B5AA2"/>
    <w:rsid w:val="007C4FB5"/>
    <w:rsid w:val="007D5AAE"/>
    <w:rsid w:val="007D68F8"/>
    <w:rsid w:val="007E40AE"/>
    <w:rsid w:val="007E53ED"/>
    <w:rsid w:val="007E658D"/>
    <w:rsid w:val="007E746E"/>
    <w:rsid w:val="007E75A8"/>
    <w:rsid w:val="007F66E5"/>
    <w:rsid w:val="00805C59"/>
    <w:rsid w:val="00835094"/>
    <w:rsid w:val="00852832"/>
    <w:rsid w:val="00865548"/>
    <w:rsid w:val="008864B6"/>
    <w:rsid w:val="0089656A"/>
    <w:rsid w:val="008A2FC1"/>
    <w:rsid w:val="008B077D"/>
    <w:rsid w:val="008C7C4F"/>
    <w:rsid w:val="008E1AA6"/>
    <w:rsid w:val="009046DF"/>
    <w:rsid w:val="009079FC"/>
    <w:rsid w:val="009135A5"/>
    <w:rsid w:val="00930D2D"/>
    <w:rsid w:val="0093183F"/>
    <w:rsid w:val="00945309"/>
    <w:rsid w:val="009512E0"/>
    <w:rsid w:val="00975AF0"/>
    <w:rsid w:val="00980E4A"/>
    <w:rsid w:val="00987770"/>
    <w:rsid w:val="0098799C"/>
    <w:rsid w:val="0099295D"/>
    <w:rsid w:val="00995119"/>
    <w:rsid w:val="009959DF"/>
    <w:rsid w:val="009A22FB"/>
    <w:rsid w:val="009A2853"/>
    <w:rsid w:val="009A61B7"/>
    <w:rsid w:val="009A63D1"/>
    <w:rsid w:val="009B2A2D"/>
    <w:rsid w:val="009B3779"/>
    <w:rsid w:val="009B38E2"/>
    <w:rsid w:val="009B4761"/>
    <w:rsid w:val="009B6BFA"/>
    <w:rsid w:val="009C149A"/>
    <w:rsid w:val="009C1F7C"/>
    <w:rsid w:val="009D6DC0"/>
    <w:rsid w:val="009E127C"/>
    <w:rsid w:val="009E5370"/>
    <w:rsid w:val="009E7A93"/>
    <w:rsid w:val="009F0049"/>
    <w:rsid w:val="009F1294"/>
    <w:rsid w:val="009F3D22"/>
    <w:rsid w:val="009F7470"/>
    <w:rsid w:val="00A04505"/>
    <w:rsid w:val="00A17E35"/>
    <w:rsid w:val="00A2301F"/>
    <w:rsid w:val="00A239BA"/>
    <w:rsid w:val="00A30E25"/>
    <w:rsid w:val="00A34342"/>
    <w:rsid w:val="00A41172"/>
    <w:rsid w:val="00A463EF"/>
    <w:rsid w:val="00A47202"/>
    <w:rsid w:val="00A60AAC"/>
    <w:rsid w:val="00A62CC2"/>
    <w:rsid w:val="00A6367D"/>
    <w:rsid w:val="00A64E50"/>
    <w:rsid w:val="00A65C01"/>
    <w:rsid w:val="00A704C2"/>
    <w:rsid w:val="00A73155"/>
    <w:rsid w:val="00A81BFC"/>
    <w:rsid w:val="00A843BD"/>
    <w:rsid w:val="00A847B7"/>
    <w:rsid w:val="00A870AE"/>
    <w:rsid w:val="00A91D60"/>
    <w:rsid w:val="00AA2643"/>
    <w:rsid w:val="00AA37EC"/>
    <w:rsid w:val="00AA6185"/>
    <w:rsid w:val="00AC129C"/>
    <w:rsid w:val="00AD362C"/>
    <w:rsid w:val="00AD577B"/>
    <w:rsid w:val="00AD6E91"/>
    <w:rsid w:val="00AE2A5B"/>
    <w:rsid w:val="00AE4FE6"/>
    <w:rsid w:val="00B00D81"/>
    <w:rsid w:val="00B05523"/>
    <w:rsid w:val="00B05CEA"/>
    <w:rsid w:val="00B0682D"/>
    <w:rsid w:val="00B146FA"/>
    <w:rsid w:val="00B15F2A"/>
    <w:rsid w:val="00B25A5D"/>
    <w:rsid w:val="00B34490"/>
    <w:rsid w:val="00B4359B"/>
    <w:rsid w:val="00B51E84"/>
    <w:rsid w:val="00B63DAC"/>
    <w:rsid w:val="00B75317"/>
    <w:rsid w:val="00B769AD"/>
    <w:rsid w:val="00B8369C"/>
    <w:rsid w:val="00B84802"/>
    <w:rsid w:val="00B90A18"/>
    <w:rsid w:val="00B90BB6"/>
    <w:rsid w:val="00B9284F"/>
    <w:rsid w:val="00BA1CBF"/>
    <w:rsid w:val="00BA29B0"/>
    <w:rsid w:val="00BA6158"/>
    <w:rsid w:val="00BB15E7"/>
    <w:rsid w:val="00BB2A45"/>
    <w:rsid w:val="00BB30F1"/>
    <w:rsid w:val="00BB7A98"/>
    <w:rsid w:val="00BC5720"/>
    <w:rsid w:val="00BC59EA"/>
    <w:rsid w:val="00BC740B"/>
    <w:rsid w:val="00BF6A46"/>
    <w:rsid w:val="00C01A86"/>
    <w:rsid w:val="00C05843"/>
    <w:rsid w:val="00C07F10"/>
    <w:rsid w:val="00C2189F"/>
    <w:rsid w:val="00C22BC7"/>
    <w:rsid w:val="00C22C44"/>
    <w:rsid w:val="00C257F6"/>
    <w:rsid w:val="00C415DB"/>
    <w:rsid w:val="00C42413"/>
    <w:rsid w:val="00C45B84"/>
    <w:rsid w:val="00C55966"/>
    <w:rsid w:val="00C55F33"/>
    <w:rsid w:val="00C5677F"/>
    <w:rsid w:val="00C567AD"/>
    <w:rsid w:val="00C616DA"/>
    <w:rsid w:val="00C840CF"/>
    <w:rsid w:val="00C85BFF"/>
    <w:rsid w:val="00C93411"/>
    <w:rsid w:val="00CA6CAA"/>
    <w:rsid w:val="00CB5094"/>
    <w:rsid w:val="00CB78D3"/>
    <w:rsid w:val="00CC2954"/>
    <w:rsid w:val="00CE17AA"/>
    <w:rsid w:val="00CE5359"/>
    <w:rsid w:val="00CF6518"/>
    <w:rsid w:val="00D028DA"/>
    <w:rsid w:val="00D032F5"/>
    <w:rsid w:val="00D04EF1"/>
    <w:rsid w:val="00D3392F"/>
    <w:rsid w:val="00D43D37"/>
    <w:rsid w:val="00D43F74"/>
    <w:rsid w:val="00D47E4E"/>
    <w:rsid w:val="00D564BA"/>
    <w:rsid w:val="00D5660E"/>
    <w:rsid w:val="00D61033"/>
    <w:rsid w:val="00D65B8C"/>
    <w:rsid w:val="00D66E2E"/>
    <w:rsid w:val="00D80285"/>
    <w:rsid w:val="00D845DD"/>
    <w:rsid w:val="00D85105"/>
    <w:rsid w:val="00DB0BA5"/>
    <w:rsid w:val="00DB2E5C"/>
    <w:rsid w:val="00DB3D79"/>
    <w:rsid w:val="00DB598A"/>
    <w:rsid w:val="00DB74D8"/>
    <w:rsid w:val="00DC1ABE"/>
    <w:rsid w:val="00DC4216"/>
    <w:rsid w:val="00DC5393"/>
    <w:rsid w:val="00DD17D0"/>
    <w:rsid w:val="00DD2331"/>
    <w:rsid w:val="00DD4291"/>
    <w:rsid w:val="00DD48FF"/>
    <w:rsid w:val="00DD5871"/>
    <w:rsid w:val="00DD6800"/>
    <w:rsid w:val="00DE1B3C"/>
    <w:rsid w:val="00DE4E37"/>
    <w:rsid w:val="00DE5134"/>
    <w:rsid w:val="00DF144D"/>
    <w:rsid w:val="00DF2A31"/>
    <w:rsid w:val="00DF525A"/>
    <w:rsid w:val="00DF5C52"/>
    <w:rsid w:val="00E00F08"/>
    <w:rsid w:val="00E12718"/>
    <w:rsid w:val="00E15813"/>
    <w:rsid w:val="00E15B3B"/>
    <w:rsid w:val="00E27394"/>
    <w:rsid w:val="00E30777"/>
    <w:rsid w:val="00E33223"/>
    <w:rsid w:val="00E40CB7"/>
    <w:rsid w:val="00E41EC6"/>
    <w:rsid w:val="00E428C1"/>
    <w:rsid w:val="00E42EF5"/>
    <w:rsid w:val="00E50339"/>
    <w:rsid w:val="00E739E1"/>
    <w:rsid w:val="00E77C0E"/>
    <w:rsid w:val="00E842A4"/>
    <w:rsid w:val="00E95A88"/>
    <w:rsid w:val="00E96BAF"/>
    <w:rsid w:val="00EA5B24"/>
    <w:rsid w:val="00EA79E4"/>
    <w:rsid w:val="00EB0091"/>
    <w:rsid w:val="00EB1BB6"/>
    <w:rsid w:val="00EB2E68"/>
    <w:rsid w:val="00EC2199"/>
    <w:rsid w:val="00EC4B69"/>
    <w:rsid w:val="00ED0FA7"/>
    <w:rsid w:val="00ED157A"/>
    <w:rsid w:val="00EE626F"/>
    <w:rsid w:val="00EF002D"/>
    <w:rsid w:val="00EF2703"/>
    <w:rsid w:val="00F010AE"/>
    <w:rsid w:val="00F01F78"/>
    <w:rsid w:val="00F026AB"/>
    <w:rsid w:val="00F07B41"/>
    <w:rsid w:val="00F203D0"/>
    <w:rsid w:val="00F20C5B"/>
    <w:rsid w:val="00F25FA4"/>
    <w:rsid w:val="00F26E8C"/>
    <w:rsid w:val="00F2721B"/>
    <w:rsid w:val="00F2796A"/>
    <w:rsid w:val="00F3357C"/>
    <w:rsid w:val="00F33F46"/>
    <w:rsid w:val="00F3624E"/>
    <w:rsid w:val="00F445D2"/>
    <w:rsid w:val="00F47DA1"/>
    <w:rsid w:val="00F503E2"/>
    <w:rsid w:val="00F53B84"/>
    <w:rsid w:val="00F60A9D"/>
    <w:rsid w:val="00F646C9"/>
    <w:rsid w:val="00F67405"/>
    <w:rsid w:val="00F67EB3"/>
    <w:rsid w:val="00F73EAF"/>
    <w:rsid w:val="00F769FB"/>
    <w:rsid w:val="00F76E73"/>
    <w:rsid w:val="00F76FF5"/>
    <w:rsid w:val="00F77E29"/>
    <w:rsid w:val="00F80585"/>
    <w:rsid w:val="00F80BD8"/>
    <w:rsid w:val="00F81DA2"/>
    <w:rsid w:val="00F8298D"/>
    <w:rsid w:val="00F879CF"/>
    <w:rsid w:val="00FA159E"/>
    <w:rsid w:val="00FA1E29"/>
    <w:rsid w:val="00FA2D64"/>
    <w:rsid w:val="00FA493B"/>
    <w:rsid w:val="00FA681A"/>
    <w:rsid w:val="00FB000D"/>
    <w:rsid w:val="00FC0EDF"/>
    <w:rsid w:val="00FC21C0"/>
    <w:rsid w:val="00FD0E66"/>
    <w:rsid w:val="00FD27D5"/>
    <w:rsid w:val="00FD310E"/>
    <w:rsid w:val="00FD3FCF"/>
    <w:rsid w:val="00FD4C8F"/>
    <w:rsid w:val="00FF1CBC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04C2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4C2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8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8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2B7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8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0E2E"/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E2E"/>
    <w:rPr>
      <w:rFonts w:ascii="Segoe UI" w:hAnsi="Segoe UI"/>
      <w:sz w:val="18"/>
    </w:rPr>
  </w:style>
  <w:style w:type="character" w:customStyle="1" w:styleId="a">
    <w:name w:val="Цветовое выделение"/>
    <w:uiPriority w:val="99"/>
    <w:rsid w:val="0070447A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0447A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61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1683</Words>
  <Characters>9598</Characters>
  <Application>Microsoft Office Outlook</Application>
  <DocSecurity>0</DocSecurity>
  <Lines>0</Lines>
  <Paragraphs>0</Paragraphs>
  <ScaleCrop>false</ScaleCrop>
  <Company>RME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АДМИНИСТРАЦИЯ РУЗАЕВСКОГО</dc:title>
  <dc:subject/>
  <dc:creator>Student</dc:creator>
  <cp:keywords/>
  <dc:description/>
  <cp:lastModifiedBy>1</cp:lastModifiedBy>
  <cp:revision>2</cp:revision>
  <cp:lastPrinted>2021-06-08T06:59:00Z</cp:lastPrinted>
  <dcterms:created xsi:type="dcterms:W3CDTF">2021-06-21T08:14:00Z</dcterms:created>
  <dcterms:modified xsi:type="dcterms:W3CDTF">2021-06-21T08:14:00Z</dcterms:modified>
</cp:coreProperties>
</file>