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E3" w:rsidRDefault="005A5DE3" w:rsidP="005A5DE3">
      <w:pPr>
        <w:ind w:left="-567" w:right="-143"/>
        <w:jc w:val="center"/>
      </w:pPr>
      <w:r>
        <w:rPr>
          <w:noProof/>
        </w:rPr>
        <w:drawing>
          <wp:inline distT="0" distB="0" distL="0" distR="0" wp14:anchorId="1FD3B2CB" wp14:editId="177EEBB1">
            <wp:extent cx="5940425" cy="3773118"/>
            <wp:effectExtent l="0" t="0" r="3175" b="0"/>
            <wp:docPr id="4" name="Рисунок 4" descr="C:\Users\1\Download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ownloads\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E3" w:rsidRDefault="005A5DE3" w:rsidP="005A5DE3">
      <w:pPr>
        <w:ind w:left="-567" w:right="-143"/>
        <w:jc w:val="center"/>
      </w:pPr>
    </w:p>
    <w:p w:rsidR="005A5DE3" w:rsidRPr="003B04A1" w:rsidRDefault="005A5DE3" w:rsidP="005A5DE3">
      <w:pPr>
        <w:ind w:left="-567" w:right="-143"/>
        <w:jc w:val="center"/>
      </w:pPr>
      <w:bookmarkStart w:id="0" w:name="_GoBack"/>
      <w:bookmarkEnd w:id="0"/>
      <w:r>
        <w:t>ГЛАВА РАЙОНА ПРОВЕЛ ЗАСЕДАНИЕ КОМИССИИ ПО ПРОТИВОДЕЙСТВИЮ КОРРУПЦИИ</w:t>
      </w:r>
    </w:p>
    <w:p w:rsidR="005A5DE3" w:rsidRDefault="005A5DE3" w:rsidP="005A5DE3">
      <w:pPr>
        <w:ind w:left="-567" w:right="-143"/>
        <w:jc w:val="both"/>
      </w:pPr>
    </w:p>
    <w:p w:rsidR="005A5DE3" w:rsidRPr="003B04A1" w:rsidRDefault="005A5DE3" w:rsidP="005A5DE3">
      <w:pPr>
        <w:ind w:left="-567" w:right="-143" w:firstLine="567"/>
        <w:jc w:val="both"/>
      </w:pPr>
      <w:r>
        <w:t xml:space="preserve">19 декабря 2019 года Глава Рузаевского муниципального района </w:t>
      </w:r>
      <w:r w:rsidRPr="003B04A1">
        <w:t>Вячеслав</w:t>
      </w:r>
      <w:r>
        <w:t xml:space="preserve"> Юрьевич</w:t>
      </w:r>
      <w:r w:rsidRPr="003B04A1">
        <w:t xml:space="preserve"> Кормилицын провел заседание комиссии по противодействию коррупции в администрации Рузаевского муниципального района, на котором было рассмотрено два вопроса: об организации проведения экспертиз поставленного в администрацию товара, работ или услуг, осуществляемых у единственного поставщика</w:t>
      </w:r>
      <w:r>
        <w:t>,</w:t>
      </w:r>
      <w:r w:rsidRPr="003B04A1">
        <w:t xml:space="preserve"> доложил начальник управления муниципального заказа, строительства и целевых программ Руслан Ларин. С информацией о плане работы комиссии на 2020 год выступил заместитель Главы – начальник отдела общественной безопасности Евгений Рогов.</w:t>
      </w:r>
    </w:p>
    <w:p w:rsidR="005A5DE3" w:rsidRPr="00E21930" w:rsidRDefault="005A5DE3" w:rsidP="005A5DE3">
      <w:pPr>
        <w:ind w:left="-567" w:right="-143" w:firstLine="567"/>
        <w:jc w:val="both"/>
      </w:pPr>
      <w:r w:rsidRPr="00E21930">
        <w:t xml:space="preserve">По итогам </w:t>
      </w:r>
      <w:r>
        <w:t>заседания</w:t>
      </w:r>
      <w:r w:rsidRPr="00E21930">
        <w:t xml:space="preserve"> сформирован </w:t>
      </w:r>
      <w:r>
        <w:t>ряд</w:t>
      </w:r>
      <w:r w:rsidRPr="00E21930">
        <w:t xml:space="preserve"> поручений по усилению антикоррупционной работы и выработаны рекомендации, направленные на повышение эффективности мер по противодействию коррупции в </w:t>
      </w:r>
      <w:r>
        <w:t>администрации района</w:t>
      </w:r>
      <w:r w:rsidRPr="00E21930">
        <w:t>.</w:t>
      </w:r>
    </w:p>
    <w:p w:rsidR="007521DD" w:rsidRDefault="007521DD" w:rsidP="005A5DE3">
      <w:pPr>
        <w:ind w:left="-567" w:right="-143" w:firstLine="567"/>
        <w:jc w:val="both"/>
      </w:pPr>
    </w:p>
    <w:p w:rsidR="005A5DE3" w:rsidRDefault="005A5DE3" w:rsidP="005A5DE3">
      <w:pPr>
        <w:ind w:left="-567" w:right="-143" w:firstLine="567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D84246E" wp14:editId="711C1CB7">
                <wp:extent cx="302260" cy="302260"/>
                <wp:effectExtent l="0" t="0" r="0" b="0"/>
                <wp:docPr id="2" name="AutoShape 4" descr="https://mail.yandex.ru/message_part/55.jpg?_uid=498776199&amp;name=55.jpg&amp;hid=1.2&amp;ids=171136785840082582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mail.yandex.ru/message_part/55.jpg?_uid=498776199&amp;name=55.jpg&amp;hid=1.2&amp;ids=171136785840082582&amp;no_disposition=y&amp;exif_rotate=y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JslGAMAAFcGAAAOAAAAZHJzL2Uyb0RvYy54bWysVUtz0zAQvjPDf9DowM3xo3Jim7qdNmkY&#10;ZspjBjh3FFuOBbYkJKVOYPjvrOQkTdsLA/jgkXbX376+XZ9fbvsO3TNtuBQljicRRkxUsuZiXeIv&#10;n5dBhpGxVNS0k4KVeMcMvrx4+eJ8UAVLZCu7mmkEIMIUgypxa60qwtBULeupmUjFBCgbqXtq4arX&#10;Ya3pAOh9FyZRNA0HqWulZcWMAeliVOILj980rLIfmsYwi7oSQ2zWv7V/r9w7vDinxVpT1fJqHwb9&#10;iyh6ygU4PUItqKVoo/kzqJ5XWhrZ2Ekl+1A2Da+YzwGyiaMn2XxqqWI+FyiOUccymf8HW72//6gR&#10;r0ucYCRoDy262ljpPSOCUc1MBeVybTHQF8izm+ygnWw70Zuwh6rTNbtTVNswTSdf1frybgNoJM9m&#10;s2mc569or1573FHt7y1YxJPEn3ltyngWx2fTWZZmJIqyJM1GlZB3NTdKGm4du3benm15c6elpZaV&#10;O9e+AQKDLD6pj9o1wKhbWX0zSMh5S8WaXRkFJABqQnoHkdZyaBkFzyAGiPARhrsYQEOr4Z2soSAU&#10;CuKbu21073xA29DWc2h35BDbWlSB8CxKkikwrQLV/uw80OLwsdLGvmGyR+5QYg3ReXB6f2vsaHow&#10;cb6EXPKuAzktOvFIAJijBFzDp07ngvCs+5lH+U12k5GAJNObgESLRXC1nJNguoxn6eJsMZ8v4l/O&#10;b0wKaEfNhHNzmICY/BnD9rM4cvc4A0Z2vHZwLiSj16t5p9E9hQlc+seXHDQPZuHjMHy9IJcnKcUJ&#10;ia6TPFhOs1lAliQN8lmUBVGcX+fTiORksXyc0i0X7N9TQkOJ8zRJfZdOgn6SW+Sf57nRoucWdlzH&#10;+xJnRyNaOAbeiNq31sJcjeeTUrjwH0oB7T402vPVUXRk/0rWO6ArDIXnJGxjOLRS/8BogM1WYvN9&#10;QzXDqHsrgPJ5TIhbhf5C0lkCF32qWZ1qqKgAqsQWo/E4t+P63CjN1y14in1hhHR7o+Gewm6Exqj2&#10;wwXby2ey37RuPZ7evdXD/+DiNwA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vfibJRgDAABXBgAADgAAAAAAAAAAAAAAAAAuAgAA&#10;ZHJzL2Uyb0RvYy54bWxQSwECLQAUAAYACAAAACEAAp1Ve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5A5D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A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55"/>
    <w:rsid w:val="003B5C55"/>
    <w:rsid w:val="005A5DE3"/>
    <w:rsid w:val="007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2019-12-20T13:52:00Z</dcterms:created>
  <dcterms:modified xsi:type="dcterms:W3CDTF">2019-12-20T13:55:00Z</dcterms:modified>
</cp:coreProperties>
</file>