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305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05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FF3305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                                </w:t>
      </w:r>
      <w:r w:rsidR="00664C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105">
        <w:rPr>
          <w:rFonts w:ascii="Times New Roman" w:hAnsi="Times New Roman" w:cs="Times New Roman"/>
          <w:sz w:val="28"/>
          <w:szCs w:val="28"/>
        </w:rPr>
        <w:t xml:space="preserve"> 30.11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Виктор Григорьевич – Первый заместитель Главы администрации городского поселения Рузаевка – Председатель общественной комиссии;</w:t>
      </w:r>
    </w:p>
    <w:p w:rsidR="00FF3305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Андрей Викторович – начальник отдела ЖКХ и благоустройства администрации городского поселения Рузаевка – заместитель Председателя общественной комиссии;</w:t>
      </w:r>
    </w:p>
    <w:p w:rsidR="00881FC8" w:rsidRDefault="00FF3305" w:rsidP="0088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Екатерина Алексеевна – ведущий специалист отдела ЖКХ и благоустройства администрации городского поселения Рузаевка – секретарь общественной </w:t>
      </w:r>
      <w:r w:rsidR="00881FC8">
        <w:rPr>
          <w:rFonts w:ascii="Times New Roman" w:hAnsi="Times New Roman" w:cs="Times New Roman"/>
          <w:sz w:val="28"/>
          <w:szCs w:val="28"/>
        </w:rPr>
        <w:t>комиссии;</w:t>
      </w:r>
    </w:p>
    <w:p w:rsidR="00881FC8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C8">
        <w:rPr>
          <w:rFonts w:ascii="Times New Roman" w:hAnsi="Times New Roman" w:cs="Times New Roman"/>
          <w:color w:val="000000"/>
          <w:sz w:val="28"/>
          <w:szCs w:val="28"/>
        </w:rPr>
        <w:t>Антонова Татьяна Геннадьевна – архитектор МБ</w:t>
      </w:r>
      <w:r>
        <w:rPr>
          <w:rFonts w:ascii="Times New Roman" w:hAnsi="Times New Roman" w:cs="Times New Roman"/>
          <w:color w:val="000000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Градпроект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1FC8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1FC8">
        <w:rPr>
          <w:rFonts w:ascii="Times New Roman" w:hAnsi="Times New Roman" w:cs="Times New Roman"/>
          <w:color w:val="000000"/>
          <w:sz w:val="28"/>
          <w:szCs w:val="28"/>
        </w:rPr>
        <w:t>Аржадеева</w:t>
      </w:r>
      <w:proofErr w:type="spellEnd"/>
      <w:r w:rsidRPr="00881FC8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 – директор МБ</w:t>
      </w:r>
      <w:r>
        <w:rPr>
          <w:rFonts w:ascii="Times New Roman" w:hAnsi="Times New Roman" w:cs="Times New Roman"/>
          <w:color w:val="000000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Градпроект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1FC8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Бабакаева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 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>– заместитель Главы администрации – начальник финансового отдела администрации городского поселения Рузаевка;</w:t>
      </w:r>
    </w:p>
    <w:p w:rsidR="00881FC8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Болисов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Борисович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проектной мастерской ПАО 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Мордовстрой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1FC8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Горшков Вячеслав Владимирович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ООО «Титан-П</w:t>
      </w:r>
      <w:r>
        <w:rPr>
          <w:rFonts w:ascii="Times New Roman" w:hAnsi="Times New Roman" w:cs="Times New Roman"/>
          <w:color w:val="000000"/>
          <w:sz w:val="28"/>
          <w:szCs w:val="28"/>
        </w:rPr>
        <w:t>люс»</w:t>
      </w:r>
      <w:r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Желтов Андрей Петрович</w:t>
      </w:r>
      <w:r w:rsidR="00881FC8" w:rsidRPr="00881FC8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Местного исполнительного комитета Рузаевского отделения Партии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ЕДИНАЯ РОССИЯ»</w:t>
      </w:r>
      <w:r w:rsidR="00881FC8" w:rsidRPr="00881F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Карпунькин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Виталий Васильевич</w:t>
      </w:r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МАУ «Центр молодежной политики и туризма» Рузаевского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Косынкин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Александрович</w:t>
      </w:r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аппарата – начальник организационно-технического отдела администрации городского поселения Рузаевка;</w:t>
      </w:r>
    </w:p>
    <w:p w:rsidR="00C501E5" w:rsidRDefault="00881FC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1E5">
        <w:rPr>
          <w:rFonts w:ascii="Times New Roman" w:hAnsi="Times New Roman" w:cs="Times New Roman"/>
          <w:color w:val="000000"/>
          <w:sz w:val="28"/>
          <w:szCs w:val="28"/>
        </w:rPr>
        <w:t>Путинцев Сергей Васильевич – депутат Совета депутатов городского поселения Рузаевка от избирательно</w:t>
      </w:r>
      <w:r w:rsidR="00C501E5">
        <w:rPr>
          <w:rFonts w:ascii="Times New Roman" w:hAnsi="Times New Roman" w:cs="Times New Roman"/>
          <w:color w:val="000000"/>
          <w:sz w:val="28"/>
          <w:szCs w:val="28"/>
        </w:rPr>
        <w:t>го округа № 12</w:t>
      </w:r>
      <w:r w:rsidRPr="00C501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1FC8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Третьяков Максим Витальевич</w:t>
      </w:r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инженер ООО «</w:t>
      </w:r>
      <w:proofErr w:type="spellStart"/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>ЖилИнвест</w:t>
      </w:r>
      <w:proofErr w:type="spellEnd"/>
      <w:r w:rsidR="00881FC8" w:rsidRPr="00C501E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5E6105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вопроса о подведении итогов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7562F5" w:rsidRDefault="007562F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1E5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Слушали: </w:t>
      </w:r>
    </w:p>
    <w:p w:rsidR="00C1716E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Плотникова Андрея Викторовича</w:t>
      </w:r>
      <w:r w:rsidR="001C03CD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5E6105">
        <w:rPr>
          <w:rFonts w:ascii="Times New Roman" w:hAnsi="Times New Roman" w:cs="Times New Roman"/>
          <w:color w:val="000000"/>
          <w:sz w:val="28"/>
          <w:szCs w:val="28"/>
        </w:rPr>
        <w:t>рассказал, что по итогам проведенной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на территории городского поселения Рузаевка в благоустройстве нуждаются 297 дворовых и 6 общественных</w:t>
      </w:r>
      <w:r w:rsidR="006D5F5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 Разработан проект муниципальной программы с указанием перечня дворовых и общественных территорий, нуждающихся в благоустройстве. Также, с учетом предложений, поступивших от граждан</w:t>
      </w:r>
      <w:r w:rsidR="007562F5">
        <w:rPr>
          <w:rFonts w:ascii="Times New Roman" w:hAnsi="Times New Roman" w:cs="Times New Roman"/>
          <w:color w:val="000000"/>
          <w:sz w:val="28"/>
          <w:szCs w:val="28"/>
        </w:rPr>
        <w:t>, по включению в дворовой или общественной территории в муниципальную программу,</w:t>
      </w:r>
      <w:r w:rsidR="006D5F5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сформировать План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  <w:r w:rsidR="007562F5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очередности проведения благоустройства на каждый календарный год</w:t>
      </w:r>
      <w:r w:rsidR="006D5F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2F5" w:rsidRDefault="007562F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16E" w:rsidRDefault="00C1716E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7562F5" w:rsidRDefault="00C1716E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562F5">
        <w:rPr>
          <w:rFonts w:ascii="Times New Roman" w:hAnsi="Times New Roman" w:cs="Times New Roman"/>
          <w:color w:val="000000"/>
          <w:sz w:val="28"/>
          <w:szCs w:val="28"/>
        </w:rPr>
        <w:t>Утвердить муниципальную программу «Формирование современной городской среды на территории городского поселения Рузаевка на 2018-2022 годы» в предложенной редакции.</w:t>
      </w:r>
    </w:p>
    <w:p w:rsidR="00664C45" w:rsidRDefault="00664C4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C45" w:rsidRDefault="00664C4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2F5" w:rsidRDefault="007562F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C45" w:rsidRDefault="00664C4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общественной комиссии                                            В.Г. Соколов</w:t>
      </w:r>
    </w:p>
    <w:p w:rsidR="00344E47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664C45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общественной комиссии                                                Е.А. Макарова</w:t>
      </w:r>
      <w:r w:rsidR="00CE4CDB" w:rsidRPr="00DA1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1FC8" w:rsidRPr="0066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305"/>
    <w:rsid w:val="001C03CD"/>
    <w:rsid w:val="00210FCE"/>
    <w:rsid w:val="00344E47"/>
    <w:rsid w:val="005E6105"/>
    <w:rsid w:val="00664C45"/>
    <w:rsid w:val="006D5F58"/>
    <w:rsid w:val="00730225"/>
    <w:rsid w:val="007562F5"/>
    <w:rsid w:val="00881FC8"/>
    <w:rsid w:val="00C1716E"/>
    <w:rsid w:val="00C501E5"/>
    <w:rsid w:val="00CE4CDB"/>
    <w:rsid w:val="00DA10A9"/>
    <w:rsid w:val="00F22B5F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0CDB-2C35-44A8-8561-A63AF674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6</cp:revision>
  <dcterms:created xsi:type="dcterms:W3CDTF">2018-02-18T11:45:00Z</dcterms:created>
  <dcterms:modified xsi:type="dcterms:W3CDTF">2018-02-19T07:35:00Z</dcterms:modified>
</cp:coreProperties>
</file>