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keepNext/>
        <w:spacing w:before="240" w:after="60"/>
        <w:ind w:right="45" w:firstLine="284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69221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РЕШЕНИЕ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29.11.2019                                                                                   №42/142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221C" w:rsidRPr="0069221C" w:rsidRDefault="0069221C" w:rsidP="0069221C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 w:rsidRPr="0069221C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</w:t>
      </w:r>
      <w:proofErr w:type="gramStart"/>
      <w:r w:rsidRPr="0069221C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.Л</w:t>
      </w:r>
      <w:proofErr w:type="gramEnd"/>
      <w:r w:rsidRPr="0069221C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евженский</w:t>
      </w:r>
      <w:proofErr w:type="spellEnd"/>
    </w:p>
    <w:p w:rsidR="0069221C" w:rsidRPr="0069221C" w:rsidRDefault="0069221C" w:rsidP="0069221C">
      <w:pPr>
        <w:tabs>
          <w:tab w:val="left" w:pos="3119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-185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вынесении на публичные слушания проекта Решения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о Бюджете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Рузаевского муниципального района  Республики Мордовия на 2020г</w:t>
      </w:r>
    </w:p>
    <w:p w:rsidR="0069221C" w:rsidRPr="0069221C" w:rsidRDefault="0069221C" w:rsidP="0069221C">
      <w:pPr>
        <w:spacing w:after="5" w:line="240" w:lineRule="auto"/>
        <w:ind w:left="7" w:right="-185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221C" w:rsidRPr="0069221C" w:rsidRDefault="0069221C" w:rsidP="0069221C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статьей 13 Устава 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69221C" w:rsidRPr="0069221C" w:rsidRDefault="0069221C" w:rsidP="0069221C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решил:</w:t>
      </w:r>
    </w:p>
    <w:p w:rsidR="0069221C" w:rsidRPr="0069221C" w:rsidRDefault="0069221C" w:rsidP="0069221C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Опубликовать и вынести на публичные слушания проект решения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«О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муниципального района на 2020 год», внесенный на рассмотрение Совета  депутатов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администрацией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согласно приложению № 1 к настоящему решению.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Определить, что место и время проведения публичных слушаний устанавливаются в соответствии с графиком (приложение 2).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организация и проведение публичных слушаний осуществляется рабочей группой (приложение 3).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Предложения по проекту решения «О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2019 год» принимаются рабочей группой до 25 декабря 2019 года в соответствии с прилагаемой формой внесения предложений по проекту решения «О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2020 год» (приложение 4) по адресу: РМ, Рузаевский район,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евженский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д.29  ежедневно с 8 ч. 00 мин. до 17 ч. 00 мин., кроме субботы и  воскресенья.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Обсуждение проекта решения «О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2020 год» осуществляется в порядке, установленном Положением о порядке проведения публичных слушаний.</w:t>
      </w:r>
    </w:p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69221C">
        <w:rPr>
          <w:rFonts w:ascii="Times New Roman" w:eastAsia="Times New Roman" w:hAnsi="Times New Roman" w:cs="Times New Roman"/>
          <w:lang w:val="en-US" w:eastAsia="ru-RU"/>
        </w:rPr>
        <w:t>ruzaevka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9221C">
        <w:rPr>
          <w:rFonts w:ascii="Times New Roman" w:eastAsia="Times New Roman" w:hAnsi="Times New Roman" w:cs="Times New Roman"/>
          <w:lang w:val="en-US" w:eastAsia="ru-RU"/>
        </w:rPr>
        <w:t>rm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9221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Глава</w:t>
      </w:r>
    </w:p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Рузаевского муниципального района                                                                      </w:t>
      </w: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Г.Ф.Шуюпова</w:t>
      </w:r>
      <w:proofErr w:type="spellEnd"/>
    </w:p>
    <w:p w:rsidR="0069221C" w:rsidRPr="0069221C" w:rsidRDefault="0069221C" w:rsidP="0069221C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221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221C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69221C">
        <w:rPr>
          <w:rFonts w:ascii="Times New Roman" w:eastAsia="Times New Roman" w:hAnsi="Times New Roman" w:cs="Times New Roman"/>
          <w:lang w:eastAsia="ru-RU"/>
        </w:rPr>
        <w:t xml:space="preserve"> поселение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 вынесении на публичные слушания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проекта решения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 на 2020г.».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от «29» ноября 2019г. №42/142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бюджете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 на 2020  год 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 в соответствии  с Бюджетным  кодексом Российской Федерации  и на  основании прогноза  социально- экономического  развития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утверждает объем  доходов  и расходов, дефицит,  а также  иные показатели бюджета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Республики Мордовия на 2020 год.          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1.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характеристики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Рузаевского   муниципального  района 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1.Утвердить бюджет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на 2020 год по доходам в сумме  5 529,6 тыс. рублей, по расходам в сумме  5 529,6 тыс.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69221C" w:rsidRPr="0069221C" w:rsidRDefault="0069221C" w:rsidP="0069221C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2.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Главные администраторы доходов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 и главные администраторы источников финансирования дефицита бюджета 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перечень главных администраторов источников финансирования дефицита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221C" w:rsidRPr="0069221C" w:rsidRDefault="0069221C" w:rsidP="0069221C">
      <w:pPr>
        <w:autoSpaceDE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3. </w:t>
      </w:r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распределения доходов между бюджетом </w:t>
      </w:r>
      <w:proofErr w:type="spellStart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бюджетом  Рузаевского муниципального района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нормативы распределения доходов между бюджетом Рузаевского муниципального района и бюджетом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 поселения, не установленные бюджетным законодательством Российской Федерации, согласно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3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4.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Безвозмездные поступления в бюджет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1.Утвердить объем безвозмездных поступлений в бюджет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5.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Распределение расходов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расходов классификации расходов бюджета </w:t>
      </w: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2020 год 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5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Решению; </w:t>
      </w:r>
      <w:proofErr w:type="gramEnd"/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ведомственную структуру расходов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 </w:t>
      </w: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2020 год 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6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настоящему Решению;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распределение бюджетных ассигнований бюджета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</w:t>
      </w: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бюджета на 2020 год согласно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7</w:t>
      </w: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6.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 Условия применения актов, влекущих увеличение расходов или уменьшение доходов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Рузаевского   муниципального  района Республики Мордовия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 2020 год  приносящие доходную 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 2020 год, после внесения изменений в решение о бюджете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 2020 год.</w:t>
      </w:r>
    </w:p>
    <w:p w:rsidR="0069221C" w:rsidRPr="0069221C" w:rsidRDefault="0069221C" w:rsidP="0069221C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>Статья 7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 обеспечение деятельности бюджетных учреждений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Финансовое  обеспечение деятельности бюджетных учреждений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осуществляется  в соответствии  с бюджетным законодательство Российской Федерации и Решением Совета депутатов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определяющим порядок финансового обеспечения деятельности  бюджетных учреждений в переходный период.</w:t>
      </w:r>
      <w:proofErr w:type="gramEnd"/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 </w:t>
      </w: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>Статья 9.  Б</w:t>
      </w:r>
      <w:r w:rsidRPr="00692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юджетные ассигнования на социальное обеспечение населения, не связанные с предоставлением мер социальной поддержки </w:t>
      </w:r>
      <w:proofErr w:type="spellStart"/>
      <w:r w:rsidRPr="0069221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следующие бюджетные ассигнования на социальное обеспечение населения: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администрации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размер резервного фонда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16 000 рублей.   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2. Средства Резервного фонда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предусмотренные в составе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используются по решению 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4. Порядок расходования средств резервного фонда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определяется администрацией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прилагается к ежеквартальному и годовому отчетам об исполнении бюджета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Статья 11.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района, муниципальный долг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 и предоставление гарантий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1. Право осуществления муниципальных внутренних заимствований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от имени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принадлежит администрации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2.Утвердить источники финансирования дефицита бюджета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согласно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приложению 7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1C">
        <w:rPr>
          <w:rFonts w:ascii="Arial" w:eastAsia="Times New Roman" w:hAnsi="Arial" w:cs="Arial"/>
          <w:sz w:val="24"/>
          <w:szCs w:val="24"/>
        </w:rPr>
        <w:t xml:space="preserve">3. </w:t>
      </w: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Предельный размер муниципального долга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 муниципального района   на 2020 год устанавливается в размере  100 процентов  от объема  доходов  бюджета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без учета  финансовой помощи из бюджетов других уровней бюджетной системы Российской Федерации. </w:t>
      </w:r>
    </w:p>
    <w:p w:rsidR="0069221C" w:rsidRPr="0069221C" w:rsidRDefault="0069221C" w:rsidP="0069221C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Установить, что в 2020 году муниципальные гарантии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не предоставляются.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 и материалы, представляемые в Совет депутатов </w:t>
      </w:r>
      <w:proofErr w:type="spellStart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1C" w:rsidRPr="0069221C" w:rsidRDefault="0069221C" w:rsidP="0069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доходов и расходов бюджетов </w:t>
      </w:r>
      <w:proofErr w:type="spellStart"/>
      <w:r w:rsidRPr="0069221C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форме, утвержденной Министерством финансов Российской Федерации.</w:t>
      </w:r>
    </w:p>
    <w:p w:rsidR="0069221C" w:rsidRPr="0069221C" w:rsidRDefault="0069221C" w:rsidP="0069221C">
      <w:pPr>
        <w:shd w:val="clear" w:color="auto" w:fill="FFFFFF"/>
        <w:tabs>
          <w:tab w:val="left" w:leader="underscore" w:pos="8021"/>
        </w:tabs>
        <w:spacing w:after="5" w:line="317" w:lineRule="exact"/>
        <w:ind w:left="14" w:right="100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13.</w:t>
      </w:r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Действие настоящего Решения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 1 января 2020 года, 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://</w:t>
        </w:r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ruzaevka</w:t>
        </w:r>
        <w:proofErr w:type="spellEnd"/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rm</w:t>
        </w:r>
        <w:proofErr w:type="spellEnd"/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9221C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</w:p>
    <w:p w:rsidR="0069221C" w:rsidRPr="0069221C" w:rsidRDefault="0069221C" w:rsidP="0069221C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Г.Ф.Шуюпова</w:t>
      </w:r>
      <w:proofErr w:type="spellEnd"/>
    </w:p>
    <w:p w:rsidR="0069221C" w:rsidRPr="0069221C" w:rsidRDefault="0069221C" w:rsidP="0069221C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проекту решения «О бюджете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2020 год» 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местного бюджета 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2020 год  сформирован в соответствии с Бюджетным кодексом Российской Федерации, Законом Республики Мордовия «О бюджетном процессе в Администрации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Мордовия», </w:t>
      </w: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характеристики местного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 Республики Мордовии на 2020 год </w:t>
      </w:r>
    </w:p>
    <w:p w:rsidR="0069221C" w:rsidRPr="0069221C" w:rsidRDefault="0069221C" w:rsidP="0069221C">
      <w:pPr>
        <w:widowControl w:val="0"/>
        <w:spacing w:after="0" w:line="242" w:lineRule="auto"/>
        <w:ind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характеристики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2020 год </w:t>
      </w: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сформированы на основе прогноза социально-экономического развития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2020 год  характеризуются</w:t>
      </w:r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данными (таблица 1).</w:t>
      </w: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1.(тыс. руб.)</w:t>
      </w:r>
    </w:p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1243"/>
        <w:gridCol w:w="3053"/>
        <w:gridCol w:w="2369"/>
      </w:tblGrid>
      <w:tr w:rsidR="0069221C" w:rsidRPr="0069221C" w:rsidTr="0069221C">
        <w:trPr>
          <w:trHeight w:val="322"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Первоначальный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69221C" w:rsidRPr="0069221C" w:rsidTr="0069221C">
        <w:trPr>
          <w:trHeight w:val="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69221C" w:rsidRPr="0069221C" w:rsidTr="0069221C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Доходы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5948,9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5 529,6</w:t>
            </w:r>
          </w:p>
        </w:tc>
      </w:tr>
      <w:tr w:rsidR="0069221C" w:rsidRPr="0069221C" w:rsidTr="0069221C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% к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предшествующему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9221C" w:rsidRPr="0069221C" w:rsidTr="0069221C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5948,9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5 529,6</w:t>
            </w:r>
          </w:p>
        </w:tc>
      </w:tr>
      <w:tr w:rsidR="0069221C" w:rsidRPr="0069221C" w:rsidTr="0069221C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% к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предшествующему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9221C" w:rsidRPr="0069221C" w:rsidTr="0069221C">
        <w:trPr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Дефицит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профицит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spacing w:after="0" w:line="242" w:lineRule="auto"/>
              <w:ind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21C" w:rsidRPr="0069221C" w:rsidRDefault="0069221C" w:rsidP="0069221C">
      <w:pPr>
        <w:widowControl w:val="0"/>
        <w:spacing w:after="0" w:line="242" w:lineRule="auto"/>
        <w:ind w:right="1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widowControl w:val="0"/>
        <w:spacing w:after="0" w:line="242" w:lineRule="auto"/>
        <w:ind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Доходы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2020 год</w:t>
      </w:r>
      <w:proofErr w:type="gram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69221C" w:rsidRPr="0069221C" w:rsidRDefault="0069221C" w:rsidP="0069221C">
      <w:pPr>
        <w:widowControl w:val="0"/>
        <w:spacing w:after="0" w:line="242" w:lineRule="auto"/>
        <w:ind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доходов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среднесрочный период произведено с учетом изменений бюджетного и налогового законодательства, заданных макроэкономических показателей и параметров экономического развития. 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расчетах основных доходных источников заложены налогооблагаемая база за 2018 год и 1 полугодие 2019 года (по данным налоговой отчетности), отчетные данные о выполнении основных показателей  социально-экономического развития  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за указанный период. Для более объективной оценки возможностей по формированию доходной части  бюджета 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расчеты поступления доходов производились по каждому налогоплательщику.</w:t>
      </w:r>
    </w:p>
    <w:p w:rsidR="0069221C" w:rsidRPr="0069221C" w:rsidRDefault="0069221C" w:rsidP="0069221C">
      <w:pPr>
        <w:widowControl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расчета доходной части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2020 год приняты за основу отдельные показатели социально-экономического развития, в частности фонд оплаты труда. </w:t>
      </w:r>
    </w:p>
    <w:p w:rsidR="0069221C" w:rsidRPr="0069221C" w:rsidRDefault="0069221C" w:rsidP="0069221C">
      <w:pPr>
        <w:shd w:val="clear" w:color="auto" w:fill="FFFFFF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Нормативы отчислений приведены в таблице 2.</w:t>
      </w:r>
    </w:p>
    <w:p w:rsidR="0069221C" w:rsidRPr="0069221C" w:rsidRDefault="0069221C" w:rsidP="0069221C">
      <w:pPr>
        <w:shd w:val="clear" w:color="auto" w:fill="FFFFFF"/>
        <w:spacing w:after="5" w:line="240" w:lineRule="auto"/>
        <w:ind w:left="7" w:right="100" w:firstLine="72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  <w:proofErr w:type="spellStart"/>
      <w:proofErr w:type="gramStart"/>
      <w:r w:rsidRPr="0069221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Таблица</w:t>
      </w:r>
      <w:proofErr w:type="spellEnd"/>
      <w:r w:rsidRPr="0069221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2.</w:t>
      </w:r>
      <w:proofErr w:type="gramEnd"/>
    </w:p>
    <w:tbl>
      <w:tblPr>
        <w:tblpPr w:leftFromText="180" w:rightFromText="180" w:bottomFromText="200" w:vertAnchor="text" w:horzAnchor="margin" w:tblpY="86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69221C" w:rsidRPr="0069221C" w:rsidTr="0069221C">
        <w:trPr>
          <w:trHeight w:val="27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Проценты отчислений по налогам в 2020 году </w:t>
            </w:r>
          </w:p>
        </w:tc>
      </w:tr>
      <w:tr w:rsidR="0069221C" w:rsidRPr="0069221C" w:rsidTr="0069221C">
        <w:trPr>
          <w:trHeight w:val="35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69221C" w:rsidRPr="0069221C" w:rsidTr="0069221C">
        <w:trPr>
          <w:trHeight w:val="52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9221C" w:rsidRPr="0069221C" w:rsidTr="0069221C">
        <w:trPr>
          <w:trHeight w:val="2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Налог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имущество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9221C" w:rsidRPr="0069221C" w:rsidTr="0069221C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9221C" w:rsidRPr="0069221C" w:rsidTr="0069221C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налог</w:t>
            </w:r>
            <w:proofErr w:type="spellEnd"/>
          </w:p>
        </w:tc>
      </w:tr>
      <w:tr w:rsidR="0069221C" w:rsidRPr="0069221C" w:rsidTr="0069221C">
        <w:trPr>
          <w:trHeight w:val="35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бюджет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Налоговые и неналоговые доходы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 Рузаевского муниципального района на 2020 год 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параметры налоговых и неналоговых доходов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Рузаевского муниципального района Республики Мордовия представлены в таблице 3.</w:t>
      </w:r>
    </w:p>
    <w:p w:rsidR="0069221C" w:rsidRPr="0069221C" w:rsidRDefault="0069221C" w:rsidP="0069221C">
      <w:pPr>
        <w:spacing w:after="5" w:line="240" w:lineRule="auto"/>
        <w:ind w:left="-142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</w:t>
      </w:r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9221C" w:rsidRPr="0069221C" w:rsidRDefault="0069221C" w:rsidP="0069221C">
      <w:pPr>
        <w:spacing w:after="5" w:line="240" w:lineRule="auto"/>
        <w:ind w:left="-142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тыс</w:t>
      </w:r>
      <w:proofErr w:type="spellEnd"/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tbl>
      <w:tblPr>
        <w:tblW w:w="4900" w:type="pct"/>
        <w:jc w:val="center"/>
        <w:tblInd w:w="-1371" w:type="dxa"/>
        <w:tblLayout w:type="fixed"/>
        <w:tblLook w:val="04A0" w:firstRow="1" w:lastRow="0" w:firstColumn="1" w:lastColumn="0" w:noHBand="0" w:noVBand="1"/>
      </w:tblPr>
      <w:tblGrid>
        <w:gridCol w:w="5126"/>
        <w:gridCol w:w="1759"/>
        <w:gridCol w:w="1723"/>
        <w:gridCol w:w="2160"/>
      </w:tblGrid>
      <w:tr w:rsidR="0069221C" w:rsidRPr="0069221C" w:rsidTr="0069221C">
        <w:trPr>
          <w:trHeight w:val="1260"/>
          <w:tblHeader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Первоначальный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6279,4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5891,9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5529,6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доходы, в том числе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6118,1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5741,9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5450,6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121,1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имущество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74,1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налог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5978,2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5565,5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5120,0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9221C" w:rsidRPr="0069221C" w:rsidTr="0069221C">
        <w:trPr>
          <w:trHeight w:val="592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Плата за пользование жилыми помещениями по договорам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Штрафы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санкции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возм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ущерба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неналоговые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и виды безвозмездных поступлений из бюджетов других уровней указаны в таблице 4.</w:t>
      </w:r>
    </w:p>
    <w:p w:rsidR="0069221C" w:rsidRPr="0069221C" w:rsidRDefault="0069221C" w:rsidP="0069221C">
      <w:pPr>
        <w:spacing w:after="5" w:line="240" w:lineRule="auto"/>
        <w:ind w:left="7" w:right="10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тыс.руб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  <w:proofErr w:type="gramEnd"/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3"/>
        <w:gridCol w:w="1847"/>
        <w:gridCol w:w="1847"/>
        <w:gridCol w:w="2463"/>
      </w:tblGrid>
      <w:tr w:rsidR="0069221C" w:rsidRPr="0069221C" w:rsidTr="0069221C">
        <w:trPr>
          <w:trHeight w:val="1276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Первоначальный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9221C" w:rsidRPr="0069221C" w:rsidTr="0069221C">
        <w:trPr>
          <w:trHeight w:val="319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319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для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асходных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обяз.по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местного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значения,выплач.в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зависимости от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ып.поселением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экон.показателей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(СЭП)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319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Субвенции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бюджетам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поселений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75,7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79,0</w:t>
            </w:r>
          </w:p>
        </w:tc>
      </w:tr>
      <w:tr w:rsidR="0069221C" w:rsidRPr="0069221C" w:rsidTr="0069221C">
        <w:trPr>
          <w:trHeight w:val="319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287,6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273,3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319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349,0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Расходы бюджета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на 2020 год.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Рузаевского муниципального района на 2020 год характеризуются следующими данными (таблица 5):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тыс.руб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  <w:proofErr w:type="gramEnd"/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5"/>
        <w:gridCol w:w="1958"/>
        <w:gridCol w:w="1507"/>
        <w:gridCol w:w="3465"/>
      </w:tblGrid>
      <w:tr w:rsidR="0069221C" w:rsidRPr="0069221C" w:rsidTr="0069221C">
        <w:trPr>
          <w:trHeight w:val="321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Первоначальный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21C" w:rsidRPr="0069221C" w:rsidTr="0069221C">
        <w:trPr>
          <w:trHeight w:val="321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9221C" w:rsidRPr="0069221C" w:rsidTr="0069221C">
        <w:trPr>
          <w:trHeight w:val="321"/>
        </w:trPr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Общий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6358,1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6284,0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5529,6</w:t>
            </w:r>
          </w:p>
        </w:tc>
      </w:tr>
      <w:tr w:rsidR="0069221C" w:rsidRPr="0069221C" w:rsidTr="0069221C">
        <w:trPr>
          <w:trHeight w:val="642"/>
        </w:trPr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Прирост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снижение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к 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-144,7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-898</w:t>
            </w:r>
          </w:p>
        </w:tc>
      </w:tr>
      <w:tr w:rsidR="0069221C" w:rsidRPr="0069221C" w:rsidTr="0069221C">
        <w:trPr>
          <w:trHeight w:val="321"/>
        </w:trPr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(снижение) к уровню 2019 года, %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6,2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расходов бюджета Рузаевского муниципального района на 2020 год  в разрезе </w:t>
      </w: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 классификации расходов бюджетов бюджетной системы Российской Федерации</w:t>
      </w:r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 в таблице 6.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  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тыс.руб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  <w:proofErr w:type="gramEnd"/>
    </w:p>
    <w:tbl>
      <w:tblPr>
        <w:tblW w:w="4700" w:type="pct"/>
        <w:jc w:val="center"/>
        <w:tblInd w:w="-1396" w:type="dxa"/>
        <w:tblLayout w:type="fixed"/>
        <w:tblLook w:val="04A0" w:firstRow="1" w:lastRow="0" w:firstColumn="1" w:lastColumn="0" w:noHBand="0" w:noVBand="1"/>
      </w:tblPr>
      <w:tblGrid>
        <w:gridCol w:w="4643"/>
        <w:gridCol w:w="1934"/>
        <w:gridCol w:w="1884"/>
        <w:gridCol w:w="1868"/>
      </w:tblGrid>
      <w:tr w:rsidR="0069221C" w:rsidRPr="0069221C" w:rsidTr="0069221C">
        <w:trPr>
          <w:trHeight w:val="315"/>
          <w:tblHeader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Первоначальный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21C" w:rsidRPr="0069221C" w:rsidTr="0069221C">
        <w:trPr>
          <w:trHeight w:val="315"/>
          <w:tblHeader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Прогноз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9221C" w:rsidRPr="0069221C" w:rsidTr="0069221C">
        <w:trPr>
          <w:trHeight w:val="31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Расходы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6430,18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6284,0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5529,6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3945,48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5554,1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4862,9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1837,4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307,0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381,5</w:t>
            </w:r>
          </w:p>
        </w:tc>
      </w:tr>
      <w:tr w:rsidR="0069221C" w:rsidRPr="0069221C" w:rsidTr="0069221C">
        <w:trPr>
          <w:trHeight w:val="6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6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283,2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21C" w:rsidRPr="0069221C" w:rsidTr="0069221C">
        <w:trPr>
          <w:trHeight w:val="6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62,9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69221C" w:rsidRPr="0069221C" w:rsidTr="0069221C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бюджета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в 2020 году  составят 5529,6 тыс. рублей, расходы 5529,6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bottomFromText="200" w:vertAnchor="text" w:horzAnchor="margin" w:tblpXSpec="center" w:tblpY="-174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1384"/>
        <w:gridCol w:w="2113"/>
        <w:gridCol w:w="734"/>
        <w:gridCol w:w="205"/>
        <w:gridCol w:w="5599"/>
      </w:tblGrid>
      <w:tr w:rsidR="0069221C" w:rsidRPr="0069221C" w:rsidTr="0069221C">
        <w:trPr>
          <w:trHeight w:val="1396"/>
        </w:trPr>
        <w:tc>
          <w:tcPr>
            <w:tcW w:w="3497" w:type="dxa"/>
            <w:gridSpan w:val="2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gridSpan w:val="2"/>
            <w:noWrap/>
            <w:vAlign w:val="bottom"/>
          </w:tcPr>
          <w:p w:rsidR="0069221C" w:rsidRPr="0069221C" w:rsidRDefault="0069221C" w:rsidP="0069221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Приложение №1</w:t>
            </w:r>
          </w:p>
          <w:p w:rsidR="0069221C" w:rsidRPr="0069221C" w:rsidRDefault="0069221C" w:rsidP="0069221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21C" w:rsidRPr="0069221C" w:rsidRDefault="0069221C" w:rsidP="0069221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решению  Совета депутатов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69221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 О бюджете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сельского поселения на 2020 г.»</w:t>
            </w:r>
          </w:p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9221C" w:rsidRPr="0069221C" w:rsidTr="0069221C">
        <w:trPr>
          <w:trHeight w:val="80"/>
        </w:trPr>
        <w:tc>
          <w:tcPr>
            <w:tcW w:w="3497" w:type="dxa"/>
            <w:gridSpan w:val="2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gridSpan w:val="2"/>
            <w:noWrap/>
            <w:vAlign w:val="bottom"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9221C" w:rsidRPr="0069221C" w:rsidTr="0069221C">
        <w:trPr>
          <w:trHeight w:val="324"/>
        </w:trPr>
        <w:tc>
          <w:tcPr>
            <w:tcW w:w="3497" w:type="dxa"/>
            <w:gridSpan w:val="2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gridSpan w:val="2"/>
            <w:noWrap/>
            <w:vAlign w:val="bottom"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9221C" w:rsidRPr="0069221C" w:rsidTr="0069221C">
        <w:trPr>
          <w:trHeight w:val="324"/>
        </w:trPr>
        <w:tc>
          <w:tcPr>
            <w:tcW w:w="3497" w:type="dxa"/>
            <w:gridSpan w:val="2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gridSpan w:val="2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221C" w:rsidRPr="0069221C" w:rsidTr="0069221C">
        <w:trPr>
          <w:trHeight w:val="1002"/>
        </w:trPr>
        <w:tc>
          <w:tcPr>
            <w:tcW w:w="10034" w:type="dxa"/>
            <w:gridSpan w:val="5"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                                                                                                                                                     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 Рузаевского муниципального  района - органов местного самоуправления поселения.</w:t>
            </w:r>
          </w:p>
        </w:tc>
      </w:tr>
      <w:tr w:rsidR="0069221C" w:rsidRPr="0069221C" w:rsidTr="0069221C">
        <w:trPr>
          <w:trHeight w:val="308"/>
        </w:trPr>
        <w:tc>
          <w:tcPr>
            <w:tcW w:w="3497" w:type="dxa"/>
            <w:gridSpan w:val="2"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39" w:type="dxa"/>
            <w:gridSpan w:val="2"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221C" w:rsidRPr="0069221C" w:rsidTr="0069221C">
        <w:trPr>
          <w:trHeight w:val="308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бюджетной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классификации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РФ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администратора доходов бюджета поселения</w:t>
            </w:r>
          </w:p>
        </w:tc>
      </w:tr>
      <w:tr w:rsidR="0069221C" w:rsidRPr="0069221C" w:rsidTr="0069221C">
        <w:trPr>
          <w:trHeight w:val="6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доходов</w:t>
            </w:r>
            <w:proofErr w:type="spellEnd"/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дохода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21C" w:rsidRPr="0069221C" w:rsidTr="0069221C">
        <w:trPr>
          <w:trHeight w:val="3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9221C" w:rsidRPr="0069221C" w:rsidTr="0069221C">
        <w:trPr>
          <w:trHeight w:val="32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9221C" w:rsidRPr="0069221C" w:rsidTr="0069221C">
        <w:trPr>
          <w:trHeight w:val="1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221C" w:rsidRPr="0069221C" w:rsidTr="0069221C">
        <w:trPr>
          <w:trHeight w:val="15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21C" w:rsidRPr="0069221C" w:rsidTr="0069221C">
        <w:trPr>
          <w:trHeight w:val="19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1 11 09045 10 0000 120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21C" w:rsidRPr="0069221C" w:rsidTr="0069221C">
        <w:trPr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69221C" w:rsidRPr="0069221C" w:rsidTr="0069221C">
        <w:trPr>
          <w:trHeight w:val="37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9221C" w:rsidRPr="0069221C" w:rsidTr="0069221C">
        <w:trPr>
          <w:trHeight w:val="15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1 14 02052 10 0000 410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221C" w:rsidRPr="0069221C" w:rsidTr="0069221C">
        <w:trPr>
          <w:trHeight w:val="187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1 14 02052 10 0000 440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221C" w:rsidRPr="0069221C" w:rsidTr="0069221C">
        <w:trPr>
          <w:trHeight w:val="19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221C" w:rsidRPr="0069221C" w:rsidTr="0069221C">
        <w:trPr>
          <w:trHeight w:val="20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221C" w:rsidRPr="0069221C" w:rsidTr="0069221C">
        <w:trPr>
          <w:trHeight w:val="12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221C" w:rsidRPr="0069221C" w:rsidTr="0069221C">
        <w:trPr>
          <w:trHeight w:val="7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9221C" w:rsidRPr="0069221C" w:rsidTr="0069221C">
        <w:trPr>
          <w:trHeight w:val="7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1 16 18050 10 0000 140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9221C" w:rsidRPr="0069221C" w:rsidTr="0069221C">
        <w:trPr>
          <w:trHeight w:val="1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1 16 23051 10 0000 140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9221C" w:rsidRPr="0069221C" w:rsidTr="0069221C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1 16 23052 10 0000 140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9221C" w:rsidRPr="0069221C" w:rsidTr="0069221C">
        <w:trPr>
          <w:trHeight w:val="11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1 16 32000 10 0000 140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221C" w:rsidRPr="0069221C" w:rsidTr="0069221C">
        <w:trPr>
          <w:trHeight w:val="127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116 51040 02 0000 140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221C" w:rsidRPr="0069221C" w:rsidTr="0069221C">
        <w:trPr>
          <w:trHeight w:val="8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221C" w:rsidRPr="0069221C" w:rsidTr="0069221C">
        <w:trPr>
          <w:trHeight w:val="5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9221C" w:rsidRPr="0069221C" w:rsidTr="0069221C">
        <w:trPr>
          <w:trHeight w:val="117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1 17 02020 10 0000 180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9221C" w:rsidRPr="0069221C" w:rsidTr="0069221C">
        <w:trPr>
          <w:trHeight w:val="6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9221C" w:rsidRPr="0069221C" w:rsidTr="0069221C">
        <w:trPr>
          <w:trHeight w:val="7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2 02 15001 10 0000 150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221C" w:rsidRPr="0069221C" w:rsidTr="0069221C">
        <w:trPr>
          <w:trHeight w:val="67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2 02 19999 10 0000 150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69221C" w:rsidRPr="0069221C" w:rsidTr="0069221C">
        <w:trPr>
          <w:trHeight w:val="7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2 02 20051 10 0000 150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9221C" w:rsidRPr="0069221C" w:rsidTr="0069221C">
        <w:trPr>
          <w:trHeight w:val="17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2 02 20299 10 0000 150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221C" w:rsidRPr="0069221C" w:rsidTr="0069221C">
        <w:trPr>
          <w:trHeight w:val="12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9221C" w:rsidRPr="0069221C" w:rsidTr="0069221C">
        <w:trPr>
          <w:trHeight w:val="11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2 02 25027 10 0000 150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9221C" w:rsidRPr="0069221C" w:rsidTr="0069221C">
        <w:trPr>
          <w:trHeight w:val="11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2 02 25097 10 0000 150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9221C" w:rsidRPr="0069221C" w:rsidTr="0069221C">
        <w:trPr>
          <w:trHeight w:val="225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2 02 25420 10 0000 150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69221C" w:rsidRPr="0069221C" w:rsidTr="0069221C">
        <w:trPr>
          <w:trHeight w:val="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2 02 25519 10 0000 150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69221C" w:rsidRPr="0069221C" w:rsidTr="0069221C">
        <w:trPr>
          <w:trHeight w:val="13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2 02 25555 10 0000 150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9221C" w:rsidRPr="0069221C" w:rsidTr="0069221C">
        <w:trPr>
          <w:trHeight w:val="157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2 02 25558 10 0000 150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69221C" w:rsidRPr="0069221C" w:rsidTr="0069221C">
        <w:trPr>
          <w:trHeight w:val="85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2 02 25560 10 0000 150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69221C" w:rsidRPr="0069221C" w:rsidTr="0069221C">
        <w:trPr>
          <w:trHeight w:val="63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9221C" w:rsidRPr="0069221C" w:rsidTr="0069221C">
        <w:trPr>
          <w:trHeight w:val="72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2 02 30021 10 0000 150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ежемесячное денежное вознаграждение за классное руководство</w:t>
            </w:r>
          </w:p>
        </w:tc>
      </w:tr>
      <w:tr w:rsidR="0069221C" w:rsidRPr="0069221C" w:rsidTr="0069221C">
        <w:trPr>
          <w:trHeight w:val="7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2 02 30022 10 0000 150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69221C" w:rsidRPr="0069221C" w:rsidTr="0069221C">
        <w:trPr>
          <w:trHeight w:val="7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2 02 30024 10 0000 150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9221C" w:rsidRPr="0069221C" w:rsidTr="0069221C">
        <w:trPr>
          <w:trHeight w:val="11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2 02 30027 10 0000 150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9221C" w:rsidRPr="0069221C" w:rsidTr="0069221C">
        <w:trPr>
          <w:trHeight w:val="16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2 02 35082 10 0000 150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9221C" w:rsidRPr="0069221C" w:rsidTr="0069221C">
        <w:trPr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221C" w:rsidRPr="0069221C" w:rsidTr="0069221C">
        <w:trPr>
          <w:trHeight w:val="7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2 02 35250 10 0000 150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9221C" w:rsidRPr="0069221C" w:rsidTr="0069221C">
        <w:trPr>
          <w:trHeight w:val="9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2 02 35930 10 0000 150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9221C" w:rsidRPr="0069221C" w:rsidTr="0069221C">
        <w:trPr>
          <w:trHeight w:val="6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2 02 39999 10 0000 150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9221C" w:rsidRPr="0069221C" w:rsidTr="0069221C">
        <w:trPr>
          <w:trHeight w:val="11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2 02 45160 10 0000 150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221C" w:rsidRPr="0069221C" w:rsidTr="0069221C">
        <w:trPr>
          <w:trHeight w:val="1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221C" w:rsidRPr="0069221C" w:rsidTr="0069221C">
        <w:trPr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221C" w:rsidRPr="0069221C" w:rsidTr="0069221C">
        <w:trPr>
          <w:trHeight w:val="72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2 02 90014 10 0000 150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9221C" w:rsidRPr="0069221C" w:rsidTr="0069221C">
        <w:trPr>
          <w:trHeight w:val="7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2 02 90024 10 0000 150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9221C" w:rsidRPr="0069221C" w:rsidTr="0069221C">
        <w:trPr>
          <w:trHeight w:val="7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2 02 90044 10 0000 150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69221C" w:rsidRPr="0069221C" w:rsidTr="0069221C">
        <w:trPr>
          <w:trHeight w:val="75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2 02 90054 10 0000 150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9221C" w:rsidRPr="0069221C" w:rsidTr="0069221C">
        <w:trPr>
          <w:trHeight w:val="164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9221C" w:rsidRPr="0069221C" w:rsidTr="0069221C">
        <w:trPr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2 07 0502010 0000 150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221C" w:rsidRPr="0069221C" w:rsidTr="0069221C">
        <w:trPr>
          <w:trHeight w:val="60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9221C" w:rsidRPr="0069221C" w:rsidTr="0069221C">
        <w:trPr>
          <w:trHeight w:val="19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2 08 05000 10 0000 150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1680"/>
      </w:tblGrid>
      <w:tr w:rsidR="0069221C" w:rsidRPr="0069221C" w:rsidTr="0069221C">
        <w:trPr>
          <w:trHeight w:val="315"/>
        </w:trPr>
        <w:tc>
          <w:tcPr>
            <w:tcW w:w="31680" w:type="dxa"/>
            <w:hideMark/>
          </w:tcPr>
          <w:p w:rsidR="0069221C" w:rsidRPr="0069221C" w:rsidRDefault="0069221C" w:rsidP="0069221C">
            <w:pPr>
              <w:rPr>
                <w:rFonts w:ascii="Calibri" w:eastAsia="Calibri" w:hAnsi="Calibri" w:cs="Times New Roman"/>
              </w:rPr>
            </w:pPr>
          </w:p>
        </w:tc>
      </w:tr>
      <w:tr w:rsidR="0069221C" w:rsidRPr="0069221C" w:rsidTr="0069221C">
        <w:trPr>
          <w:trHeight w:val="435"/>
        </w:trPr>
        <w:tc>
          <w:tcPr>
            <w:tcW w:w="31680" w:type="dxa"/>
            <w:hideMark/>
          </w:tcPr>
          <w:p w:rsidR="0069221C" w:rsidRPr="0069221C" w:rsidRDefault="0069221C" w:rsidP="006922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№2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692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9221C">
        <w:rPr>
          <w:rFonts w:ascii="Times New Roman" w:eastAsia="Times New Roman" w:hAnsi="Times New Roman" w:cs="Times New Roman"/>
          <w:szCs w:val="24"/>
          <w:lang w:eastAsia="ar-SA"/>
        </w:rPr>
        <w:t xml:space="preserve">« О бюджете </w:t>
      </w:r>
      <w:proofErr w:type="spellStart"/>
      <w:r w:rsidRPr="0069221C">
        <w:rPr>
          <w:rFonts w:ascii="Times New Roman" w:eastAsia="Times New Roman" w:hAnsi="Times New Roman" w:cs="Times New Roman"/>
          <w:szCs w:val="24"/>
          <w:lang w:eastAsia="ar-SA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Cs w:val="24"/>
          <w:lang w:eastAsia="ar-SA"/>
        </w:rPr>
        <w:t xml:space="preserve"> сельского поселения на 2020 г.»</w:t>
      </w: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69221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ГЛАВНЫХ </w:t>
      </w:r>
      <w:proofErr w:type="gramStart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69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ПРИРЕЧЕНСКОГО СЕЛЬСКОГО ПОСЕЛЕНИЯ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20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144"/>
        <w:gridCol w:w="5388"/>
        <w:gridCol w:w="24"/>
        <w:gridCol w:w="22"/>
        <w:gridCol w:w="52"/>
        <w:gridCol w:w="18"/>
      </w:tblGrid>
      <w:tr w:rsidR="0069221C" w:rsidRPr="0069221C" w:rsidTr="0069221C">
        <w:trPr>
          <w:gridAfter w:val="1"/>
          <w:wAfter w:w="18" w:type="dxa"/>
          <w:trHeight w:val="57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9221C" w:rsidRPr="0069221C" w:rsidRDefault="0069221C" w:rsidP="0069221C">
            <w:pPr>
              <w:autoSpaceDE w:val="0"/>
              <w:snapToGrid w:val="0"/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9221C" w:rsidRPr="0069221C" w:rsidRDefault="0069221C" w:rsidP="0069221C">
            <w:pPr>
              <w:autoSpaceDE w:val="0"/>
              <w:snapToGrid w:val="0"/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9221C" w:rsidRPr="0069221C" w:rsidRDefault="0069221C" w:rsidP="0069221C">
            <w:pPr>
              <w:autoSpaceDE w:val="0"/>
              <w:snapToGrid w:val="0"/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" w:type="dxa"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" w:type="dxa"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9221C" w:rsidRPr="0069221C" w:rsidTr="0069221C">
        <w:trPr>
          <w:trHeight w:val="447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69221C" w:rsidRPr="0069221C" w:rsidTr="0069221C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администратора</w:t>
            </w:r>
            <w:proofErr w:type="spellEnd"/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дефицита  бюджета поселения</w:t>
            </w:r>
          </w:p>
        </w:tc>
      </w:tr>
      <w:tr w:rsidR="0069221C" w:rsidRPr="0069221C" w:rsidTr="0069221C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9221C" w:rsidRPr="0069221C" w:rsidTr="0069221C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69221C" w:rsidRPr="0069221C" w:rsidTr="0069221C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69221C" w:rsidRPr="0069221C" w:rsidTr="0069221C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Российской  Федерации</w:t>
            </w:r>
          </w:p>
        </w:tc>
      </w:tr>
      <w:tr w:rsidR="0069221C" w:rsidRPr="0069221C" w:rsidTr="0069221C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</w:tr>
      <w:tr w:rsidR="0069221C" w:rsidRPr="0069221C" w:rsidTr="0069221C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69221C" w:rsidRPr="0069221C" w:rsidTr="0069221C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01  05  00  00  00  0000  000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69221C" w:rsidRPr="0069221C" w:rsidTr="0069221C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01  05  02  01  05  0000  510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9221C" w:rsidRPr="0069221C" w:rsidTr="0069221C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01  05  02  01  05  0000  610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9221C" w:rsidRPr="0069221C" w:rsidTr="0069221C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01  06  01  00  05  0000  630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69221C" w:rsidRPr="0069221C" w:rsidTr="0069221C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01  06  05  02  05  0000  540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9221C" w:rsidRPr="0069221C" w:rsidTr="0069221C">
        <w:trPr>
          <w:trHeight w:val="156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01  06  05  02  05  0000  640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21C" w:rsidRPr="0069221C" w:rsidRDefault="0069221C" w:rsidP="0069221C">
            <w:pPr>
              <w:autoSpaceDE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№3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69221C">
        <w:rPr>
          <w:rFonts w:ascii="Times New Roman" w:eastAsia="Times New Roman" w:hAnsi="Times New Roman" w:cs="Times New Roman"/>
          <w:color w:val="000000"/>
        </w:rPr>
        <w:t xml:space="preserve">« 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</w:rPr>
        <w:t xml:space="preserve"> сельского поселения на 2020 г.»</w:t>
      </w: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9221C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</w:pPr>
      <w:r w:rsidRPr="0069221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  <w:t>НОРМАТИВЫ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ar-SA"/>
        </w:rPr>
      </w:pPr>
      <w:r w:rsidRPr="0069221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  <w:t>РАСПРЕДЕЛЕНИЯ  ДОХОДОВ  МЕЖДУ РАЙОННЫМ БЮДЖЕТОМ И БЮДЖЕТАМИ ПОСЕЛЕНИЙ  РУЗАЕВСКОГО МУНИЦИПАЛЬНОГО РАЙОНА  на 2020 год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20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8"/>
        <w:gridCol w:w="2952"/>
      </w:tblGrid>
      <w:tr w:rsidR="0069221C" w:rsidRPr="0069221C" w:rsidTr="0069221C">
        <w:trPr>
          <w:cantSplit/>
          <w:trHeight w:val="29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дохода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Местные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,%</w:t>
            </w:r>
          </w:p>
        </w:tc>
      </w:tr>
      <w:tr w:rsidR="0069221C" w:rsidRPr="0069221C" w:rsidTr="0069221C">
        <w:trPr>
          <w:trHeight w:val="4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поселений</w:t>
            </w:r>
            <w:proofErr w:type="spellEnd"/>
          </w:p>
        </w:tc>
      </w:tr>
    </w:tbl>
    <w:p w:rsidR="0069221C" w:rsidRPr="0069221C" w:rsidRDefault="0069221C" w:rsidP="006922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val="en-US" w:eastAsia="ar-SA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9"/>
        <w:gridCol w:w="2926"/>
      </w:tblGrid>
      <w:tr w:rsidR="0069221C" w:rsidRPr="0069221C" w:rsidTr="0069221C">
        <w:trPr>
          <w:trHeight w:val="180"/>
          <w:tblHeader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9221C" w:rsidRPr="0069221C" w:rsidTr="0069221C">
        <w:trPr>
          <w:trHeight w:val="1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snapToGrid w:val="0"/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9221C" w:rsidRPr="0069221C" w:rsidTr="0069221C">
        <w:trPr>
          <w:trHeight w:val="588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 </w:t>
            </w:r>
          </w:p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21C" w:rsidRPr="0069221C" w:rsidTr="0069221C">
        <w:trPr>
          <w:trHeight w:val="60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47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21C" w:rsidRPr="0069221C" w:rsidTr="0069221C">
        <w:trPr>
          <w:trHeight w:val="402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9221C" w:rsidRPr="0069221C" w:rsidTr="0069221C">
        <w:trPr>
          <w:trHeight w:val="68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21C" w:rsidRPr="0069221C" w:rsidTr="0069221C">
        <w:trPr>
          <w:trHeight w:val="809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28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21C" w:rsidRPr="0069221C" w:rsidTr="0069221C">
        <w:trPr>
          <w:trHeight w:val="62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color w:val="26282F"/>
              </w:rPr>
              <w:t>В части прочих неналоговых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221C" w:rsidRPr="0069221C" w:rsidTr="0069221C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1C" w:rsidRPr="0069221C" w:rsidRDefault="0069221C" w:rsidP="006922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№4</w:t>
      </w:r>
    </w:p>
    <w:p w:rsidR="0069221C" w:rsidRPr="0069221C" w:rsidRDefault="0069221C" w:rsidP="0069221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69221C" w:rsidRPr="0069221C" w:rsidRDefault="0069221C" w:rsidP="0069221C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69221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69221C">
        <w:rPr>
          <w:rFonts w:ascii="Times New Roman" w:eastAsia="Times New Roman" w:hAnsi="Times New Roman" w:cs="Times New Roman"/>
          <w:color w:val="000000"/>
        </w:rPr>
        <w:t xml:space="preserve">« О бюджете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</w:rPr>
        <w:t xml:space="preserve"> сельского поселения на 2020 г.»</w:t>
      </w:r>
    </w:p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9221C" w:rsidRPr="0069221C" w:rsidRDefault="0069221C" w:rsidP="0069221C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05"/>
        <w:gridCol w:w="3670"/>
        <w:gridCol w:w="4263"/>
      </w:tblGrid>
      <w:tr w:rsidR="0069221C" w:rsidRPr="0069221C" w:rsidTr="0069221C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669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80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221C" w:rsidRPr="0069221C" w:rsidTr="0069221C">
        <w:trPr>
          <w:trHeight w:val="322"/>
        </w:trPr>
        <w:tc>
          <w:tcPr>
            <w:tcW w:w="9938" w:type="dxa"/>
            <w:gridSpan w:val="3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безвозмездных поступлений   в бюджет 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2020 год</w:t>
            </w: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221C" w:rsidRPr="0069221C" w:rsidTr="0069221C">
        <w:trPr>
          <w:trHeight w:val="9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000 1 01 00000 00 0000 110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5450,6</w:t>
            </w:r>
          </w:p>
        </w:tc>
      </w:tr>
      <w:tr w:rsidR="0069221C" w:rsidRPr="0069221C" w:rsidTr="0069221C">
        <w:trPr>
          <w:trHeight w:val="3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 физических лиц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99,1</w:t>
            </w: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5177,8</w:t>
            </w:r>
          </w:p>
        </w:tc>
      </w:tr>
      <w:tr w:rsidR="0069221C" w:rsidRPr="0069221C" w:rsidTr="0069221C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123,1</w:t>
            </w:r>
          </w:p>
        </w:tc>
      </w:tr>
      <w:tr w:rsidR="0069221C" w:rsidRPr="0069221C" w:rsidTr="0069221C">
        <w:trPr>
          <w:trHeight w:val="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221C" w:rsidRPr="0069221C" w:rsidTr="0069221C">
        <w:trPr>
          <w:trHeight w:val="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21C" w:rsidRPr="0069221C" w:rsidTr="0069221C">
        <w:trPr>
          <w:trHeight w:val="38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Целевые субвенции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</w:tr>
      <w:tr w:rsidR="0069221C" w:rsidRPr="0069221C" w:rsidTr="0069221C">
        <w:trPr>
          <w:trHeight w:val="29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административные правонарушения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221C" w:rsidRPr="0069221C" w:rsidTr="0069221C">
        <w:trPr>
          <w:trHeight w:val="125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9221C" w:rsidRPr="0069221C" w:rsidTr="0069221C">
        <w:trPr>
          <w:trHeight w:val="20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21C" w:rsidRPr="0069221C" w:rsidRDefault="0069221C" w:rsidP="0069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21C" w:rsidRPr="0069221C" w:rsidRDefault="0069221C" w:rsidP="0069221C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221C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221C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69221C">
        <w:rPr>
          <w:rFonts w:ascii="Times New Roman" w:eastAsia="Times New Roman" w:hAnsi="Times New Roman" w:cs="Times New Roman"/>
          <w:lang w:eastAsia="ru-RU"/>
        </w:rPr>
        <w:t xml:space="preserve"> поселение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 вынесении на публичные слушания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проекта решения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 на 2020г.».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от «29» ноября 2019г. №42/142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проведения публичных слушаний по проекту решения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«О бюджете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 Рузаевского муниципального района на 2020г.»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3338"/>
        <w:gridCol w:w="2501"/>
        <w:gridCol w:w="4274"/>
      </w:tblGrid>
      <w:tr w:rsidR="0069221C" w:rsidRPr="0069221C" w:rsidTr="0069221C">
        <w:trPr>
          <w:trHeight w:hRule="exact" w:val="98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№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публичных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слушаний</w:t>
            </w:r>
            <w:proofErr w:type="spellEnd"/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публичных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слушаний</w:t>
            </w:r>
            <w:proofErr w:type="spellEnd"/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публичных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слушаний</w:t>
            </w:r>
            <w:proofErr w:type="spellEnd"/>
          </w:p>
        </w:tc>
      </w:tr>
      <w:tr w:rsidR="0069221C" w:rsidRPr="0069221C" w:rsidTr="0069221C">
        <w:trPr>
          <w:trHeight w:hRule="exact" w:val="161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numPr>
                <w:ilvl w:val="0"/>
                <w:numId w:val="2"/>
              </w:num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.00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21C" w:rsidRPr="0069221C" w:rsidRDefault="0069221C" w:rsidP="0069221C">
            <w:pPr>
              <w:spacing w:after="5" w:line="240" w:lineRule="auto"/>
              <w:ind w:left="7" w:right="100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Приреченский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клуб: РМ, Рузаевский район,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евженский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д.29, актовый зал.</w:t>
            </w:r>
          </w:p>
        </w:tc>
      </w:tr>
    </w:tbl>
    <w:p w:rsidR="0069221C" w:rsidRPr="0069221C" w:rsidRDefault="0069221C" w:rsidP="006922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9221C" w:rsidRPr="0069221C">
          <w:pgSz w:w="11906" w:h="16838"/>
          <w:pgMar w:top="567" w:right="567" w:bottom="567" w:left="567" w:header="709" w:footer="709" w:gutter="0"/>
          <w:cols w:space="720"/>
        </w:sect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221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№3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221C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69221C">
        <w:rPr>
          <w:rFonts w:ascii="Times New Roman" w:eastAsia="Times New Roman" w:hAnsi="Times New Roman" w:cs="Times New Roman"/>
          <w:lang w:eastAsia="ru-RU"/>
        </w:rPr>
        <w:t xml:space="preserve"> поселение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 вынесении на публичные слушания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проекта решения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 на 2020г.».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от «29» ноября 2019г. №42/142</w:t>
      </w:r>
    </w:p>
    <w:p w:rsidR="0069221C" w:rsidRPr="0069221C" w:rsidRDefault="0069221C" w:rsidP="0069221C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 по организации и проведению публичных слушаний по проекту решения Совета депутатов Рузаевского муниципального района</w:t>
      </w:r>
    </w:p>
    <w:p w:rsidR="0069221C" w:rsidRPr="0069221C" w:rsidRDefault="0069221C" w:rsidP="0069221C">
      <w:pPr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Рузаевского муниципального района на 2020 год»</w:t>
      </w:r>
    </w:p>
    <w:p w:rsidR="0069221C" w:rsidRPr="0069221C" w:rsidRDefault="0069221C" w:rsidP="0069221C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Варина Е.Е.-  Глава Администрации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(председатель рабочей группы);</w:t>
      </w:r>
    </w:p>
    <w:p w:rsidR="0069221C" w:rsidRPr="0069221C" w:rsidRDefault="0069221C" w:rsidP="0069221C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Сельдюшова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Е.В.- заместитель  Главы Администрации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(заместитель председателя рабочей группы);</w:t>
      </w:r>
    </w:p>
    <w:p w:rsidR="0069221C" w:rsidRPr="0069221C" w:rsidRDefault="0069221C" w:rsidP="0069221C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Игонькина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 – специалист 1 категории Администрации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(секретарь рабочей группы).</w:t>
      </w:r>
    </w:p>
    <w:p w:rsidR="0069221C" w:rsidRPr="0069221C" w:rsidRDefault="0069221C" w:rsidP="0069221C">
      <w:pPr>
        <w:shd w:val="clear" w:color="auto" w:fill="FFFFFF"/>
        <w:spacing w:before="75" w:after="7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Г.Ф. – депутат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Акишина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 -  депутат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Сетин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- депутат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221C">
        <w:rPr>
          <w:rFonts w:ascii="Times New Roman" w:eastAsia="Times New Roman" w:hAnsi="Times New Roman" w:cs="Times New Roman"/>
          <w:b/>
          <w:lang w:eastAsia="ru-RU"/>
        </w:rPr>
        <w:t>Приложение №4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lastRenderedPageBreak/>
        <w:t>к решению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221C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69221C">
        <w:rPr>
          <w:rFonts w:ascii="Times New Roman" w:eastAsia="Times New Roman" w:hAnsi="Times New Roman" w:cs="Times New Roman"/>
          <w:lang w:eastAsia="ru-RU"/>
        </w:rPr>
        <w:t xml:space="preserve"> поселение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 вынесении на публичные слушания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проекта решения Совета депутатов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proofErr w:type="spellStart"/>
      <w:r w:rsidRPr="0069221C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Рузаевского муниципального района на 2020г.».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21C">
        <w:rPr>
          <w:rFonts w:ascii="Times New Roman" w:eastAsia="Times New Roman" w:hAnsi="Times New Roman" w:cs="Times New Roman"/>
          <w:lang w:eastAsia="ru-RU"/>
        </w:rPr>
        <w:t>от «29» ноября 2019г. №42/142</w:t>
      </w: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221C" w:rsidRPr="0069221C" w:rsidRDefault="0069221C" w:rsidP="0069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внесения предложений по проекту решения Совета депутатов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Рузевского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«О бюджете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Рузевского</w:t>
      </w:r>
      <w:proofErr w:type="spellEnd"/>
      <w:r w:rsidRPr="00692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на 2020 год»</w:t>
      </w: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1008"/>
        <w:gridCol w:w="1000"/>
        <w:gridCol w:w="1055"/>
        <w:gridCol w:w="1055"/>
        <w:gridCol w:w="1399"/>
        <w:gridCol w:w="1187"/>
        <w:gridCol w:w="1756"/>
        <w:gridCol w:w="1369"/>
      </w:tblGrid>
      <w:tr w:rsidR="0069221C" w:rsidRPr="0069221C" w:rsidTr="0069221C">
        <w:trPr>
          <w:trHeight w:val="458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Глава, статья. Часть статьи, пункт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проекта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Решения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поправки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 пр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оекта Решения с учетом поправки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Кем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внесена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поправка</w:t>
            </w:r>
            <w:proofErr w:type="spellEnd"/>
          </w:p>
        </w:tc>
      </w:tr>
      <w:tr w:rsidR="0069221C" w:rsidRPr="0069221C" w:rsidTr="0069221C">
        <w:trPr>
          <w:trHeight w:val="142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C" w:rsidRPr="0069221C" w:rsidRDefault="0069221C" w:rsidP="0069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гражданина (граждан) внесшего предложения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Домашний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документе, удостоверяющем личность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1C" w:rsidRPr="0069221C" w:rsidRDefault="0069221C" w:rsidP="0069221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учебы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hd w:val="clear" w:color="auto" w:fill="FFFFFF"/>
        <w:spacing w:after="5" w:line="290" w:lineRule="atLeast"/>
        <w:ind w:left="7" w:right="10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1C" w:rsidRPr="0069221C" w:rsidRDefault="0069221C" w:rsidP="0069221C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4"/>
    <w:rsid w:val="00000912"/>
    <w:rsid w:val="000040BD"/>
    <w:rsid w:val="000101CD"/>
    <w:rsid w:val="00012EFF"/>
    <w:rsid w:val="000170B5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4468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0EC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A6898"/>
    <w:rsid w:val="001B1E1B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1FA5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1E2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56408"/>
    <w:rsid w:val="00556916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221C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5AD"/>
    <w:rsid w:val="00704E80"/>
    <w:rsid w:val="0070587D"/>
    <w:rsid w:val="007070AF"/>
    <w:rsid w:val="00710BC2"/>
    <w:rsid w:val="007201F3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5701D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294"/>
    <w:rsid w:val="007B54AC"/>
    <w:rsid w:val="007B7559"/>
    <w:rsid w:val="007C16F8"/>
    <w:rsid w:val="007C74AE"/>
    <w:rsid w:val="007F27CA"/>
    <w:rsid w:val="007F4DE5"/>
    <w:rsid w:val="00811393"/>
    <w:rsid w:val="00812BEE"/>
    <w:rsid w:val="00820DD4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A69C4"/>
    <w:rsid w:val="008B089E"/>
    <w:rsid w:val="008B3FE5"/>
    <w:rsid w:val="008B4310"/>
    <w:rsid w:val="008B591C"/>
    <w:rsid w:val="008C360F"/>
    <w:rsid w:val="008C41ED"/>
    <w:rsid w:val="008D472C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861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7583B"/>
    <w:rsid w:val="00A82E23"/>
    <w:rsid w:val="00A8334B"/>
    <w:rsid w:val="00A9428F"/>
    <w:rsid w:val="00A946DD"/>
    <w:rsid w:val="00AA433E"/>
    <w:rsid w:val="00AB6221"/>
    <w:rsid w:val="00AC2716"/>
    <w:rsid w:val="00AC4AEE"/>
    <w:rsid w:val="00AD180E"/>
    <w:rsid w:val="00AD2C69"/>
    <w:rsid w:val="00AE37A5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C5AD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49C4"/>
    <w:rsid w:val="00C86D86"/>
    <w:rsid w:val="00C93ACB"/>
    <w:rsid w:val="00CA2CA4"/>
    <w:rsid w:val="00CB3333"/>
    <w:rsid w:val="00CB5D9C"/>
    <w:rsid w:val="00CB72C7"/>
    <w:rsid w:val="00CC4CFE"/>
    <w:rsid w:val="00CD3E19"/>
    <w:rsid w:val="00CD5E62"/>
    <w:rsid w:val="00CE2018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2793A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4DD"/>
    <w:rsid w:val="00EE361F"/>
    <w:rsid w:val="00EF5B57"/>
    <w:rsid w:val="00EF6299"/>
    <w:rsid w:val="00EF6DCE"/>
    <w:rsid w:val="00F03847"/>
    <w:rsid w:val="00F042BC"/>
    <w:rsid w:val="00F0652D"/>
    <w:rsid w:val="00F10E4C"/>
    <w:rsid w:val="00F151F5"/>
    <w:rsid w:val="00F2057E"/>
    <w:rsid w:val="00F20B0A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2303"/>
    <w:rsid w:val="00F7314C"/>
    <w:rsid w:val="00F7518A"/>
    <w:rsid w:val="00F76B50"/>
    <w:rsid w:val="00F8319E"/>
    <w:rsid w:val="00F91296"/>
    <w:rsid w:val="00F92973"/>
    <w:rsid w:val="00FA0288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221C"/>
    <w:pPr>
      <w:keepNext/>
      <w:keepLines/>
      <w:spacing w:before="360" w:after="120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221C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21C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21C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221C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21C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21C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21C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2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221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9221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9221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9221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69221C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21C"/>
    <w:rPr>
      <w:rFonts w:ascii="Cambria" w:eastAsia="Times New Roman" w:hAnsi="Cambria" w:cs="Times New Roman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21C"/>
    <w:rPr>
      <w:rFonts w:ascii="Cambria" w:eastAsia="Times New Roman" w:hAnsi="Cambria" w:cs="Times New Roman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221C"/>
    <w:rPr>
      <w:rFonts w:ascii="Cambria" w:eastAsia="Times New Roman" w:hAnsi="Cambria" w:cs="Times New Roman"/>
      <w:i/>
      <w:iCs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21C"/>
  </w:style>
  <w:style w:type="character" w:styleId="a3">
    <w:name w:val="Hyperlink"/>
    <w:basedOn w:val="a0"/>
    <w:semiHidden/>
    <w:unhideWhenUsed/>
    <w:rsid w:val="00692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2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2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69221C"/>
    <w:pPr>
      <w:tabs>
        <w:tab w:val="left" w:pos="440"/>
        <w:tab w:val="right" w:leader="dot" w:pos="10197"/>
      </w:tabs>
      <w:spacing w:after="100" w:line="252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69221C"/>
    <w:pPr>
      <w:spacing w:after="100" w:line="252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9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9221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9221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221C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92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221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9221C"/>
    <w:rPr>
      <w:rFonts w:ascii="Arial" w:eastAsia="Arial" w:hAnsi="Arial" w:cs="Arial"/>
      <w:color w:val="00000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9221C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9221C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9221C"/>
    <w:pPr>
      <w:spacing w:after="120" w:line="242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221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69221C"/>
    <w:pPr>
      <w:keepNext/>
      <w:keepLines/>
      <w:spacing w:after="320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9221C"/>
    <w:rPr>
      <w:rFonts w:ascii="Arial" w:eastAsia="Arial" w:hAnsi="Arial" w:cs="Arial"/>
      <w:i/>
      <w:color w:val="666666"/>
      <w:sz w:val="30"/>
      <w:szCs w:val="3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9221C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9221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9221C"/>
    <w:pPr>
      <w:spacing w:after="120" w:line="240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221C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69221C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69221C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9221C"/>
    <w:pPr>
      <w:spacing w:after="0" w:line="240" w:lineRule="auto"/>
      <w:ind w:left="7" w:right="100" w:firstLine="7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221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f8">
    <w:name w:val="No Spacing"/>
    <w:uiPriority w:val="1"/>
    <w:qFormat/>
    <w:rsid w:val="00692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69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69221C"/>
    <w:pPr>
      <w:keepLines/>
      <w:spacing w:after="0" w:line="252" w:lineRule="auto"/>
      <w:ind w:left="432" w:hanging="432"/>
      <w:outlineLvl w:val="9"/>
    </w:pPr>
    <w:rPr>
      <w:b w:val="0"/>
      <w:bCs w:val="0"/>
      <w:color w:val="365F91" w:themeColor="accent1" w:themeShade="BF"/>
      <w:kern w:val="0"/>
    </w:rPr>
  </w:style>
  <w:style w:type="paragraph" w:customStyle="1" w:styleId="afb">
    <w:name w:val="Прижатый влево"/>
    <w:basedOn w:val="a"/>
    <w:next w:val="a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92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69221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692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692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semiHidden/>
    <w:rsid w:val="006922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semiHidden/>
    <w:rsid w:val="0069221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8">
    <w:name w:val="p18"/>
    <w:basedOn w:val="a"/>
    <w:uiPriority w:val="99"/>
    <w:semiHidden/>
    <w:rsid w:val="006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69221C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e">
    <w:name w:val="Нормальный (таблица)"/>
    <w:basedOn w:val="a"/>
    <w:next w:val="a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6922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semiHidden/>
    <w:rsid w:val="0069221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ff">
    <w:name w:val="footnote reference"/>
    <w:basedOn w:val="a0"/>
    <w:semiHidden/>
    <w:unhideWhenUsed/>
    <w:rsid w:val="0069221C"/>
    <w:rPr>
      <w:vertAlign w:val="superscript"/>
    </w:rPr>
  </w:style>
  <w:style w:type="character" w:styleId="aff0">
    <w:name w:val="Subtle Emphasis"/>
    <w:basedOn w:val="a0"/>
    <w:uiPriority w:val="19"/>
    <w:qFormat/>
    <w:rsid w:val="0069221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69221C"/>
  </w:style>
  <w:style w:type="character" w:customStyle="1" w:styleId="date2">
    <w:name w:val="date2"/>
    <w:basedOn w:val="a0"/>
    <w:rsid w:val="0069221C"/>
  </w:style>
  <w:style w:type="character" w:customStyle="1" w:styleId="13">
    <w:name w:val="Нижний колонтитул Знак1"/>
    <w:basedOn w:val="a0"/>
    <w:uiPriority w:val="99"/>
    <w:semiHidden/>
    <w:rsid w:val="0069221C"/>
    <w:rPr>
      <w:rFonts w:ascii="Times New Roman" w:eastAsia="Times New Roman" w:hAnsi="Times New Roman" w:cs="Times New Roman" w:hint="default"/>
      <w:color w:val="000000"/>
      <w:sz w:val="28"/>
      <w:lang w:val="en-US"/>
    </w:rPr>
  </w:style>
  <w:style w:type="character" w:customStyle="1" w:styleId="14">
    <w:name w:val="Тема примечания Знак1"/>
    <w:basedOn w:val="a9"/>
    <w:uiPriority w:val="99"/>
    <w:semiHidden/>
    <w:rsid w:val="0069221C"/>
    <w:rPr>
      <w:rFonts w:ascii="Arial" w:eastAsia="Arial" w:hAnsi="Arial" w:cs="Arial" w:hint="default"/>
      <w:b/>
      <w:bCs/>
      <w:color w:val="000000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rsid w:val="0069221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2">
    <w:name w:val="Цветовое выделение"/>
    <w:rsid w:val="0069221C"/>
    <w:rPr>
      <w:b/>
      <w:bCs w:val="0"/>
      <w:color w:val="26282F"/>
    </w:rPr>
  </w:style>
  <w:style w:type="character" w:customStyle="1" w:styleId="s1">
    <w:name w:val="s1"/>
    <w:basedOn w:val="a0"/>
    <w:rsid w:val="0069221C"/>
  </w:style>
  <w:style w:type="character" w:customStyle="1" w:styleId="blk">
    <w:name w:val="blk"/>
    <w:basedOn w:val="a0"/>
    <w:rsid w:val="0069221C"/>
  </w:style>
  <w:style w:type="table" w:styleId="aff3">
    <w:name w:val="Table Grid"/>
    <w:basedOn w:val="a1"/>
    <w:uiPriority w:val="59"/>
    <w:rsid w:val="00692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221C"/>
    <w:pPr>
      <w:keepNext/>
      <w:keepLines/>
      <w:spacing w:before="360" w:after="120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221C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21C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21C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221C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21C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21C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21C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2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221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9221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9221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9221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69221C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21C"/>
    <w:rPr>
      <w:rFonts w:ascii="Cambria" w:eastAsia="Times New Roman" w:hAnsi="Cambria" w:cs="Times New Roman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21C"/>
    <w:rPr>
      <w:rFonts w:ascii="Cambria" w:eastAsia="Times New Roman" w:hAnsi="Cambria" w:cs="Times New Roman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221C"/>
    <w:rPr>
      <w:rFonts w:ascii="Cambria" w:eastAsia="Times New Roman" w:hAnsi="Cambria" w:cs="Times New Roman"/>
      <w:i/>
      <w:iCs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21C"/>
  </w:style>
  <w:style w:type="character" w:styleId="a3">
    <w:name w:val="Hyperlink"/>
    <w:basedOn w:val="a0"/>
    <w:semiHidden/>
    <w:unhideWhenUsed/>
    <w:rsid w:val="00692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2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2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69221C"/>
    <w:pPr>
      <w:tabs>
        <w:tab w:val="left" w:pos="440"/>
        <w:tab w:val="right" w:leader="dot" w:pos="10197"/>
      </w:tabs>
      <w:spacing w:after="100" w:line="252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69221C"/>
    <w:pPr>
      <w:spacing w:after="100" w:line="252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9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9221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9221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221C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92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221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9221C"/>
    <w:rPr>
      <w:rFonts w:ascii="Arial" w:eastAsia="Arial" w:hAnsi="Arial" w:cs="Arial"/>
      <w:color w:val="00000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9221C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9221C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9221C"/>
    <w:pPr>
      <w:spacing w:after="120" w:line="242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221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69221C"/>
    <w:pPr>
      <w:keepNext/>
      <w:keepLines/>
      <w:spacing w:after="320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9221C"/>
    <w:rPr>
      <w:rFonts w:ascii="Arial" w:eastAsia="Arial" w:hAnsi="Arial" w:cs="Arial"/>
      <w:i/>
      <w:color w:val="666666"/>
      <w:sz w:val="30"/>
      <w:szCs w:val="3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9221C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9221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9221C"/>
    <w:pPr>
      <w:spacing w:after="120" w:line="240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221C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69221C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69221C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9221C"/>
    <w:pPr>
      <w:spacing w:after="0" w:line="240" w:lineRule="auto"/>
      <w:ind w:left="7" w:right="100" w:firstLine="7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221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f8">
    <w:name w:val="No Spacing"/>
    <w:uiPriority w:val="1"/>
    <w:qFormat/>
    <w:rsid w:val="00692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69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69221C"/>
    <w:pPr>
      <w:keepLines/>
      <w:spacing w:after="0" w:line="252" w:lineRule="auto"/>
      <w:ind w:left="432" w:hanging="432"/>
      <w:outlineLvl w:val="9"/>
    </w:pPr>
    <w:rPr>
      <w:b w:val="0"/>
      <w:bCs w:val="0"/>
      <w:color w:val="365F91" w:themeColor="accent1" w:themeShade="BF"/>
      <w:kern w:val="0"/>
    </w:rPr>
  </w:style>
  <w:style w:type="paragraph" w:customStyle="1" w:styleId="afb">
    <w:name w:val="Прижатый влево"/>
    <w:basedOn w:val="a"/>
    <w:next w:val="a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92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69221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692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692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semiHidden/>
    <w:rsid w:val="006922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semiHidden/>
    <w:rsid w:val="0069221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8">
    <w:name w:val="p18"/>
    <w:basedOn w:val="a"/>
    <w:uiPriority w:val="99"/>
    <w:semiHidden/>
    <w:rsid w:val="006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69221C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e">
    <w:name w:val="Нормальный (таблица)"/>
    <w:basedOn w:val="a"/>
    <w:next w:val="a"/>
    <w:uiPriority w:val="99"/>
    <w:semiHidden/>
    <w:rsid w:val="006922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6922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semiHidden/>
    <w:rsid w:val="0069221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ff">
    <w:name w:val="footnote reference"/>
    <w:basedOn w:val="a0"/>
    <w:semiHidden/>
    <w:unhideWhenUsed/>
    <w:rsid w:val="0069221C"/>
    <w:rPr>
      <w:vertAlign w:val="superscript"/>
    </w:rPr>
  </w:style>
  <w:style w:type="character" w:styleId="aff0">
    <w:name w:val="Subtle Emphasis"/>
    <w:basedOn w:val="a0"/>
    <w:uiPriority w:val="19"/>
    <w:qFormat/>
    <w:rsid w:val="0069221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69221C"/>
  </w:style>
  <w:style w:type="character" w:customStyle="1" w:styleId="date2">
    <w:name w:val="date2"/>
    <w:basedOn w:val="a0"/>
    <w:rsid w:val="0069221C"/>
  </w:style>
  <w:style w:type="character" w:customStyle="1" w:styleId="13">
    <w:name w:val="Нижний колонтитул Знак1"/>
    <w:basedOn w:val="a0"/>
    <w:uiPriority w:val="99"/>
    <w:semiHidden/>
    <w:rsid w:val="0069221C"/>
    <w:rPr>
      <w:rFonts w:ascii="Times New Roman" w:eastAsia="Times New Roman" w:hAnsi="Times New Roman" w:cs="Times New Roman" w:hint="default"/>
      <w:color w:val="000000"/>
      <w:sz w:val="28"/>
      <w:lang w:val="en-US"/>
    </w:rPr>
  </w:style>
  <w:style w:type="character" w:customStyle="1" w:styleId="14">
    <w:name w:val="Тема примечания Знак1"/>
    <w:basedOn w:val="a9"/>
    <w:uiPriority w:val="99"/>
    <w:semiHidden/>
    <w:rsid w:val="0069221C"/>
    <w:rPr>
      <w:rFonts w:ascii="Arial" w:eastAsia="Arial" w:hAnsi="Arial" w:cs="Arial" w:hint="default"/>
      <w:b/>
      <w:bCs/>
      <w:color w:val="000000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rsid w:val="0069221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2">
    <w:name w:val="Цветовое выделение"/>
    <w:rsid w:val="0069221C"/>
    <w:rPr>
      <w:b/>
      <w:bCs w:val="0"/>
      <w:color w:val="26282F"/>
    </w:rPr>
  </w:style>
  <w:style w:type="character" w:customStyle="1" w:styleId="s1">
    <w:name w:val="s1"/>
    <w:basedOn w:val="a0"/>
    <w:rsid w:val="0069221C"/>
  </w:style>
  <w:style w:type="character" w:customStyle="1" w:styleId="blk">
    <w:name w:val="blk"/>
    <w:basedOn w:val="a0"/>
    <w:rsid w:val="0069221C"/>
  </w:style>
  <w:style w:type="table" w:styleId="aff3">
    <w:name w:val="Table Grid"/>
    <w:basedOn w:val="a1"/>
    <w:uiPriority w:val="59"/>
    <w:rsid w:val="00692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5353</Words>
  <Characters>30518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2019-12-17T07:59:00Z</dcterms:created>
  <dcterms:modified xsi:type="dcterms:W3CDTF">2019-12-17T07:59:00Z</dcterms:modified>
</cp:coreProperties>
</file>