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E82C" w14:textId="77777777" w:rsidR="007C1751" w:rsidRPr="007C1751" w:rsidRDefault="007C1751" w:rsidP="007C1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C1751">
        <w:rPr>
          <w:rFonts w:ascii="Times New Roman" w:hAnsi="Times New Roman" w:cs="Times New Roman"/>
          <w:b/>
          <w:bCs/>
          <w:sz w:val="28"/>
          <w:szCs w:val="28"/>
        </w:rPr>
        <w:t>Работающим гражданам: регулярно проверяйте состояние своего индивидуального лицевого счета!</w:t>
      </w:r>
    </w:p>
    <w:bookmarkEnd w:id="0"/>
    <w:p w14:paraId="7E98BD0F" w14:textId="77777777" w:rsidR="007C1751" w:rsidRPr="007C1751" w:rsidRDefault="007C1751" w:rsidP="007C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51">
        <w:rPr>
          <w:rFonts w:ascii="Times New Roman" w:hAnsi="Times New Roman" w:cs="Times New Roman"/>
          <w:sz w:val="28"/>
          <w:szCs w:val="28"/>
        </w:rPr>
        <w:t>Отделение Пенсионного фонда по Республике Мордовия напоминает всем работающим гражданам, что на текущий момент индивидуальный лицевой счет (ИЛС) граждан  наполнены сведениями о стаже за 2021 год, о заработке и учтенных страховых взносов за 1 квартал 2022 года, поэтому рекомендуем проверить в полном ли объеме работодатель подал на вас сведения.</w:t>
      </w:r>
    </w:p>
    <w:p w14:paraId="6125AD7A" w14:textId="77777777" w:rsidR="007C1751" w:rsidRPr="007C1751" w:rsidRDefault="007C1751" w:rsidP="007C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51">
        <w:rPr>
          <w:rFonts w:ascii="Times New Roman" w:hAnsi="Times New Roman" w:cs="Times New Roman"/>
          <w:sz w:val="28"/>
          <w:szCs w:val="28"/>
        </w:rPr>
        <w:t>Проверить сведения о стаже, заработной плате, страховых взносах, которые учтены на индивидуальном лицевом счете, а также сведения из электронной трудовой книжки о приёме и увольнении, можно дистанционно в режиме онлайн – через портал Госуслуг (gosuslugi.ru) или в Личном кабинете гражданина на сайте ПФР (es.pfrf.ru).  Просто войдите в личный кабинет гражданина, используя логин и пароль от портала госуслуг, и в разделе «Индивидуальный лицевой счет» выберите вкладку «Получить информацию о сформированных пенсионных правах». В этом же разделе можно «Заказать выписку о состоянии индивидуального лицевого счета».</w:t>
      </w:r>
    </w:p>
    <w:p w14:paraId="41F52073" w14:textId="77777777" w:rsidR="007C1751" w:rsidRPr="007C1751" w:rsidRDefault="007C1751" w:rsidP="007C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51">
        <w:rPr>
          <w:rFonts w:ascii="Times New Roman" w:hAnsi="Times New Roman" w:cs="Times New Roman"/>
          <w:sz w:val="28"/>
          <w:szCs w:val="28"/>
        </w:rPr>
        <w:t>Кстати, сведения о трудовой деятельности в электронной трудовой книжке (прием / увольнение) отражаются в течение 1 – 2 суток с даты приёма или увольнения с работы. Выписку из трудовой книжки можно получить, если Вы работаете или ранее работали по трудовому договору.</w:t>
      </w:r>
    </w:p>
    <w:p w14:paraId="0F31F578" w14:textId="77777777" w:rsidR="007C1751" w:rsidRPr="007C1751" w:rsidRDefault="007C1751" w:rsidP="007C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51">
        <w:rPr>
          <w:rFonts w:ascii="Times New Roman" w:hAnsi="Times New Roman" w:cs="Times New Roman"/>
          <w:sz w:val="28"/>
          <w:szCs w:val="28"/>
        </w:rPr>
        <w:t xml:space="preserve">Если вдруг в выписке обнаружится неточность или недостающие сведения (например, нет информации о каком-то периоде работы) прежде всего нужно обратиться к работодателю, чтобы он дополнил или скорректировал сведения. Если по каким-либо причинам это </w:t>
      </w:r>
      <w:proofErr w:type="gramStart"/>
      <w:r w:rsidRPr="007C1751">
        <w:rPr>
          <w:rFonts w:ascii="Times New Roman" w:hAnsi="Times New Roman" w:cs="Times New Roman"/>
          <w:sz w:val="28"/>
          <w:szCs w:val="28"/>
        </w:rPr>
        <w:t>невозможно,  гражданин</w:t>
      </w:r>
      <w:proofErr w:type="gramEnd"/>
      <w:r w:rsidRPr="007C1751">
        <w:rPr>
          <w:rFonts w:ascii="Times New Roman" w:hAnsi="Times New Roman" w:cs="Times New Roman"/>
          <w:sz w:val="28"/>
          <w:szCs w:val="28"/>
        </w:rPr>
        <w:t xml:space="preserve"> может обратиться в Пенсионный фонд с подтверждающими документами для корректировки сведений.</w:t>
      </w:r>
    </w:p>
    <w:p w14:paraId="26489D8E" w14:textId="1F51E851" w:rsidR="00835564" w:rsidRPr="007C1751" w:rsidRDefault="007C1751" w:rsidP="007C1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51">
        <w:rPr>
          <w:rFonts w:ascii="Times New Roman" w:hAnsi="Times New Roman" w:cs="Times New Roman"/>
          <w:sz w:val="28"/>
          <w:szCs w:val="28"/>
        </w:rPr>
        <w:t xml:space="preserve">Напоминаем, что от полноты и достоверности сведений, содержащихся на лицевом счете человека, </w:t>
      </w:r>
      <w:proofErr w:type="gramStart"/>
      <w:r w:rsidRPr="007C1751">
        <w:rPr>
          <w:rFonts w:ascii="Times New Roman" w:hAnsi="Times New Roman" w:cs="Times New Roman"/>
          <w:sz w:val="28"/>
          <w:szCs w:val="28"/>
        </w:rPr>
        <w:t>зависит  будущий</w:t>
      </w:r>
      <w:proofErr w:type="gramEnd"/>
      <w:r w:rsidRPr="007C1751">
        <w:rPr>
          <w:rFonts w:ascii="Times New Roman" w:hAnsi="Times New Roman" w:cs="Times New Roman"/>
          <w:sz w:val="28"/>
          <w:szCs w:val="28"/>
        </w:rPr>
        <w:t xml:space="preserve"> размер пенсии.</w:t>
      </w:r>
    </w:p>
    <w:sectPr w:rsidR="00835564" w:rsidRPr="007C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8B"/>
    <w:rsid w:val="007C1751"/>
    <w:rsid w:val="00835564"/>
    <w:rsid w:val="00D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AC9E-6B7E-458B-A55F-2761F2B8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2022-08-17T06:55:00Z</dcterms:created>
  <dcterms:modified xsi:type="dcterms:W3CDTF">2022-08-17T06:56:00Z</dcterms:modified>
</cp:coreProperties>
</file>