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FD" w:rsidRDefault="001D6FFD" w:rsidP="001D6FFD">
      <w:pPr>
        <w:outlineLvl w:val="0"/>
        <w:rPr>
          <w:rFonts w:cs="Times New Roman CYR"/>
          <w:b/>
          <w:sz w:val="28"/>
          <w:szCs w:val="28"/>
        </w:rPr>
      </w:pPr>
    </w:p>
    <w:p w:rsidR="001D6FFD" w:rsidRDefault="001D6FFD" w:rsidP="001D6FFD">
      <w:pPr>
        <w:outlineLvl w:val="0"/>
        <w:rPr>
          <w:rFonts w:cs="Times New Roman CYR"/>
          <w:b/>
          <w:sz w:val="28"/>
          <w:szCs w:val="28"/>
        </w:rPr>
      </w:pPr>
    </w:p>
    <w:p w:rsidR="001D6FFD" w:rsidRPr="007874EF" w:rsidRDefault="001D6FFD" w:rsidP="001D6FFD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</w:t>
      </w:r>
    </w:p>
    <w:p w:rsidR="001D6FFD" w:rsidRDefault="001D6FFD" w:rsidP="001D6FFD">
      <w:pPr>
        <w:jc w:val="both"/>
        <w:rPr>
          <w:sz w:val="28"/>
          <w:szCs w:val="28"/>
        </w:rPr>
      </w:pPr>
    </w:p>
    <w:p w:rsidR="001D6FFD" w:rsidRDefault="001D6FFD" w:rsidP="001D6FFD">
      <w:pPr>
        <w:jc w:val="both"/>
        <w:rPr>
          <w:sz w:val="28"/>
          <w:szCs w:val="28"/>
        </w:rPr>
      </w:pPr>
    </w:p>
    <w:p w:rsidR="001D6FFD" w:rsidRPr="00C634C9" w:rsidRDefault="001D6FFD" w:rsidP="001D6FFD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1D6FFD" w:rsidRPr="00C634C9" w:rsidRDefault="001D6FFD" w:rsidP="001D6FFD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1D6FFD" w:rsidRPr="00C634C9" w:rsidRDefault="001D6FFD" w:rsidP="001D6FFD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1D6FFD" w:rsidRPr="00C634C9" w:rsidRDefault="001D6FFD" w:rsidP="001D6FFD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1D6FFD" w:rsidRPr="00EC518F" w:rsidRDefault="001D6FFD" w:rsidP="001D6FFD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1D6FFD" w:rsidRDefault="001D6FFD" w:rsidP="001D6FFD">
      <w:pPr>
        <w:ind w:right="-185"/>
        <w:jc w:val="center"/>
        <w:rPr>
          <w:rFonts w:cs="Tahoma"/>
        </w:rPr>
      </w:pPr>
    </w:p>
    <w:p w:rsidR="001D6FFD" w:rsidRDefault="001D6FFD" w:rsidP="001D6FFD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1D6FFD" w:rsidRDefault="001D6FFD" w:rsidP="001D6FFD">
      <w:pPr>
        <w:rPr>
          <w:sz w:val="28"/>
          <w:szCs w:val="28"/>
        </w:rPr>
      </w:pPr>
      <w:r>
        <w:rPr>
          <w:sz w:val="28"/>
          <w:szCs w:val="28"/>
        </w:rPr>
        <w:t>от       16  июля        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36/116</w:t>
      </w:r>
    </w:p>
    <w:p w:rsidR="001D6FFD" w:rsidRDefault="001D6FFD" w:rsidP="001D6FF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1D6FFD" w:rsidRDefault="001D6FFD" w:rsidP="001D6FFD">
      <w:pPr>
        <w:ind w:right="-92"/>
        <w:rPr>
          <w:rFonts w:cs="Tahoma"/>
          <w:color w:val="000000"/>
          <w:sz w:val="27"/>
          <w:szCs w:val="27"/>
        </w:rPr>
      </w:pPr>
    </w:p>
    <w:p w:rsidR="001D6FFD" w:rsidRDefault="001D6FFD" w:rsidP="001D6FFD">
      <w:pPr>
        <w:rPr>
          <w:sz w:val="28"/>
          <w:szCs w:val="28"/>
        </w:rPr>
      </w:pPr>
    </w:p>
    <w:p w:rsidR="001D6FFD" w:rsidRDefault="001D6FFD" w:rsidP="001D6F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ac"/>
            <w:rFonts w:eastAsiaTheme="majorEastAsia"/>
            <w:color w:val="auto"/>
            <w:sz w:val="28"/>
            <w:szCs w:val="28"/>
          </w:rPr>
          <w:t>пунктом 3 статьи 59</w:t>
        </w:r>
      </w:hyperlink>
      <w:r>
        <w:rPr>
          <w:sz w:val="28"/>
          <w:szCs w:val="28"/>
        </w:rPr>
        <w:t xml:space="preserve"> Налогового кодекса Российской Федерации 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6FFD" w:rsidRDefault="001D6FFD" w:rsidP="001D6F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FFD" w:rsidRDefault="001D6FFD" w:rsidP="001D6FFD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1D6FFD" w:rsidRDefault="001D6FFD" w:rsidP="001D6FFD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РЕШИЛ: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1.Установить, что признаются безнадежными к взысканию: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недоимка по отмененным местным налогам, задолженность по пеням и штрафам по этим налогам, при условии, что с момента отмены налога прошло более четырех лет;</w:t>
      </w:r>
    </w:p>
    <w:p w:rsidR="001D6FFD" w:rsidRDefault="001D6FFD" w:rsidP="001D6FFD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2)  недоимка по земельному налогу с физических лиц, задолженность по пеням и штрафам по этому налогу при условии, что с момента образования недоимки по налогу и (или) задолженности по пеням, штрафам, начисленным на указанную недоимку, прошло более пяти лет;</w:t>
      </w:r>
    </w:p>
    <w:p w:rsidR="001D6FFD" w:rsidRDefault="001D6FFD" w:rsidP="001D6FFD">
      <w:pPr>
        <w:rPr>
          <w:sz w:val="28"/>
          <w:szCs w:val="28"/>
        </w:rPr>
      </w:pPr>
      <w:r>
        <w:rPr>
          <w:sz w:val="28"/>
          <w:szCs w:val="28"/>
        </w:rPr>
        <w:t xml:space="preserve">          3)  недоимка по налогу на имущество с физических лиц, задолженность по пеням и штрафам по этому налогу при условии, что с момента образования недоимки по налогу и (или) задолженности по пеням, штрафам, начисленным на указанную недоимку, прошло более пяти лет.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Недоимка, задолженность по пеням и штрафам, предусмотренные пунктом 1 настоящего решения, признаются безнадежными к взысканию при условии, что они не приостановлены к взысканию в связи с введением процедуры банкротства, по решению суда или вышестоящего налогового органа, не реструктуризированы, срок их уплаты не изменен в соответствии с главой 9 Налогового кодекса Российской Федерации, в одном из следующих случаев:</w:t>
      </w:r>
      <w:proofErr w:type="gramEnd"/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судебным приставом-исполнителем вынесено постановление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46 Федерального закона от 2 октября 2007 года N 229-ФЗ "Об исполнительном </w:t>
      </w:r>
      <w:r>
        <w:rPr>
          <w:sz w:val="28"/>
          <w:szCs w:val="28"/>
        </w:rPr>
        <w:lastRenderedPageBreak/>
        <w:t>производстве";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исполнительный документ не предъявлялся к исполнению судебному приставу-исполнителю, и срок для его предъявления истек;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истекли сроки взыскания недоимки, задолженности по пеням и штрафам, установленные Налоговым кодексом Российской Федерации, в том числе в судебном порядке.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Списание недоимки, задолженности по пеням и штрафам производится по месту учета налогоплательщика на основании следующих документов: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случае, указанном в подпункте 1 пункта 2 настоящего решения: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налогового органа о суммах недоимки и задолженности по пеням и штрафам;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постановления судебного пристава-исполнителя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46 Федерального закона от 2 октября 2007 года N 229-ФЗ "Об исполнительном производстве";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случае, указанном в подпункте 2 пункта 2 настоящего решения: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налогового органа о суммах недоимки и задолженности по пеням и штрафам;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документа, который не предъявлялся к исполнению судебному приставу-исполнителю и срок предъявления которого истек;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случае, указанном в подпункте 3 пункта 2 настоящего решения: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налогового органа о суммах недоимки и задолженности по пеням и штрафам;</w:t>
      </w:r>
    </w:p>
    <w:p w:rsidR="001D6FFD" w:rsidRDefault="001D6FFD" w:rsidP="001D6F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заключения налогового органа о невозможности взыскания недоимки и задолженности по пеням и штрафам.</w:t>
      </w:r>
    </w:p>
    <w:p w:rsidR="001D6FFD" w:rsidRPr="003B4E29" w:rsidRDefault="001D6FFD" w:rsidP="001D6FF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26960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>
        <w:rPr>
          <w:sz w:val="28"/>
          <w:szCs w:val="28"/>
        </w:rPr>
        <w:t>4</w:t>
      </w:r>
      <w:r w:rsidRPr="00926960">
        <w:rPr>
          <w:color w:val="000000"/>
        </w:rPr>
        <w:t xml:space="preserve">. </w:t>
      </w:r>
      <w:r w:rsidRPr="00017A95">
        <w:rPr>
          <w:color w:val="000000"/>
          <w:sz w:val="28"/>
          <w:szCs w:val="28"/>
        </w:rPr>
        <w:t xml:space="preserve">Настоящее решение вступает в силу со дня его </w:t>
      </w:r>
      <w:hyperlink r:id="rId6" w:history="1">
        <w:r w:rsidRPr="00017A95">
          <w:rPr>
            <w:color w:val="000000"/>
            <w:sz w:val="28"/>
            <w:szCs w:val="28"/>
          </w:rPr>
          <w:t>обнародования</w:t>
        </w:r>
      </w:hyperlink>
      <w:r w:rsidRPr="00017A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3B4E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подлежит размещению на официальном сайте органов местного самоуправления </w:t>
      </w:r>
      <w:proofErr w:type="spellStart"/>
      <w:r>
        <w:rPr>
          <w:color w:val="000000"/>
          <w:sz w:val="28"/>
          <w:szCs w:val="28"/>
        </w:rPr>
        <w:t>Рузаевского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сети « Интернет» по адресу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ruzaevka</w:t>
      </w:r>
      <w:proofErr w:type="spellEnd"/>
      <w:r w:rsidRPr="003B4E29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rm</w:t>
      </w:r>
      <w:proofErr w:type="spellEnd"/>
      <w:r w:rsidRPr="003B4E2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3B4E29">
        <w:rPr>
          <w:color w:val="000000"/>
          <w:sz w:val="28"/>
          <w:szCs w:val="28"/>
        </w:rPr>
        <w:t>/</w:t>
      </w:r>
    </w:p>
    <w:p w:rsidR="001D6FFD" w:rsidRDefault="001D6FFD" w:rsidP="001D6FF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1D6FFD" w:rsidRDefault="001D6FFD" w:rsidP="001D6F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6FFD" w:rsidRDefault="001D6FFD" w:rsidP="001D6F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D6FFD" w:rsidRDefault="001D6FFD" w:rsidP="001D6FFD">
      <w:pPr>
        <w:rPr>
          <w:bCs/>
          <w:sz w:val="28"/>
          <w:szCs w:val="28"/>
        </w:rPr>
      </w:pPr>
      <w:r>
        <w:t xml:space="preserve">  </w:t>
      </w: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Болдовского</w:t>
      </w:r>
      <w:proofErr w:type="spellEnd"/>
      <w:r>
        <w:rPr>
          <w:bCs/>
          <w:sz w:val="28"/>
          <w:szCs w:val="28"/>
        </w:rPr>
        <w:t xml:space="preserve">   </w:t>
      </w:r>
    </w:p>
    <w:p w:rsidR="001D6FFD" w:rsidRDefault="001D6FFD" w:rsidP="001D6FFD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 сельского поселения:                                              А.М. Васин  </w:t>
      </w:r>
      <w:r>
        <w:rPr>
          <w:rFonts w:cs="Times New Roman CYR"/>
          <w:b/>
          <w:sz w:val="28"/>
          <w:szCs w:val="28"/>
        </w:rPr>
        <w:t xml:space="preserve">                                              </w:t>
      </w:r>
    </w:p>
    <w:p w:rsidR="001D6FFD" w:rsidRDefault="001D6FFD" w:rsidP="001D6FFD">
      <w:pPr>
        <w:outlineLvl w:val="0"/>
        <w:rPr>
          <w:rFonts w:cs="Times New Roman CYR"/>
          <w:b/>
          <w:sz w:val="28"/>
          <w:szCs w:val="28"/>
        </w:rPr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1D6FFD"/>
    <w:rsid w:val="00311443"/>
    <w:rsid w:val="003E0744"/>
    <w:rsid w:val="00444DC7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836350.0" TargetMode="External"/><Relationship Id="rId5" Type="http://schemas.openxmlformats.org/officeDocument/2006/relationships/hyperlink" Target="garantf1://10800200.5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2018-07-17T05:55:00Z</dcterms:modified>
</cp:coreProperties>
</file>