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F9" w:rsidRPr="008311C5" w:rsidRDefault="008104F9" w:rsidP="008104F9">
      <w:pPr>
        <w:spacing w:after="5" w:line="240" w:lineRule="auto"/>
        <w:ind w:left="7" w:right="100" w:firstLine="725"/>
        <w:jc w:val="center"/>
        <w:rPr>
          <w:rFonts w:ascii="Times New Roman" w:hAnsi="Times New Roman"/>
          <w:color w:val="000000"/>
          <w:sz w:val="28"/>
          <w:lang w:eastAsia="en-US"/>
        </w:rPr>
      </w:pPr>
      <w:r w:rsidRPr="008311C5">
        <w:rPr>
          <w:rFonts w:ascii="Times New Roman" w:hAnsi="Times New Roman"/>
          <w:color w:val="000000"/>
          <w:sz w:val="28"/>
          <w:szCs w:val="28"/>
          <w:lang w:eastAsia="en-US"/>
        </w:rPr>
        <w:t>СОВЕТ ДЕПУТАТОВ ПРИРЕЧЕНСКОГО СЕЛЬСКОГО ПОСЕЛЕНИЯ</w:t>
      </w:r>
    </w:p>
    <w:p w:rsidR="008104F9" w:rsidRPr="008311C5" w:rsidRDefault="008104F9" w:rsidP="008104F9">
      <w:pPr>
        <w:spacing w:after="5" w:line="240" w:lineRule="auto"/>
        <w:ind w:left="7" w:right="100" w:firstLine="70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8311C5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            РУЗАЕВСКОГО МУНИЦИПАЛЬНОГО РАЙОНА</w:t>
      </w:r>
    </w:p>
    <w:p w:rsidR="008104F9" w:rsidRPr="008311C5" w:rsidRDefault="008104F9" w:rsidP="008104F9">
      <w:pPr>
        <w:spacing w:after="5" w:line="240" w:lineRule="auto"/>
        <w:ind w:left="7" w:right="100" w:firstLine="725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8311C5">
        <w:rPr>
          <w:rFonts w:ascii="Times New Roman" w:hAnsi="Times New Roman"/>
          <w:color w:val="000000"/>
          <w:sz w:val="28"/>
          <w:szCs w:val="28"/>
          <w:lang w:eastAsia="en-US"/>
        </w:rPr>
        <w:t>РЕСПУБЛИКИ МОРДОВИЯ</w:t>
      </w:r>
    </w:p>
    <w:p w:rsidR="008104F9" w:rsidRPr="008311C5" w:rsidRDefault="008104F9" w:rsidP="008104F9">
      <w:pPr>
        <w:spacing w:after="5" w:line="240" w:lineRule="auto"/>
        <w:ind w:left="7" w:right="100" w:firstLine="70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8104F9" w:rsidRPr="008311C5" w:rsidRDefault="008104F9" w:rsidP="008104F9">
      <w:pPr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8311C5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РЕШЕНИЕ</w:t>
      </w:r>
    </w:p>
    <w:p w:rsidR="008104F9" w:rsidRPr="008311C5" w:rsidRDefault="008104F9" w:rsidP="008104F9">
      <w:pPr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104F9" w:rsidRPr="008311C5" w:rsidRDefault="008104F9" w:rsidP="008104F9">
      <w:pPr>
        <w:spacing w:after="5" w:line="240" w:lineRule="auto"/>
        <w:ind w:left="7" w:right="100" w:firstLine="70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8311C5">
        <w:rPr>
          <w:rFonts w:ascii="Times New Roman" w:hAnsi="Times New Roman"/>
          <w:color w:val="000000"/>
          <w:sz w:val="28"/>
          <w:szCs w:val="28"/>
          <w:lang w:eastAsia="en-US"/>
        </w:rPr>
        <w:t>от    28.02.2020 г.</w:t>
      </w:r>
      <w:r w:rsidRPr="008311C5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8311C5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8311C5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8311C5">
        <w:rPr>
          <w:rFonts w:ascii="Times New Roman" w:hAnsi="Times New Roman"/>
          <w:color w:val="000000"/>
          <w:sz w:val="28"/>
          <w:szCs w:val="28"/>
          <w:lang w:eastAsia="en-US"/>
        </w:rPr>
        <w:tab/>
        <w:t xml:space="preserve">          </w:t>
      </w:r>
      <w:r w:rsidRPr="008311C5">
        <w:rPr>
          <w:rFonts w:ascii="Times New Roman" w:hAnsi="Times New Roman"/>
          <w:color w:val="000000"/>
          <w:sz w:val="28"/>
          <w:szCs w:val="28"/>
          <w:lang w:eastAsia="en-US"/>
        </w:rPr>
        <w:tab/>
        <w:t xml:space="preserve">              </w:t>
      </w:r>
      <w:r w:rsidRPr="008311C5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8311C5">
        <w:rPr>
          <w:rFonts w:ascii="Times New Roman" w:hAnsi="Times New Roman"/>
          <w:color w:val="000000"/>
          <w:sz w:val="28"/>
          <w:szCs w:val="28"/>
          <w:lang w:eastAsia="en-US"/>
        </w:rPr>
        <w:tab/>
        <w:t>№ 46/164</w:t>
      </w:r>
    </w:p>
    <w:p w:rsidR="008104F9" w:rsidRPr="008311C5" w:rsidRDefault="008104F9" w:rsidP="008104F9">
      <w:pPr>
        <w:keepNext/>
        <w:keepLines/>
        <w:shd w:val="clear" w:color="auto" w:fill="FFFFFF"/>
        <w:spacing w:before="240" w:after="60"/>
        <w:ind w:left="576" w:hanging="576"/>
        <w:jc w:val="center"/>
        <w:outlineLvl w:val="1"/>
        <w:rPr>
          <w:rFonts w:ascii="Times New Roman" w:eastAsia="Arial" w:hAnsi="Times New Roman" w:cs="Arial"/>
          <w:color w:val="474145"/>
          <w:sz w:val="24"/>
          <w:szCs w:val="24"/>
        </w:rPr>
      </w:pPr>
      <w:proofErr w:type="spellStart"/>
      <w:r w:rsidRPr="008311C5">
        <w:rPr>
          <w:rFonts w:ascii="Times New Roman" w:eastAsia="Arial" w:hAnsi="Times New Roman" w:cs="Arial"/>
          <w:color w:val="474145"/>
          <w:sz w:val="24"/>
          <w:szCs w:val="24"/>
        </w:rPr>
        <w:t>п</w:t>
      </w:r>
      <w:proofErr w:type="gramStart"/>
      <w:r w:rsidRPr="008311C5">
        <w:rPr>
          <w:rFonts w:ascii="Times New Roman" w:eastAsia="Arial" w:hAnsi="Times New Roman" w:cs="Arial"/>
          <w:color w:val="474145"/>
          <w:sz w:val="24"/>
          <w:szCs w:val="24"/>
        </w:rPr>
        <w:t>.Л</w:t>
      </w:r>
      <w:proofErr w:type="gramEnd"/>
      <w:r w:rsidRPr="008311C5">
        <w:rPr>
          <w:rFonts w:ascii="Times New Roman" w:eastAsia="Arial" w:hAnsi="Times New Roman" w:cs="Arial"/>
          <w:color w:val="474145"/>
          <w:sz w:val="24"/>
          <w:szCs w:val="24"/>
        </w:rPr>
        <w:t>евженский</w:t>
      </w:r>
      <w:proofErr w:type="spellEnd"/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b/>
          <w:bCs/>
          <w:color w:val="000000"/>
          <w:sz w:val="27"/>
          <w:szCs w:val="27"/>
          <w:lang w:eastAsia="en-US"/>
        </w:rPr>
        <w:t xml:space="preserve">Об утверждении </w:t>
      </w:r>
      <w:r w:rsidRPr="008311C5">
        <w:rPr>
          <w:rFonts w:ascii="Times New Roman" w:hAnsi="Times New Roman"/>
          <w:b/>
          <w:bCs/>
          <w:color w:val="000000"/>
          <w:sz w:val="27"/>
          <w:szCs w:val="27"/>
          <w:lang w:val="en-US" w:eastAsia="en-US"/>
        </w:rPr>
        <w:t> </w:t>
      </w:r>
      <w:r w:rsidRPr="008311C5">
        <w:rPr>
          <w:rFonts w:ascii="Times New Roman" w:hAnsi="Times New Roman"/>
          <w:b/>
          <w:bCs/>
          <w:color w:val="000000"/>
          <w:sz w:val="27"/>
          <w:szCs w:val="27"/>
          <w:lang w:eastAsia="en-US"/>
        </w:rPr>
        <w:t xml:space="preserve">долгосрочной целевой программы «Профилактика терроризма и экстремизма в </w:t>
      </w:r>
      <w:proofErr w:type="spellStart"/>
      <w:r w:rsidRPr="008311C5">
        <w:rPr>
          <w:rFonts w:ascii="Times New Roman" w:hAnsi="Times New Roman"/>
          <w:b/>
          <w:bCs/>
          <w:color w:val="000000"/>
          <w:sz w:val="27"/>
          <w:szCs w:val="27"/>
          <w:lang w:eastAsia="en-US"/>
        </w:rPr>
        <w:t>Приреченском</w:t>
      </w:r>
      <w:proofErr w:type="spellEnd"/>
      <w:r w:rsidRPr="008311C5">
        <w:rPr>
          <w:rFonts w:ascii="Times New Roman" w:hAnsi="Times New Roman"/>
          <w:b/>
          <w:bCs/>
          <w:color w:val="000000"/>
          <w:sz w:val="27"/>
          <w:szCs w:val="27"/>
          <w:lang w:eastAsia="en-US"/>
        </w:rPr>
        <w:t xml:space="preserve"> </w:t>
      </w:r>
      <w:r w:rsidRPr="008311C5">
        <w:rPr>
          <w:rFonts w:ascii="Times New Roman" w:hAnsi="Times New Roman"/>
          <w:b/>
          <w:bCs/>
          <w:color w:val="000000"/>
          <w:sz w:val="27"/>
          <w:szCs w:val="27"/>
          <w:lang w:val="en-US" w:eastAsia="en-US"/>
        </w:rPr>
        <w:t> </w:t>
      </w:r>
      <w:r w:rsidRPr="008311C5">
        <w:rPr>
          <w:rFonts w:ascii="Times New Roman" w:hAnsi="Times New Roman"/>
          <w:b/>
          <w:bCs/>
          <w:color w:val="000000"/>
          <w:sz w:val="27"/>
          <w:szCs w:val="27"/>
          <w:lang w:eastAsia="en-US"/>
        </w:rPr>
        <w:t>сельском поселении на 2020-2022 год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val="en-US" w:eastAsia="en-US"/>
        </w:rPr>
        <w:t>       </w:t>
      </w: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8311C5">
        <w:rPr>
          <w:rFonts w:ascii="Times New Roman" w:hAnsi="Times New Roman"/>
          <w:color w:val="000000"/>
          <w:sz w:val="27"/>
          <w:szCs w:val="27"/>
          <w:lang w:eastAsia="en-US"/>
        </w:rPr>
        <w:t>В соответствии с пунктом 7.1 части 1 статьи 14 Федерального закона от</w:t>
      </w:r>
      <w:r w:rsidRPr="008311C5">
        <w:rPr>
          <w:rFonts w:ascii="Times New Roman" w:hAnsi="Times New Roman"/>
          <w:color w:val="000000"/>
          <w:sz w:val="27"/>
          <w:szCs w:val="27"/>
          <w:lang w:eastAsia="en-US"/>
        </w:rPr>
        <w:br/>
        <w:t xml:space="preserve">6 октября 2003 года № 131-ФЗ «Об общих принципах организации местного самоуправления в Российской Федерации», Федеральными законами от 6 марта 2006 года № 35-ФЗ «О противодействии терроризму» и от 25 июля 2002 года № 114-ФЗ «О противодействии экстремистской деятельности», Уставом </w:t>
      </w:r>
      <w:proofErr w:type="spellStart"/>
      <w:r w:rsidRPr="008311C5">
        <w:rPr>
          <w:rFonts w:ascii="Times New Roman" w:hAnsi="Times New Roman"/>
          <w:color w:val="000000"/>
          <w:sz w:val="27"/>
          <w:szCs w:val="27"/>
          <w:lang w:eastAsia="en-US"/>
        </w:rPr>
        <w:t>Приреченского</w:t>
      </w:r>
      <w:proofErr w:type="spellEnd"/>
      <w:r w:rsidRPr="008311C5">
        <w:rPr>
          <w:rFonts w:ascii="Times New Roman" w:hAnsi="Times New Roman"/>
          <w:color w:val="000000"/>
          <w:sz w:val="27"/>
          <w:szCs w:val="27"/>
          <w:lang w:eastAsia="en-US"/>
        </w:rPr>
        <w:t xml:space="preserve"> сельского поселения, в целях реализации полномочия администрации  сельского поселения «Участие</w:t>
      </w:r>
      <w:proofErr w:type="gramEnd"/>
      <w:r w:rsidRPr="008311C5">
        <w:rPr>
          <w:rFonts w:ascii="Times New Roman" w:hAnsi="Times New Roman"/>
          <w:color w:val="000000"/>
          <w:sz w:val="27"/>
          <w:szCs w:val="27"/>
          <w:lang w:eastAsia="en-US"/>
        </w:rPr>
        <w:t xml:space="preserve"> в профилактике терроризма и экстремизма, а также в минимизации и (или) ликвидации последствий проявлений терроризма и экстремизма в границах поселения» и активизации работы по обеспечению общественной безопасности, Совет депутатов </w:t>
      </w:r>
      <w:proofErr w:type="spellStart"/>
      <w:r w:rsidRPr="008311C5">
        <w:rPr>
          <w:rFonts w:ascii="Times New Roman" w:hAnsi="Times New Roman"/>
          <w:color w:val="000000"/>
          <w:sz w:val="27"/>
          <w:szCs w:val="27"/>
          <w:lang w:eastAsia="en-US"/>
        </w:rPr>
        <w:t>Приреченского</w:t>
      </w:r>
      <w:proofErr w:type="spellEnd"/>
      <w:r w:rsidRPr="008311C5">
        <w:rPr>
          <w:rFonts w:ascii="Times New Roman" w:hAnsi="Times New Roman"/>
          <w:color w:val="000000"/>
          <w:sz w:val="27"/>
          <w:szCs w:val="27"/>
          <w:lang w:eastAsia="en-US"/>
        </w:rPr>
        <w:t xml:space="preserve"> сельского поселения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7"/>
          <w:szCs w:val="27"/>
          <w:lang w:eastAsia="en-US"/>
        </w:rPr>
        <w:t>РЕШИЛ: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7"/>
          <w:szCs w:val="27"/>
          <w:lang w:eastAsia="en-US"/>
        </w:rPr>
        <w:t xml:space="preserve">1. Утвердить долгосрочную целевую программу «Профилактика терроризма и экстремизма в </w:t>
      </w:r>
      <w:proofErr w:type="spellStart"/>
      <w:r w:rsidRPr="008311C5">
        <w:rPr>
          <w:rFonts w:ascii="Times New Roman" w:hAnsi="Times New Roman"/>
          <w:color w:val="000000"/>
          <w:sz w:val="27"/>
          <w:szCs w:val="27"/>
          <w:lang w:eastAsia="en-US"/>
        </w:rPr>
        <w:t>Приреченском</w:t>
      </w:r>
      <w:proofErr w:type="spellEnd"/>
      <w:r w:rsidRPr="008311C5">
        <w:rPr>
          <w:rFonts w:ascii="Times New Roman" w:hAnsi="Times New Roman"/>
          <w:color w:val="000000"/>
          <w:sz w:val="27"/>
          <w:szCs w:val="27"/>
          <w:lang w:eastAsia="en-US"/>
        </w:rPr>
        <w:t xml:space="preserve"> сельском поселении на 2020-2022 годы» согласно приложению.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53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7"/>
          <w:szCs w:val="27"/>
          <w:lang w:eastAsia="en-US"/>
        </w:rPr>
        <w:t xml:space="preserve">2. </w:t>
      </w:r>
      <w:proofErr w:type="gramStart"/>
      <w:r w:rsidRPr="008311C5">
        <w:rPr>
          <w:rFonts w:ascii="Times New Roman" w:hAnsi="Times New Roman"/>
          <w:color w:val="000000"/>
          <w:sz w:val="27"/>
          <w:szCs w:val="27"/>
          <w:lang w:eastAsia="en-US"/>
        </w:rPr>
        <w:t>Контроль за</w:t>
      </w:r>
      <w:proofErr w:type="gramEnd"/>
      <w:r w:rsidRPr="008311C5">
        <w:rPr>
          <w:rFonts w:ascii="Times New Roman" w:hAnsi="Times New Roman"/>
          <w:color w:val="000000"/>
          <w:sz w:val="27"/>
          <w:szCs w:val="27"/>
          <w:lang w:eastAsia="en-US"/>
        </w:rPr>
        <w:t xml:space="preserve"> исполнением настоящего постановления оставляю за собой.</w:t>
      </w:r>
    </w:p>
    <w:p w:rsidR="008104F9" w:rsidRPr="008311C5" w:rsidRDefault="008104F9" w:rsidP="008104F9">
      <w:pPr>
        <w:shd w:val="clear" w:color="auto" w:fill="FFFFFF"/>
        <w:spacing w:before="100" w:beforeAutospacing="1" w:after="0" w:line="240" w:lineRule="auto"/>
        <w:ind w:left="7" w:right="6" w:firstLine="53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7"/>
          <w:szCs w:val="27"/>
          <w:lang w:eastAsia="en-US"/>
        </w:rPr>
        <w:t xml:space="preserve">3. Настоящее Решение подлежит обнародованию в информационном бюллетене </w:t>
      </w:r>
      <w:proofErr w:type="spellStart"/>
      <w:r w:rsidRPr="008311C5">
        <w:rPr>
          <w:rFonts w:ascii="Times New Roman" w:hAnsi="Times New Roman"/>
          <w:color w:val="000000"/>
          <w:sz w:val="27"/>
          <w:szCs w:val="27"/>
          <w:lang w:eastAsia="en-US"/>
        </w:rPr>
        <w:t>Приреченского</w:t>
      </w:r>
      <w:proofErr w:type="spellEnd"/>
      <w:r w:rsidRPr="008311C5">
        <w:rPr>
          <w:rFonts w:ascii="Times New Roman" w:hAnsi="Times New Roman"/>
          <w:color w:val="000000"/>
          <w:sz w:val="27"/>
          <w:szCs w:val="27"/>
          <w:lang w:eastAsia="en-US"/>
        </w:rPr>
        <w:t xml:space="preserve"> сельского поселения и размещению на официальном сайте органов местного самоуправления Рузаевского муниципального района в сети «Интернет» по адресу: </w:t>
      </w:r>
      <w:proofErr w:type="spellStart"/>
      <w:r w:rsidRPr="008311C5">
        <w:rPr>
          <w:rFonts w:ascii="Times New Roman" w:hAnsi="Times New Roman"/>
          <w:color w:val="000000"/>
          <w:sz w:val="27"/>
          <w:szCs w:val="27"/>
          <w:lang w:val="en-US" w:eastAsia="en-US"/>
        </w:rPr>
        <w:t>ruzaevka</w:t>
      </w:r>
      <w:proofErr w:type="spellEnd"/>
      <w:r w:rsidRPr="008311C5">
        <w:rPr>
          <w:rFonts w:ascii="Times New Roman" w:hAnsi="Times New Roman"/>
          <w:color w:val="000000"/>
          <w:sz w:val="27"/>
          <w:szCs w:val="27"/>
          <w:lang w:eastAsia="en-US"/>
        </w:rPr>
        <w:t>-</w:t>
      </w:r>
      <w:proofErr w:type="spellStart"/>
      <w:r w:rsidRPr="008311C5">
        <w:rPr>
          <w:rFonts w:ascii="Times New Roman" w:hAnsi="Times New Roman"/>
          <w:color w:val="000000"/>
          <w:sz w:val="27"/>
          <w:szCs w:val="27"/>
          <w:lang w:val="en-US" w:eastAsia="en-US"/>
        </w:rPr>
        <w:t>rm</w:t>
      </w:r>
      <w:proofErr w:type="spellEnd"/>
      <w:r w:rsidRPr="008311C5">
        <w:rPr>
          <w:rFonts w:ascii="Times New Roman" w:hAnsi="Times New Roman"/>
          <w:color w:val="000000"/>
          <w:sz w:val="27"/>
          <w:szCs w:val="27"/>
          <w:lang w:eastAsia="en-US"/>
        </w:rPr>
        <w:t>.</w:t>
      </w:r>
      <w:proofErr w:type="spellStart"/>
      <w:r w:rsidRPr="008311C5">
        <w:rPr>
          <w:rFonts w:ascii="Times New Roman" w:hAnsi="Times New Roman"/>
          <w:color w:val="000000"/>
          <w:sz w:val="27"/>
          <w:szCs w:val="27"/>
          <w:lang w:val="en-US" w:eastAsia="en-US"/>
        </w:rPr>
        <w:t>ru</w:t>
      </w:r>
      <w:proofErr w:type="spellEnd"/>
      <w:r w:rsidRPr="008311C5">
        <w:rPr>
          <w:rFonts w:ascii="Times New Roman" w:hAnsi="Times New Roman"/>
          <w:color w:val="000000"/>
          <w:sz w:val="27"/>
          <w:szCs w:val="27"/>
          <w:lang w:eastAsia="en-US"/>
        </w:rPr>
        <w:t>/</w:t>
      </w:r>
    </w:p>
    <w:p w:rsidR="008104F9" w:rsidRPr="008311C5" w:rsidRDefault="008104F9" w:rsidP="008104F9">
      <w:pPr>
        <w:spacing w:before="100" w:beforeAutospacing="1" w:after="0" w:line="240" w:lineRule="auto"/>
        <w:ind w:left="7" w:right="100" w:firstLine="53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7"/>
          <w:szCs w:val="27"/>
          <w:lang w:eastAsia="en-US"/>
        </w:rPr>
        <w:t>Глава</w:t>
      </w:r>
    </w:p>
    <w:p w:rsidR="008104F9" w:rsidRPr="008311C5" w:rsidRDefault="008104F9" w:rsidP="008104F9">
      <w:pPr>
        <w:spacing w:before="100" w:beforeAutospacing="1" w:after="0" w:line="240" w:lineRule="auto"/>
        <w:ind w:left="7" w:right="100" w:firstLine="53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spellStart"/>
      <w:r w:rsidRPr="008311C5">
        <w:rPr>
          <w:rFonts w:ascii="Times New Roman" w:hAnsi="Times New Roman"/>
          <w:color w:val="000000"/>
          <w:sz w:val="27"/>
          <w:szCs w:val="27"/>
          <w:lang w:eastAsia="en-US"/>
        </w:rPr>
        <w:t>Приреченского</w:t>
      </w:r>
      <w:proofErr w:type="spellEnd"/>
      <w:r w:rsidRPr="008311C5">
        <w:rPr>
          <w:rFonts w:ascii="Times New Roman" w:hAnsi="Times New Roman"/>
          <w:color w:val="000000"/>
          <w:sz w:val="27"/>
          <w:szCs w:val="27"/>
          <w:lang w:eastAsia="en-US"/>
        </w:rPr>
        <w:t xml:space="preserve"> сельского поселения                                         </w:t>
      </w:r>
      <w:proofErr w:type="spellStart"/>
      <w:r w:rsidRPr="008311C5">
        <w:rPr>
          <w:rFonts w:ascii="Times New Roman" w:hAnsi="Times New Roman"/>
          <w:color w:val="000000"/>
          <w:sz w:val="27"/>
          <w:szCs w:val="27"/>
          <w:lang w:eastAsia="en-US"/>
        </w:rPr>
        <w:t>Г.Ф.Шуюпова</w:t>
      </w:r>
      <w:proofErr w:type="spellEnd"/>
    </w:p>
    <w:p w:rsidR="008104F9" w:rsidRPr="008311C5" w:rsidRDefault="008104F9" w:rsidP="008104F9">
      <w:pPr>
        <w:spacing w:before="100" w:beforeAutospacing="1" w:after="0" w:line="240" w:lineRule="auto"/>
        <w:ind w:left="7" w:right="100" w:firstLine="53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8104F9" w:rsidRPr="008311C5" w:rsidRDefault="008104F9" w:rsidP="008104F9">
      <w:pPr>
        <w:keepNext/>
        <w:spacing w:before="100" w:beforeAutospacing="1" w:after="0" w:line="318" w:lineRule="atLeast"/>
        <w:ind w:left="7" w:right="119" w:firstLine="725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lastRenderedPageBreak/>
        <w:t>                                      </w:t>
      </w:r>
      <w:r w:rsidRPr="008311C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8311C5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                                             </w:t>
      </w:r>
    </w:p>
    <w:p w:rsidR="008104F9" w:rsidRPr="008311C5" w:rsidRDefault="008104F9" w:rsidP="008104F9">
      <w:pPr>
        <w:keepNext/>
        <w:spacing w:before="100" w:beforeAutospacing="1" w:after="0" w:line="318" w:lineRule="atLeast"/>
        <w:ind w:left="7" w:right="119" w:firstLine="725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        </w:t>
      </w:r>
      <w:r w:rsidRPr="008311C5">
        <w:rPr>
          <w:rFonts w:ascii="Times New Roman" w:hAnsi="Times New Roman"/>
          <w:color w:val="000000"/>
          <w:sz w:val="24"/>
          <w:szCs w:val="24"/>
          <w:lang w:val="en-US" w:eastAsia="en-US"/>
        </w:rPr>
        <w:t>    </w:t>
      </w: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Приложение </w:t>
      </w:r>
    </w:p>
    <w:p w:rsidR="008104F9" w:rsidRPr="008311C5" w:rsidRDefault="008104F9" w:rsidP="008104F9">
      <w:pPr>
        <w:keepNext/>
        <w:spacing w:before="100" w:beforeAutospacing="1" w:after="0" w:line="318" w:lineRule="atLeast"/>
        <w:ind w:left="7" w:right="119" w:firstLine="725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0" w:name="bookmark2"/>
      <w:bookmarkEnd w:id="0"/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к Решению от 28.02.2020 года №46/164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Долгосрочная целевая программа</w:t>
      </w:r>
      <w:r w:rsidRPr="008311C5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8311C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«Профилактика терроризма и экстремизма в </w:t>
      </w:r>
      <w:proofErr w:type="spellStart"/>
      <w:r w:rsidRPr="008311C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Приреченском</w:t>
      </w:r>
      <w:proofErr w:type="spellEnd"/>
      <w:r w:rsidRPr="008311C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сельском поселении </w:t>
      </w:r>
      <w:r w:rsidRPr="008311C5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8311C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на 2020-2022 годы»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ПАСПОРТ</w:t>
      </w: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долгосрочной целевой программы «Профилактика терроризма и экстремизма в </w:t>
      </w:r>
      <w:proofErr w:type="spellStart"/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Приреченском</w:t>
      </w:r>
      <w:proofErr w:type="spellEnd"/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сельском поселении </w:t>
      </w:r>
      <w:r w:rsidRPr="008311C5">
        <w:rPr>
          <w:rFonts w:ascii="Times New Roman" w:hAnsi="Times New Roman"/>
          <w:color w:val="000000"/>
          <w:sz w:val="24"/>
          <w:szCs w:val="24"/>
          <w:lang w:val="en-US" w:eastAsia="en-US"/>
        </w:rPr>
        <w:t> </w:t>
      </w: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на 2020-2022 годы»</w:t>
      </w:r>
    </w:p>
    <w:tbl>
      <w:tblPr>
        <w:tblW w:w="939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4"/>
        <w:gridCol w:w="6517"/>
      </w:tblGrid>
      <w:tr w:rsidR="008104F9" w:rsidRPr="008311C5" w:rsidTr="00837CE8">
        <w:trPr>
          <w:tblCellSpacing w:w="0" w:type="dxa"/>
        </w:trPr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Наименование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   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программы</w:t>
            </w:r>
            <w:proofErr w:type="spellEnd"/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Долгосрочная целевая программа «Профилактика терроризма и экстремизма в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Приреченском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сельском поселении 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 2020-2022 годы»</w:t>
            </w:r>
          </w:p>
        </w:tc>
      </w:tr>
      <w:tr w:rsidR="008104F9" w:rsidRPr="008311C5" w:rsidTr="00837CE8">
        <w:trPr>
          <w:tblCellSpacing w:w="0" w:type="dxa"/>
        </w:trPr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Заказчик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программы</w:t>
            </w:r>
            <w:proofErr w:type="spellEnd"/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Администрация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Приреченского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сельского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поселения</w:t>
            </w:r>
            <w:proofErr w:type="spellEnd"/>
          </w:p>
        </w:tc>
      </w:tr>
      <w:tr w:rsidR="008104F9" w:rsidRPr="008311C5" w:rsidTr="00837CE8">
        <w:trPr>
          <w:tblCellSpacing w:w="0" w:type="dxa"/>
        </w:trPr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Исполнители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программы</w:t>
            </w:r>
            <w:proofErr w:type="spellEnd"/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Администрация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Приреченского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сельского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поселения</w:t>
            </w:r>
            <w:proofErr w:type="spellEnd"/>
          </w:p>
        </w:tc>
      </w:tr>
      <w:tr w:rsidR="008104F9" w:rsidRPr="008311C5" w:rsidTr="00837CE8">
        <w:trPr>
          <w:tblCellSpacing w:w="0" w:type="dxa"/>
        </w:trPr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Цели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задачи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программы</w:t>
            </w:r>
            <w:proofErr w:type="spellEnd"/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104F9" w:rsidRPr="008311C5" w:rsidRDefault="008104F9" w:rsidP="008104F9">
            <w:pPr>
              <w:numPr>
                <w:ilvl w:val="0"/>
                <w:numId w:val="1"/>
              </w:numPr>
              <w:spacing w:before="100" w:beforeAutospacing="1" w:after="0" w:line="240" w:lineRule="auto"/>
              <w:ind w:left="1440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Воспитание культуры толерантности и межнационального согласия.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                                          </w:t>
            </w:r>
          </w:p>
          <w:p w:rsidR="008104F9" w:rsidRPr="008311C5" w:rsidRDefault="008104F9" w:rsidP="008104F9">
            <w:pPr>
              <w:numPr>
                <w:ilvl w:val="0"/>
                <w:numId w:val="1"/>
              </w:numPr>
              <w:spacing w:before="100" w:beforeAutospacing="1" w:after="0" w:line="240" w:lineRule="auto"/>
              <w:ind w:left="1440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Достижение необходимого уровня правовой культуры граждан как основы толерантного сознания и поведения.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                                        </w:t>
            </w:r>
          </w:p>
          <w:p w:rsidR="008104F9" w:rsidRPr="008311C5" w:rsidRDefault="008104F9" w:rsidP="008104F9">
            <w:pPr>
              <w:numPr>
                <w:ilvl w:val="0"/>
                <w:numId w:val="1"/>
              </w:numPr>
              <w:spacing w:before="100" w:beforeAutospacing="1" w:after="278" w:line="240" w:lineRule="auto"/>
              <w:ind w:left="1440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                    </w:t>
            </w:r>
          </w:p>
          <w:p w:rsidR="008104F9" w:rsidRPr="008311C5" w:rsidRDefault="008104F9" w:rsidP="008104F9">
            <w:pPr>
              <w:numPr>
                <w:ilvl w:val="0"/>
                <w:numId w:val="1"/>
              </w:numPr>
              <w:spacing w:before="278" w:after="100" w:afterAutospacing="1" w:line="240" w:lineRule="auto"/>
              <w:ind w:left="1440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национальной и конфессиональной почве.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             </w:t>
            </w:r>
          </w:p>
        </w:tc>
      </w:tr>
      <w:tr w:rsidR="008104F9" w:rsidRPr="008311C5" w:rsidTr="00837CE8">
        <w:trPr>
          <w:tblCellSpacing w:w="0" w:type="dxa"/>
        </w:trPr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Сроки и этапы реализации программы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2020-2022 годы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>Объем средств выделяемых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на реализацию мероприятий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настоящей Программы ежегодно уточняется при формировании проекта бюджета на соответствующий финансовый год.</w:t>
            </w:r>
          </w:p>
        </w:tc>
      </w:tr>
      <w:tr w:rsidR="008104F9" w:rsidRPr="008311C5" w:rsidTr="00837CE8">
        <w:trPr>
          <w:tblCellSpacing w:w="0" w:type="dxa"/>
        </w:trPr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Ожидаемые результаты от реализации программы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104F9" w:rsidRPr="008311C5" w:rsidRDefault="008104F9" w:rsidP="008104F9">
            <w:pPr>
              <w:numPr>
                <w:ilvl w:val="0"/>
                <w:numId w:val="2"/>
              </w:numPr>
              <w:spacing w:before="100" w:beforeAutospacing="1" w:after="0" w:line="240" w:lineRule="auto"/>
              <w:ind w:left="1440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Противодействия проникновению в общественное сознание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идей религиозного фундаментализма, экстремизма и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  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нетерпимости.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                                      </w:t>
            </w:r>
          </w:p>
          <w:p w:rsidR="008104F9" w:rsidRPr="008311C5" w:rsidRDefault="008104F9" w:rsidP="008104F9">
            <w:pPr>
              <w:numPr>
                <w:ilvl w:val="0"/>
                <w:numId w:val="2"/>
              </w:numPr>
              <w:spacing w:before="100" w:beforeAutospacing="1" w:after="278" w:line="240" w:lineRule="auto"/>
              <w:ind w:left="1440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Совершенствование форм и методов работы органов местного самоуправления по 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профилактике проявлений ксенофобии, национальной и расовой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нетерпимости, противодействию этнической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 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дискриминации.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                                     </w:t>
            </w:r>
          </w:p>
          <w:p w:rsidR="008104F9" w:rsidRPr="008311C5" w:rsidRDefault="008104F9" w:rsidP="008104F9">
            <w:pPr>
              <w:numPr>
                <w:ilvl w:val="0"/>
                <w:numId w:val="2"/>
              </w:numPr>
              <w:spacing w:before="278" w:after="100" w:afterAutospacing="1" w:line="240" w:lineRule="auto"/>
              <w:ind w:left="1440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Повышение уровня компетентности сотрудников муниципальных учреждений в вопросах миграционной и национальной политики, способах формирования толерантной среды и противодействия экстремизму.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   </w:t>
            </w:r>
          </w:p>
        </w:tc>
      </w:tr>
      <w:tr w:rsidR="008104F9" w:rsidRPr="008311C5" w:rsidTr="00837CE8">
        <w:trPr>
          <w:tblCellSpacing w:w="0" w:type="dxa"/>
        </w:trPr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lastRenderedPageBreak/>
              <w:t>Источники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финансирования</w:t>
            </w:r>
            <w:proofErr w:type="spellEnd"/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278" w:line="240" w:lineRule="auto"/>
              <w:ind w:left="7" w:right="10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Всего по Программе: тыс. руб.,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          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</w:r>
            <w:r w:rsidRPr="008311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2020 – 2000.0</w:t>
            </w:r>
            <w:r w:rsidRPr="008311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br/>
              <w:t>2021 -</w:t>
            </w:r>
            <w:r w:rsidRPr="008311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  <w:r w:rsidRPr="008311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2000.0</w:t>
            </w:r>
          </w:p>
          <w:p w:rsidR="008104F9" w:rsidRPr="008311C5" w:rsidRDefault="008104F9" w:rsidP="00837CE8">
            <w:pPr>
              <w:spacing w:before="100" w:beforeAutospacing="1" w:after="278" w:line="240" w:lineRule="auto"/>
              <w:ind w:left="7" w:right="10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311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2022 – 2000.0</w:t>
            </w:r>
          </w:p>
          <w:p w:rsidR="008104F9" w:rsidRPr="008311C5" w:rsidRDefault="008104F9" w:rsidP="00837CE8">
            <w:pPr>
              <w:spacing w:before="278" w:after="100" w:afterAutospacing="1" w:line="240" w:lineRule="auto"/>
              <w:ind w:left="7" w:right="10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Финансирование Программы осуществляется из бюджета сельского поселения.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       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>В ходе реализации Программы перечень программных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мероприятий может корректироваться, изменяться и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дополняться по решению заказчика Программы.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 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Размещение заказов, связанных с исполнением Программы, осуществляется в соответствии с Федеральным законом от 21 июля 2005 года 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94-ФЗ "О размещении заказов на поставки товаров, выполнение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работ, оказание услуг для государственных и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 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муниципальных нужд".</w:t>
            </w:r>
          </w:p>
        </w:tc>
      </w:tr>
      <w:tr w:rsidR="008104F9" w:rsidRPr="008311C5" w:rsidTr="00837CE8">
        <w:trPr>
          <w:tblCellSpacing w:w="0" w:type="dxa"/>
        </w:trPr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программой и </w:t>
            </w:r>
            <w:proofErr w:type="gram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её реализацией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выполнением настоящей Программы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осуществляет администрация сельского поселения.</w:t>
            </w:r>
          </w:p>
        </w:tc>
      </w:tr>
      <w:tr w:rsidR="008104F9" w:rsidRPr="008311C5" w:rsidTr="00837CE8">
        <w:trPr>
          <w:tblCellSpacing w:w="0" w:type="dxa"/>
        </w:trPr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Разработчики</w:t>
            </w:r>
            <w:proofErr w:type="spellEnd"/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Администрация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сельского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поселения</w:t>
            </w:r>
            <w:proofErr w:type="spellEnd"/>
          </w:p>
        </w:tc>
      </w:tr>
    </w:tbl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Долгосрочная целевая программа</w:t>
      </w: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8311C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«Профилактика терроризма и экстремизма в </w:t>
      </w:r>
      <w:proofErr w:type="spellStart"/>
      <w:r w:rsidRPr="008311C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Приреченском</w:t>
      </w:r>
      <w:proofErr w:type="spellEnd"/>
      <w:r w:rsidRPr="008311C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сельском поселении</w:t>
      </w: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8311C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на 2020-2022 годы»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I</w:t>
      </w:r>
      <w:r w:rsidRPr="008311C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. Оценка исходной ситуации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Резкая активизация деятельности молодежных объединений экстремистской направленности, формирование большинством из них в регионах Российской Федерации структур и ячеек своих объединений, организованная финансовая поддержка - все это создает серьезную угрозу поддержанию законности и правопорядка в Российской Федерации.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</w:t>
      </w: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br/>
        <w:t xml:space="preserve">Члены экстремистских организаций активно участвовали в акциях протеста, связанных с монетизацией льгот, реформой жилищно-коммунального хозяйства и иных, в том числе разрешенных в законном порядке публичных акциях, в ходе которых призывали участников к блокированию автодорог, зданий органов власти и управления и иным </w:t>
      </w: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противоправным действиям. Членами экстремистских организаций неоднократно осуществлялись попытки проникновения в здания органов государственной власти и управления, что наносит не только материальный вред, но и значительно подрывает авторитет государственной власти.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Общественная опасность объединений экстремистской направленности и необходимость принятия эффективных мер по противодействию и усилению борьбы проявлениями любых форм экстремизма очевидна. Довольно часто действия экстремистов приобретают характер вандализма, выражаются в осквернении зданий, порче имущества, как государственного, так и личного и квалифицируются по статье 214 Уголовного кодекса Российской Федерации.</w:t>
      </w: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br/>
        <w:t>Усиление борьбы с экстремизмом ведется с очевидными уголовно наказуемыми действиями - терроризмом, захватом или присвоением властных полномочий, созданием незаконных вооруженных формирований, осуществлением массовых беспорядков, хулиганством и актами вандализма по мотивам идеологической, политической, расовой, национальной или религиозной ненависти либо вражды.</w:t>
      </w: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br/>
        <w:t>Сегодняшняя борьба с экстремизмом затрагивает также сферы, которые трактуются как: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- подрыв безопасности Российской Федерации;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- 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- унижение национального достоинства, а равно по мотивам ненависти либо вражды в отношении какой-либо социальной группы;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- 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смешения.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2. Цель и задачи Программы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Главная цель Программы -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работе </w:t>
      </w:r>
      <w:r w:rsidRPr="008311C5">
        <w:rPr>
          <w:rFonts w:ascii="Times New Roman" w:hAnsi="Times New Roman"/>
          <w:color w:val="000000"/>
          <w:sz w:val="24"/>
          <w:szCs w:val="24"/>
          <w:lang w:val="en-US" w:eastAsia="en-US"/>
        </w:rPr>
        <w:t> </w:t>
      </w: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органа местного самоуправления, администрации </w:t>
      </w:r>
      <w:proofErr w:type="spellStart"/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Приреченского</w:t>
      </w:r>
      <w:proofErr w:type="spellEnd"/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сельского поселения,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Основными задачами реализации Программы являются: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val="en-US" w:eastAsia="en-US"/>
        </w:rPr>
        <w:t> </w:t>
      </w: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• воспитание культуры толерантности и межнационального согласия;</w:t>
      </w: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br/>
        <w:t>• достижение необходимого уровня правовой культуры граждан как основы толерантного сознания и поведения;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•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•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почве;</w:t>
      </w: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br/>
        <w:t>• разработка и реализация в муниципальных учреждениях культуры и по работе с молодежью 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3. Основные мероприятия Программы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Последовательное обеспечение конституционных прав, гарантирующих равенство граждан любой расы и национальности, а также свободу вероисповедания,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нации, последовательное и повсеместное пресечение проповеди нетерпимости и насилия.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4. Управление Программой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val="en-US" w:eastAsia="en-US"/>
        </w:rPr>
        <w:t> </w:t>
      </w: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Основой реализации Программы должно стать создание правового, организационного, финансового и других видов обеспечения достижения поставленных целей по противодействию экстремизму и профилактике терроризма на территории </w:t>
      </w:r>
      <w:proofErr w:type="spellStart"/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Приреченского</w:t>
      </w:r>
      <w:proofErr w:type="spellEnd"/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сельского поселения.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5. </w:t>
      </w:r>
      <w:proofErr w:type="gramStart"/>
      <w:r w:rsidRPr="008311C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Контроль за</w:t>
      </w:r>
      <w:proofErr w:type="gramEnd"/>
      <w:r w:rsidRPr="008311C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исполнением Программы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Осуществляет администрация </w:t>
      </w:r>
      <w:proofErr w:type="spellStart"/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Приреченского</w:t>
      </w:r>
      <w:proofErr w:type="spellEnd"/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сельского поселения.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Перечень мероприятий по реализации</w:t>
      </w: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8311C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долгосрочной целевой программы</w:t>
      </w: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8311C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«Профилактика терроризма и экстремизма в </w:t>
      </w:r>
      <w:proofErr w:type="spellStart"/>
      <w:r w:rsidRPr="008311C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Приреченском</w:t>
      </w:r>
      <w:proofErr w:type="spellEnd"/>
      <w:r w:rsidRPr="008311C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сельском поселении на 2020-2022 годы»</w:t>
      </w:r>
    </w:p>
    <w:tbl>
      <w:tblPr>
        <w:tblW w:w="9988" w:type="dxa"/>
        <w:tblCellSpacing w:w="22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138"/>
        <w:gridCol w:w="2307"/>
        <w:gridCol w:w="1929"/>
        <w:gridCol w:w="1913"/>
      </w:tblGrid>
      <w:tr w:rsidR="008104F9" w:rsidRPr="008311C5" w:rsidTr="00837CE8">
        <w:trPr>
          <w:trHeight w:val="838"/>
          <w:tblCellSpacing w:w="22" w:type="dxa"/>
        </w:trPr>
        <w:tc>
          <w:tcPr>
            <w:tcW w:w="6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278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№№</w:t>
            </w:r>
          </w:p>
          <w:p w:rsidR="008104F9" w:rsidRPr="008311C5" w:rsidRDefault="008104F9" w:rsidP="00837CE8">
            <w:pPr>
              <w:spacing w:before="278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п/п</w:t>
            </w:r>
          </w:p>
        </w:tc>
        <w:tc>
          <w:tcPr>
            <w:tcW w:w="31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Наименование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мероприятия</w:t>
            </w:r>
            <w:proofErr w:type="spellEnd"/>
          </w:p>
        </w:tc>
        <w:tc>
          <w:tcPr>
            <w:tcW w:w="239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Исполнители</w:t>
            </w:r>
            <w:proofErr w:type="spellEnd"/>
          </w:p>
        </w:tc>
        <w:tc>
          <w:tcPr>
            <w:tcW w:w="19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Сроки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исполнения</w:t>
            </w:r>
            <w:proofErr w:type="spellEnd"/>
          </w:p>
        </w:tc>
        <w:tc>
          <w:tcPr>
            <w:tcW w:w="16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Объем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финансирования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руб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.)</w:t>
            </w:r>
          </w:p>
        </w:tc>
      </w:tr>
      <w:tr w:rsidR="008104F9" w:rsidRPr="008311C5" w:rsidTr="00837CE8">
        <w:trPr>
          <w:trHeight w:val="2501"/>
          <w:tblCellSpacing w:w="22" w:type="dxa"/>
        </w:trPr>
        <w:tc>
          <w:tcPr>
            <w:tcW w:w="6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1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Возложить обязанности на специалиста, отвечающего за участие органов местного самоуправления в деятельности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по профилактике терроризма и экстремизма на территории 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Приреченского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39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Администрация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поселения</w:t>
            </w:r>
            <w:proofErr w:type="spellEnd"/>
          </w:p>
        </w:tc>
        <w:tc>
          <w:tcPr>
            <w:tcW w:w="19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  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20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год</w:t>
            </w:r>
            <w:proofErr w:type="spellEnd"/>
          </w:p>
        </w:tc>
        <w:tc>
          <w:tcPr>
            <w:tcW w:w="16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Без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финансирования</w:t>
            </w:r>
            <w:proofErr w:type="spellEnd"/>
          </w:p>
        </w:tc>
      </w:tr>
      <w:tr w:rsidR="008104F9" w:rsidRPr="008311C5" w:rsidTr="00837CE8">
        <w:trPr>
          <w:trHeight w:val="3055"/>
          <w:tblCellSpacing w:w="22" w:type="dxa"/>
        </w:trPr>
        <w:tc>
          <w:tcPr>
            <w:tcW w:w="6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lastRenderedPageBreak/>
              <w:t>2</w:t>
            </w:r>
          </w:p>
        </w:tc>
        <w:tc>
          <w:tcPr>
            <w:tcW w:w="31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Запрашивать и получать в установленном порядке необходимые материалы и информацию в территориальных органах федеральных органах исполнительной власти, правоохранительных органов, общественных объединений, организаций и должностных лиц.</w:t>
            </w:r>
          </w:p>
        </w:tc>
        <w:tc>
          <w:tcPr>
            <w:tcW w:w="239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Администрация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поселения</w:t>
            </w:r>
            <w:proofErr w:type="spellEnd"/>
          </w:p>
        </w:tc>
        <w:tc>
          <w:tcPr>
            <w:tcW w:w="19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необходимости</w:t>
            </w:r>
            <w:proofErr w:type="spellEnd"/>
          </w:p>
        </w:tc>
        <w:tc>
          <w:tcPr>
            <w:tcW w:w="16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Без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финансирования</w:t>
            </w:r>
            <w:proofErr w:type="spellEnd"/>
          </w:p>
        </w:tc>
      </w:tr>
      <w:tr w:rsidR="008104F9" w:rsidRPr="008311C5" w:rsidTr="00837CE8">
        <w:trPr>
          <w:trHeight w:val="1392"/>
          <w:tblCellSpacing w:w="22" w:type="dxa"/>
        </w:trPr>
        <w:tc>
          <w:tcPr>
            <w:tcW w:w="6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1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Осуществлять контроль территории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Приреченского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сельского поселения на предмет выявления и ликвидации последствий экстремистской деятельности, которые проявляются в виде нанесения на архитектурные сооружения символов и знаков экстремистской направленности</w:t>
            </w:r>
          </w:p>
        </w:tc>
        <w:tc>
          <w:tcPr>
            <w:tcW w:w="239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Администрация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поселения</w:t>
            </w:r>
            <w:proofErr w:type="spellEnd"/>
          </w:p>
        </w:tc>
        <w:tc>
          <w:tcPr>
            <w:tcW w:w="19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необходимости</w:t>
            </w:r>
            <w:proofErr w:type="spellEnd"/>
          </w:p>
        </w:tc>
        <w:tc>
          <w:tcPr>
            <w:tcW w:w="16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Без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финансирования</w:t>
            </w:r>
            <w:proofErr w:type="spellEnd"/>
          </w:p>
        </w:tc>
      </w:tr>
      <w:tr w:rsidR="008104F9" w:rsidRPr="008311C5" w:rsidTr="00837CE8">
        <w:trPr>
          <w:trHeight w:val="144"/>
          <w:tblCellSpacing w:w="22" w:type="dxa"/>
        </w:trPr>
        <w:tc>
          <w:tcPr>
            <w:tcW w:w="6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1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Осуществлять контроль территории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Приреченского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сельского поселения 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 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 предмет выявления мест концентрации молодежи уведомлять о данном факте прокуратуру и отдел внутренних дел.</w:t>
            </w:r>
          </w:p>
        </w:tc>
        <w:tc>
          <w:tcPr>
            <w:tcW w:w="239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Администрация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поселения</w:t>
            </w:r>
            <w:proofErr w:type="spellEnd"/>
          </w:p>
        </w:tc>
        <w:tc>
          <w:tcPr>
            <w:tcW w:w="19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периодически</w:t>
            </w:r>
            <w:proofErr w:type="spellEnd"/>
          </w:p>
        </w:tc>
        <w:tc>
          <w:tcPr>
            <w:tcW w:w="16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Без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финансирования</w:t>
            </w:r>
            <w:proofErr w:type="spellEnd"/>
          </w:p>
        </w:tc>
      </w:tr>
      <w:tr w:rsidR="008104F9" w:rsidRPr="008311C5" w:rsidTr="00837CE8">
        <w:trPr>
          <w:trHeight w:val="144"/>
          <w:tblCellSpacing w:w="22" w:type="dxa"/>
        </w:trPr>
        <w:tc>
          <w:tcPr>
            <w:tcW w:w="6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31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Информировать жителей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Приреченского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сельского поселения 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 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 тактике действий при угрозе возникновения террористических актов, посредством размещения информации в муниципальных средствах массовой информации адресное распространение, а также контактных телефонов о том,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куда следует обращаться в случаях совершения в отношении граждан противоправных действий</w:t>
            </w:r>
          </w:p>
        </w:tc>
        <w:tc>
          <w:tcPr>
            <w:tcW w:w="239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Администрация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поселения</w:t>
            </w:r>
            <w:proofErr w:type="spellEnd"/>
          </w:p>
        </w:tc>
        <w:tc>
          <w:tcPr>
            <w:tcW w:w="19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периодически</w:t>
            </w:r>
            <w:proofErr w:type="spellEnd"/>
          </w:p>
        </w:tc>
        <w:tc>
          <w:tcPr>
            <w:tcW w:w="16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500</w:t>
            </w:r>
          </w:p>
        </w:tc>
      </w:tr>
      <w:tr w:rsidR="008104F9" w:rsidRPr="008311C5" w:rsidTr="00837CE8">
        <w:trPr>
          <w:trHeight w:val="144"/>
          <w:tblCellSpacing w:w="22" w:type="dxa"/>
        </w:trPr>
        <w:tc>
          <w:tcPr>
            <w:tcW w:w="6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1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Организовать подготовку проектов, изготовление, приобретение буклетов, 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плакатов, памяток и рекомендаций для учреждений, предприятий, организаций, расположенных на территории </w:t>
            </w: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Приреченского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сельского поселения антитеррористической тематике</w:t>
            </w:r>
          </w:p>
        </w:tc>
        <w:tc>
          <w:tcPr>
            <w:tcW w:w="239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lastRenderedPageBreak/>
              <w:t>Администрация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поселения</w:t>
            </w:r>
            <w:proofErr w:type="spellEnd"/>
          </w:p>
        </w:tc>
        <w:tc>
          <w:tcPr>
            <w:tcW w:w="19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раз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полугодие</w:t>
            </w:r>
            <w:proofErr w:type="spellEnd"/>
          </w:p>
        </w:tc>
        <w:tc>
          <w:tcPr>
            <w:tcW w:w="16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1500</w:t>
            </w:r>
          </w:p>
        </w:tc>
      </w:tr>
      <w:tr w:rsidR="008104F9" w:rsidRPr="008311C5" w:rsidTr="00837CE8">
        <w:trPr>
          <w:trHeight w:val="144"/>
          <w:tblCellSpacing w:w="22" w:type="dxa"/>
        </w:trPr>
        <w:tc>
          <w:tcPr>
            <w:tcW w:w="6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Обеспечить подготовку и размещение в местах массового пребывания граждан информационных материалов о действиях в случае возникновения угроз террористического характера, а также размещение соответствующей информации на стендах</w:t>
            </w:r>
          </w:p>
        </w:tc>
        <w:tc>
          <w:tcPr>
            <w:tcW w:w="239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Администрация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поселения</w:t>
            </w:r>
            <w:proofErr w:type="spellEnd"/>
          </w:p>
        </w:tc>
        <w:tc>
          <w:tcPr>
            <w:tcW w:w="19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Периодически</w:t>
            </w:r>
            <w:proofErr w:type="spellEnd"/>
          </w:p>
        </w:tc>
        <w:tc>
          <w:tcPr>
            <w:tcW w:w="16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Без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финансирования</w:t>
            </w:r>
            <w:proofErr w:type="spellEnd"/>
          </w:p>
        </w:tc>
      </w:tr>
      <w:tr w:rsidR="008104F9" w:rsidRPr="008311C5" w:rsidTr="00837CE8">
        <w:trPr>
          <w:trHeight w:val="144"/>
          <w:tblCellSpacing w:w="22" w:type="dxa"/>
        </w:trPr>
        <w:tc>
          <w:tcPr>
            <w:tcW w:w="6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31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Организовать и провести тематические мероприятия, конкурсы, викторины, с целью формирования у граждан уважительного отношения к традициям и обычаям различных народов и национальностей</w:t>
            </w:r>
          </w:p>
        </w:tc>
        <w:tc>
          <w:tcPr>
            <w:tcW w:w="239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278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Администрация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поселения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, СДК,</w:t>
            </w:r>
          </w:p>
          <w:p w:rsidR="008104F9" w:rsidRPr="008311C5" w:rsidRDefault="008104F9" w:rsidP="00837CE8">
            <w:pPr>
              <w:spacing w:before="278" w:after="100" w:afterAutospacing="1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библиотеки</w:t>
            </w:r>
            <w:proofErr w:type="spellEnd"/>
          </w:p>
        </w:tc>
        <w:tc>
          <w:tcPr>
            <w:tcW w:w="19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раз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полугодие</w:t>
            </w:r>
            <w:proofErr w:type="spellEnd"/>
          </w:p>
        </w:tc>
        <w:tc>
          <w:tcPr>
            <w:tcW w:w="16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3000</w:t>
            </w:r>
          </w:p>
        </w:tc>
      </w:tr>
      <w:tr w:rsidR="008104F9" w:rsidRPr="008311C5" w:rsidTr="00837CE8">
        <w:trPr>
          <w:trHeight w:val="144"/>
          <w:tblCellSpacing w:w="22" w:type="dxa"/>
        </w:trPr>
        <w:tc>
          <w:tcPr>
            <w:tcW w:w="6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31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Информировать граждан о наличии в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Приреченском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сельском поселении телефонных линий для сообщения фактов экстремистской и террористической деятельности</w:t>
            </w:r>
          </w:p>
        </w:tc>
        <w:tc>
          <w:tcPr>
            <w:tcW w:w="239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Администрация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поселения</w:t>
            </w:r>
            <w:proofErr w:type="spellEnd"/>
          </w:p>
        </w:tc>
        <w:tc>
          <w:tcPr>
            <w:tcW w:w="19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При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необходимости</w:t>
            </w:r>
            <w:proofErr w:type="spellEnd"/>
          </w:p>
        </w:tc>
        <w:tc>
          <w:tcPr>
            <w:tcW w:w="16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104F9" w:rsidRPr="008311C5" w:rsidRDefault="008104F9" w:rsidP="00837CE8">
            <w:pPr>
              <w:spacing w:before="100" w:beforeAutospacing="1" w:after="100" w:afterAutospacing="1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Без</w:t>
            </w:r>
            <w:proofErr w:type="spellEnd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11C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финансирования</w:t>
            </w:r>
            <w:proofErr w:type="spellEnd"/>
          </w:p>
        </w:tc>
      </w:tr>
    </w:tbl>
    <w:p w:rsidR="008104F9" w:rsidRPr="008311C5" w:rsidRDefault="008104F9" w:rsidP="008104F9">
      <w:pPr>
        <w:shd w:val="clear" w:color="auto" w:fill="FFFFFF"/>
        <w:spacing w:before="278" w:after="238" w:line="240" w:lineRule="auto"/>
        <w:ind w:left="7" w:right="100" w:firstLine="725"/>
        <w:jc w:val="center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proofErr w:type="spellStart"/>
      <w:r w:rsidRPr="008311C5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Основные</w:t>
      </w:r>
      <w:proofErr w:type="spellEnd"/>
      <w:r w:rsidRPr="008311C5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311C5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понятия</w:t>
      </w:r>
      <w:proofErr w:type="spellEnd"/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val="en-US" w:eastAsia="en-US"/>
        </w:rPr>
        <w:t>1)</w:t>
      </w:r>
      <w:r w:rsidRPr="008311C5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 </w:t>
      </w:r>
      <w:proofErr w:type="spellStart"/>
      <w:proofErr w:type="gramStart"/>
      <w:r w:rsidRPr="008311C5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экстремистская</w:t>
      </w:r>
      <w:proofErr w:type="spellEnd"/>
      <w:proofErr w:type="gramEnd"/>
      <w:r w:rsidRPr="008311C5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311C5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деятельность</w:t>
      </w:r>
      <w:proofErr w:type="spellEnd"/>
      <w:r w:rsidRPr="008311C5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 xml:space="preserve"> (</w:t>
      </w:r>
      <w:proofErr w:type="spellStart"/>
      <w:r w:rsidRPr="008311C5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экстремизм</w:t>
      </w:r>
      <w:proofErr w:type="spellEnd"/>
      <w:r w:rsidRPr="008311C5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):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насильственное изменение основ конституционного строя и нарушение целостности Российской Федерации;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публичное оправдание терроризма и иная террористическая деятельность;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возбуждение социальной, расовой, национальной или религиозной розни;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совершение преступлений по мотивам, указанным в пункте "е" части первой статьи 63 Уголовного кодекса Российской Федерации;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сходных</w:t>
      </w:r>
      <w:proofErr w:type="gramEnd"/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 нацистской атрибутикой или символикой до степени смешения;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организация и подготовка указанных деяний, а также подстрекательство к их осуществлению;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услуг;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2)</w:t>
      </w:r>
      <w:r w:rsidRPr="008311C5">
        <w:rPr>
          <w:rFonts w:ascii="Times New Roman" w:hAnsi="Times New Roman"/>
          <w:color w:val="000000"/>
          <w:sz w:val="24"/>
          <w:szCs w:val="24"/>
          <w:lang w:val="en-US" w:eastAsia="en-US"/>
        </w:rPr>
        <w:t> </w:t>
      </w:r>
      <w:r w:rsidRPr="008311C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экстремистская организация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общественное или религиозное объединение либо иная организация, в отношении </w:t>
      </w:r>
      <w:proofErr w:type="gramStart"/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которых</w:t>
      </w:r>
      <w:proofErr w:type="gramEnd"/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по основаниям, предусмотренным настоящим Федеральным законом, (Федеральный закон Российской Федерации от 25 июля 2002 года </w:t>
      </w:r>
      <w:r w:rsidRPr="008311C5">
        <w:rPr>
          <w:rFonts w:ascii="Times New Roman" w:hAnsi="Times New Roman"/>
          <w:color w:val="000000"/>
          <w:sz w:val="24"/>
          <w:szCs w:val="24"/>
          <w:lang w:val="en-US" w:eastAsia="en-US"/>
        </w:rPr>
        <w:t>N</w:t>
      </w: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114-ФЗ О противодействии экстремистской деятельности) судом принято вступившее в законную силу решение о ликвидации или запрете деятельности в связи с осуществлением экстремистской деятельности;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val="en-US" w:eastAsia="en-US"/>
        </w:rPr>
        <w:t> </w:t>
      </w: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3)</w:t>
      </w:r>
      <w:r w:rsidRPr="008311C5">
        <w:rPr>
          <w:rFonts w:ascii="Times New Roman" w:hAnsi="Times New Roman"/>
          <w:color w:val="000000"/>
          <w:sz w:val="24"/>
          <w:szCs w:val="24"/>
          <w:lang w:val="en-US" w:eastAsia="en-US"/>
        </w:rPr>
        <w:t> </w:t>
      </w:r>
      <w:r w:rsidRPr="008311C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экстремистские материалы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</w:t>
      </w:r>
      <w:proofErr w:type="gramEnd"/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, расовой, национальной или религиозной группы</w:t>
      </w:r>
      <w:proofErr w:type="gramStart"/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."</w:t>
      </w:r>
      <w:proofErr w:type="gramEnd"/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4)</w:t>
      </w:r>
      <w:r w:rsidRPr="008311C5">
        <w:rPr>
          <w:rFonts w:ascii="Times New Roman" w:hAnsi="Times New Roman"/>
          <w:color w:val="000000"/>
          <w:sz w:val="24"/>
          <w:szCs w:val="24"/>
          <w:lang w:val="en-US" w:eastAsia="en-US"/>
        </w:rPr>
        <w:t> </w:t>
      </w:r>
      <w:r w:rsidRPr="008311C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Основные направления противодействия экстремистской деятельности</w:t>
      </w: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br/>
        <w:t>Противодействие экстремистской деятельности осуществляется по следующим основным направлениям: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-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br/>
        <w:t>- 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5)</w:t>
      </w:r>
      <w:r w:rsidRPr="008311C5">
        <w:rPr>
          <w:rFonts w:ascii="Times New Roman" w:hAnsi="Times New Roman"/>
          <w:color w:val="000000"/>
          <w:sz w:val="24"/>
          <w:szCs w:val="24"/>
          <w:lang w:val="en-US" w:eastAsia="en-US"/>
        </w:rPr>
        <w:t> </w:t>
      </w:r>
      <w:r w:rsidRPr="008311C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Субъекты противодействия экстремистской деятельности.</w:t>
      </w: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br/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6)</w:t>
      </w:r>
      <w:r w:rsidRPr="008311C5">
        <w:rPr>
          <w:rFonts w:ascii="Times New Roman" w:hAnsi="Times New Roman"/>
          <w:color w:val="000000"/>
          <w:sz w:val="24"/>
          <w:szCs w:val="24"/>
          <w:lang w:val="en-US" w:eastAsia="en-US"/>
        </w:rPr>
        <w:t> </w:t>
      </w:r>
      <w:r w:rsidRPr="008311C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Профилактика экстремистской деятельности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val="en-US" w:eastAsia="en-US"/>
        </w:rPr>
        <w:t> </w:t>
      </w: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7)</w:t>
      </w:r>
      <w:r w:rsidRPr="008311C5">
        <w:rPr>
          <w:rFonts w:ascii="Times New Roman" w:hAnsi="Times New Roman"/>
          <w:color w:val="000000"/>
          <w:sz w:val="24"/>
          <w:szCs w:val="24"/>
          <w:lang w:val="en-US" w:eastAsia="en-US"/>
        </w:rPr>
        <w:t> </w:t>
      </w:r>
      <w:r w:rsidRPr="008311C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Толерантность</w:t>
      </w:r>
      <w:r w:rsidRPr="008311C5">
        <w:rPr>
          <w:rFonts w:ascii="Times New Roman" w:hAnsi="Times New Roman"/>
          <w:color w:val="000000"/>
          <w:sz w:val="24"/>
          <w:szCs w:val="24"/>
          <w:lang w:val="en-US" w:eastAsia="en-US"/>
        </w:rPr>
        <w:t> </w:t>
      </w: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(лат. </w:t>
      </w:r>
      <w:proofErr w:type="spellStart"/>
      <w:r w:rsidRPr="008311C5">
        <w:rPr>
          <w:rFonts w:ascii="Times New Roman" w:hAnsi="Times New Roman"/>
          <w:color w:val="000000"/>
          <w:sz w:val="24"/>
          <w:szCs w:val="24"/>
          <w:lang w:val="en-US" w:eastAsia="en-US"/>
        </w:rPr>
        <w:t>tolerantia</w:t>
      </w:r>
      <w:proofErr w:type="spellEnd"/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- терпение)</w:t>
      </w: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br/>
        <w:t>- терпимость к чужому образу жизни, поведению, чужим обычаям, чувствам, верованиям, мнениям, идеям и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:rsidR="008104F9" w:rsidRPr="008311C5" w:rsidRDefault="008104F9" w:rsidP="008104F9">
      <w:pPr>
        <w:shd w:val="clear" w:color="auto" w:fill="FFFFFF"/>
        <w:spacing w:before="278" w:after="278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311C5">
        <w:rPr>
          <w:rFonts w:ascii="Times New Roman" w:hAnsi="Times New Roman"/>
          <w:color w:val="000000"/>
          <w:sz w:val="24"/>
          <w:szCs w:val="24"/>
          <w:lang w:val="en-US" w:eastAsia="en-US"/>
        </w:rPr>
        <w:t> </w:t>
      </w: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>8)</w:t>
      </w:r>
      <w:r w:rsidRPr="008311C5">
        <w:rPr>
          <w:rFonts w:ascii="Times New Roman" w:hAnsi="Times New Roman"/>
          <w:color w:val="000000"/>
          <w:sz w:val="24"/>
          <w:szCs w:val="24"/>
          <w:lang w:val="en-US" w:eastAsia="en-US"/>
        </w:rPr>
        <w:t> </w:t>
      </w:r>
      <w:r w:rsidRPr="008311C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Ксенофобия</w:t>
      </w:r>
      <w:r w:rsidRPr="008311C5">
        <w:rPr>
          <w:rFonts w:ascii="Times New Roman" w:hAnsi="Times New Roman"/>
          <w:color w:val="000000"/>
          <w:sz w:val="24"/>
          <w:szCs w:val="24"/>
          <w:lang w:val="en-US" w:eastAsia="en-US"/>
        </w:rPr>
        <w:t> </w:t>
      </w: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[греч. </w:t>
      </w:r>
      <w:proofErr w:type="spellStart"/>
      <w:r w:rsidRPr="008311C5">
        <w:rPr>
          <w:rFonts w:ascii="Times New Roman" w:hAnsi="Times New Roman"/>
          <w:color w:val="000000"/>
          <w:sz w:val="24"/>
          <w:szCs w:val="24"/>
          <w:lang w:val="en-US" w:eastAsia="en-US"/>
        </w:rPr>
        <w:t>xenos</w:t>
      </w:r>
      <w:proofErr w:type="spellEnd"/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- чужой + </w:t>
      </w:r>
      <w:proofErr w:type="spellStart"/>
      <w:r w:rsidRPr="008311C5">
        <w:rPr>
          <w:rFonts w:ascii="Times New Roman" w:hAnsi="Times New Roman"/>
          <w:color w:val="000000"/>
          <w:sz w:val="24"/>
          <w:szCs w:val="24"/>
          <w:lang w:val="en-US" w:eastAsia="en-US"/>
        </w:rPr>
        <w:t>phobos</w:t>
      </w:r>
      <w:proofErr w:type="spellEnd"/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- страх]</w:t>
      </w:r>
      <w:r w:rsidRPr="008311C5">
        <w:rPr>
          <w:rFonts w:ascii="Times New Roman" w:hAnsi="Times New Roman"/>
          <w:color w:val="000000"/>
          <w:sz w:val="24"/>
          <w:szCs w:val="24"/>
          <w:lang w:eastAsia="en-US"/>
        </w:rPr>
        <w:br/>
        <w:t>- особенность менталитета 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враждебных.</w:t>
      </w:r>
    </w:p>
    <w:p w:rsidR="004E3F6E" w:rsidRDefault="004E3F6E">
      <w:bookmarkStart w:id="1" w:name="_GoBack"/>
      <w:bookmarkEnd w:id="1"/>
    </w:p>
    <w:sectPr w:rsidR="004E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4BA7"/>
    <w:multiLevelType w:val="multilevel"/>
    <w:tmpl w:val="FBFCB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731AE7"/>
    <w:multiLevelType w:val="multilevel"/>
    <w:tmpl w:val="799A9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DF"/>
    <w:rsid w:val="004E3F6E"/>
    <w:rsid w:val="008104F9"/>
    <w:rsid w:val="00BB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F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F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2633</Words>
  <Characters>15010</Characters>
  <Application>Microsoft Office Word</Application>
  <DocSecurity>0</DocSecurity>
  <Lines>125</Lines>
  <Paragraphs>35</Paragraphs>
  <ScaleCrop>false</ScaleCrop>
  <Company/>
  <LinksUpToDate>false</LinksUpToDate>
  <CharactersWithSpaces>17608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2020-03-16T13:07:00Z</dcterms:created>
  <dcterms:modified xsi:type="dcterms:W3CDTF">2020-03-16T13:07:00Z</dcterms:modified>
</cp:coreProperties>
</file>