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33" w:rsidRPr="003B7133" w:rsidRDefault="003B7133" w:rsidP="003B713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13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ДЕПУТАТОВ  ПРИРЕЧЕНСКОГО СЕЛЬСКОГО ПОСЕЛЕНИЯ</w:t>
      </w:r>
      <w:r w:rsidRPr="003B71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B7133" w:rsidRPr="003B7133" w:rsidRDefault="003B7133" w:rsidP="003B7133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71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РУЗАЕВКСКОГО  МУНИЦИПАЛЬНОГО  РАЙОНА</w:t>
      </w:r>
    </w:p>
    <w:p w:rsidR="003B7133" w:rsidRPr="003B7133" w:rsidRDefault="003B7133" w:rsidP="003B7133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71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РЕСПУБЛИКА МОРДОВИЯ</w:t>
      </w:r>
    </w:p>
    <w:p w:rsidR="003B7133" w:rsidRPr="003B7133" w:rsidRDefault="003B7133" w:rsidP="003B7133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ar-SA"/>
        </w:rPr>
      </w:pPr>
      <w:r w:rsidRPr="003B7133">
        <w:rPr>
          <w:rFonts w:ascii="Times New Roman" w:eastAsia="Times New Roman" w:hAnsi="Times New Roman" w:cs="Times New Roman"/>
          <w:b/>
          <w:sz w:val="40"/>
          <w:szCs w:val="24"/>
          <w:lang w:eastAsia="ar-SA"/>
        </w:rPr>
        <w:t xml:space="preserve">  РЕШЕНИЕ</w:t>
      </w:r>
    </w:p>
    <w:p w:rsidR="003B7133" w:rsidRPr="003B7133" w:rsidRDefault="003B7133" w:rsidP="003B7133">
      <w:pPr>
        <w:widowControl w:val="0"/>
        <w:tabs>
          <w:tab w:val="left" w:pos="311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713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     30.05.2018г.                                                                                 № 21/81</w:t>
      </w:r>
    </w:p>
    <w:p w:rsidR="003B7133" w:rsidRPr="003B7133" w:rsidRDefault="003B7133" w:rsidP="003B7133">
      <w:pPr>
        <w:widowControl w:val="0"/>
        <w:tabs>
          <w:tab w:val="left" w:pos="311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B7133" w:rsidRPr="003B7133" w:rsidRDefault="003B7133" w:rsidP="003B7133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и дополнений в Решение Совета депутатов </w:t>
      </w:r>
      <w:proofErr w:type="spellStart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«О бюджете </w:t>
      </w:r>
      <w:proofErr w:type="spellStart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2018 год» №21/81 от 30.05.2018г</w:t>
      </w:r>
      <w:proofErr w:type="gramStart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,с</w:t>
      </w:r>
      <w:proofErr w:type="gramEnd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изменениями и дополнениями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№18/71 от 30.03.2018г; №18/71 от 28.02.2018г, №16/58 от 28.12.2017г , №17/69 от 30.01.2018г. 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7133" w:rsidRPr="003B7133" w:rsidRDefault="003B7133" w:rsidP="003B7133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Совет депутатов </w:t>
      </w:r>
      <w:proofErr w:type="spellStart"/>
      <w:r w:rsidRPr="003B71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Приреченского</w:t>
      </w:r>
      <w:proofErr w:type="spellEnd"/>
      <w:r w:rsidRPr="003B713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сельского поселения РЕШИЛ: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Решение Совета депутатов </w:t>
      </w:r>
      <w:proofErr w:type="spellStart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«О бюджете </w:t>
      </w:r>
      <w:proofErr w:type="spellStart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2018 год» №21/81 от 30.05.2018г</w:t>
      </w:r>
      <w:proofErr w:type="gramStart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,с</w:t>
      </w:r>
      <w:proofErr w:type="gramEnd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изменениями и дополнениями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№18/71 от 30.03.2018г; №18/71 от 28.02.2018г, №16/58 от 28.12.2017г , №17/69 от 30.01.2018г.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7133" w:rsidRPr="003B7133" w:rsidRDefault="003B7133" w:rsidP="003B7133">
      <w:pPr>
        <w:widowControl w:val="0"/>
        <w:suppressAutoHyphens/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7133" w:rsidRPr="003B7133" w:rsidRDefault="003B7133" w:rsidP="003B71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1.1. Статью 1 изложить в следующей редакции: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«Статья 1. Основные характеристики  бюджета </w:t>
      </w:r>
      <w:proofErr w:type="spellStart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бюджет </w:t>
      </w:r>
      <w:proofErr w:type="spellStart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2018 год (далее местный бюджет) по доходам в сумме 6061,0 тыс. рублей и по расходам  в сумме 3372,8 тыс. рублей. 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7133" w:rsidRPr="003B7133" w:rsidRDefault="003B7133" w:rsidP="003B71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1.2 Приложение №4 изложить в новой редакции (прилагается)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1.3 Приложение №5 изложить в новой редакции (прилагается)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1.4 Приложение №6 изложить в новой редакции (прилагается)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1.5 Приложение №7 изложить в новой редакции (прилагается)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2.   Настоящее решение вступает в силу со дня его официального опубликования.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 Администрации </w:t>
      </w:r>
      <w:proofErr w:type="spellStart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Приреченского</w:t>
      </w:r>
      <w:proofErr w:type="spellEnd"/>
      <w:r w:rsidRPr="003B71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течение одного месяца после вступления в силу настоящего Решения привести свои правовые акты в соответствии с настоящим Решением.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B7133" w:rsidRPr="003B7133" w:rsidRDefault="003B7133" w:rsidP="003B71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B7133" w:rsidRPr="003B7133" w:rsidRDefault="003B7133" w:rsidP="003B71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71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 Совета депутатов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proofErr w:type="spellStart"/>
      <w:r w:rsidRPr="003B71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Приреченского</w:t>
      </w:r>
      <w:proofErr w:type="spellEnd"/>
      <w:r w:rsidRPr="003B71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сельского поселения</w:t>
      </w:r>
      <w:r w:rsidRPr="003B71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3B71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</w:r>
      <w:r w:rsidRPr="003B71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ab/>
        <w:t xml:space="preserve">              </w:t>
      </w:r>
      <w:proofErr w:type="spellStart"/>
      <w:r w:rsidRPr="003B71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Шуюпова</w:t>
      </w:r>
      <w:proofErr w:type="spellEnd"/>
      <w:r w:rsidRPr="003B71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Г.Ф.</w:t>
      </w:r>
    </w:p>
    <w:p w:rsidR="003B7133" w:rsidRPr="003B7133" w:rsidRDefault="003B7133" w:rsidP="003B71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RANGE!A1:C24"/>
      <w:bookmarkEnd w:id="0"/>
    </w:p>
    <w:p w:rsidR="003B7133" w:rsidRPr="003B7133" w:rsidRDefault="003B7133" w:rsidP="003B71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B7133" w:rsidRPr="003B7133" w:rsidRDefault="003B7133" w:rsidP="003B7133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3B71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67"/>
        <w:gridCol w:w="4347"/>
        <w:gridCol w:w="1682"/>
      </w:tblGrid>
      <w:tr w:rsidR="003B7133" w:rsidRPr="003B7133" w:rsidTr="000B3CBE">
        <w:trPr>
          <w:trHeight w:val="194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A1:I116"/>
            <w:bookmarkEnd w:id="1"/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</w:p>
        </w:tc>
      </w:tr>
      <w:tr w:rsidR="003B7133" w:rsidRPr="003B7133" w:rsidTr="000B3CBE">
        <w:trPr>
          <w:trHeight w:val="194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решению  Совета депутатов </w:t>
            </w:r>
          </w:p>
        </w:tc>
      </w:tr>
      <w:tr w:rsidR="003B7133" w:rsidRPr="003B7133" w:rsidTr="000B3CBE">
        <w:trPr>
          <w:trHeight w:val="194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</w:t>
            </w:r>
            <w:proofErr w:type="spellStart"/>
            <w:r w:rsidRPr="003B71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Приреченского</w:t>
            </w:r>
            <w:proofErr w:type="spellEnd"/>
            <w:r w:rsidRPr="003B71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</w:tr>
      <w:tr w:rsidR="003B7133" w:rsidRPr="003B7133" w:rsidTr="000B3CBE">
        <w:trPr>
          <w:trHeight w:val="194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7133" w:rsidRPr="003B7133" w:rsidTr="000B3CBE">
        <w:trPr>
          <w:trHeight w:val="194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7133" w:rsidRPr="003B7133" w:rsidTr="000B3CBE">
        <w:trPr>
          <w:trHeight w:val="194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7133" w:rsidRPr="003B7133" w:rsidTr="000B3CBE">
        <w:trPr>
          <w:trHeight w:val="240"/>
        </w:trPr>
        <w:tc>
          <w:tcPr>
            <w:tcW w:w="68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Объем безвозмездных поступлений   в бюджет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B7133" w:rsidRPr="003B7133" w:rsidTr="000B3CBE">
        <w:trPr>
          <w:trHeight w:val="24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на 2018 год</w:t>
            </w:r>
          </w:p>
        </w:tc>
      </w:tr>
      <w:tr w:rsidR="003B7133" w:rsidRPr="003B7133" w:rsidTr="000B3CBE">
        <w:trPr>
          <w:trHeight w:val="24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ублей</w:t>
            </w:r>
            <w:proofErr w:type="spellEnd"/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B7133" w:rsidRPr="003B7133" w:rsidTr="000B3CBE">
        <w:trPr>
          <w:trHeight w:val="722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Код бюджетной классификации доходов бюджета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3B7133" w:rsidRPr="003B7133" w:rsidTr="000B3CBE">
        <w:trPr>
          <w:trHeight w:val="240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B7133" w:rsidRPr="003B7133" w:rsidTr="000B3CBE">
        <w:trPr>
          <w:trHeight w:val="240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000 2 02 01000 00 0000 151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7133" w:rsidRPr="003B7133" w:rsidTr="000B3CBE">
        <w:trPr>
          <w:trHeight w:val="27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Дотация из ФФПП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7133" w:rsidRPr="003B7133" w:rsidTr="000B3CBE">
        <w:trPr>
          <w:trHeight w:val="482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Дотация в зависимости от выполнения социально-экономических показателей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7133" w:rsidRPr="003B7133" w:rsidTr="000B3CBE">
        <w:trPr>
          <w:trHeight w:val="28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000 2 02 02000 00 0000 151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Целевые субвенции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62200,0</w:t>
            </w:r>
          </w:p>
        </w:tc>
      </w:tr>
      <w:tr w:rsidR="003B7133" w:rsidRPr="003B7133" w:rsidTr="000B3CBE">
        <w:trPr>
          <w:trHeight w:val="218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Субвенция  административные правонарушения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B7133" w:rsidRPr="003B7133" w:rsidTr="000B3CBE">
        <w:trPr>
          <w:trHeight w:val="941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поселений на осуществление полномочий по первоначальному воинскому учету на территориях, где отсутствуют военные комиссариаты.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62200,0</w:t>
            </w:r>
          </w:p>
        </w:tc>
      </w:tr>
      <w:tr w:rsidR="003B7133" w:rsidRPr="003B7133" w:rsidTr="000B3CBE">
        <w:trPr>
          <w:trHeight w:val="28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000 2 02 02000 00 0000 151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254500,0</w:t>
            </w:r>
          </w:p>
        </w:tc>
      </w:tr>
      <w:tr w:rsidR="003B7133" w:rsidRPr="003B7133" w:rsidTr="000B3CBE">
        <w:trPr>
          <w:trHeight w:val="1447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proofErr w:type="spellStart"/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транферты</w:t>
            </w:r>
            <w:proofErr w:type="spellEnd"/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передаваемые бюджетам сельских поселений из бюджетов муниципальных районов на </w:t>
            </w:r>
            <w:proofErr w:type="spellStart"/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осеществление</w:t>
            </w:r>
            <w:proofErr w:type="spellEnd"/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части полномочий по решению вопрос местного значения в соответствии с заключенными соглашениями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254500</w:t>
            </w:r>
          </w:p>
        </w:tc>
      </w:tr>
      <w:tr w:rsidR="003B7133" w:rsidRPr="003B7133" w:rsidTr="000B3CBE">
        <w:trPr>
          <w:trHeight w:val="286"/>
        </w:trPr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B71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B7133" w:rsidRPr="003B7133" w:rsidRDefault="003B7133" w:rsidP="003B7133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3B71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page"/>
      </w:r>
    </w:p>
    <w:p w:rsidR="003B7133" w:rsidRPr="003B7133" w:rsidRDefault="003B7133" w:rsidP="003B7133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3B71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lastRenderedPageBreak/>
        <w:br w:type="page"/>
      </w:r>
    </w:p>
    <w:tbl>
      <w:tblPr>
        <w:tblW w:w="11341" w:type="dxa"/>
        <w:tblInd w:w="-318" w:type="dxa"/>
        <w:tblLook w:val="04A0" w:firstRow="1" w:lastRow="0" w:firstColumn="1" w:lastColumn="0" w:noHBand="0" w:noVBand="1"/>
      </w:tblPr>
      <w:tblGrid>
        <w:gridCol w:w="4821"/>
        <w:gridCol w:w="496"/>
        <w:gridCol w:w="555"/>
        <w:gridCol w:w="439"/>
        <w:gridCol w:w="414"/>
        <w:gridCol w:w="995"/>
        <w:gridCol w:w="550"/>
        <w:gridCol w:w="3071"/>
      </w:tblGrid>
      <w:tr w:rsidR="003B7133" w:rsidRPr="003B7133" w:rsidTr="000B3CBE">
        <w:trPr>
          <w:trHeight w:val="31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RANGE!A1:H127"/>
            <w:bookmarkEnd w:id="2"/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3B7133" w:rsidRPr="003B7133" w:rsidTr="000B3CBE">
        <w:trPr>
          <w:trHeight w:val="31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</w:t>
            </w:r>
            <w:proofErr w:type="spellStart"/>
            <w:r w:rsidRPr="003B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3B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3B7133" w:rsidRPr="003B7133" w:rsidTr="000B3CBE">
        <w:trPr>
          <w:trHeight w:val="31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133" w:rsidRPr="003B7133" w:rsidTr="000B3CBE">
        <w:trPr>
          <w:trHeight w:val="31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133" w:rsidRPr="003B7133" w:rsidTr="000B3CBE">
        <w:trPr>
          <w:trHeight w:val="225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133" w:rsidRPr="003B7133" w:rsidTr="000B3CBE">
        <w:trPr>
          <w:trHeight w:val="1290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РАСПРЕДЕЛЕНИЕ РАСХОДОВ БЮДЖЕТА  ПРИРЕЧЕНСКОГО СЕЛЬСКОГО ПОСЕЛЕНИЯ РУЗАЕВСКОГО МУНИЦИПАЛЬНОГО РАЙОНА РЕСПУБЛИКИ МОРДОВИЯ НА 2018 ГОД ПО РАЗДЕЛАМ, ПОДРАЗДЕЛАМ, ЦЕЛЕВЫМ СТАТЬЯМ И ВИДАМ </w:t>
            </w:r>
            <w:proofErr w:type="gramStart"/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РАСХОДОВ ФУНКЦИОНАЛЬНОЙ КЛАССИФИКАЦИИ РАСХОДОВ БЮДЖЕТОВ РОССИЙСКОЙ ФЕДЕРАЦИИ</w:t>
            </w:r>
            <w:proofErr w:type="gramEnd"/>
          </w:p>
        </w:tc>
      </w:tr>
      <w:tr w:rsidR="003B7133" w:rsidRPr="003B7133" w:rsidTr="000B3CBE">
        <w:trPr>
          <w:trHeight w:val="270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</w:p>
        </w:tc>
      </w:tr>
      <w:tr w:rsidR="003B7133" w:rsidRPr="003B7133" w:rsidTr="000B3CBE">
        <w:trPr>
          <w:trHeight w:val="585"/>
        </w:trPr>
        <w:tc>
          <w:tcPr>
            <w:tcW w:w="482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ПРз</w:t>
            </w:r>
            <w:proofErr w:type="spellEnd"/>
          </w:p>
        </w:tc>
        <w:tc>
          <w:tcPr>
            <w:tcW w:w="184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30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Сумма (</w:t>
            </w:r>
            <w:proofErr w:type="spellStart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.)</w:t>
            </w:r>
          </w:p>
        </w:tc>
      </w:tr>
      <w:tr w:rsidR="003B7133" w:rsidRPr="003B7133" w:rsidTr="000B3CBE">
        <w:trPr>
          <w:trHeight w:val="34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6 071 000,00</w:t>
            </w:r>
          </w:p>
        </w:tc>
      </w:tr>
      <w:tr w:rsidR="003B7133" w:rsidRPr="003B7133" w:rsidTr="000B3CBE">
        <w:trPr>
          <w:trHeight w:val="57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Администрация </w:t>
            </w:r>
            <w:proofErr w:type="spellStart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Приреченского</w:t>
            </w:r>
            <w:proofErr w:type="spellEnd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сельского поселения Рузаевского муниципального района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Helvetica Narrow" w:eastAsia="Times New Roman" w:hAnsi="Helvetica Narrow" w:cs="Arial CYR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Helvetica Narrow" w:eastAsia="Times New Roman" w:hAnsi="Helvetica Narrow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6 071 000,00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3 007 440,00</w:t>
            </w:r>
          </w:p>
        </w:tc>
      </w:tr>
      <w:tr w:rsidR="003B7133" w:rsidRPr="003B7133" w:rsidTr="000B3CBE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Функционирование высшего должностного лица субъекта РФ и органа местного самоуправления муниципальных образований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598 900,00</w:t>
            </w:r>
          </w:p>
        </w:tc>
      </w:tr>
      <w:tr w:rsidR="003B7133" w:rsidRPr="003B7133" w:rsidTr="000B3CBE">
        <w:trPr>
          <w:trHeight w:val="54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598 900,00</w:t>
            </w:r>
          </w:p>
        </w:tc>
      </w:tr>
      <w:tr w:rsidR="003B7133" w:rsidRPr="003B7133" w:rsidTr="000B3CBE">
        <w:trPr>
          <w:trHeight w:val="55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598 900,00</w:t>
            </w:r>
          </w:p>
        </w:tc>
      </w:tr>
      <w:tr w:rsidR="003B7133" w:rsidRPr="003B7133" w:rsidTr="000B3CBE">
        <w:trPr>
          <w:trHeight w:val="683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598 900,00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42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49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429600,00</w:t>
            </w:r>
          </w:p>
        </w:tc>
      </w:tr>
      <w:tr w:rsidR="003B7133" w:rsidRPr="003B7133" w:rsidTr="000B3CBE">
        <w:trPr>
          <w:trHeight w:val="43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1 033 460,30</w:t>
            </w:r>
          </w:p>
        </w:tc>
      </w:tr>
      <w:tr w:rsidR="003B7133" w:rsidRPr="003B7133" w:rsidTr="000B3CBE">
        <w:trPr>
          <w:trHeight w:val="7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1 033 460,30</w:t>
            </w:r>
          </w:p>
        </w:tc>
      </w:tr>
      <w:tr w:rsidR="003B7133" w:rsidRPr="003B7133" w:rsidTr="000B3CBE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72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726 500,00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306 960,30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1 375 079,70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2 668,00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1 232 100,70</w:t>
            </w:r>
          </w:p>
        </w:tc>
      </w:tr>
      <w:tr w:rsidR="003B7133" w:rsidRPr="003B7133" w:rsidTr="000B3CBE">
        <w:trPr>
          <w:trHeight w:val="51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136 419,45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3 303,74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587,81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3B7133" w:rsidRPr="003B7133" w:rsidTr="000B3CBE">
        <w:trPr>
          <w:trHeight w:val="96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</w:tr>
      <w:tr w:rsidR="003B7133" w:rsidRPr="003B7133" w:rsidTr="000B3CBE">
        <w:trPr>
          <w:trHeight w:val="70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</w:tr>
      <w:tr w:rsidR="003B7133" w:rsidRPr="003B7133" w:rsidTr="000B3CBE">
        <w:trPr>
          <w:trHeight w:val="45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62 200,00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62 200,00</w:t>
            </w:r>
          </w:p>
        </w:tc>
      </w:tr>
      <w:tr w:rsidR="003B7133" w:rsidRPr="003B7133" w:rsidTr="000B3CBE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62 200,00</w:t>
            </w:r>
          </w:p>
        </w:tc>
      </w:tr>
      <w:tr w:rsidR="003B7133" w:rsidRPr="003B7133" w:rsidTr="000B3CBE">
        <w:trPr>
          <w:trHeight w:val="9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62 200,00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62 200,00</w:t>
            </w:r>
          </w:p>
        </w:tc>
      </w:tr>
      <w:tr w:rsidR="003B7133" w:rsidRPr="003B7133" w:rsidTr="000B3CBE">
        <w:trPr>
          <w:trHeight w:val="39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41 800,00</w:t>
            </w:r>
          </w:p>
        </w:tc>
      </w:tr>
      <w:tr w:rsidR="003B7133" w:rsidRPr="003B7133" w:rsidTr="000B3CBE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14 000,00</w:t>
            </w:r>
          </w:p>
        </w:tc>
      </w:tr>
      <w:tr w:rsidR="003B7133" w:rsidRPr="003B7133" w:rsidTr="000B3CBE">
        <w:trPr>
          <w:trHeight w:val="37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3 552,00</w:t>
            </w:r>
          </w:p>
        </w:tc>
      </w:tr>
      <w:tr w:rsidR="003B7133" w:rsidRPr="003B7133" w:rsidTr="000B3CBE">
        <w:trPr>
          <w:trHeight w:val="372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2 848,00</w:t>
            </w:r>
          </w:p>
        </w:tc>
      </w:tr>
      <w:tr w:rsidR="003B7133" w:rsidRPr="003B7133" w:rsidTr="000B3CBE">
        <w:trPr>
          <w:trHeight w:val="25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254 500,00</w:t>
            </w:r>
          </w:p>
        </w:tc>
      </w:tr>
      <w:tr w:rsidR="003B7133" w:rsidRPr="003B7133" w:rsidTr="000B3CBE">
        <w:trPr>
          <w:trHeight w:val="49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254 500,00</w:t>
            </w:r>
          </w:p>
        </w:tc>
      </w:tr>
      <w:tr w:rsidR="003B7133" w:rsidRPr="003B7133" w:rsidTr="000B3CBE">
        <w:trPr>
          <w:trHeight w:val="55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254 500,00</w:t>
            </w:r>
          </w:p>
        </w:tc>
      </w:tr>
      <w:tr w:rsidR="003B7133" w:rsidRPr="003B7133" w:rsidTr="000B3CBE">
        <w:trPr>
          <w:trHeight w:val="54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254 500,00</w:t>
            </w:r>
          </w:p>
        </w:tc>
      </w:tr>
      <w:tr w:rsidR="003B7133" w:rsidRPr="003B7133" w:rsidTr="000B3CBE">
        <w:trPr>
          <w:trHeight w:val="469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254 500,00</w:t>
            </w:r>
          </w:p>
        </w:tc>
      </w:tr>
      <w:tr w:rsidR="003B7133" w:rsidRPr="003B7133" w:rsidTr="000B3CBE">
        <w:trPr>
          <w:trHeight w:val="45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0176240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45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Жилищно-коммунальное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2 170 100,00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2 170 100,00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2 170 100,00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2 170 100,00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gramStart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Капитальный</w:t>
            </w:r>
            <w:proofErr w:type="gramEnd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ремон</w:t>
            </w:r>
            <w:proofErr w:type="spellEnd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муниципального жилого фонда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273 800,00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0042360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273 800,00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Коммун</w:t>
            </w:r>
            <w:proofErr w:type="gramStart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.х</w:t>
            </w:r>
            <w:proofErr w:type="gramEnd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озяйство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16 600,00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0044106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16 600,00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Межбюджетные трансферты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16 600,00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16 600,00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Градостроительство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9 900,00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Градостроительство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9 900,00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Коммун</w:t>
            </w:r>
            <w:proofErr w:type="gramStart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.х</w:t>
            </w:r>
            <w:proofErr w:type="gramEnd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озяйство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353 200,00</w:t>
            </w:r>
          </w:p>
        </w:tc>
      </w:tr>
      <w:tr w:rsidR="003B7133" w:rsidRPr="003B7133" w:rsidTr="000B3CBE">
        <w:trPr>
          <w:trHeight w:val="3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353 200,00</w:t>
            </w:r>
          </w:p>
        </w:tc>
      </w:tr>
      <w:tr w:rsidR="003B7133" w:rsidRPr="003B7133" w:rsidTr="000B3CBE">
        <w:trPr>
          <w:trHeight w:val="42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353 200,00</w:t>
            </w:r>
          </w:p>
        </w:tc>
      </w:tr>
      <w:tr w:rsidR="003B7133" w:rsidRPr="003B7133" w:rsidTr="000B3CBE">
        <w:trPr>
          <w:trHeight w:val="469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25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Полномочия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1 500 000,00</w:t>
            </w:r>
          </w:p>
        </w:tc>
      </w:tr>
      <w:tr w:rsidR="003B7133" w:rsidRPr="003B7133" w:rsidTr="000B3CBE">
        <w:trPr>
          <w:trHeight w:val="469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1 500 000,00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514 600,00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514 600,00</w:t>
            </w:r>
          </w:p>
        </w:tc>
      </w:tr>
      <w:tr w:rsidR="003B7133" w:rsidRPr="003B7133" w:rsidTr="000B3CBE">
        <w:trPr>
          <w:trHeight w:val="9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B71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3B71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3B7133" w:rsidRPr="003B7133" w:rsidTr="000B3CBE">
        <w:trPr>
          <w:trHeight w:val="96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3B71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3B71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3B7133" w:rsidRPr="003B7133" w:rsidTr="000B3CBE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3B7133" w:rsidRPr="003B7133" w:rsidTr="000B3CBE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037610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75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0061160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78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443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Доплаты к пенсиям муниципальных служащих Республики Мордовия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60 960,00</w:t>
            </w:r>
          </w:p>
        </w:tc>
      </w:tr>
      <w:tr w:rsidR="003B7133" w:rsidRPr="003B7133" w:rsidTr="000B3CBE">
        <w:trPr>
          <w:trHeight w:val="758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60 960,00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Процентные платежи по муниципальному  долгу 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Обслуживание муниципального долга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3B7133" w:rsidRPr="003B7133" w:rsidTr="000B3CBE">
        <w:trPr>
          <w:trHeight w:val="25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51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0041180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</w:tr>
    </w:tbl>
    <w:p w:rsidR="003B7133" w:rsidRPr="003B7133" w:rsidRDefault="003B7133" w:rsidP="003B7133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3B71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page"/>
      </w:r>
    </w:p>
    <w:p w:rsidR="003B7133" w:rsidRPr="003B7133" w:rsidRDefault="003B7133" w:rsidP="003B7133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tbl>
      <w:tblPr>
        <w:tblW w:w="11214" w:type="dxa"/>
        <w:tblInd w:w="-176" w:type="dxa"/>
        <w:tblLook w:val="04A0" w:firstRow="1" w:lastRow="0" w:firstColumn="1" w:lastColumn="0" w:noHBand="0" w:noVBand="1"/>
      </w:tblPr>
      <w:tblGrid>
        <w:gridCol w:w="4551"/>
        <w:gridCol w:w="636"/>
        <w:gridCol w:w="449"/>
        <w:gridCol w:w="593"/>
        <w:gridCol w:w="439"/>
        <w:gridCol w:w="340"/>
        <w:gridCol w:w="995"/>
        <w:gridCol w:w="550"/>
        <w:gridCol w:w="2661"/>
      </w:tblGrid>
      <w:tr w:rsidR="003B7133" w:rsidRPr="003B7133" w:rsidTr="000B3CBE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</w:p>
        </w:tc>
      </w:tr>
      <w:tr w:rsidR="003B7133" w:rsidRPr="003B7133" w:rsidTr="000B3CBE">
        <w:trPr>
          <w:trHeight w:val="312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депутатов </w:t>
            </w:r>
            <w:proofErr w:type="spellStart"/>
            <w:r w:rsidRPr="003B7133">
              <w:rPr>
                <w:rFonts w:ascii="Times New Roman" w:eastAsia="Times New Roman" w:hAnsi="Times New Roman" w:cs="Times New Roman"/>
                <w:lang w:eastAsia="ru-RU"/>
              </w:rPr>
              <w:t>Приреченского</w:t>
            </w:r>
            <w:proofErr w:type="spellEnd"/>
            <w:r w:rsidRPr="003B7133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</w:t>
            </w:r>
          </w:p>
        </w:tc>
      </w:tr>
      <w:tr w:rsidR="003B7133" w:rsidRPr="003B7133" w:rsidTr="000B3CBE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Рузаевского муниципального района РМ"  </w:t>
            </w:r>
          </w:p>
        </w:tc>
      </w:tr>
      <w:tr w:rsidR="003B7133" w:rsidRPr="003B7133" w:rsidTr="000B3CBE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</w:p>
        </w:tc>
        <w:tc>
          <w:tcPr>
            <w:tcW w:w="66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133" w:rsidRPr="003B7133" w:rsidTr="000B3CBE">
        <w:trPr>
          <w:trHeight w:val="915"/>
        </w:trPr>
        <w:tc>
          <w:tcPr>
            <w:tcW w:w="112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ПРИРЕЧЕНСКОГО СЕЛЬСКОГО ПОСЕЛЕНИЯ РУЗАЕВСКОГО МУНИЦИПАЛЬНОГО РАЙОНА РЕСПУБЛИКИ МОРДОВИЯ НА 2018 год        </w:t>
            </w:r>
          </w:p>
        </w:tc>
      </w:tr>
      <w:tr w:rsidR="003B7133" w:rsidRPr="003B7133" w:rsidTr="000B3CBE">
        <w:trPr>
          <w:trHeight w:val="25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</w:pPr>
            <w:r w:rsidRPr="003B7133">
              <w:rPr>
                <w:rFonts w:ascii="Helv" w:eastAsia="Times New Roman" w:hAnsi="Helv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Helv" w:eastAsia="Times New Roman" w:hAnsi="Helv" w:cs="Arial CYR"/>
                <w:lang w:eastAsia="ru-RU"/>
              </w:rPr>
            </w:pPr>
          </w:p>
        </w:tc>
      </w:tr>
      <w:tr w:rsidR="003B7133" w:rsidRPr="003B7133" w:rsidTr="000B3CBE">
        <w:trPr>
          <w:trHeight w:val="5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Адм</w:t>
            </w:r>
            <w:proofErr w:type="spellEnd"/>
            <w:proofErr w:type="gramEnd"/>
          </w:p>
        </w:tc>
        <w:tc>
          <w:tcPr>
            <w:tcW w:w="44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ПРз</w:t>
            </w:r>
            <w:proofErr w:type="spellEnd"/>
          </w:p>
        </w:tc>
        <w:tc>
          <w:tcPr>
            <w:tcW w:w="177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26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Сумма (</w:t>
            </w:r>
            <w:proofErr w:type="spellStart"/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тыс</w:t>
            </w:r>
            <w:proofErr w:type="gramStart"/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.р</w:t>
            </w:r>
            <w:proofErr w:type="gramEnd"/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уб</w:t>
            </w:r>
            <w:proofErr w:type="spellEnd"/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.)</w:t>
            </w:r>
          </w:p>
        </w:tc>
      </w:tr>
      <w:tr w:rsidR="003B7133" w:rsidRPr="003B7133" w:rsidTr="000B3CBE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</w:pPr>
            <w:r w:rsidRPr="003B7133">
              <w:rPr>
                <w:rFonts w:ascii="Helvetica Narrow" w:eastAsia="Times New Roman" w:hAnsi="Helvetica Narrow" w:cs="Arial CYR"/>
                <w:b/>
                <w:bCs/>
                <w:sz w:val="24"/>
                <w:szCs w:val="24"/>
                <w:lang w:eastAsia="ru-RU"/>
              </w:rPr>
              <w:t>6 071 000,00</w:t>
            </w:r>
          </w:p>
        </w:tc>
      </w:tr>
      <w:tr w:rsidR="003B7133" w:rsidRPr="003B7133" w:rsidTr="000B3CBE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Администрация  </w:t>
            </w:r>
            <w:proofErr w:type="spellStart"/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Приреченского</w:t>
            </w:r>
            <w:proofErr w:type="spellEnd"/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сельского поселения Рузаевского  муниципального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6 071 000,00</w:t>
            </w:r>
          </w:p>
        </w:tc>
      </w:tr>
      <w:tr w:rsidR="003B7133" w:rsidRPr="003B7133" w:rsidTr="000B3CB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3 007 640,00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1 632 360,30</w:t>
            </w:r>
          </w:p>
        </w:tc>
      </w:tr>
      <w:tr w:rsidR="003B7133" w:rsidRPr="003B7133" w:rsidTr="000B3CBE">
        <w:trPr>
          <w:trHeight w:val="3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1 632 360,30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0000000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598 900,00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расходных обязательств по вопросам местного значения, выплачиваемые в зависимости от выполнения поселениям социально-экономических показателей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598 900,00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429600,00</w:t>
            </w:r>
          </w:p>
        </w:tc>
      </w:tr>
      <w:tr w:rsidR="003B7133" w:rsidRPr="003B7133" w:rsidTr="000B3CBE">
        <w:trPr>
          <w:trHeight w:val="43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169300,00</w:t>
            </w:r>
          </w:p>
        </w:tc>
      </w:tr>
      <w:tr w:rsidR="003B7133" w:rsidRPr="003B7133" w:rsidTr="000B3CBE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Обеспечение деятельности 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1 033 460,30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в рамках обеспечения деятельности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1 033 460,30</w:t>
            </w:r>
          </w:p>
        </w:tc>
      </w:tr>
      <w:tr w:rsidR="003B7133" w:rsidRPr="003B7133" w:rsidTr="000B3CBE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Расходы на выплаты по оплате труда работников государственных (муниципальных) органов Республики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Начисление на 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726 500,00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Начисление на фонд оплаты труда государственных (муниципальных) органов и взносы по обязательному </w:t>
            </w:r>
            <w:r w:rsidRPr="003B7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306 960,30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1 375 079,70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2 668,00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1 232 100,70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0076010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136 419,45</w:t>
            </w:r>
          </w:p>
        </w:tc>
      </w:tr>
      <w:tr w:rsidR="003B7133" w:rsidRPr="003B7133" w:rsidTr="000B3CBE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2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0041120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587,81</w:t>
            </w:r>
          </w:p>
        </w:tc>
      </w:tr>
      <w:tr w:rsidR="003B7133" w:rsidRPr="003B7133" w:rsidTr="000B3CBE">
        <w:trPr>
          <w:trHeight w:val="27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Уплата прочих налогов, сборов и иных платежей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3 303,74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200,00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200,00</w:t>
            </w:r>
          </w:p>
        </w:tc>
      </w:tr>
      <w:tr w:rsidR="003B7133" w:rsidRPr="003B7133" w:rsidTr="000B3CBE">
        <w:trPr>
          <w:trHeight w:val="9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3B7133" w:rsidRPr="003B7133" w:rsidTr="000B3CBE">
        <w:trPr>
          <w:trHeight w:val="70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0077150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200,00</w:t>
            </w:r>
          </w:p>
        </w:tc>
      </w:tr>
      <w:tr w:rsidR="003B7133" w:rsidRPr="003B7133" w:rsidTr="000B3CBE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главных распорядителей бюджетных средств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Резервные фонды местных администраций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008019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30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Резервные средства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008019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3B7133">
              <w:rPr>
                <w:rFonts w:ascii="Arial" w:eastAsia="Times New Roman" w:hAnsi="Arial" w:cs="Arial"/>
                <w:i/>
                <w:iCs/>
                <w:lang w:eastAsia="ru-RU"/>
              </w:rPr>
              <w:t>62 200,00</w:t>
            </w:r>
          </w:p>
        </w:tc>
      </w:tr>
      <w:tr w:rsidR="003B7133" w:rsidRPr="003B7133" w:rsidTr="000B3CBE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62 200,00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Государственная программа повышения эффективности управления государственными финансами на 2014-2018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62 200,00</w:t>
            </w:r>
          </w:p>
        </w:tc>
      </w:tr>
      <w:tr w:rsidR="003B7133" w:rsidRPr="003B7133" w:rsidTr="000B3CBE">
        <w:trPr>
          <w:trHeight w:val="9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Подпрограмма "Повышение эффективности межбюджетных отношений" Государственной программы повышения эффективности управления государственными финансами на 2014-2018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62 200,00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62 200,00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41 800,00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14 000,00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3 552,00</w:t>
            </w:r>
          </w:p>
        </w:tc>
      </w:tr>
      <w:tr w:rsidR="003B7133" w:rsidRPr="003B7133" w:rsidTr="000B3CBE">
        <w:trPr>
          <w:trHeight w:val="7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0051180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2 848,00</w:t>
            </w:r>
          </w:p>
        </w:tc>
      </w:tr>
      <w:tr w:rsidR="003B7133" w:rsidRPr="003B7133" w:rsidTr="000B3CBE">
        <w:trPr>
          <w:trHeight w:val="33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3B7133" w:rsidRPr="003B7133" w:rsidTr="000B3CBE">
        <w:trPr>
          <w:trHeight w:val="94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Капитальный ремонт, ремонт и содержание автомобильных дорог общего пользования регионального и (или) межмуниципального значения и искусственных сооружений на 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3B7133" w:rsidRPr="003B7133" w:rsidTr="000B3CBE">
        <w:trPr>
          <w:trHeight w:val="68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proofErr w:type="spellStart"/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Проектирование</w:t>
            </w:r>
            <w:proofErr w:type="gramStart"/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,с</w:t>
            </w:r>
            <w:proofErr w:type="gramEnd"/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троительство,реконструкция</w:t>
            </w:r>
            <w:proofErr w:type="spellEnd"/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а так же на их капитальный ремонт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0176240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49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1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0042010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254 500,00</w:t>
            </w:r>
          </w:p>
        </w:tc>
      </w:tr>
      <w:tr w:rsidR="003B7133" w:rsidRPr="003B7133" w:rsidTr="000B3CBE">
        <w:trPr>
          <w:trHeight w:val="39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2 170 100,00</w:t>
            </w:r>
          </w:p>
        </w:tc>
      </w:tr>
      <w:tr w:rsidR="003B7133" w:rsidRPr="003B7133" w:rsidTr="000B3CBE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2 170 100,00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2 170 100,00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</w:tr>
      <w:tr w:rsidR="003B7133" w:rsidRPr="003B7133" w:rsidTr="000B3CBE">
        <w:trPr>
          <w:trHeight w:val="36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Капитальный ремонт муниципального жилого фонда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273 800,00</w:t>
            </w:r>
          </w:p>
        </w:tc>
      </w:tr>
      <w:tr w:rsidR="003B7133" w:rsidRPr="003B7133" w:rsidTr="000B3CBE">
        <w:trPr>
          <w:trHeight w:val="51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0042020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273 800,00</w:t>
            </w:r>
          </w:p>
        </w:tc>
      </w:tr>
      <w:tr w:rsidR="003B7133" w:rsidRPr="003B7133" w:rsidTr="000B3CBE">
        <w:trPr>
          <w:trHeight w:val="3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proofErr w:type="spellStart"/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Коммун</w:t>
            </w:r>
            <w:proofErr w:type="gramStart"/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.х</w:t>
            </w:r>
            <w:proofErr w:type="gramEnd"/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озяйство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0044101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16 600,00</w:t>
            </w:r>
          </w:p>
        </w:tc>
      </w:tr>
      <w:tr w:rsidR="003B7133" w:rsidRPr="003B7133" w:rsidTr="000B3CBE">
        <w:trPr>
          <w:trHeight w:val="43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16 600,00</w:t>
            </w:r>
          </w:p>
        </w:tc>
      </w:tr>
      <w:tr w:rsidR="003B7133" w:rsidRPr="003B7133" w:rsidTr="000B3CBE">
        <w:trPr>
          <w:trHeight w:val="33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Уличное освещение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353 200,00</w:t>
            </w:r>
          </w:p>
        </w:tc>
      </w:tr>
      <w:tr w:rsidR="003B7133" w:rsidRPr="003B7133" w:rsidTr="000B3CBE">
        <w:trPr>
          <w:trHeight w:val="46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16 600,00</w:t>
            </w:r>
          </w:p>
        </w:tc>
      </w:tr>
      <w:tr w:rsidR="003B7133" w:rsidRPr="003B7133" w:rsidTr="000B3CBE">
        <w:trPr>
          <w:trHeight w:val="46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0044107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9 900,00</w:t>
            </w:r>
          </w:p>
        </w:tc>
      </w:tr>
      <w:tr w:rsidR="003B7133" w:rsidRPr="003B7133" w:rsidTr="000B3CBE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Полномочия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1 500 000,00</w:t>
            </w:r>
          </w:p>
        </w:tc>
      </w:tr>
      <w:tr w:rsidR="003B7133" w:rsidRPr="003B7133" w:rsidTr="000B3CBE">
        <w:trPr>
          <w:trHeight w:val="503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Прочая закупка товаров, работ и услуг для обеспечения государственных (муниципальных) </w:t>
            </w: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lastRenderedPageBreak/>
              <w:t>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0043040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1 500 000,00</w:t>
            </w:r>
          </w:p>
        </w:tc>
      </w:tr>
      <w:tr w:rsidR="003B7133" w:rsidRPr="003B7133" w:rsidTr="000B3CBE">
        <w:trPr>
          <w:trHeight w:val="33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3B7133" w:rsidRPr="003B7133" w:rsidTr="000B3CBE">
        <w:trPr>
          <w:trHeight w:val="30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514 600,00</w:t>
            </w:r>
          </w:p>
        </w:tc>
      </w:tr>
      <w:tr w:rsidR="003B7133" w:rsidRPr="003B7133" w:rsidTr="000B3CBE">
        <w:trPr>
          <w:trHeight w:val="72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Расходы на обеспечение деятельности (оказание услуг) государственных (муниципальных) учреждений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3B7133" w:rsidRPr="003B7133" w:rsidTr="000B3CBE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0061140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514 600,00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3B7133" w:rsidRPr="003B7133" w:rsidTr="000B3CBE">
        <w:trPr>
          <w:trHeight w:val="4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i/>
                <w:iCs/>
                <w:sz w:val="18"/>
                <w:szCs w:val="18"/>
                <w:lang w:eastAsia="ru-RU"/>
              </w:rPr>
              <w:t>Непрограммные расходы главных распорядителей бюджетных средств Республики Мордовия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3B7133" w:rsidRPr="003B7133" w:rsidTr="000B3CBE">
        <w:trPr>
          <w:trHeight w:val="52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Непрограммные расходы в рамках </w:t>
            </w:r>
            <w:proofErr w:type="gramStart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>обеспечения деятельности главных распорядителей бюджетных средств Республики</w:t>
            </w:r>
            <w:proofErr w:type="gramEnd"/>
            <w:r w:rsidRPr="003B7133">
              <w:rPr>
                <w:rFonts w:ascii="Arial CYR" w:eastAsia="Times New Roman" w:hAnsi="Arial CYR" w:cs="Arial CYR"/>
                <w:b/>
                <w:bCs/>
                <w:sz w:val="18"/>
                <w:szCs w:val="18"/>
                <w:lang w:eastAsia="ru-RU"/>
              </w:rPr>
              <w:t xml:space="preserve"> Мордовия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3B7133" w:rsidRPr="003B7133" w:rsidTr="000B3CBE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0003010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lang w:eastAsia="ru-RU"/>
              </w:rPr>
              <w:t>60 960,00</w:t>
            </w:r>
          </w:p>
        </w:tc>
      </w:tr>
      <w:tr w:rsidR="003B7133" w:rsidRPr="003B7133" w:rsidTr="000B3CBE">
        <w:trPr>
          <w:trHeight w:val="4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i/>
                <w:i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1 000,00</w:t>
            </w:r>
          </w:p>
        </w:tc>
      </w:tr>
      <w:tr w:rsidR="003B7133" w:rsidRPr="003B7133" w:rsidTr="000B3CBE">
        <w:trPr>
          <w:trHeight w:val="469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B7133" w:rsidRPr="003B7133" w:rsidRDefault="003B7133" w:rsidP="003B713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3B7133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Процентные платежи по муниципальному  долгу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0041240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71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B7133" w:rsidRPr="003B7133" w:rsidRDefault="003B7133" w:rsidP="003B7133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B7133">
              <w:rPr>
                <w:rFonts w:ascii="Arial" w:eastAsia="Times New Roman" w:hAnsi="Arial" w:cs="Arial"/>
                <w:lang w:eastAsia="ru-RU"/>
              </w:rPr>
              <w:t>1 000,00</w:t>
            </w:r>
          </w:p>
        </w:tc>
      </w:tr>
    </w:tbl>
    <w:p w:rsidR="003B7133" w:rsidRPr="003B7133" w:rsidRDefault="003B7133" w:rsidP="003B71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3B7133" w:rsidRPr="003B7133" w:rsidRDefault="003B7133" w:rsidP="003B7133">
      <w:pPr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3B71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br w:type="page"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5"/>
        <w:gridCol w:w="2498"/>
        <w:gridCol w:w="2309"/>
      </w:tblGrid>
      <w:tr w:rsidR="003B7133" w:rsidRPr="003B7133" w:rsidTr="000B3CBE">
        <w:trPr>
          <w:trHeight w:val="197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B7133" w:rsidRPr="003B7133" w:rsidTr="000B3CBE">
        <w:trPr>
          <w:trHeight w:val="1560"/>
        </w:trPr>
        <w:tc>
          <w:tcPr>
            <w:tcW w:w="67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Источники внутреннего финансирования</w:t>
            </w:r>
          </w:p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дефицита бюджета </w:t>
            </w:r>
            <w:proofErr w:type="spellStart"/>
            <w:r w:rsidRPr="003B713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Приреченского</w:t>
            </w:r>
            <w:proofErr w:type="spellEnd"/>
            <w:r w:rsidRPr="003B713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Рузаевского муниципального района Республики Мордовия</w:t>
            </w:r>
          </w:p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   2018 год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Приложение №7 к решению Совета депутатов </w:t>
            </w:r>
            <w:proofErr w:type="spellStart"/>
            <w:r w:rsidRPr="003B71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>Приреченского</w:t>
            </w:r>
            <w:proofErr w:type="spellEnd"/>
            <w:r w:rsidRPr="003B7133">
              <w:rPr>
                <w:rFonts w:ascii="Arial" w:hAnsi="Arial" w:cs="Arial"/>
                <w:color w:val="000000"/>
                <w:sz w:val="16"/>
                <w:szCs w:val="16"/>
                <w:lang w:eastAsia="ru-RU"/>
              </w:rPr>
              <w:t xml:space="preserve"> сельского поселения "Рузаевского муниципального района Республики Мордовия" </w:t>
            </w:r>
          </w:p>
        </w:tc>
      </w:tr>
      <w:tr w:rsidR="003B7133" w:rsidRPr="003B7133" w:rsidTr="000B3CBE">
        <w:trPr>
          <w:trHeight w:val="209"/>
        </w:trPr>
        <w:tc>
          <w:tcPr>
            <w:tcW w:w="4265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8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B7133" w:rsidRPr="003B7133" w:rsidTr="000B3CBE">
        <w:trPr>
          <w:trHeight w:val="523"/>
        </w:trPr>
        <w:tc>
          <w:tcPr>
            <w:tcW w:w="426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4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Код источника финансирования по </w:t>
            </w:r>
            <w:proofErr w:type="spellStart"/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КИВФ</w:t>
            </w:r>
            <w:proofErr w:type="gramStart"/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,К</w:t>
            </w:r>
            <w:proofErr w:type="gramEnd"/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ИВнФ</w:t>
            </w:r>
            <w:proofErr w:type="spellEnd"/>
          </w:p>
        </w:tc>
        <w:tc>
          <w:tcPr>
            <w:tcW w:w="23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Утверждено бюджеты городских и сельских поселений</w:t>
            </w:r>
          </w:p>
        </w:tc>
      </w:tr>
      <w:tr w:rsidR="003B7133" w:rsidRPr="003B7133" w:rsidTr="000B3CBE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000 90  00  00  00  00  0000  000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ИСТОЧНИКИ ВНУТРЕННЕГО ФИНАНСИРОВАНИЯ ДЕФИЦИТОВ 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000 01  00  00  00  00  0000  000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Кредиты кредитных организаций в валюте 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000 01  02  00  00  00  0000  000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Погашение кредитов, предоставленных кредитными  организациями в валюте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000 01  02  00  00  00  0000  800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581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Погашение бюджетами поселений кредитов от  кредитных организаций в валюте Российской 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000 01  02  00  00  10  0000  810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Бюджетные кредиты от других бюджетов бюджетной  системы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000 01  03  00  00  00  0000  000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593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Погашение бюджетных кредитов, полученных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000 01  03  00  00  00  0000  800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593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Погашение бюджетами поселений кредитов от  других бюджетов бюджетной системы Российской  Федерации в валюте Российской Федерации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000 01  03  00  00  10  0000  810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Изменение остатков средств на счетах по учету  средств бюджета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000 01  05  00  00  00  0000  000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000 01  05  00  00  00  0000  500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-6 071 000,00</w:t>
            </w:r>
          </w:p>
        </w:tc>
      </w:tr>
      <w:tr w:rsidR="003B7133" w:rsidRPr="003B7133" w:rsidTr="000B3CBE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000 01  05  00  00  00  0000  600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6 071 000,00</w:t>
            </w:r>
          </w:p>
        </w:tc>
      </w:tr>
      <w:tr w:rsidR="003B7133" w:rsidRPr="003B7133" w:rsidTr="000B3CBE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000 01  05  02  01  00  0000  510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-6 071 000,00</w:t>
            </w:r>
          </w:p>
        </w:tc>
      </w:tr>
      <w:tr w:rsidR="003B7133" w:rsidRPr="003B7133" w:rsidTr="000B3CBE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000 01  05  02  01  10  0000  510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-6 071 000,00</w:t>
            </w:r>
          </w:p>
        </w:tc>
      </w:tr>
      <w:tr w:rsidR="003B7133" w:rsidRPr="003B7133" w:rsidTr="000B3CBE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 бюджетов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000 01  05  02  01  00  0000  610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6 071 000,00</w:t>
            </w:r>
          </w:p>
        </w:tc>
      </w:tr>
      <w:tr w:rsidR="003B7133" w:rsidRPr="003B7133" w:rsidTr="000B3CBE">
        <w:trPr>
          <w:trHeight w:val="396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000 01  05  02  01  10  0000  610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6 071 000,00</w:t>
            </w:r>
          </w:p>
        </w:tc>
      </w:tr>
      <w:tr w:rsidR="003B7133" w:rsidRPr="003B7133" w:rsidTr="000B3CBE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Итого внутренних оборотов</w:t>
            </w:r>
          </w:p>
        </w:tc>
        <w:tc>
          <w:tcPr>
            <w:tcW w:w="4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000 57  00  00  00  00  0000  000</w:t>
            </w:r>
          </w:p>
        </w:tc>
      </w:tr>
      <w:tr w:rsidR="003B7133" w:rsidRPr="003B7133" w:rsidTr="000B3CBE">
        <w:trPr>
          <w:trHeight w:val="209"/>
        </w:trPr>
        <w:tc>
          <w:tcPr>
            <w:tcW w:w="426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уменьшение внутренних заимствований (КОСГУ 810)</w:t>
            </w:r>
          </w:p>
        </w:tc>
        <w:tc>
          <w:tcPr>
            <w:tcW w:w="480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B713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000 57  00  00  00  00  0000  810</w:t>
            </w:r>
          </w:p>
        </w:tc>
      </w:tr>
      <w:tr w:rsidR="003B7133" w:rsidRPr="003B7133" w:rsidTr="000B3CBE">
        <w:trPr>
          <w:trHeight w:val="197"/>
        </w:trPr>
        <w:tc>
          <w:tcPr>
            <w:tcW w:w="4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Доходы</w:t>
            </w:r>
          </w:p>
        </w:tc>
        <w:tc>
          <w:tcPr>
            <w:tcW w:w="24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6 071 000,00</w:t>
            </w:r>
          </w:p>
        </w:tc>
      </w:tr>
      <w:tr w:rsidR="003B7133" w:rsidRPr="003B7133" w:rsidTr="000B3CBE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6 071 000,00</w:t>
            </w:r>
          </w:p>
        </w:tc>
      </w:tr>
      <w:tr w:rsidR="003B7133" w:rsidRPr="003B7133" w:rsidTr="000B3CBE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Профицит/Дефицит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197"/>
        </w:trPr>
        <w:tc>
          <w:tcPr>
            <w:tcW w:w="4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Остатки на 01.01.17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3B7133" w:rsidRPr="003B7133" w:rsidTr="000B3CBE">
        <w:trPr>
          <w:trHeight w:val="197"/>
        </w:trPr>
        <w:tc>
          <w:tcPr>
            <w:tcW w:w="6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Погашение бюджетного кредита районному бюджету</w:t>
            </w:r>
          </w:p>
        </w:tc>
        <w:tc>
          <w:tcPr>
            <w:tcW w:w="2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3B7133" w:rsidRPr="003B7133" w:rsidRDefault="003B7133" w:rsidP="003B71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B713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</w:tbl>
    <w:p w:rsidR="003B7133" w:rsidRPr="003B7133" w:rsidRDefault="003B7133" w:rsidP="003B713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911BF4" w:rsidRDefault="00911BF4">
      <w:bookmarkStart w:id="3" w:name="_GoBack"/>
      <w:bookmarkEnd w:id="3"/>
    </w:p>
    <w:sectPr w:rsidR="00911BF4" w:rsidSect="00DE5290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arrow">
    <w:altName w:val="Arial Narrow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33"/>
    <w:rsid w:val="00052F8E"/>
    <w:rsid w:val="00074BE7"/>
    <w:rsid w:val="0007528B"/>
    <w:rsid w:val="00086EEB"/>
    <w:rsid w:val="00087B8D"/>
    <w:rsid w:val="00097B36"/>
    <w:rsid w:val="000C7B9E"/>
    <w:rsid w:val="000D35B7"/>
    <w:rsid w:val="000E1761"/>
    <w:rsid w:val="000E57E2"/>
    <w:rsid w:val="000F6A72"/>
    <w:rsid w:val="001340B9"/>
    <w:rsid w:val="0013424D"/>
    <w:rsid w:val="00163641"/>
    <w:rsid w:val="00170E45"/>
    <w:rsid w:val="001C6AF1"/>
    <w:rsid w:val="001F57EC"/>
    <w:rsid w:val="00210F2D"/>
    <w:rsid w:val="0023190D"/>
    <w:rsid w:val="002461AB"/>
    <w:rsid w:val="002923C7"/>
    <w:rsid w:val="0029305C"/>
    <w:rsid w:val="0029470E"/>
    <w:rsid w:val="00297201"/>
    <w:rsid w:val="00297DAA"/>
    <w:rsid w:val="00297FC6"/>
    <w:rsid w:val="002A2DC3"/>
    <w:rsid w:val="002B6368"/>
    <w:rsid w:val="002B6F05"/>
    <w:rsid w:val="002C6DEB"/>
    <w:rsid w:val="002D26C8"/>
    <w:rsid w:val="002D772E"/>
    <w:rsid w:val="002E6CD1"/>
    <w:rsid w:val="00300815"/>
    <w:rsid w:val="00311C6D"/>
    <w:rsid w:val="00363799"/>
    <w:rsid w:val="00383B27"/>
    <w:rsid w:val="003842E2"/>
    <w:rsid w:val="00384612"/>
    <w:rsid w:val="00394015"/>
    <w:rsid w:val="003B7133"/>
    <w:rsid w:val="003D1AD1"/>
    <w:rsid w:val="003F1F09"/>
    <w:rsid w:val="004108EE"/>
    <w:rsid w:val="0041215B"/>
    <w:rsid w:val="00432DDF"/>
    <w:rsid w:val="004510B3"/>
    <w:rsid w:val="004A31A8"/>
    <w:rsid w:val="004D0149"/>
    <w:rsid w:val="004D5113"/>
    <w:rsid w:val="0050161E"/>
    <w:rsid w:val="00506EF7"/>
    <w:rsid w:val="00517EF1"/>
    <w:rsid w:val="00527881"/>
    <w:rsid w:val="00541B85"/>
    <w:rsid w:val="00545069"/>
    <w:rsid w:val="005B66D9"/>
    <w:rsid w:val="005D5640"/>
    <w:rsid w:val="005F1F54"/>
    <w:rsid w:val="00633BAA"/>
    <w:rsid w:val="00641160"/>
    <w:rsid w:val="00680922"/>
    <w:rsid w:val="0069708B"/>
    <w:rsid w:val="006C6E61"/>
    <w:rsid w:val="006D0045"/>
    <w:rsid w:val="0070587D"/>
    <w:rsid w:val="00710BC2"/>
    <w:rsid w:val="00721570"/>
    <w:rsid w:val="007355BD"/>
    <w:rsid w:val="0073684D"/>
    <w:rsid w:val="007704E7"/>
    <w:rsid w:val="00786A44"/>
    <w:rsid w:val="007919FC"/>
    <w:rsid w:val="0079247A"/>
    <w:rsid w:val="007B2A92"/>
    <w:rsid w:val="007B4583"/>
    <w:rsid w:val="007B7559"/>
    <w:rsid w:val="007F27CA"/>
    <w:rsid w:val="007F4DE5"/>
    <w:rsid w:val="00833CA4"/>
    <w:rsid w:val="00846A02"/>
    <w:rsid w:val="00877E74"/>
    <w:rsid w:val="00882900"/>
    <w:rsid w:val="008B089E"/>
    <w:rsid w:val="008C360F"/>
    <w:rsid w:val="008E1132"/>
    <w:rsid w:val="008E7C55"/>
    <w:rsid w:val="008F4814"/>
    <w:rsid w:val="008F69AE"/>
    <w:rsid w:val="00904871"/>
    <w:rsid w:val="00911BF4"/>
    <w:rsid w:val="009174AF"/>
    <w:rsid w:val="0093517E"/>
    <w:rsid w:val="00952087"/>
    <w:rsid w:val="00952F40"/>
    <w:rsid w:val="009620C7"/>
    <w:rsid w:val="009739F2"/>
    <w:rsid w:val="00977AE2"/>
    <w:rsid w:val="009804AF"/>
    <w:rsid w:val="00981CDF"/>
    <w:rsid w:val="009C14EA"/>
    <w:rsid w:val="009D477F"/>
    <w:rsid w:val="009F348B"/>
    <w:rsid w:val="009F5C73"/>
    <w:rsid w:val="00A02C2D"/>
    <w:rsid w:val="00A101A7"/>
    <w:rsid w:val="00A14EE6"/>
    <w:rsid w:val="00A227AA"/>
    <w:rsid w:val="00A239CD"/>
    <w:rsid w:val="00A45394"/>
    <w:rsid w:val="00A47F39"/>
    <w:rsid w:val="00A565A9"/>
    <w:rsid w:val="00AC4AEE"/>
    <w:rsid w:val="00AF5480"/>
    <w:rsid w:val="00AF7A4C"/>
    <w:rsid w:val="00B02558"/>
    <w:rsid w:val="00B04D75"/>
    <w:rsid w:val="00B129D2"/>
    <w:rsid w:val="00B158D0"/>
    <w:rsid w:val="00B1638E"/>
    <w:rsid w:val="00B346ED"/>
    <w:rsid w:val="00B4323B"/>
    <w:rsid w:val="00B43ED6"/>
    <w:rsid w:val="00B454A7"/>
    <w:rsid w:val="00B650F1"/>
    <w:rsid w:val="00B7414B"/>
    <w:rsid w:val="00B97B4A"/>
    <w:rsid w:val="00BB7940"/>
    <w:rsid w:val="00BD4959"/>
    <w:rsid w:val="00BE6CBA"/>
    <w:rsid w:val="00C13104"/>
    <w:rsid w:val="00C211AA"/>
    <w:rsid w:val="00C23150"/>
    <w:rsid w:val="00C41E2E"/>
    <w:rsid w:val="00C45BE3"/>
    <w:rsid w:val="00C55651"/>
    <w:rsid w:val="00C67531"/>
    <w:rsid w:val="00C67A87"/>
    <w:rsid w:val="00C8011A"/>
    <w:rsid w:val="00CB72C7"/>
    <w:rsid w:val="00CC4CFE"/>
    <w:rsid w:val="00CD5E62"/>
    <w:rsid w:val="00D06714"/>
    <w:rsid w:val="00D06BEA"/>
    <w:rsid w:val="00D257AE"/>
    <w:rsid w:val="00D40608"/>
    <w:rsid w:val="00D63FAE"/>
    <w:rsid w:val="00DA2AD4"/>
    <w:rsid w:val="00DA56D2"/>
    <w:rsid w:val="00DB4BCC"/>
    <w:rsid w:val="00DC49E7"/>
    <w:rsid w:val="00DD7D8D"/>
    <w:rsid w:val="00DF248E"/>
    <w:rsid w:val="00E14599"/>
    <w:rsid w:val="00E25FDB"/>
    <w:rsid w:val="00E3169A"/>
    <w:rsid w:val="00E3214D"/>
    <w:rsid w:val="00E47AEF"/>
    <w:rsid w:val="00E564E7"/>
    <w:rsid w:val="00E57A27"/>
    <w:rsid w:val="00E82CA8"/>
    <w:rsid w:val="00E869D2"/>
    <w:rsid w:val="00E92C01"/>
    <w:rsid w:val="00EA0CDE"/>
    <w:rsid w:val="00EA4E79"/>
    <w:rsid w:val="00ED343E"/>
    <w:rsid w:val="00ED5151"/>
    <w:rsid w:val="00EF6299"/>
    <w:rsid w:val="00F03847"/>
    <w:rsid w:val="00F042BC"/>
    <w:rsid w:val="00F34237"/>
    <w:rsid w:val="00F7314C"/>
    <w:rsid w:val="00FA3580"/>
    <w:rsid w:val="00FB452B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7133"/>
  </w:style>
  <w:style w:type="paragraph" w:styleId="a3">
    <w:name w:val="Balloon Text"/>
    <w:basedOn w:val="a"/>
    <w:link w:val="a4"/>
    <w:uiPriority w:val="99"/>
    <w:semiHidden/>
    <w:unhideWhenUsed/>
    <w:rsid w:val="003B7133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3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B713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B7133"/>
    <w:rPr>
      <w:color w:val="800080"/>
      <w:u w:val="single"/>
    </w:rPr>
  </w:style>
  <w:style w:type="paragraph" w:customStyle="1" w:styleId="xl67">
    <w:name w:val="xl67"/>
    <w:basedOn w:val="a"/>
    <w:rsid w:val="003B7133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B7133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B713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B7133"/>
    <w:pPr>
      <w:shd w:val="clear" w:color="000000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B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3B7133"/>
    <w:pPr>
      <w:shd w:val="clear" w:color="000000" w:fill="FFCC99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B7133"/>
    <w:pPr>
      <w:shd w:val="clear" w:color="000000" w:fill="CC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B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B7133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3B713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B7133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B713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B7133"/>
    <w:pPr>
      <w:shd w:val="clear" w:color="000000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B71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3B7133"/>
    <w:pPr>
      <w:spacing w:before="100" w:beforeAutospacing="1" w:after="100" w:afterAutospacing="1" w:line="240" w:lineRule="auto"/>
    </w:pPr>
    <w:rPr>
      <w:rFonts w:ascii="Helv" w:eastAsia="Times New Roman" w:hAnsi="Helv" w:cs="Times New Roman"/>
      <w:lang w:eastAsia="ru-RU"/>
    </w:rPr>
  </w:style>
  <w:style w:type="paragraph" w:customStyle="1" w:styleId="xl102">
    <w:name w:val="xl102"/>
    <w:basedOn w:val="a"/>
    <w:rsid w:val="003B7133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lang w:eastAsia="ru-RU"/>
    </w:rPr>
  </w:style>
  <w:style w:type="paragraph" w:customStyle="1" w:styleId="xl103">
    <w:name w:val="xl10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B713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3B7133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3B7133"/>
    <w:pP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31">
    <w:name w:val="xl131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2">
    <w:name w:val="xl132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3">
    <w:name w:val="xl13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4">
    <w:name w:val="xl13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5">
    <w:name w:val="xl13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6">
    <w:name w:val="xl136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7">
    <w:name w:val="xl137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8">
    <w:name w:val="xl138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9">
    <w:name w:val="xl139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0">
    <w:name w:val="xl140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1">
    <w:name w:val="xl141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2">
    <w:name w:val="xl142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3">
    <w:name w:val="xl14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4">
    <w:name w:val="xl14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5">
    <w:name w:val="xl14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3B713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B71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B71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3B713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3B7133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B713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B7133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7133"/>
  </w:style>
  <w:style w:type="paragraph" w:styleId="a3">
    <w:name w:val="Balloon Text"/>
    <w:basedOn w:val="a"/>
    <w:link w:val="a4"/>
    <w:uiPriority w:val="99"/>
    <w:semiHidden/>
    <w:unhideWhenUsed/>
    <w:rsid w:val="003B7133"/>
    <w:pPr>
      <w:widowControl w:val="0"/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B713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3B713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B7133"/>
    <w:rPr>
      <w:color w:val="800080"/>
      <w:u w:val="single"/>
    </w:rPr>
  </w:style>
  <w:style w:type="paragraph" w:customStyle="1" w:styleId="xl67">
    <w:name w:val="xl67"/>
    <w:basedOn w:val="a"/>
    <w:rsid w:val="003B7133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B7133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3B713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B7133"/>
    <w:pPr>
      <w:shd w:val="clear" w:color="000000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B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3B7133"/>
    <w:pPr>
      <w:shd w:val="clear" w:color="000000" w:fill="FFCC99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B7133"/>
    <w:pPr>
      <w:shd w:val="clear" w:color="000000" w:fill="CC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B7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B7133"/>
    <w:pPr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rsid w:val="003B713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3B7133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B713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B7133"/>
    <w:pPr>
      <w:shd w:val="clear" w:color="000000" w:fill="FFFFFF"/>
      <w:spacing w:before="100" w:beforeAutospacing="1" w:after="100" w:afterAutospacing="1" w:line="240" w:lineRule="auto"/>
    </w:pPr>
    <w:rPr>
      <w:rFonts w:ascii="Helv" w:eastAsia="Times New Roman" w:hAnsi="Helv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3B71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9">
    <w:name w:val="xl99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1">
    <w:name w:val="xl101"/>
    <w:basedOn w:val="a"/>
    <w:rsid w:val="003B7133"/>
    <w:pPr>
      <w:spacing w:before="100" w:beforeAutospacing="1" w:after="100" w:afterAutospacing="1" w:line="240" w:lineRule="auto"/>
    </w:pPr>
    <w:rPr>
      <w:rFonts w:ascii="Helv" w:eastAsia="Times New Roman" w:hAnsi="Helv" w:cs="Times New Roman"/>
      <w:lang w:eastAsia="ru-RU"/>
    </w:rPr>
  </w:style>
  <w:style w:type="paragraph" w:customStyle="1" w:styleId="xl102">
    <w:name w:val="xl102"/>
    <w:basedOn w:val="a"/>
    <w:rsid w:val="003B7133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lang w:eastAsia="ru-RU"/>
    </w:rPr>
  </w:style>
  <w:style w:type="paragraph" w:customStyle="1" w:styleId="xl103">
    <w:name w:val="xl10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3">
    <w:name w:val="xl11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B713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118">
    <w:name w:val="xl118"/>
    <w:basedOn w:val="a"/>
    <w:rsid w:val="003B7133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0">
    <w:name w:val="xl120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1">
    <w:name w:val="xl121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3B7133"/>
    <w:pPr>
      <w:shd w:val="clear" w:color="000000" w:fill="CC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3">
    <w:name w:val="xl12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8">
    <w:name w:val="xl128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31">
    <w:name w:val="xl131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2">
    <w:name w:val="xl132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3">
    <w:name w:val="xl13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4">
    <w:name w:val="xl13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5">
    <w:name w:val="xl13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6">
    <w:name w:val="xl136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7">
    <w:name w:val="xl137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38">
    <w:name w:val="xl138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39">
    <w:name w:val="xl139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0">
    <w:name w:val="xl140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1">
    <w:name w:val="xl141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xl142">
    <w:name w:val="xl142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3">
    <w:name w:val="xl143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4">
    <w:name w:val="xl144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5">
    <w:name w:val="xl145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ru-RU"/>
    </w:rPr>
  </w:style>
  <w:style w:type="paragraph" w:customStyle="1" w:styleId="xl146">
    <w:name w:val="xl146"/>
    <w:basedOn w:val="a"/>
    <w:rsid w:val="003B71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3B7133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3B71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3B713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3B713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3B7133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rsid w:val="003B713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3B7133"/>
    <w:pP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3746</Words>
  <Characters>21356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2018-07-18T13:21:00Z</dcterms:created>
  <dcterms:modified xsi:type="dcterms:W3CDTF">2018-07-18T13:22:00Z</dcterms:modified>
</cp:coreProperties>
</file>