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30" w:type="dxa"/>
        <w:jc w:val="center"/>
        <w:tblLayout w:type="fixed"/>
        <w:tblLook w:val="04A0" w:firstRow="1" w:lastRow="0" w:firstColumn="1" w:lastColumn="0" w:noHBand="0" w:noVBand="1"/>
      </w:tblPr>
      <w:tblGrid>
        <w:gridCol w:w="4966"/>
        <w:gridCol w:w="4964"/>
      </w:tblGrid>
      <w:tr w:rsidR="00BB7297" w:rsidRPr="00BB7297" w:rsidTr="00FD3EE7">
        <w:trPr>
          <w:jc w:val="center"/>
        </w:trPr>
        <w:tc>
          <w:tcPr>
            <w:tcW w:w="4962" w:type="dxa"/>
            <w:hideMark/>
          </w:tcPr>
          <w:p w:rsidR="003513C7" w:rsidRPr="00BB7297" w:rsidRDefault="003513C7" w:rsidP="00FD3EE7">
            <w:pPr>
              <w:widowControl/>
              <w:autoSpaceDE/>
              <w:autoSpaceDN/>
              <w:adjustRightInd/>
              <w:rPr>
                <w:color w:val="000000" w:themeColor="text1"/>
                <w:sz w:val="24"/>
                <w:szCs w:val="24"/>
              </w:rPr>
            </w:pPr>
            <w:r w:rsidRPr="00BB7297">
              <w:rPr>
                <w:color w:val="000000" w:themeColor="text1"/>
                <w:sz w:val="24"/>
                <w:szCs w:val="24"/>
              </w:rPr>
              <w:t xml:space="preserve">  </w:t>
            </w:r>
          </w:p>
          <w:tbl>
            <w:tblPr>
              <w:tblW w:w="9930" w:type="dxa"/>
              <w:tblBorders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66"/>
              <w:gridCol w:w="4964"/>
            </w:tblGrid>
            <w:tr w:rsidR="00BB7297" w:rsidRPr="00BB7297" w:rsidTr="00FD3EE7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ind w:right="-168"/>
                    <w:jc w:val="center"/>
                    <w:rPr>
                      <w:b/>
                      <w:color w:val="000000" w:themeColor="text1"/>
                      <w:sz w:val="18"/>
                      <w:szCs w:val="24"/>
                    </w:rPr>
                  </w:pPr>
                  <w:r w:rsidRPr="00BB7297">
                    <w:rPr>
                      <w:noProof/>
                      <w:color w:val="000000" w:themeColor="text1"/>
                      <w:sz w:val="24"/>
                      <w:szCs w:val="28"/>
                    </w:rPr>
                    <w:drawing>
                      <wp:inline distT="0" distB="0" distL="0" distR="0" wp14:anchorId="746CEDC7" wp14:editId="11EADCAA">
                        <wp:extent cx="414655" cy="584835"/>
                        <wp:effectExtent l="0" t="0" r="4445" b="5715"/>
                        <wp:docPr id="1" name="Рисунок 1" descr="e592_mchs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6" descr="e592_mchs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4655" cy="5848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61312" behindDoc="0" locked="0" layoutInCell="0" allowOverlap="1" wp14:anchorId="7A20127D" wp14:editId="3B72301C">
                            <wp:simplePos x="0" y="0"/>
                            <wp:positionH relativeFrom="column">
                              <wp:posOffset>2392679</wp:posOffset>
                            </wp:positionH>
                            <wp:positionV relativeFrom="paragraph">
                              <wp:posOffset>2539999</wp:posOffset>
                            </wp:positionV>
                            <wp:extent cx="0" cy="0"/>
                            <wp:effectExtent l="0" t="0" r="0" b="0"/>
                            <wp:wrapNone/>
                            <wp:docPr id="28" name="Прямая соединительная линия 2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0D3B014" id="Прямая соединительная линия 28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" o:allowincell="f"/>
                        </w:pict>
                      </mc:Fallback>
                    </mc:AlternateContent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59264" behindDoc="0" locked="0" layoutInCell="0" allowOverlap="1" wp14:anchorId="26AC6ED3" wp14:editId="40246786">
                            <wp:simplePos x="0" y="0"/>
                            <wp:positionH relativeFrom="column">
                              <wp:posOffset>3124199</wp:posOffset>
                            </wp:positionH>
                            <wp:positionV relativeFrom="paragraph">
                              <wp:posOffset>1534159</wp:posOffset>
                            </wp:positionV>
                            <wp:extent cx="0" cy="0"/>
                            <wp:effectExtent l="0" t="0" r="0" b="0"/>
                            <wp:wrapNone/>
                            <wp:docPr id="27" name="Прямая соединительная линия 2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35C75A7" id="Прямая соединительная линия 27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" o:allowincell="f"/>
                        </w:pict>
                      </mc:Fallback>
                    </mc:AlternateContent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60288" behindDoc="0" locked="0" layoutInCell="0" allowOverlap="1" wp14:anchorId="4FA45579" wp14:editId="6E6FDBF8">
                            <wp:simplePos x="0" y="0"/>
                            <wp:positionH relativeFrom="column">
                              <wp:posOffset>3124199</wp:posOffset>
                            </wp:positionH>
                            <wp:positionV relativeFrom="paragraph">
                              <wp:posOffset>1717039</wp:posOffset>
                            </wp:positionV>
                            <wp:extent cx="0" cy="0"/>
                            <wp:effectExtent l="0" t="0" r="0" b="0"/>
                            <wp:wrapNone/>
                            <wp:docPr id="26" name="Прямая соединительная линия 2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7247B977" id="Прямая соединительная линия 26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" o:allowincell="f"/>
                        </w:pict>
                      </mc:Fallback>
                    </mc:AlternateContent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64384" behindDoc="0" locked="0" layoutInCell="0" allowOverlap="1" wp14:anchorId="5456B134" wp14:editId="1CD8F853">
                            <wp:simplePos x="0" y="0"/>
                            <wp:positionH relativeFrom="column">
                              <wp:posOffset>2392679</wp:posOffset>
                            </wp:positionH>
                            <wp:positionV relativeFrom="paragraph">
                              <wp:posOffset>2539999</wp:posOffset>
                            </wp:positionV>
                            <wp:extent cx="0" cy="0"/>
                            <wp:effectExtent l="0" t="0" r="0" b="0"/>
                            <wp:wrapNone/>
                            <wp:docPr id="25" name="Прямая соединительная линия 2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10A7F0DC" id="Прямая соединительная линия 25" o:spid="_x0000_s1026" style="position:absolute;z-index:25166438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188.4pt,200pt" to="188.4pt,20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" o:allowincell="f"/>
                        </w:pict>
                      </mc:Fallback>
                    </mc:AlternateContent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62336" behindDoc="0" locked="0" layoutInCell="0" allowOverlap="1" wp14:anchorId="4ABB5939" wp14:editId="105ACE14">
                            <wp:simplePos x="0" y="0"/>
                            <wp:positionH relativeFrom="column">
                              <wp:posOffset>3124199</wp:posOffset>
                            </wp:positionH>
                            <wp:positionV relativeFrom="paragraph">
                              <wp:posOffset>1534159</wp:posOffset>
                            </wp:positionV>
                            <wp:extent cx="0" cy="0"/>
                            <wp:effectExtent l="0" t="0" r="0" b="0"/>
                            <wp:wrapNone/>
                            <wp:docPr id="24" name="Прямая соединительная линия 2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4AB95685" id="Прямая соединительная линия 24" o:spid="_x0000_s1026" style="position:absolute;z-index:25166233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20.8pt" to="246pt,1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" o:allowincell="f"/>
                        </w:pict>
                      </mc:Fallback>
                    </mc:AlternateContent>
                  </w:r>
                  <w:r w:rsidRPr="00BB7297">
                    <w:rPr>
                      <w:noProof/>
                      <w:color w:val="000000" w:themeColor="text1"/>
                    </w:rPr>
                    <mc:AlternateContent>
                      <mc:Choice Requires="wps">
                        <w:drawing>
                          <wp:anchor distT="4294967295" distB="4294967295" distL="114299" distR="114299" simplePos="0" relativeHeight="251663360" behindDoc="0" locked="0" layoutInCell="0" allowOverlap="1" wp14:anchorId="06A09E1A" wp14:editId="5ADDEDD6">
                            <wp:simplePos x="0" y="0"/>
                            <wp:positionH relativeFrom="column">
                              <wp:posOffset>3124199</wp:posOffset>
                            </wp:positionH>
                            <wp:positionV relativeFrom="paragraph">
                              <wp:posOffset>1717039</wp:posOffset>
                            </wp:positionV>
                            <wp:extent cx="0" cy="0"/>
                            <wp:effectExtent l="0" t="0" r="0" b="0"/>
                            <wp:wrapNone/>
                            <wp:docPr id="23" name="Прямая соединительная линия 2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0752D1A2" id="Прямая соединительная линия 23" o:spid="_x0000_s1026" style="position:absolute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46pt,135.2pt" to="246pt,1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" o:allowincell="f"/>
                        </w:pict>
                      </mc:Fallback>
                    </mc:AlternateConten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 w:themeColor="text1"/>
                      <w:sz w:val="6"/>
                      <w:szCs w:val="6"/>
                    </w:rPr>
                  </w:pPr>
                </w:p>
                <w:p w:rsidR="003513C7" w:rsidRPr="00BB7297" w:rsidRDefault="003513C7" w:rsidP="00FD3EE7">
                  <w:pPr>
                    <w:keepNext/>
                    <w:widowControl/>
                    <w:autoSpaceDE/>
                    <w:autoSpaceDN/>
                    <w:adjustRightInd/>
                    <w:jc w:val="center"/>
                    <w:outlineLvl w:val="1"/>
                    <w:rPr>
                      <w:color w:val="000000" w:themeColor="text1"/>
                      <w:sz w:val="24"/>
                      <w:szCs w:val="24"/>
                    </w:rPr>
                  </w:pPr>
                  <w:r w:rsidRPr="00BB7297">
                    <w:rPr>
                      <w:color w:val="000000" w:themeColor="text1"/>
                      <w:sz w:val="28"/>
                      <w:szCs w:val="24"/>
                    </w:rPr>
                    <w:t>МЧС РОССИИ</w:t>
                  </w:r>
                </w:p>
                <w:p w:rsidR="003513C7" w:rsidRPr="00BB7297" w:rsidRDefault="003513C7" w:rsidP="00FD3EE7">
                  <w:pPr>
                    <w:keepNext/>
                    <w:widowControl/>
                    <w:autoSpaceDE/>
                    <w:autoSpaceDN/>
                    <w:adjustRightInd/>
                    <w:jc w:val="center"/>
                    <w:outlineLvl w:val="1"/>
                    <w:rPr>
                      <w:color w:val="000000" w:themeColor="text1"/>
                      <w:sz w:val="10"/>
                      <w:szCs w:val="10"/>
                    </w:rPr>
                  </w:pP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BB7297">
                    <w:rPr>
                      <w:b/>
                      <w:color w:val="000000" w:themeColor="text1"/>
                      <w:sz w:val="18"/>
                      <w:szCs w:val="18"/>
                    </w:rPr>
                    <w:t>ФЕДЕРАЛЬНОЕ КАЗЕННОЕ УЧРЕЖДЕНИЕ</w: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BB7297">
                    <w:rPr>
                      <w:b/>
                      <w:color w:val="000000" w:themeColor="text1"/>
                      <w:sz w:val="18"/>
                      <w:szCs w:val="18"/>
                    </w:rPr>
                    <w:t>«ЦЕНТР УПРАВЛЕНИЯ В КРИЗИСНЫХ СИТУАЦИЯХ ГЛАВНОГО УПРАВЛЕНИЯ МЧС РОССИИ</w: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color w:val="000000" w:themeColor="text1"/>
                      <w:sz w:val="18"/>
                      <w:szCs w:val="18"/>
                    </w:rPr>
                  </w:pPr>
                  <w:r w:rsidRPr="00BB7297">
                    <w:rPr>
                      <w:b/>
                      <w:color w:val="000000" w:themeColor="text1"/>
                      <w:sz w:val="18"/>
                      <w:szCs w:val="18"/>
                    </w:rPr>
                    <w:t>ПО РЕСПУБЛИКЕ МОРДОВИЯ»</w: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spacing w:line="22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B7297">
                    <w:rPr>
                      <w:b/>
                      <w:color w:val="000000" w:themeColor="text1"/>
                      <w:sz w:val="24"/>
                      <w:szCs w:val="24"/>
                    </w:rPr>
                    <w:t>(федеральное казенное учреждение «ЦУКС Главного управления МЧС России</w: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spacing w:line="220" w:lineRule="exact"/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BB7297">
                    <w:rPr>
                      <w:b/>
                      <w:color w:val="000000" w:themeColor="text1"/>
                      <w:sz w:val="24"/>
                      <w:szCs w:val="24"/>
                    </w:rPr>
                    <w:t>по Республике Мордовия»)</w:t>
                  </w:r>
                </w:p>
                <w:p w:rsidR="003513C7" w:rsidRPr="00BB7297" w:rsidRDefault="003513C7" w:rsidP="00FD3EE7">
                  <w:pPr>
                    <w:autoSpaceDE/>
                    <w:autoSpaceDN/>
                    <w:adjustRightInd/>
                    <w:snapToGrid w:val="0"/>
                    <w:spacing w:before="120"/>
                    <w:jc w:val="center"/>
                    <w:rPr>
                      <w:color w:val="000000" w:themeColor="text1"/>
                    </w:rPr>
                  </w:pPr>
                  <w:r w:rsidRPr="00BB7297">
                    <w:rPr>
                      <w:color w:val="000000" w:themeColor="text1"/>
                    </w:rPr>
                    <w:t>ул. Косарева, 40, г. Саранск, 430031</w:t>
                  </w:r>
                </w:p>
                <w:p w:rsidR="003513C7" w:rsidRPr="00BB7297" w:rsidRDefault="003513C7" w:rsidP="00FD3EE7">
                  <w:pPr>
                    <w:autoSpaceDE/>
                    <w:autoSpaceDN/>
                    <w:adjustRightInd/>
                    <w:snapToGrid w:val="0"/>
                    <w:jc w:val="center"/>
                    <w:rPr>
                      <w:color w:val="000000" w:themeColor="text1"/>
                    </w:rPr>
                  </w:pPr>
                  <w:r w:rsidRPr="00BB7297">
                    <w:rPr>
                      <w:color w:val="000000" w:themeColor="text1"/>
                    </w:rPr>
                    <w:t>Телефон: 56-38-38   Факс: 56-36-24 (код 8-834-2)</w:t>
                  </w:r>
                </w:p>
                <w:p w:rsidR="003513C7" w:rsidRPr="00BB7297" w:rsidRDefault="003513C7" w:rsidP="00FD3EE7">
                  <w:pPr>
                    <w:autoSpaceDE/>
                    <w:autoSpaceDN/>
                    <w:adjustRightInd/>
                    <w:snapToGrid w:val="0"/>
                    <w:spacing w:after="240"/>
                    <w:jc w:val="center"/>
                    <w:rPr>
                      <w:color w:val="000000" w:themeColor="text1"/>
                    </w:rPr>
                  </w:pPr>
                  <w:r w:rsidRPr="00BB7297">
                    <w:rPr>
                      <w:color w:val="000000" w:themeColor="text1"/>
                      <w:lang w:val="en-US"/>
                    </w:rPr>
                    <w:t>E</w:t>
                  </w:r>
                  <w:r w:rsidRPr="00BB7297">
                    <w:rPr>
                      <w:color w:val="000000" w:themeColor="text1"/>
                    </w:rPr>
                    <w:t>-</w:t>
                  </w:r>
                  <w:r w:rsidRPr="00BB7297">
                    <w:rPr>
                      <w:color w:val="000000" w:themeColor="text1"/>
                      <w:lang w:val="en-US"/>
                    </w:rPr>
                    <w:t>mail</w:t>
                  </w:r>
                  <w:r w:rsidRPr="00BB7297">
                    <w:rPr>
                      <w:color w:val="000000" w:themeColor="text1"/>
                    </w:rPr>
                    <w:t xml:space="preserve">: </w:t>
                  </w:r>
                  <w:proofErr w:type="spellStart"/>
                  <w:r w:rsidRPr="00BB7297">
                    <w:rPr>
                      <w:color w:val="000000" w:themeColor="text1"/>
                      <w:lang w:val="en-US"/>
                    </w:rPr>
                    <w:t>cuks</w:t>
                  </w:r>
                  <w:proofErr w:type="spellEnd"/>
                  <w:r w:rsidRPr="00BB7297">
                    <w:rPr>
                      <w:color w:val="000000" w:themeColor="text1"/>
                    </w:rPr>
                    <w:t>-</w:t>
                  </w:r>
                  <w:proofErr w:type="spellStart"/>
                  <w:r w:rsidRPr="00BB7297">
                    <w:rPr>
                      <w:color w:val="000000" w:themeColor="text1"/>
                      <w:lang w:val="en-US"/>
                    </w:rPr>
                    <w:t>mrd</w:t>
                  </w:r>
                  <w:proofErr w:type="spellEnd"/>
                  <w:r w:rsidRPr="00BB7297">
                    <w:rPr>
                      <w:color w:val="000000" w:themeColor="text1"/>
                    </w:rPr>
                    <w:t>@</w:t>
                  </w:r>
                  <w:r w:rsidRPr="00BB7297">
                    <w:rPr>
                      <w:color w:val="000000" w:themeColor="text1"/>
                      <w:lang w:val="en-US"/>
                    </w:rPr>
                    <w:t>mail</w:t>
                  </w:r>
                  <w:r w:rsidRPr="00BB7297">
                    <w:rPr>
                      <w:color w:val="000000" w:themeColor="text1"/>
                    </w:rPr>
                    <w:t>.</w:t>
                  </w:r>
                  <w:proofErr w:type="spellStart"/>
                  <w:r w:rsidRPr="00BB7297">
                    <w:rPr>
                      <w:color w:val="000000" w:themeColor="text1"/>
                      <w:lang w:val="en-US"/>
                    </w:rPr>
                    <w:t>ru</w:t>
                  </w:r>
                  <w:proofErr w:type="spellEnd"/>
                </w:p>
                <w:p w:rsidR="003513C7" w:rsidRPr="00BB7297" w:rsidRDefault="00A84458" w:rsidP="00D65B89">
                  <w:pPr>
                    <w:widowControl/>
                    <w:autoSpaceDE/>
                    <w:autoSpaceDN/>
                    <w:adjustRightInd/>
                    <w:snapToGrid w:val="0"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color w:val="000000" w:themeColor="text1"/>
                      <w:sz w:val="24"/>
                      <w:szCs w:val="24"/>
                    </w:rPr>
                    <w:t>14</w:t>
                  </w:r>
                  <w:r w:rsidR="00D061C6" w:rsidRPr="00BB7297">
                    <w:rPr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="008C6A61">
                    <w:rPr>
                      <w:color w:val="000000" w:themeColor="text1"/>
                      <w:sz w:val="24"/>
                      <w:szCs w:val="24"/>
                    </w:rPr>
                    <w:t>декабря 2017 г. №</w:t>
                  </w:r>
                  <w:r>
                    <w:rPr>
                      <w:color w:val="000000" w:themeColor="text1"/>
                      <w:sz w:val="24"/>
                      <w:szCs w:val="24"/>
                    </w:rPr>
                    <w:t>3845</w:t>
                  </w:r>
                  <w:r w:rsidR="003513C7" w:rsidRPr="00BB7297">
                    <w:rPr>
                      <w:color w:val="000000" w:themeColor="text1"/>
                      <w:sz w:val="24"/>
                      <w:szCs w:val="24"/>
                    </w:rPr>
                    <w:t>-1-11</w:t>
                  </w:r>
                </w:p>
              </w:tc>
              <w:tc>
                <w:tcPr>
                  <w:tcW w:w="4961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rPr>
                      <w:color w:val="000000" w:themeColor="text1"/>
                      <w:sz w:val="26"/>
                      <w:szCs w:val="26"/>
                    </w:rPr>
                  </w:pPr>
                  <w:r w:rsidRPr="00BB7297">
                    <w:rPr>
                      <w:color w:val="000000" w:themeColor="text1"/>
                      <w:sz w:val="26"/>
                      <w:szCs w:val="26"/>
                    </w:rPr>
                    <w:t xml:space="preserve">                            </w:t>
                  </w: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  <w:p w:rsidR="003513C7" w:rsidRPr="00BB7297" w:rsidRDefault="003513C7" w:rsidP="00FD3EE7">
                  <w:pPr>
                    <w:widowControl/>
                    <w:autoSpaceDE/>
                    <w:autoSpaceDN/>
                    <w:adjustRightInd/>
                    <w:jc w:val="center"/>
                    <w:rPr>
                      <w:color w:val="000000" w:themeColor="text1"/>
                      <w:sz w:val="26"/>
                      <w:szCs w:val="26"/>
                    </w:rPr>
                  </w:pPr>
                </w:p>
              </w:tc>
            </w:tr>
          </w:tbl>
          <w:p w:rsidR="003513C7" w:rsidRPr="00BB7297" w:rsidRDefault="003513C7" w:rsidP="00FD3EE7">
            <w:pPr>
              <w:autoSpaceDE/>
              <w:autoSpaceDN/>
              <w:adjustRightInd/>
              <w:snapToGri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4961" w:type="dxa"/>
          </w:tcPr>
          <w:p w:rsidR="003513C7" w:rsidRPr="00BB7297" w:rsidRDefault="003513C7" w:rsidP="00FD3EE7">
            <w:pPr>
              <w:widowControl/>
              <w:autoSpaceDE/>
              <w:autoSpaceDN/>
              <w:adjustRightInd/>
              <w:rPr>
                <w:color w:val="000000" w:themeColor="text1"/>
                <w:sz w:val="26"/>
                <w:szCs w:val="26"/>
              </w:rPr>
            </w:pPr>
          </w:p>
          <w:p w:rsidR="003513C7" w:rsidRPr="00BB7297" w:rsidRDefault="003513C7" w:rsidP="00FD3EE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Руководителям территориальных органов федеральных органов исполнительной власти Республики Мордовия;</w:t>
            </w: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Руководителям органов исполнительной власти Республики Мордовия;</w:t>
            </w: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Главам муниципальных образований Республики Мордовия;</w:t>
            </w: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Руководителям организаций и предприятий, расположенных на территории Республики Мордовия</w:t>
            </w: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________________________________</w:t>
            </w:r>
          </w:p>
          <w:p w:rsidR="003513C7" w:rsidRPr="00BB7297" w:rsidRDefault="003513C7" w:rsidP="00FD3EE7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B7297">
              <w:rPr>
                <w:color w:val="000000" w:themeColor="text1"/>
                <w:sz w:val="26"/>
                <w:szCs w:val="26"/>
              </w:rPr>
              <w:t>согласно расчёту рассылки</w:t>
            </w:r>
          </w:p>
          <w:p w:rsidR="003513C7" w:rsidRPr="00BB7297" w:rsidRDefault="003513C7" w:rsidP="00FD3EE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6"/>
                <w:szCs w:val="26"/>
              </w:rPr>
            </w:pPr>
          </w:p>
          <w:p w:rsidR="003513C7" w:rsidRPr="00BB7297" w:rsidRDefault="003513C7" w:rsidP="00FD3EE7">
            <w:pPr>
              <w:widowControl/>
              <w:autoSpaceDE/>
              <w:autoSpaceDN/>
              <w:adjustRightInd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:rsidR="003513C7" w:rsidRDefault="003513C7" w:rsidP="00DB5984">
      <w:pPr>
        <w:pStyle w:val="Normal2"/>
        <w:ind w:firstLine="709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«Оперативное предупреждение»</w:t>
      </w:r>
    </w:p>
    <w:p w:rsidR="00DB5984" w:rsidRPr="00DB5984" w:rsidRDefault="00DB5984" w:rsidP="00DB5984">
      <w:pPr>
        <w:pStyle w:val="Normal2"/>
        <w:ind w:firstLine="709"/>
        <w:rPr>
          <w:color w:val="000000" w:themeColor="text1"/>
          <w:sz w:val="26"/>
          <w:szCs w:val="26"/>
        </w:rPr>
      </w:pPr>
    </w:p>
    <w:p w:rsidR="003513C7" w:rsidRDefault="003513C7" w:rsidP="00A84458">
      <w:pPr>
        <w:tabs>
          <w:tab w:val="left" w:pos="9000"/>
        </w:tabs>
        <w:ind w:firstLine="709"/>
        <w:jc w:val="both"/>
        <w:rPr>
          <w:b/>
          <w:bCs/>
          <w:color w:val="000000" w:themeColor="text1"/>
          <w:kern w:val="2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Доводим до Вашего сведения, что п</w:t>
      </w:r>
      <w:r w:rsidR="000C7501" w:rsidRPr="00BB7297">
        <w:rPr>
          <w:color w:val="000000" w:themeColor="text1"/>
          <w:sz w:val="26"/>
          <w:szCs w:val="26"/>
        </w:rPr>
        <w:t>о уточненным данным Мордовского</w:t>
      </w:r>
      <w:r w:rsidRPr="00BB7297">
        <w:rPr>
          <w:color w:val="000000" w:themeColor="text1"/>
          <w:sz w:val="26"/>
          <w:szCs w:val="26"/>
        </w:rPr>
        <w:t xml:space="preserve"> центра по г</w:t>
      </w:r>
      <w:r w:rsidR="00651DBB" w:rsidRPr="00BB7297">
        <w:rPr>
          <w:color w:val="000000" w:themeColor="text1"/>
          <w:sz w:val="26"/>
          <w:szCs w:val="26"/>
        </w:rPr>
        <w:t>идрометеорологии и мониторингу </w:t>
      </w:r>
      <w:r w:rsidRPr="00BB7297">
        <w:rPr>
          <w:color w:val="000000" w:themeColor="text1"/>
          <w:sz w:val="26"/>
          <w:szCs w:val="26"/>
        </w:rPr>
        <w:t>окружающей среды - филиала федерального государственного бюджетного учреждения «</w:t>
      </w:r>
      <w:proofErr w:type="spellStart"/>
      <w:r w:rsidRPr="00BB7297">
        <w:rPr>
          <w:color w:val="000000" w:themeColor="text1"/>
          <w:sz w:val="26"/>
          <w:szCs w:val="26"/>
        </w:rPr>
        <w:t>Верхне</w:t>
      </w:r>
      <w:proofErr w:type="spellEnd"/>
      <w:r w:rsidRPr="00BB7297">
        <w:rPr>
          <w:color w:val="000000" w:themeColor="text1"/>
          <w:sz w:val="26"/>
          <w:szCs w:val="26"/>
        </w:rPr>
        <w:t xml:space="preserve"> - Волжское управление по гидрометеорологии и мониторингу окружающей среды» (Мордовский ЦГМС</w:t>
      </w:r>
      <w:r w:rsidR="00651DBB" w:rsidRPr="00BB7297">
        <w:rPr>
          <w:color w:val="000000" w:themeColor="text1"/>
          <w:sz w:val="26"/>
          <w:szCs w:val="26"/>
        </w:rPr>
        <w:t xml:space="preserve"> - Филиал ФГБУ «</w:t>
      </w:r>
      <w:proofErr w:type="gramStart"/>
      <w:r w:rsidR="00651DBB" w:rsidRPr="00BB7297">
        <w:rPr>
          <w:color w:val="000000" w:themeColor="text1"/>
          <w:sz w:val="26"/>
          <w:szCs w:val="26"/>
        </w:rPr>
        <w:t>ВЕРХНЕ-ВОЛЖСКОЕ</w:t>
      </w:r>
      <w:proofErr w:type="gramEnd"/>
      <w:r w:rsidR="00651DBB" w:rsidRPr="00BB7297">
        <w:rPr>
          <w:color w:val="000000" w:themeColor="text1"/>
          <w:sz w:val="26"/>
          <w:szCs w:val="26"/>
        </w:rPr>
        <w:t xml:space="preserve"> </w:t>
      </w:r>
      <w:r w:rsidRPr="00BB7297">
        <w:rPr>
          <w:color w:val="000000" w:themeColor="text1"/>
          <w:sz w:val="26"/>
          <w:szCs w:val="26"/>
        </w:rPr>
        <w:t>УГМС»):</w:t>
      </w:r>
      <w:r w:rsidRPr="00BB7297">
        <w:rPr>
          <w:color w:val="000000" w:themeColor="text1"/>
          <w:kern w:val="2"/>
          <w:sz w:val="26"/>
          <w:szCs w:val="26"/>
        </w:rPr>
        <w:t xml:space="preserve"> </w:t>
      </w:r>
      <w:r w:rsidRPr="00BB7297">
        <w:rPr>
          <w:b/>
          <w:color w:val="000000" w:themeColor="text1"/>
          <w:kern w:val="2"/>
          <w:sz w:val="26"/>
          <w:szCs w:val="26"/>
        </w:rPr>
        <w:t>На территории Республики Мордовия</w:t>
      </w:r>
      <w:r w:rsidRPr="00BB7297">
        <w:rPr>
          <w:color w:val="000000" w:themeColor="text1"/>
          <w:kern w:val="2"/>
          <w:sz w:val="26"/>
          <w:szCs w:val="26"/>
        </w:rPr>
        <w:t xml:space="preserve"> </w:t>
      </w:r>
      <w:r w:rsidR="00A84458" w:rsidRPr="00A84458">
        <w:rPr>
          <w:b/>
          <w:color w:val="000000" w:themeColor="text1"/>
          <w:kern w:val="2"/>
          <w:sz w:val="26"/>
          <w:szCs w:val="26"/>
        </w:rPr>
        <w:t>15 декабря 2017 года прогнозируется неблагоприятное метеорологическое явление, связанное с порывами юго-восточного ветра до 20 м/с</w:t>
      </w:r>
      <w:r w:rsidR="00A84458" w:rsidRPr="00A84458">
        <w:rPr>
          <w:b/>
          <w:bCs/>
          <w:color w:val="000000" w:themeColor="text1"/>
          <w:kern w:val="2"/>
          <w:sz w:val="26"/>
          <w:szCs w:val="26"/>
        </w:rPr>
        <w:t>.</w:t>
      </w:r>
    </w:p>
    <w:p w:rsidR="00A84458" w:rsidRPr="00A84458" w:rsidRDefault="00A84458" w:rsidP="00A84458">
      <w:pPr>
        <w:tabs>
          <w:tab w:val="left" w:pos="9000"/>
        </w:tabs>
        <w:ind w:firstLine="709"/>
        <w:jc w:val="both"/>
        <w:rPr>
          <w:b/>
          <w:bCs/>
          <w:color w:val="000000" w:themeColor="text1"/>
          <w:kern w:val="2"/>
          <w:sz w:val="26"/>
          <w:szCs w:val="26"/>
        </w:rPr>
      </w:pPr>
    </w:p>
    <w:p w:rsidR="003513C7" w:rsidRPr="00BB7297" w:rsidRDefault="003513C7" w:rsidP="003513C7">
      <w:pPr>
        <w:autoSpaceDE/>
        <w:autoSpaceDN/>
        <w:adjustRightInd/>
        <w:spacing w:before="60" w:after="60"/>
        <w:ind w:left="425" w:firstLine="284"/>
        <w:jc w:val="center"/>
        <w:rPr>
          <w:b/>
          <w:color w:val="000000" w:themeColor="text1"/>
          <w:sz w:val="26"/>
          <w:szCs w:val="26"/>
        </w:rPr>
      </w:pPr>
      <w:r w:rsidRPr="00BB7297">
        <w:rPr>
          <w:b/>
          <w:color w:val="000000" w:themeColor="text1"/>
          <w:sz w:val="26"/>
          <w:szCs w:val="26"/>
        </w:rPr>
        <w:t>Предупредительные меры по контролю над обстановкой:</w:t>
      </w:r>
    </w:p>
    <w:p w:rsidR="003513C7" w:rsidRPr="00BB7297" w:rsidRDefault="003513C7" w:rsidP="00815174">
      <w:pPr>
        <w:tabs>
          <w:tab w:val="num" w:pos="0"/>
        </w:tabs>
        <w:ind w:firstLine="720"/>
        <w:jc w:val="both"/>
        <w:rPr>
          <w:bCs/>
          <w:color w:val="000000" w:themeColor="text1"/>
          <w:sz w:val="26"/>
          <w:szCs w:val="26"/>
        </w:rPr>
      </w:pPr>
      <w:r w:rsidRPr="00BB7297">
        <w:rPr>
          <w:bCs/>
          <w:color w:val="000000" w:themeColor="text1"/>
          <w:sz w:val="26"/>
          <w:szCs w:val="26"/>
        </w:rPr>
        <w:t>Председателям КЧС и ОПБ городского округа Саранск и муниципальных районов республики рекомендуется:</w:t>
      </w:r>
    </w:p>
    <w:p w:rsidR="003513C7" w:rsidRPr="00BB7297" w:rsidRDefault="003513C7" w:rsidP="00815174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обеспечить выполнение комплекса превентивных мероприятий;</w:t>
      </w:r>
    </w:p>
    <w:p w:rsidR="003513C7" w:rsidRPr="00BB7297" w:rsidRDefault="003513C7" w:rsidP="00815174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оперативно довести информацию до глав муниципальных образований, руководителей объектов, на которых существует угроза возникновения аварийных ситуаций, населения;</w:t>
      </w:r>
    </w:p>
    <w:p w:rsidR="003513C7" w:rsidRPr="00BB7297" w:rsidRDefault="003513C7" w:rsidP="00815174">
      <w:pPr>
        <w:numPr>
          <w:ilvl w:val="0"/>
          <w:numId w:val="2"/>
        </w:numPr>
        <w:tabs>
          <w:tab w:val="num" w:pos="0"/>
        </w:tabs>
        <w:autoSpaceDE/>
        <w:autoSpaceDN/>
        <w:adjustRightInd/>
        <w:spacing w:after="60"/>
        <w:ind w:left="0" w:firstLine="425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привести силы и средства постоянной готовности муниципальных звеньев ТП РСЧС в режим «Повышенная готовность»;</w:t>
      </w:r>
    </w:p>
    <w:p w:rsidR="003513C7" w:rsidRPr="00BB7297" w:rsidRDefault="003513C7" w:rsidP="00815174">
      <w:pPr>
        <w:numPr>
          <w:ilvl w:val="0"/>
          <w:numId w:val="2"/>
        </w:numPr>
        <w:tabs>
          <w:tab w:val="num" w:pos="0"/>
        </w:tabs>
        <w:autoSpaceDE/>
        <w:adjustRightInd/>
        <w:spacing w:after="60"/>
        <w:ind w:left="0" w:firstLine="426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t>организовать</w:t>
      </w:r>
      <w:proofErr w:type="gramEnd"/>
      <w:r w:rsidRPr="00BB7297">
        <w:rPr>
          <w:color w:val="000000" w:themeColor="text1"/>
          <w:sz w:val="26"/>
          <w:szCs w:val="26"/>
        </w:rPr>
        <w:t xml:space="preserve"> информирование населения, с размещением информации на официальных сайтах администраций муниципальных образований.</w:t>
      </w:r>
    </w:p>
    <w:p w:rsidR="003513C7" w:rsidRPr="00DB5984" w:rsidRDefault="003513C7" w:rsidP="003513C7">
      <w:pPr>
        <w:widowControl/>
        <w:autoSpaceDE/>
        <w:autoSpaceDN/>
        <w:adjustRightInd/>
        <w:ind w:left="284" w:firstLine="437"/>
        <w:jc w:val="both"/>
        <w:rPr>
          <w:sz w:val="26"/>
          <w:szCs w:val="26"/>
        </w:rPr>
      </w:pPr>
    </w:p>
    <w:p w:rsidR="003513C7" w:rsidRPr="00BB7297" w:rsidRDefault="003513C7" w:rsidP="003513C7">
      <w:pPr>
        <w:widowControl/>
        <w:autoSpaceDE/>
        <w:autoSpaceDN/>
        <w:adjustRightInd/>
        <w:ind w:left="284" w:firstLine="437"/>
        <w:jc w:val="both"/>
        <w:rPr>
          <w:b/>
          <w:color w:val="000000" w:themeColor="text1"/>
          <w:sz w:val="26"/>
          <w:szCs w:val="26"/>
        </w:rPr>
      </w:pPr>
      <w:r w:rsidRPr="00BB7297">
        <w:rPr>
          <w:b/>
          <w:color w:val="000000" w:themeColor="text1"/>
          <w:sz w:val="26"/>
          <w:szCs w:val="26"/>
        </w:rPr>
        <w:t>Рекомендуемые мероприятия:</w:t>
      </w:r>
    </w:p>
    <w:p w:rsidR="003513C7" w:rsidRPr="00BB7297" w:rsidRDefault="003513C7" w:rsidP="003513C7">
      <w:pPr>
        <w:widowControl/>
        <w:autoSpaceDE/>
        <w:autoSpaceDN/>
        <w:adjustRightInd/>
        <w:ind w:firstLine="709"/>
        <w:rPr>
          <w:b/>
          <w:color w:val="000000" w:themeColor="text1"/>
          <w:sz w:val="26"/>
          <w:szCs w:val="26"/>
        </w:rPr>
      </w:pPr>
      <w:r w:rsidRPr="00BB7297">
        <w:rPr>
          <w:bCs/>
          <w:color w:val="000000" w:themeColor="text1"/>
          <w:sz w:val="26"/>
          <w:szCs w:val="26"/>
        </w:rPr>
        <w:t>Органам исполнительной власти, органам местного самоуправления, организациям (в пределах своих компетенций и полномочий):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t>довести</w:t>
      </w:r>
      <w:proofErr w:type="gramEnd"/>
      <w:r w:rsidRPr="00BB7297">
        <w:rPr>
          <w:color w:val="000000" w:themeColor="text1"/>
          <w:sz w:val="26"/>
          <w:szCs w:val="26"/>
        </w:rPr>
        <w:t xml:space="preserve"> прогноз возникновения ЧС до председателей КЧС, всех служб района, организаций и учреждений муниципального звена ТП РСЧС, сельских и городских поселений;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t>обеспечить</w:t>
      </w:r>
      <w:proofErr w:type="gramEnd"/>
      <w:r w:rsidRPr="00BB7297">
        <w:rPr>
          <w:color w:val="000000" w:themeColor="text1"/>
          <w:sz w:val="26"/>
          <w:szCs w:val="26"/>
        </w:rPr>
        <w:t xml:space="preserve"> доведение данной информации до населения, в том числе через средства массовой информации, разместить на официальных сайтах;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lastRenderedPageBreak/>
        <w:t>проинформировать</w:t>
      </w:r>
      <w:proofErr w:type="gramEnd"/>
      <w:r w:rsidRPr="00BB7297">
        <w:rPr>
          <w:color w:val="000000" w:themeColor="text1"/>
          <w:sz w:val="26"/>
          <w:szCs w:val="26"/>
        </w:rPr>
        <w:t xml:space="preserve"> руководителей сельскохозяйственных предприятий о возможности поврежден</w:t>
      </w:r>
      <w:r w:rsidR="00815174">
        <w:rPr>
          <w:color w:val="000000" w:themeColor="text1"/>
          <w:sz w:val="26"/>
          <w:szCs w:val="26"/>
        </w:rPr>
        <w:t>ия сельскохозяйственных культур;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t>уточнить</w:t>
      </w:r>
      <w:proofErr w:type="gramEnd"/>
      <w:r w:rsidRPr="00BB7297">
        <w:rPr>
          <w:color w:val="000000" w:themeColor="text1"/>
          <w:sz w:val="26"/>
          <w:szCs w:val="26"/>
        </w:rPr>
        <w:t xml:space="preserve"> План действий по предупреждению и ликвидации ЧС, в соответствии с которым привести в готовность силы и средства соответствующих аварийных служб;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усилить контроль за обстановкой по линии дежурно-диспетчерских служб, обеспечить немедленное прохождение информации и докладов;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провести предупредительные мероприятия по снижению возможного ущерба от ЧС;</w:t>
      </w:r>
    </w:p>
    <w:p w:rsidR="003513C7" w:rsidRPr="00BB7297" w:rsidRDefault="003513C7" w:rsidP="00815174">
      <w:pPr>
        <w:widowControl/>
        <w:numPr>
          <w:ilvl w:val="0"/>
          <w:numId w:val="5"/>
        </w:numPr>
        <w:tabs>
          <w:tab w:val="left" w:pos="567"/>
        </w:tabs>
        <w:autoSpaceDE/>
        <w:autoSpaceDN/>
        <w:adjustRightInd/>
        <w:ind w:left="0" w:firstLine="426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 xml:space="preserve">при возникновении экстренных ситуаций (происшествий) немедленно информировать старшего оперативного дежурного ФКУ «ЦУКС ГУ МЧС России по </w:t>
      </w:r>
      <w:r w:rsidRPr="00DB5984">
        <w:rPr>
          <w:sz w:val="26"/>
          <w:szCs w:val="26"/>
        </w:rPr>
        <w:t>Республике</w:t>
      </w:r>
      <w:r w:rsidRPr="00BB7297">
        <w:rPr>
          <w:color w:val="000000" w:themeColor="text1"/>
          <w:sz w:val="26"/>
          <w:szCs w:val="26"/>
        </w:rPr>
        <w:t xml:space="preserve"> Мордовия».</w:t>
      </w:r>
    </w:p>
    <w:p w:rsidR="003513C7" w:rsidRPr="00DB5984" w:rsidRDefault="003513C7" w:rsidP="00DB5984">
      <w:pPr>
        <w:tabs>
          <w:tab w:val="left" w:pos="0"/>
        </w:tabs>
        <w:autoSpaceDE/>
        <w:autoSpaceDN/>
        <w:adjustRightInd/>
        <w:spacing w:after="60"/>
        <w:ind w:left="425" w:firstLine="284"/>
        <w:jc w:val="both"/>
        <w:rPr>
          <w:sz w:val="26"/>
          <w:szCs w:val="26"/>
        </w:rPr>
      </w:pPr>
    </w:p>
    <w:p w:rsidR="003513C7" w:rsidRPr="00BB7297" w:rsidRDefault="003513C7" w:rsidP="003513C7">
      <w:pPr>
        <w:pStyle w:val="a3"/>
        <w:spacing w:after="60"/>
        <w:ind w:left="284" w:firstLine="425"/>
        <w:jc w:val="both"/>
        <w:rPr>
          <w:b/>
          <w:i/>
          <w:color w:val="000000" w:themeColor="text1"/>
          <w:sz w:val="26"/>
          <w:szCs w:val="26"/>
        </w:rPr>
      </w:pPr>
      <w:r w:rsidRPr="00BB7297">
        <w:rPr>
          <w:b/>
          <w:i/>
          <w:color w:val="000000" w:themeColor="text1"/>
          <w:sz w:val="26"/>
          <w:szCs w:val="26"/>
        </w:rPr>
        <w:t xml:space="preserve">Для предупреждения ДТП, крупных автомобильных аварий и заторов на дорогах: </w:t>
      </w:r>
    </w:p>
    <w:p w:rsidR="003513C7" w:rsidRPr="00BB7297" w:rsidRDefault="003513C7" w:rsidP="00815174">
      <w:pPr>
        <w:pStyle w:val="a3"/>
        <w:widowControl/>
        <w:numPr>
          <w:ilvl w:val="0"/>
          <w:numId w:val="1"/>
        </w:numPr>
        <w:adjustRightInd/>
        <w:spacing w:after="0"/>
        <w:ind w:left="0" w:firstLine="426"/>
        <w:contextualSpacing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color w:val="000000" w:themeColor="text1"/>
          <w:sz w:val="26"/>
          <w:szCs w:val="26"/>
        </w:rPr>
        <w:t>обеспечить</w:t>
      </w:r>
      <w:proofErr w:type="gramEnd"/>
      <w:r w:rsidRPr="00BB7297">
        <w:rPr>
          <w:color w:val="000000" w:themeColor="text1"/>
          <w:sz w:val="26"/>
          <w:szCs w:val="26"/>
        </w:rPr>
        <w:t xml:space="preserve"> контроль готовности спасательных служб к реагированию на происшествия;</w:t>
      </w:r>
    </w:p>
    <w:p w:rsidR="003513C7" w:rsidRPr="00BB7297" w:rsidRDefault="003513C7" w:rsidP="00815174">
      <w:pPr>
        <w:pStyle w:val="a3"/>
        <w:widowControl/>
        <w:numPr>
          <w:ilvl w:val="0"/>
          <w:numId w:val="1"/>
        </w:numPr>
        <w:adjustRightInd/>
        <w:spacing w:after="0"/>
        <w:ind w:left="0" w:firstLine="426"/>
        <w:contextualSpacing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обеспечить своевременное информирование участников дорожного движения о погодных условиях;</w:t>
      </w:r>
    </w:p>
    <w:p w:rsidR="003513C7" w:rsidRPr="00BB7297" w:rsidRDefault="003513C7" w:rsidP="00815174">
      <w:pPr>
        <w:pStyle w:val="a3"/>
        <w:widowControl/>
        <w:numPr>
          <w:ilvl w:val="0"/>
          <w:numId w:val="1"/>
        </w:numPr>
        <w:adjustRightInd/>
        <w:spacing w:after="0"/>
        <w:ind w:left="0" w:firstLine="426"/>
        <w:contextualSpacing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обеспечить своевременное реагирование дорожных служб в соответствии с полученным прогнозом и предупреждением об ухудшении погодных условий.</w:t>
      </w:r>
    </w:p>
    <w:p w:rsidR="003513C7" w:rsidRPr="00DB5984" w:rsidRDefault="003513C7" w:rsidP="00DB5984">
      <w:pPr>
        <w:pStyle w:val="a3"/>
        <w:widowControl/>
        <w:adjustRightInd/>
        <w:spacing w:after="0"/>
        <w:ind w:left="425" w:firstLine="284"/>
        <w:contextualSpacing/>
        <w:jc w:val="both"/>
        <w:rPr>
          <w:sz w:val="26"/>
          <w:szCs w:val="26"/>
        </w:rPr>
      </w:pPr>
    </w:p>
    <w:p w:rsidR="003513C7" w:rsidRPr="00BB7297" w:rsidRDefault="003513C7" w:rsidP="00815174">
      <w:pPr>
        <w:pStyle w:val="a3"/>
        <w:spacing w:after="0"/>
        <w:ind w:left="0" w:firstLine="709"/>
        <w:jc w:val="both"/>
        <w:rPr>
          <w:color w:val="000000" w:themeColor="text1"/>
          <w:sz w:val="26"/>
          <w:szCs w:val="26"/>
        </w:rPr>
      </w:pPr>
      <w:r w:rsidRPr="00BB7297">
        <w:rPr>
          <w:b/>
          <w:i/>
          <w:color w:val="000000" w:themeColor="text1"/>
          <w:sz w:val="26"/>
          <w:szCs w:val="26"/>
        </w:rPr>
        <w:t>В целях предупреждения возможных перебоев в работе систем жизнеобеспечения населения</w:t>
      </w:r>
      <w:r w:rsidRPr="00BB7297">
        <w:rPr>
          <w:color w:val="000000" w:themeColor="text1"/>
          <w:sz w:val="26"/>
          <w:szCs w:val="26"/>
        </w:rPr>
        <w:t>: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Оперативным группам администраций муниципальных образований республики организовать и провести обход (осмотр) воздушных линий электропередач высокого и низкого напряжения, питающих объекты жизнеобеспечения населения, устранить провисы проводов, где они больше требований ПУЭ;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Проверить готовность резервных источников питания находящихся на социально-значимых объектах с круглосуточным пребыванием людей;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Провести разъяснительную работу с населением об ограничении выходов вне населенных пунктов;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Должностным лицам администраций, ЖКХ осуществлять контроль в ночное время суток за работой объектов водоснабжения, газоснабжения и энергоснабжения;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Проверить и обеспечить готовность системы оповещения, средств связи и управления, в том числе дублирующих, автономных источников энергоснабжения, в первую очередь в лечебных учреждениях и критически важных для инфраструктуры экономики объектах;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Организовать круглосуточное дежурство ав</w:t>
      </w:r>
      <w:r w:rsidR="00815174">
        <w:rPr>
          <w:color w:val="000000" w:themeColor="text1"/>
          <w:sz w:val="26"/>
          <w:szCs w:val="26"/>
        </w:rPr>
        <w:t>арийно-восстановительных бригад;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Усилить контроль за обстановкой по линии дежурно-диспетчерских служб, обеспечить немедленное прохождение информации и докладов;</w:t>
      </w:r>
    </w:p>
    <w:p w:rsidR="003513C7" w:rsidRPr="00BB7297" w:rsidRDefault="003513C7" w:rsidP="003513C7">
      <w:pPr>
        <w:pStyle w:val="a3"/>
        <w:widowControl/>
        <w:numPr>
          <w:ilvl w:val="0"/>
          <w:numId w:val="1"/>
        </w:numPr>
        <w:adjustRightInd/>
        <w:spacing w:after="0"/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Создать аварийный запас топлива для аварийно-восстановительных бригад.</w:t>
      </w:r>
    </w:p>
    <w:p w:rsidR="003513C7" w:rsidRPr="00BB7297" w:rsidRDefault="003513C7" w:rsidP="003513C7">
      <w:pPr>
        <w:pStyle w:val="a3"/>
        <w:widowControl/>
        <w:adjustRightInd/>
        <w:spacing w:after="60"/>
        <w:ind w:left="0" w:firstLine="567"/>
        <w:jc w:val="both"/>
        <w:rPr>
          <w:color w:val="000000" w:themeColor="text1"/>
          <w:sz w:val="26"/>
          <w:szCs w:val="26"/>
        </w:rPr>
      </w:pPr>
    </w:p>
    <w:p w:rsidR="003513C7" w:rsidRPr="00BB7297" w:rsidRDefault="003513C7" w:rsidP="00815174">
      <w:pPr>
        <w:ind w:firstLine="709"/>
        <w:jc w:val="both"/>
        <w:rPr>
          <w:b/>
          <w:color w:val="000000" w:themeColor="text1"/>
          <w:sz w:val="26"/>
          <w:szCs w:val="26"/>
        </w:rPr>
      </w:pPr>
      <w:r w:rsidRPr="00BB7297">
        <w:rPr>
          <w:b/>
          <w:color w:val="000000" w:themeColor="text1"/>
          <w:sz w:val="26"/>
          <w:szCs w:val="26"/>
        </w:rPr>
        <w:t>При угрозе порывов ветра рекомендуем провести следующие мероприятия</w:t>
      </w:r>
      <w:r w:rsidRPr="00BB7297">
        <w:rPr>
          <w:b/>
          <w:color w:val="000000" w:themeColor="text1"/>
          <w:kern w:val="2"/>
          <w:sz w:val="26"/>
          <w:szCs w:val="26"/>
        </w:rPr>
        <w:t>:</w:t>
      </w:r>
      <w:r w:rsidRPr="00BB7297">
        <w:rPr>
          <w:b/>
          <w:color w:val="000000" w:themeColor="text1"/>
          <w:sz w:val="26"/>
          <w:szCs w:val="26"/>
        </w:rPr>
        <w:t xml:space="preserve"> </w:t>
      </w:r>
    </w:p>
    <w:p w:rsidR="003513C7" w:rsidRPr="00BB7297" w:rsidRDefault="003513C7" w:rsidP="003513C7">
      <w:pPr>
        <w:numPr>
          <w:ilvl w:val="0"/>
          <w:numId w:val="1"/>
        </w:numPr>
        <w:ind w:left="0" w:firstLine="567"/>
        <w:jc w:val="both"/>
        <w:rPr>
          <w:color w:val="000000" w:themeColor="text1"/>
          <w:sz w:val="26"/>
          <w:szCs w:val="26"/>
        </w:rPr>
      </w:pPr>
      <w:r w:rsidRPr="00BB7297">
        <w:rPr>
          <w:rFonts w:eastAsia="Batang"/>
          <w:color w:val="FF0000"/>
          <w:sz w:val="26"/>
          <w:szCs w:val="26"/>
        </w:rPr>
        <w:lastRenderedPageBreak/>
        <w:t xml:space="preserve"> </w:t>
      </w:r>
      <w:proofErr w:type="gramStart"/>
      <w:r w:rsidRPr="00BB7297">
        <w:rPr>
          <w:rFonts w:eastAsia="Batang"/>
          <w:color w:val="000000" w:themeColor="text1"/>
          <w:sz w:val="26"/>
          <w:szCs w:val="26"/>
        </w:rPr>
        <w:t>организовать</w:t>
      </w:r>
      <w:proofErr w:type="gramEnd"/>
      <w:r w:rsidRPr="00BB7297">
        <w:rPr>
          <w:rFonts w:eastAsia="Batang"/>
          <w:color w:val="000000" w:themeColor="text1"/>
          <w:sz w:val="26"/>
          <w:szCs w:val="26"/>
        </w:rPr>
        <w:t xml:space="preserve"> беспрерывный мониторинг погодных условий;</w:t>
      </w:r>
    </w:p>
    <w:p w:rsidR="003513C7" w:rsidRPr="00BB7297" w:rsidRDefault="003513C7" w:rsidP="003513C7">
      <w:pPr>
        <w:numPr>
          <w:ilvl w:val="0"/>
          <w:numId w:val="1"/>
        </w:numPr>
        <w:tabs>
          <w:tab w:val="left" w:pos="851"/>
        </w:tabs>
        <w:ind w:left="0" w:right="28" w:firstLine="567"/>
        <w:jc w:val="both"/>
        <w:rPr>
          <w:rFonts w:eastAsia="Batang"/>
          <w:color w:val="000000" w:themeColor="text1"/>
          <w:sz w:val="26"/>
          <w:szCs w:val="26"/>
        </w:rPr>
      </w:pPr>
      <w:proofErr w:type="gramStart"/>
      <w:r w:rsidRPr="00BB7297">
        <w:rPr>
          <w:rFonts w:eastAsia="Batang"/>
          <w:color w:val="000000" w:themeColor="text1"/>
          <w:sz w:val="26"/>
          <w:szCs w:val="26"/>
        </w:rPr>
        <w:t>подготовить</w:t>
      </w:r>
      <w:proofErr w:type="gramEnd"/>
      <w:r w:rsidRPr="00BB7297">
        <w:rPr>
          <w:rFonts w:eastAsia="Batang"/>
          <w:color w:val="000000" w:themeColor="text1"/>
          <w:sz w:val="26"/>
          <w:szCs w:val="26"/>
        </w:rPr>
        <w:t xml:space="preserve"> к использованию резервные источники питания на объектах энергоснабжения;</w:t>
      </w:r>
    </w:p>
    <w:p w:rsidR="003513C7" w:rsidRPr="00BB7297" w:rsidRDefault="003513C7" w:rsidP="003513C7">
      <w:pPr>
        <w:numPr>
          <w:ilvl w:val="0"/>
          <w:numId w:val="1"/>
        </w:numPr>
        <w:tabs>
          <w:tab w:val="left" w:pos="851"/>
        </w:tabs>
        <w:ind w:left="0" w:right="28" w:firstLine="567"/>
        <w:jc w:val="both"/>
        <w:rPr>
          <w:rFonts w:eastAsia="Batang"/>
          <w:color w:val="000000" w:themeColor="text1"/>
          <w:sz w:val="26"/>
          <w:szCs w:val="26"/>
        </w:rPr>
      </w:pPr>
      <w:proofErr w:type="spellStart"/>
      <w:proofErr w:type="gramStart"/>
      <w:r w:rsidRPr="00BB7297">
        <w:rPr>
          <w:rFonts w:eastAsia="Batang"/>
          <w:color w:val="000000" w:themeColor="text1"/>
          <w:sz w:val="26"/>
          <w:szCs w:val="26"/>
        </w:rPr>
        <w:t>энергослужбам</w:t>
      </w:r>
      <w:proofErr w:type="spellEnd"/>
      <w:proofErr w:type="gramEnd"/>
      <w:r w:rsidRPr="00BB7297">
        <w:rPr>
          <w:rFonts w:eastAsia="Batang"/>
          <w:color w:val="000000" w:themeColor="text1"/>
          <w:sz w:val="26"/>
          <w:szCs w:val="26"/>
        </w:rPr>
        <w:t xml:space="preserve"> совместно с Министерством лесного хозяйства организовать вырубку деревьев, которые создают угрозу падения и обрыва ЛЭП;</w:t>
      </w:r>
    </w:p>
    <w:p w:rsidR="003513C7" w:rsidRPr="00BB7297" w:rsidRDefault="003513C7" w:rsidP="003513C7">
      <w:pPr>
        <w:numPr>
          <w:ilvl w:val="0"/>
          <w:numId w:val="1"/>
        </w:numPr>
        <w:tabs>
          <w:tab w:val="left" w:pos="851"/>
        </w:tabs>
        <w:ind w:left="0" w:right="28" w:firstLine="567"/>
        <w:jc w:val="both"/>
        <w:rPr>
          <w:rFonts w:eastAsia="Batang"/>
          <w:color w:val="000000" w:themeColor="text1"/>
          <w:sz w:val="26"/>
          <w:szCs w:val="26"/>
        </w:rPr>
      </w:pPr>
      <w:proofErr w:type="gramStart"/>
      <w:r w:rsidRPr="00BB7297">
        <w:rPr>
          <w:rFonts w:eastAsia="Batang"/>
          <w:color w:val="000000" w:themeColor="text1"/>
          <w:sz w:val="26"/>
          <w:szCs w:val="26"/>
        </w:rPr>
        <w:t>организовать</w:t>
      </w:r>
      <w:proofErr w:type="gramEnd"/>
      <w:r w:rsidRPr="00BB7297">
        <w:rPr>
          <w:rFonts w:eastAsia="Batang"/>
          <w:color w:val="000000" w:themeColor="text1"/>
          <w:sz w:val="26"/>
          <w:szCs w:val="26"/>
        </w:rPr>
        <w:t xml:space="preserve"> контроль состояния систем жизнеобеспечения, организовать дежурство аварийно-восстановительных бригад по ликвидации аварий на системах электро-, водо- и газоснабжения;</w:t>
      </w:r>
    </w:p>
    <w:p w:rsidR="00DB5984" w:rsidRPr="00DB5984" w:rsidRDefault="003513C7" w:rsidP="00DB5984">
      <w:pPr>
        <w:numPr>
          <w:ilvl w:val="0"/>
          <w:numId w:val="1"/>
        </w:numPr>
        <w:tabs>
          <w:tab w:val="left" w:pos="851"/>
        </w:tabs>
        <w:ind w:left="0" w:right="28" w:firstLine="567"/>
        <w:jc w:val="both"/>
        <w:rPr>
          <w:color w:val="000000" w:themeColor="text1"/>
          <w:sz w:val="26"/>
          <w:szCs w:val="26"/>
        </w:rPr>
      </w:pPr>
      <w:proofErr w:type="gramStart"/>
      <w:r w:rsidRPr="00BB7297">
        <w:rPr>
          <w:rFonts w:eastAsia="Batang"/>
          <w:color w:val="000000" w:themeColor="text1"/>
          <w:sz w:val="26"/>
          <w:szCs w:val="26"/>
        </w:rPr>
        <w:t>проводить</w:t>
      </w:r>
      <w:proofErr w:type="gramEnd"/>
      <w:r w:rsidRPr="00BB7297">
        <w:rPr>
          <w:rFonts w:eastAsia="Batang"/>
          <w:color w:val="000000" w:themeColor="text1"/>
          <w:sz w:val="26"/>
          <w:szCs w:val="26"/>
        </w:rPr>
        <w:t xml:space="preserve"> обследование аварийно-опасных участков электро- и газовых – сетей.</w:t>
      </w:r>
    </w:p>
    <w:p w:rsidR="00DB5984" w:rsidRPr="00DB5984" w:rsidRDefault="003513C7" w:rsidP="00DB5984">
      <w:pPr>
        <w:tabs>
          <w:tab w:val="left" w:pos="851"/>
        </w:tabs>
        <w:ind w:left="567" w:right="28"/>
        <w:jc w:val="center"/>
        <w:rPr>
          <w:b/>
          <w:i/>
          <w:color w:val="000000" w:themeColor="text1"/>
          <w:sz w:val="26"/>
          <w:szCs w:val="26"/>
        </w:rPr>
      </w:pPr>
      <w:r w:rsidRPr="00DB5984">
        <w:rPr>
          <w:b/>
          <w:i/>
          <w:color w:val="000000" w:themeColor="text1"/>
          <w:sz w:val="26"/>
          <w:szCs w:val="26"/>
        </w:rPr>
        <w:t>Населению рекомендуется:</w:t>
      </w:r>
    </w:p>
    <w:p w:rsidR="00A96850" w:rsidRDefault="00A96850" w:rsidP="00DB5984">
      <w:pPr>
        <w:widowControl/>
        <w:autoSpaceDE/>
        <w:autoSpaceDN/>
        <w:adjustRightInd/>
        <w:spacing w:before="100" w:beforeAutospacing="1" w:after="100" w:afterAutospacing="1"/>
        <w:contextualSpacing/>
        <w:jc w:val="center"/>
        <w:rPr>
          <w:b/>
          <w:bCs/>
          <w:sz w:val="26"/>
          <w:szCs w:val="26"/>
        </w:rPr>
      </w:pPr>
      <w:r w:rsidRPr="00A96850">
        <w:rPr>
          <w:b/>
          <w:bCs/>
          <w:sz w:val="26"/>
          <w:szCs w:val="26"/>
        </w:rPr>
        <w:t>Рекомендации для населения при сильном ветре.</w:t>
      </w:r>
    </w:p>
    <w:p w:rsidR="00DB5984" w:rsidRPr="00DB5984" w:rsidRDefault="00DB5984" w:rsidP="00DB5984">
      <w:pPr>
        <w:widowControl/>
        <w:autoSpaceDE/>
        <w:autoSpaceDN/>
        <w:adjustRightInd/>
        <w:spacing w:before="100" w:beforeAutospacing="1" w:after="100" w:afterAutospacing="1"/>
        <w:contextualSpacing/>
        <w:rPr>
          <w:bCs/>
          <w:sz w:val="26"/>
          <w:szCs w:val="26"/>
        </w:rPr>
      </w:pPr>
    </w:p>
    <w:p w:rsidR="00A96850" w:rsidRPr="00A96850" w:rsidRDefault="00A96850" w:rsidP="00DB5984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A96850">
        <w:rPr>
          <w:sz w:val="26"/>
          <w:szCs w:val="26"/>
        </w:rPr>
        <w:t>Уберите хозяйственные вещи со двора и балконов, уберите сухие деревья, которые могут нанести ущерб вашему жилищу. Закройте окна.</w:t>
      </w:r>
    </w:p>
    <w:p w:rsidR="00A96850" w:rsidRPr="00A96850" w:rsidRDefault="00A96850" w:rsidP="00DB5984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A96850">
        <w:rPr>
          <w:sz w:val="26"/>
          <w:szCs w:val="26"/>
        </w:rPr>
        <w:t>Машину поставьте в гараж, при отсутствии гаража машину следует парковать вдали от деревьев, а также слабо укрепленных конструкций.</w:t>
      </w:r>
    </w:p>
    <w:p w:rsidR="00A96850" w:rsidRPr="00A96850" w:rsidRDefault="00A96850" w:rsidP="00DB5984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A96850">
        <w:rPr>
          <w:sz w:val="26"/>
          <w:szCs w:val="26"/>
        </w:rPr>
        <w:t>Находясь на улице, обходите рекламные щиты, шаткие строения и дома с неустойчивой кровлей.</w:t>
      </w:r>
    </w:p>
    <w:p w:rsidR="003513C7" w:rsidRDefault="00A96850" w:rsidP="00A84458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  <w:r w:rsidRPr="00A96850">
        <w:rPr>
          <w:sz w:val="26"/>
          <w:szCs w:val="26"/>
        </w:rPr>
        <w:t>Избегайте деревьев и разнообразных сооружений повышенного риска (м</w:t>
      </w:r>
      <w:r w:rsidR="00DB5984">
        <w:rPr>
          <w:sz w:val="26"/>
          <w:szCs w:val="26"/>
        </w:rPr>
        <w:t>остов, эстакад, трубопроводов, </w:t>
      </w:r>
      <w:r w:rsidRPr="00A96850">
        <w:rPr>
          <w:sz w:val="26"/>
          <w:szCs w:val="26"/>
        </w:rPr>
        <w:t>линий электропередач, потенциально опасных промышленных объектов).</w:t>
      </w:r>
    </w:p>
    <w:p w:rsidR="00A84458" w:rsidRPr="00A84458" w:rsidRDefault="00A84458" w:rsidP="00A84458">
      <w:pPr>
        <w:widowControl/>
        <w:autoSpaceDE/>
        <w:autoSpaceDN/>
        <w:adjustRightInd/>
        <w:spacing w:before="100" w:beforeAutospacing="1" w:after="100" w:afterAutospacing="1"/>
        <w:ind w:firstLine="709"/>
        <w:contextualSpacing/>
        <w:jc w:val="both"/>
        <w:rPr>
          <w:sz w:val="26"/>
          <w:szCs w:val="26"/>
        </w:rPr>
      </w:pPr>
    </w:p>
    <w:p w:rsidR="00A96850" w:rsidRDefault="003513C7" w:rsidP="00DB5984">
      <w:pPr>
        <w:widowControl/>
        <w:autoSpaceDE/>
        <w:autoSpaceDN/>
        <w:adjustRightInd/>
        <w:ind w:left="567"/>
        <w:contextualSpacing/>
        <w:jc w:val="center"/>
        <w:rPr>
          <w:b/>
          <w:bCs/>
          <w:i/>
          <w:iCs/>
          <w:color w:val="000000" w:themeColor="text1"/>
          <w:sz w:val="26"/>
          <w:szCs w:val="26"/>
        </w:rPr>
      </w:pPr>
      <w:r w:rsidRPr="00BB7297">
        <w:rPr>
          <w:b/>
          <w:bCs/>
          <w:i/>
          <w:iCs/>
          <w:color w:val="000000" w:themeColor="text1"/>
          <w:sz w:val="26"/>
          <w:szCs w:val="26"/>
        </w:rPr>
        <w:t>При необходимости обращайтесь по телефонам: «01» (со стационарных аппаратов), «112» (с мобильных аппаратов).</w:t>
      </w:r>
    </w:p>
    <w:p w:rsidR="00DB5984" w:rsidRPr="00DB5984" w:rsidRDefault="00DB5984" w:rsidP="00DB5984">
      <w:pPr>
        <w:widowControl/>
        <w:autoSpaceDE/>
        <w:autoSpaceDN/>
        <w:adjustRightInd/>
        <w:ind w:left="567"/>
        <w:contextualSpacing/>
        <w:rPr>
          <w:bCs/>
          <w:iCs/>
          <w:color w:val="000000" w:themeColor="text1"/>
          <w:sz w:val="26"/>
          <w:szCs w:val="26"/>
        </w:rPr>
      </w:pPr>
    </w:p>
    <w:p w:rsidR="003513C7" w:rsidRPr="00BB7297" w:rsidRDefault="003513C7" w:rsidP="003513C7">
      <w:pPr>
        <w:pStyle w:val="a3"/>
        <w:widowControl/>
        <w:spacing w:after="0"/>
        <w:ind w:left="0"/>
        <w:jc w:val="both"/>
        <w:rPr>
          <w:color w:val="000000" w:themeColor="text1"/>
          <w:sz w:val="26"/>
          <w:szCs w:val="26"/>
        </w:rPr>
      </w:pPr>
      <w:bookmarkStart w:id="0" w:name="_GoBack"/>
      <w:bookmarkEnd w:id="0"/>
      <w:r w:rsidRPr="00BB7297">
        <w:rPr>
          <w:color w:val="000000" w:themeColor="text1"/>
          <w:sz w:val="26"/>
          <w:szCs w:val="26"/>
        </w:rPr>
        <w:t xml:space="preserve">Заместитель начальника (старший оперативный дежурный) </w:t>
      </w:r>
    </w:p>
    <w:p w:rsidR="003513C7" w:rsidRPr="00BB7297" w:rsidRDefault="003513C7" w:rsidP="003513C7">
      <w:pPr>
        <w:pStyle w:val="a3"/>
        <w:widowControl/>
        <w:spacing w:after="0"/>
        <w:ind w:left="0"/>
        <w:jc w:val="both"/>
        <w:rPr>
          <w:color w:val="000000" w:themeColor="text1"/>
          <w:sz w:val="26"/>
          <w:szCs w:val="26"/>
        </w:rPr>
      </w:pPr>
      <w:r w:rsidRPr="00BB7297">
        <w:rPr>
          <w:color w:val="000000" w:themeColor="text1"/>
          <w:sz w:val="26"/>
          <w:szCs w:val="26"/>
        </w:rPr>
        <w:t>ФКУ «ЦУКС ГУ МЧС России по Республике Мордовия»</w:t>
      </w:r>
    </w:p>
    <w:p w:rsidR="003513C7" w:rsidRPr="00BB7297" w:rsidRDefault="00DB5984" w:rsidP="003513C7">
      <w:pPr>
        <w:pStyle w:val="a3"/>
        <w:widowControl/>
        <w:spacing w:after="0"/>
        <w:ind w:left="0"/>
        <w:jc w:val="both"/>
        <w:rPr>
          <w:color w:val="000000" w:themeColor="text1"/>
          <w:sz w:val="26"/>
          <w:szCs w:val="26"/>
        </w:rPr>
      </w:pPr>
      <w:proofErr w:type="gramStart"/>
      <w:r>
        <w:rPr>
          <w:color w:val="000000" w:themeColor="text1"/>
          <w:sz w:val="26"/>
          <w:szCs w:val="26"/>
        </w:rPr>
        <w:t>капитан</w:t>
      </w:r>
      <w:proofErr w:type="gramEnd"/>
      <w:r w:rsidR="003513C7" w:rsidRPr="00BB7297">
        <w:rPr>
          <w:color w:val="000000" w:themeColor="text1"/>
          <w:sz w:val="26"/>
          <w:szCs w:val="26"/>
        </w:rPr>
        <w:t xml:space="preserve"> внутренней службы</w:t>
      </w:r>
      <w:r w:rsidR="003513C7" w:rsidRPr="00BB7297">
        <w:rPr>
          <w:color w:val="000000" w:themeColor="text1"/>
          <w:sz w:val="26"/>
          <w:szCs w:val="26"/>
        </w:rPr>
        <w:tab/>
        <w:t xml:space="preserve">          </w:t>
      </w:r>
      <w:r w:rsidR="003513C7" w:rsidRPr="00BB7297">
        <w:rPr>
          <w:color w:val="000000" w:themeColor="text1"/>
          <w:sz w:val="26"/>
          <w:szCs w:val="26"/>
        </w:rPr>
        <w:tab/>
      </w:r>
      <w:r w:rsidR="003513C7" w:rsidRPr="00BB7297">
        <w:rPr>
          <w:color w:val="000000" w:themeColor="text1"/>
          <w:sz w:val="26"/>
          <w:szCs w:val="26"/>
        </w:rPr>
        <w:tab/>
        <w:t xml:space="preserve">         </w:t>
      </w:r>
      <w:r w:rsidR="00555B92" w:rsidRPr="00BB7297">
        <w:rPr>
          <w:color w:val="000000" w:themeColor="text1"/>
          <w:sz w:val="26"/>
          <w:szCs w:val="26"/>
        </w:rPr>
        <w:t xml:space="preserve">         </w:t>
      </w:r>
      <w:r w:rsidR="00BB7297">
        <w:rPr>
          <w:color w:val="000000" w:themeColor="text1"/>
          <w:sz w:val="26"/>
          <w:szCs w:val="26"/>
        </w:rPr>
        <w:t xml:space="preserve">  </w:t>
      </w:r>
      <w:r w:rsidR="003B058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                    </w:t>
      </w:r>
      <w:r w:rsidR="003B0589">
        <w:rPr>
          <w:color w:val="000000" w:themeColor="text1"/>
          <w:sz w:val="26"/>
          <w:szCs w:val="26"/>
        </w:rPr>
        <w:t xml:space="preserve">   </w:t>
      </w:r>
      <w:r>
        <w:rPr>
          <w:color w:val="000000" w:themeColor="text1"/>
          <w:sz w:val="26"/>
          <w:szCs w:val="26"/>
        </w:rPr>
        <w:t>А.В. Мазов</w:t>
      </w:r>
    </w:p>
    <w:p w:rsidR="003513C7" w:rsidRPr="00BB7297" w:rsidRDefault="003513C7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DB5984" w:rsidRDefault="00DB5984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DB5984" w:rsidRDefault="00DB5984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A84458" w:rsidRDefault="00A84458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DB5984" w:rsidRDefault="00DB5984" w:rsidP="003513C7">
      <w:pPr>
        <w:pStyle w:val="a5"/>
        <w:spacing w:after="0"/>
        <w:ind w:right="567"/>
        <w:rPr>
          <w:color w:val="000000" w:themeColor="text1"/>
          <w:sz w:val="26"/>
          <w:szCs w:val="26"/>
        </w:rPr>
      </w:pPr>
    </w:p>
    <w:p w:rsidR="003513C7" w:rsidRPr="00815174" w:rsidRDefault="003513C7" w:rsidP="003513C7">
      <w:pPr>
        <w:pStyle w:val="a5"/>
        <w:spacing w:after="0"/>
        <w:ind w:right="567"/>
        <w:rPr>
          <w:color w:val="000000" w:themeColor="text1"/>
          <w:sz w:val="18"/>
          <w:szCs w:val="18"/>
        </w:rPr>
      </w:pPr>
      <w:r w:rsidRPr="00815174">
        <w:rPr>
          <w:color w:val="000000" w:themeColor="text1"/>
          <w:sz w:val="18"/>
          <w:szCs w:val="18"/>
        </w:rPr>
        <w:t xml:space="preserve">исп. </w:t>
      </w:r>
      <w:proofErr w:type="spellStart"/>
      <w:r w:rsidR="00DB5984">
        <w:rPr>
          <w:color w:val="000000" w:themeColor="text1"/>
          <w:sz w:val="18"/>
          <w:szCs w:val="18"/>
        </w:rPr>
        <w:t>Забатурин</w:t>
      </w:r>
      <w:proofErr w:type="spellEnd"/>
      <w:r w:rsidR="00A96850">
        <w:rPr>
          <w:color w:val="000000" w:themeColor="text1"/>
          <w:sz w:val="18"/>
          <w:szCs w:val="18"/>
        </w:rPr>
        <w:t xml:space="preserve"> А.А.</w:t>
      </w:r>
    </w:p>
    <w:p w:rsidR="003513C7" w:rsidRPr="00815174" w:rsidRDefault="003513C7" w:rsidP="003513C7">
      <w:pPr>
        <w:widowControl/>
        <w:jc w:val="both"/>
        <w:rPr>
          <w:color w:val="000000" w:themeColor="text1"/>
          <w:sz w:val="18"/>
          <w:szCs w:val="18"/>
        </w:rPr>
      </w:pPr>
      <w:proofErr w:type="gramStart"/>
      <w:r w:rsidRPr="00815174">
        <w:rPr>
          <w:color w:val="000000" w:themeColor="text1"/>
          <w:sz w:val="18"/>
          <w:szCs w:val="18"/>
        </w:rPr>
        <w:t>тел</w:t>
      </w:r>
      <w:proofErr w:type="gramEnd"/>
      <w:r w:rsidRPr="00815174">
        <w:rPr>
          <w:color w:val="000000" w:themeColor="text1"/>
          <w:sz w:val="18"/>
          <w:szCs w:val="18"/>
        </w:rPr>
        <w:t>: 8(8342) 57-02-79</w:t>
      </w:r>
    </w:p>
    <w:p w:rsidR="003513C7" w:rsidRPr="00815174" w:rsidRDefault="003513C7" w:rsidP="003513C7">
      <w:pPr>
        <w:widowControl/>
        <w:jc w:val="both"/>
        <w:rPr>
          <w:color w:val="000000" w:themeColor="text1"/>
          <w:sz w:val="18"/>
          <w:szCs w:val="18"/>
        </w:rPr>
      </w:pPr>
      <w:r w:rsidRPr="00815174">
        <w:rPr>
          <w:color w:val="000000" w:themeColor="text1"/>
          <w:sz w:val="18"/>
          <w:szCs w:val="18"/>
        </w:rPr>
        <w:t>ВЦСС: 3-61-50-727</w:t>
      </w:r>
    </w:p>
    <w:p w:rsidR="00D2472B" w:rsidRPr="00815174" w:rsidRDefault="003513C7" w:rsidP="003513C7">
      <w:pPr>
        <w:rPr>
          <w:color w:val="000000" w:themeColor="text1"/>
          <w:sz w:val="18"/>
          <w:szCs w:val="18"/>
        </w:rPr>
      </w:pPr>
      <w:proofErr w:type="gramStart"/>
      <w:r w:rsidRPr="00815174">
        <w:rPr>
          <w:color w:val="000000" w:themeColor="text1"/>
          <w:sz w:val="18"/>
          <w:szCs w:val="18"/>
        </w:rPr>
        <w:t>файл</w:t>
      </w:r>
      <w:proofErr w:type="gramEnd"/>
      <w:r w:rsidRPr="00815174">
        <w:rPr>
          <w:color w:val="000000" w:themeColor="text1"/>
          <w:sz w:val="18"/>
          <w:szCs w:val="18"/>
        </w:rPr>
        <w:t>: оперативное предупреждение</w:t>
      </w:r>
    </w:p>
    <w:sectPr w:rsidR="00D2472B" w:rsidRPr="0081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B0748"/>
    <w:multiLevelType w:val="hybridMultilevel"/>
    <w:tmpl w:val="0EA08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CE0C72"/>
    <w:multiLevelType w:val="hybridMultilevel"/>
    <w:tmpl w:val="552873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98F297A"/>
    <w:multiLevelType w:val="hybridMultilevel"/>
    <w:tmpl w:val="94FE44B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3DC642E"/>
    <w:multiLevelType w:val="hybridMultilevel"/>
    <w:tmpl w:val="14BA788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2B5"/>
    <w:rsid w:val="000C7501"/>
    <w:rsid w:val="00271B69"/>
    <w:rsid w:val="0031635E"/>
    <w:rsid w:val="003513C7"/>
    <w:rsid w:val="003B0589"/>
    <w:rsid w:val="003D28E4"/>
    <w:rsid w:val="004F0438"/>
    <w:rsid w:val="00555B92"/>
    <w:rsid w:val="0063243D"/>
    <w:rsid w:val="00647B43"/>
    <w:rsid w:val="00651DBB"/>
    <w:rsid w:val="00815174"/>
    <w:rsid w:val="008A6060"/>
    <w:rsid w:val="008C6A61"/>
    <w:rsid w:val="009436A1"/>
    <w:rsid w:val="009D142F"/>
    <w:rsid w:val="00A0562E"/>
    <w:rsid w:val="00A33B26"/>
    <w:rsid w:val="00A84458"/>
    <w:rsid w:val="00A96850"/>
    <w:rsid w:val="00B55C34"/>
    <w:rsid w:val="00BB7297"/>
    <w:rsid w:val="00BF62B5"/>
    <w:rsid w:val="00D061C6"/>
    <w:rsid w:val="00D2472B"/>
    <w:rsid w:val="00D65B89"/>
    <w:rsid w:val="00DB5984"/>
    <w:rsid w:val="00DD4DA5"/>
    <w:rsid w:val="00E42191"/>
    <w:rsid w:val="00F2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57F0EE-1E31-45DF-A347-85DCFE3F9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3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13C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51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rmal2">
    <w:name w:val="Normal2"/>
    <w:rsid w:val="003513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3513C7"/>
    <w:pPr>
      <w:widowControl/>
      <w:autoSpaceDE/>
      <w:autoSpaceDN/>
      <w:adjustRightInd/>
      <w:spacing w:after="120"/>
    </w:pPr>
    <w:rPr>
      <w:sz w:val="28"/>
    </w:rPr>
  </w:style>
  <w:style w:type="character" w:customStyle="1" w:styleId="a6">
    <w:name w:val="Основной текст Знак"/>
    <w:basedOn w:val="a0"/>
    <w:link w:val="a5"/>
    <w:rsid w:val="003513C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3513C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АРМ7</dc:creator>
  <cp:keywords/>
  <dc:description/>
  <cp:lastModifiedBy>АРМ7</cp:lastModifiedBy>
  <cp:revision>40</cp:revision>
  <cp:lastPrinted>2017-12-14T09:23:00Z</cp:lastPrinted>
  <dcterms:created xsi:type="dcterms:W3CDTF">2017-07-05T08:14:00Z</dcterms:created>
  <dcterms:modified xsi:type="dcterms:W3CDTF">2017-12-14T09:23:00Z</dcterms:modified>
</cp:coreProperties>
</file>