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B" w:rsidRPr="00A26873" w:rsidRDefault="00784ADA" w:rsidP="00A2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372B" w:rsidRPr="00A26873" w:rsidRDefault="00A2372B" w:rsidP="00A2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73">
        <w:rPr>
          <w:rFonts w:ascii="Times New Roman" w:hAnsi="Times New Roman" w:cs="Times New Roman"/>
          <w:b/>
          <w:sz w:val="28"/>
          <w:szCs w:val="28"/>
        </w:rPr>
        <w:t>ТРУСКЛЯЙСКОГО СЕЛЬСКОГО ПОСЕЛЕНИЯ</w:t>
      </w:r>
    </w:p>
    <w:p w:rsidR="00A2372B" w:rsidRPr="00A26873" w:rsidRDefault="00A2372B" w:rsidP="00A2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73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2372B" w:rsidRPr="00A26873" w:rsidRDefault="00A2372B" w:rsidP="00A2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73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2372B" w:rsidRPr="00A26873" w:rsidRDefault="00A2372B" w:rsidP="00A237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2B" w:rsidRPr="00A26873" w:rsidRDefault="00350FAA" w:rsidP="00A2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784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372B" w:rsidRPr="00A26873" w:rsidRDefault="00A2372B" w:rsidP="00A2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72B" w:rsidRPr="00A26873" w:rsidRDefault="00AB2EEA" w:rsidP="00A2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10.12.</w:t>
      </w:r>
      <w:r w:rsidR="00A2372B" w:rsidRPr="00A2687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2018 года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95</w:t>
      </w:r>
    </w:p>
    <w:p w:rsidR="00A2372B" w:rsidRPr="00A26873" w:rsidRDefault="00A2372B" w:rsidP="00A2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Трускляй</w:t>
      </w:r>
    </w:p>
    <w:p w:rsidR="00A2372B" w:rsidRPr="00A26873" w:rsidRDefault="00A2372B" w:rsidP="00A2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D9" w:rsidRPr="00C60FD9" w:rsidRDefault="00C60FD9" w:rsidP="00C6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сноса объектов муниципальной</w:t>
      </w: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Трускляйского </w:t>
      </w:r>
      <w:r w:rsidRPr="00C6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</w:t>
      </w:r>
    </w:p>
    <w:p w:rsidR="00C60FD9" w:rsidRPr="00A26873" w:rsidRDefault="00C60FD9" w:rsidP="00C6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A2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Мордовия. </w:t>
      </w:r>
    </w:p>
    <w:p w:rsidR="00C60FD9" w:rsidRPr="00A26873" w:rsidRDefault="00C60FD9" w:rsidP="00C6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EA" w:rsidRDefault="00C60FD9" w:rsidP="0078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сноса объектов муниципальной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Трускляйского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6873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26873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Мордовия,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руководствуясь</w:t>
      </w:r>
      <w:r w:rsidR="0078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6873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26873"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8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Трускляйского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84A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C6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84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60FD9" w:rsidRPr="00C60FD9" w:rsidRDefault="00AB2EEA" w:rsidP="00AB2E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60FD9" w:rsidRPr="00C6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0FD9" w:rsidRPr="00A26873" w:rsidRDefault="00C60FD9" w:rsidP="00A2687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60FD9">
        <w:rPr>
          <w:rFonts w:ascii="Times New Roman" w:hAnsi="Times New Roman"/>
          <w:sz w:val="28"/>
          <w:szCs w:val="28"/>
        </w:rPr>
        <w:t>Утвердить</w:t>
      </w:r>
      <w:r w:rsidRPr="00A26873">
        <w:rPr>
          <w:rFonts w:ascii="Times New Roman" w:hAnsi="Times New Roman"/>
          <w:sz w:val="28"/>
          <w:szCs w:val="28"/>
        </w:rPr>
        <w:t xml:space="preserve"> Положение о порядке сноса объектов муниципальной собственности </w:t>
      </w:r>
      <w:r w:rsidR="00A26873" w:rsidRPr="00A26873">
        <w:rPr>
          <w:rFonts w:ascii="Times New Roman" w:hAnsi="Times New Roman"/>
          <w:sz w:val="28"/>
          <w:szCs w:val="28"/>
        </w:rPr>
        <w:t>Трускляйского</w:t>
      </w:r>
      <w:r w:rsidR="00A26873" w:rsidRPr="00C60F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26873" w:rsidRPr="00A26873">
        <w:rPr>
          <w:rFonts w:ascii="Times New Roman" w:hAnsi="Times New Roman"/>
          <w:sz w:val="28"/>
          <w:szCs w:val="28"/>
        </w:rPr>
        <w:t>Рузаевского</w:t>
      </w:r>
      <w:r w:rsidR="00A26873" w:rsidRPr="00C60FD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6873" w:rsidRPr="00A26873">
        <w:rPr>
          <w:rFonts w:ascii="Times New Roman" w:hAnsi="Times New Roman"/>
          <w:sz w:val="28"/>
          <w:szCs w:val="28"/>
        </w:rPr>
        <w:t xml:space="preserve">Республики Мордовия </w:t>
      </w:r>
      <w:r w:rsidRPr="00A26873">
        <w:rPr>
          <w:rFonts w:ascii="Times New Roman" w:hAnsi="Times New Roman"/>
          <w:sz w:val="28"/>
          <w:szCs w:val="28"/>
        </w:rPr>
        <w:t xml:space="preserve">согласно приложению № 1 к настоящему </w:t>
      </w:r>
      <w:r w:rsidR="00A26873" w:rsidRPr="00A26873">
        <w:rPr>
          <w:rFonts w:ascii="Times New Roman" w:hAnsi="Times New Roman"/>
          <w:sz w:val="28"/>
          <w:szCs w:val="28"/>
        </w:rPr>
        <w:t>решению</w:t>
      </w:r>
      <w:r w:rsidRPr="00A26873">
        <w:rPr>
          <w:rFonts w:ascii="Times New Roman" w:hAnsi="Times New Roman"/>
          <w:sz w:val="28"/>
          <w:szCs w:val="28"/>
        </w:rPr>
        <w:t>;</w:t>
      </w:r>
    </w:p>
    <w:p w:rsidR="00A26873" w:rsidRPr="00A26873" w:rsidRDefault="00A26873" w:rsidP="00A2687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6873">
        <w:rPr>
          <w:rFonts w:ascii="Times New Roman" w:hAnsi="Times New Roman"/>
          <w:sz w:val="28"/>
          <w:szCs w:val="28"/>
        </w:rPr>
        <w:t xml:space="preserve">Настоящее </w:t>
      </w:r>
      <w:r w:rsidR="00784ADA">
        <w:rPr>
          <w:rFonts w:ascii="Times New Roman" w:hAnsi="Times New Roman"/>
          <w:sz w:val="28"/>
          <w:szCs w:val="28"/>
        </w:rPr>
        <w:t>постановлени</w:t>
      </w:r>
      <w:r w:rsidRPr="00A26873">
        <w:rPr>
          <w:rFonts w:ascii="Times New Roman" w:hAnsi="Times New Roman"/>
          <w:sz w:val="28"/>
          <w:szCs w:val="28"/>
        </w:rPr>
        <w:t>е вступает в законную силу со дня его подписания и опубликования в информационном бюллетене администрации Трускляйского сельского поселения Рузаевского муниципального района Республики Мордовия.</w:t>
      </w:r>
    </w:p>
    <w:p w:rsidR="00A26873" w:rsidRDefault="00C60FD9" w:rsidP="00A2687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84AD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26873" w:rsidRPr="00784ADA">
        <w:rPr>
          <w:rFonts w:ascii="Times New Roman" w:hAnsi="Times New Roman"/>
          <w:sz w:val="28"/>
          <w:szCs w:val="28"/>
        </w:rPr>
        <w:t>заместителя главы администрации.</w:t>
      </w:r>
    </w:p>
    <w:p w:rsidR="00784ADA" w:rsidRDefault="00784ADA" w:rsidP="00784ADA">
      <w:pPr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84ADA" w:rsidRPr="00784ADA" w:rsidRDefault="00784ADA" w:rsidP="00784ADA">
      <w:pPr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84ADA" w:rsidRDefault="00A26873" w:rsidP="00A26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8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4A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26873">
        <w:rPr>
          <w:rFonts w:ascii="Times New Roman" w:hAnsi="Times New Roman" w:cs="Times New Roman"/>
          <w:sz w:val="28"/>
          <w:szCs w:val="28"/>
        </w:rPr>
        <w:t>Трускляйского</w:t>
      </w:r>
    </w:p>
    <w:p w:rsidR="00A26873" w:rsidRPr="00A26873" w:rsidRDefault="00784ADA" w:rsidP="00A268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6873" w:rsidRPr="00A26873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873" w:rsidRPr="00A26873">
        <w:rPr>
          <w:rFonts w:ascii="Times New Roman" w:hAnsi="Times New Roman" w:cs="Times New Roman"/>
          <w:sz w:val="28"/>
          <w:szCs w:val="28"/>
        </w:rPr>
        <w:t xml:space="preserve">поселения:                               </w:t>
      </w:r>
      <w:r w:rsidR="00A26873">
        <w:rPr>
          <w:rFonts w:ascii="Times New Roman" w:hAnsi="Times New Roman" w:cs="Times New Roman"/>
          <w:sz w:val="28"/>
          <w:szCs w:val="28"/>
        </w:rPr>
        <w:t xml:space="preserve">     </w:t>
      </w:r>
      <w:r w:rsidR="00A26873" w:rsidRPr="00A26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Е.С.Чиркаева</w:t>
      </w:r>
      <w:r w:rsidR="00A26873" w:rsidRPr="00A2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D9" w:rsidRPr="00A26873" w:rsidRDefault="00C60FD9" w:rsidP="00C60FD9">
      <w:pPr>
        <w:pStyle w:val="a4"/>
        <w:autoSpaceDE w:val="0"/>
        <w:autoSpaceDN w:val="0"/>
        <w:adjustRightInd w:val="0"/>
        <w:spacing w:line="240" w:lineRule="atLeast"/>
        <w:ind w:left="927"/>
        <w:jc w:val="both"/>
        <w:rPr>
          <w:rFonts w:ascii="Arial" w:hAnsi="Arial" w:cs="Arial"/>
        </w:rPr>
      </w:pPr>
    </w:p>
    <w:p w:rsidR="00C60FD9" w:rsidRPr="00C60FD9" w:rsidRDefault="00C60FD9" w:rsidP="00C60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FD9" w:rsidRPr="00C60FD9" w:rsidRDefault="00C60FD9" w:rsidP="00C60F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372B" w:rsidRPr="00A2372B" w:rsidRDefault="00A2372B" w:rsidP="00A23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2372B" w:rsidRDefault="00A2372B" w:rsidP="00A2372B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26873" w:rsidTr="006F45C5">
        <w:tc>
          <w:tcPr>
            <w:tcW w:w="4928" w:type="dxa"/>
          </w:tcPr>
          <w:p w:rsidR="00A26873" w:rsidRDefault="00A26873" w:rsidP="00A268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F45C5" w:rsidRDefault="006F45C5" w:rsidP="006F4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  <w:r w:rsidR="00A26873" w:rsidRPr="00A2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ADA" w:rsidRDefault="00A26873" w:rsidP="00784A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8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Главы администрации </w:t>
            </w:r>
            <w:r w:rsidR="006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Трускляйского </w:t>
            </w:r>
            <w:r w:rsidRPr="00A2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A26873" w:rsidRDefault="00A26873" w:rsidP="00AB2E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10.12.</w:t>
            </w:r>
            <w:r w:rsidR="006F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="00AB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№95</w:t>
            </w:r>
          </w:p>
        </w:tc>
      </w:tr>
    </w:tbl>
    <w:p w:rsidR="0013466A" w:rsidRDefault="0013466A" w:rsidP="0013466A">
      <w:pPr>
        <w:pStyle w:val="a4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3466A" w:rsidRPr="0013466A" w:rsidRDefault="0013466A" w:rsidP="0013466A">
      <w:pPr>
        <w:pStyle w:val="a4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</w:rPr>
      </w:pPr>
      <w:r w:rsidRPr="0013466A">
        <w:rPr>
          <w:rFonts w:ascii="Times New Roman" w:hAnsi="Times New Roman"/>
          <w:b/>
          <w:bCs/>
        </w:rPr>
        <w:t>1. Общие положения.</w:t>
      </w:r>
    </w:p>
    <w:p w:rsidR="0013466A" w:rsidRPr="0013466A" w:rsidRDefault="0013466A" w:rsidP="0013466A">
      <w:pPr>
        <w:pStyle w:val="a4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1. Настоящее Положение о порядке сноса 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Трускляйского сельского поселения </w:t>
      </w:r>
      <w:r w:rsidRPr="0013466A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Гражданским </w:t>
      </w:r>
      <w:hyperlink r:id="rId6" w:history="1">
        <w:r w:rsidRPr="001346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466A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кодексом Российской Федерации, Федеральным </w:t>
      </w:r>
      <w:hyperlink r:id="rId7" w:history="1">
        <w:r w:rsidRPr="001346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66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1346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66A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недвижимости", </w:t>
      </w:r>
      <w:hyperlink r:id="rId9" w:history="1">
        <w:r w:rsidRPr="0013466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3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Трускляйского сельского поселения Рузаевского муниципального района Республики Мордовия </w:t>
      </w:r>
      <w:r w:rsidRPr="0013466A">
        <w:rPr>
          <w:rFonts w:ascii="Times New Roman" w:hAnsi="Times New Roman" w:cs="Times New Roman"/>
          <w:sz w:val="24"/>
          <w:szCs w:val="24"/>
        </w:rPr>
        <w:t>(далее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Трускляйское сельское поселение</w:t>
      </w:r>
      <w:r w:rsidRPr="0013466A">
        <w:rPr>
          <w:rFonts w:ascii="Times New Roman" w:hAnsi="Times New Roman" w:cs="Times New Roman"/>
          <w:sz w:val="24"/>
          <w:szCs w:val="24"/>
        </w:rPr>
        <w:t>).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2. Положение устанавливает порядок сноса объектов муниципальной                                                      собственности на территории </w:t>
      </w:r>
      <w:r w:rsidR="00E12985">
        <w:rPr>
          <w:rFonts w:ascii="Times New Roman" w:hAnsi="Times New Roman" w:cs="Times New Roman"/>
          <w:sz w:val="24"/>
          <w:szCs w:val="24"/>
        </w:rPr>
        <w:t xml:space="preserve">Трускляйского сельского поселения </w:t>
      </w:r>
      <w:r w:rsidRPr="0013466A">
        <w:rPr>
          <w:rFonts w:ascii="Times New Roman" w:hAnsi="Times New Roman" w:cs="Times New Roman"/>
          <w:i/>
          <w:iCs/>
          <w:sz w:val="24"/>
          <w:szCs w:val="24"/>
        </w:rPr>
        <w:t>(далее - Имущество)</w:t>
      </w:r>
      <w:r w:rsidRPr="0013466A">
        <w:rPr>
          <w:rFonts w:ascii="Times New Roman" w:hAnsi="Times New Roman" w:cs="Times New Roman"/>
          <w:sz w:val="24"/>
          <w:szCs w:val="24"/>
        </w:rPr>
        <w:t>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6A">
        <w:rPr>
          <w:rFonts w:ascii="Times New Roman" w:hAnsi="Times New Roman" w:cs="Times New Roman"/>
          <w:b/>
          <w:bCs/>
          <w:sz w:val="24"/>
          <w:szCs w:val="24"/>
        </w:rPr>
        <w:t>2. Порядок принятия решения о сносе объектов муниципальной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6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="00E12985" w:rsidRPr="00E12985">
        <w:rPr>
          <w:rFonts w:ascii="Times New Roman" w:hAnsi="Times New Roman" w:cs="Times New Roman"/>
          <w:b/>
          <w:sz w:val="24"/>
          <w:szCs w:val="24"/>
        </w:rPr>
        <w:t>Трускляйского сельского поселения</w:t>
      </w:r>
      <w:r w:rsidRPr="00134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1. Решение о сносе Имущества принимается администрацией </w:t>
      </w:r>
      <w:r w:rsidR="00E12985">
        <w:rPr>
          <w:rFonts w:ascii="Times New Roman" w:hAnsi="Times New Roman" w:cs="Times New Roman"/>
          <w:sz w:val="24"/>
          <w:szCs w:val="24"/>
        </w:rPr>
        <w:t xml:space="preserve">Трускляйского сельского поселения </w:t>
      </w:r>
      <w:r w:rsidRPr="0013466A">
        <w:rPr>
          <w:rFonts w:ascii="Times New Roman" w:hAnsi="Times New Roman" w:cs="Times New Roman"/>
          <w:i/>
          <w:iCs/>
          <w:sz w:val="24"/>
          <w:szCs w:val="24"/>
        </w:rPr>
        <w:t>(далее - Администрация)</w:t>
      </w:r>
      <w:r w:rsidRPr="0013466A">
        <w:rPr>
          <w:rFonts w:ascii="Times New Roman" w:hAnsi="Times New Roman" w:cs="Times New Roman"/>
          <w:sz w:val="24"/>
          <w:szCs w:val="24"/>
        </w:rPr>
        <w:t>, на основании заключения комиссии, создаваемой распоряжением главы Администрации для определения непригодности Имущества к дальнейшей эксплуатации, невозможности или неэффективности проведения его восстановительного ремонта, а также для оформления необходимой документации на снос Имущества.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В состав комиссии должны входить: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 xml:space="preserve">а) </w:t>
      </w:r>
      <w:r w:rsidR="00E129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13466A">
        <w:rPr>
          <w:rFonts w:ascii="Times New Roman" w:hAnsi="Times New Roman" w:cs="Times New Roman"/>
          <w:sz w:val="24"/>
          <w:szCs w:val="24"/>
        </w:rPr>
        <w:t xml:space="preserve"> (председатель комиссии);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 xml:space="preserve">б) </w:t>
      </w:r>
      <w:r w:rsidR="00E1298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13466A">
        <w:rPr>
          <w:rFonts w:ascii="Times New Roman" w:hAnsi="Times New Roman" w:cs="Times New Roman"/>
          <w:sz w:val="24"/>
          <w:szCs w:val="24"/>
        </w:rPr>
        <w:t>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в) главный бухгалтер;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г) лица, на которых возложена ответственность за сохранность Имущества.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2. Основанием для принятия решения о сносе Имущества является: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а) признание Имущества аварийным и подлежащим сносу на основании экспертного заключения о его техническом состоянии;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б) техническая невозможность восстановления имущества;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в) экономическая нецелесообразность проведения восстановительных работ;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г) необходимость использования земельного участка, на котором расположено Имущество, для решения вопросов местного значения;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д) вступление в законную силу судебного акта о сносе Имущества.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Наличие основания для сноса имущества обосновывается следующими документами: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13466A">
        <w:rPr>
          <w:rFonts w:ascii="Times New Roman" w:hAnsi="Times New Roman" w:cs="Times New Roman"/>
          <w:sz w:val="24"/>
          <w:szCs w:val="24"/>
        </w:rPr>
        <w:t xml:space="preserve">а) документ, подтверждающий принадлежность объекта недвижимого имущества к собственности </w:t>
      </w:r>
      <w:r w:rsidR="00E12985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</w:t>
      </w:r>
      <w:r w:rsidRPr="0013466A">
        <w:rPr>
          <w:rFonts w:ascii="Times New Roman" w:hAnsi="Times New Roman" w:cs="Times New Roman"/>
          <w:sz w:val="24"/>
          <w:szCs w:val="24"/>
        </w:rPr>
        <w:t>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б) мотивированное заключение об неэффективности использования и целесообразности сноса объекта недвижимого имущества;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в) экспертное заключение о техническом состоянии объекта недвижимого имущества, планируемого к сносу;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 xml:space="preserve">г) выписка из Единого государственного реестра прав на недвижимое имущество и сделок с ним о правах на земельный участок, на котором расположено недвижимое имущество, </w:t>
      </w:r>
      <w:r w:rsidRPr="0013466A">
        <w:rPr>
          <w:rFonts w:ascii="Times New Roman" w:hAnsi="Times New Roman" w:cs="Times New Roman"/>
          <w:sz w:val="24"/>
          <w:szCs w:val="24"/>
        </w:rPr>
        <w:lastRenderedPageBreak/>
        <w:t>или копии иных документов, удостоверяющих право на земельный участок. В случае отсутствия документов, удостоверяющих право на земельный участок, вместе с вышеперечисленными документами прилагается мотивированный отказ в представлении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земельный участок, зарегистрированного в Едином государственном реестре прав на недвижимое имущество и сделок с ним;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>д) обоснование необходимости использования земельного участка для решения вопросов местного значения (в случае рассмотрения вопроса о сносе Имущества в связи с необходимостью использования указанного земельного участка).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3. С заявлением о сносе Имущества вправе обратиться муниципальное предприятие, муниципальное учреждение, за которыми предлагаемое к сносу имущество закреплено на праве хозяйственного ведения, оперативного управления </w:t>
      </w:r>
      <w:r w:rsidRPr="0013466A">
        <w:rPr>
          <w:rFonts w:ascii="Times New Roman" w:hAnsi="Times New Roman" w:cs="Times New Roman"/>
          <w:i/>
          <w:iCs/>
          <w:sz w:val="24"/>
          <w:szCs w:val="24"/>
        </w:rPr>
        <w:t>(далее - Балансодержатель)</w:t>
      </w:r>
      <w:r w:rsidRPr="0013466A">
        <w:rPr>
          <w:rFonts w:ascii="Times New Roman" w:hAnsi="Times New Roman" w:cs="Times New Roman"/>
          <w:sz w:val="24"/>
          <w:szCs w:val="24"/>
        </w:rPr>
        <w:t>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6A">
        <w:rPr>
          <w:rFonts w:ascii="Times New Roman" w:hAnsi="Times New Roman" w:cs="Times New Roman"/>
          <w:b/>
          <w:bCs/>
          <w:sz w:val="24"/>
          <w:szCs w:val="24"/>
        </w:rPr>
        <w:t>3. Порядок сноса Имущества, в отношении которого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6A">
        <w:rPr>
          <w:rFonts w:ascii="Times New Roman" w:hAnsi="Times New Roman" w:cs="Times New Roman"/>
          <w:b/>
          <w:bCs/>
          <w:sz w:val="24"/>
          <w:szCs w:val="24"/>
        </w:rPr>
        <w:t>принято решение о сносе.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1. Снос Имущества, закрепленного за Балансодержателем на праве хозяйственного ведения, оперативного управления, осуществляет Балансодержатель.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Снос Имущества незакрепленного за  Балансодержателем осуществляет Администрация.</w:t>
      </w:r>
    </w:p>
    <w:p w:rsidR="0013466A" w:rsidRPr="0013466A" w:rsidRDefault="0013466A" w:rsidP="00134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2. Снос Имущества может быть произведен на безвозмездной основе или посредством осуществления закупок на выполнение работ по сносу объектов недвижимого имущества, в соответствии с требованиями Федерального закона 05.04.2013 N 44-ФЗ "О контрактной системе в сфере закупок товаров, работ, услуг для обеспечения государственных и муниципальных нужд" за счет средств, предусмотренных в бюджете </w:t>
      </w:r>
      <w:r w:rsidR="00557FBC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</w:t>
      </w:r>
      <w:r w:rsidRPr="0013466A">
        <w:rPr>
          <w:rFonts w:ascii="Times New Roman" w:hAnsi="Times New Roman" w:cs="Times New Roman"/>
          <w:sz w:val="24"/>
          <w:szCs w:val="24"/>
        </w:rPr>
        <w:t>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3.  После проведения работ по сносу Имущества в Администрацию представляется справка из организации (органа) по государственному техническому учету и инвентаризации о сносе Имущества.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На основании справки из организации (органа) по государственному техническому учету и инвентаризации о сносе Имущества Администрация подготавливает постановление об исключении снесенного Имущества из реестра муниципальной собственности </w:t>
      </w:r>
      <w:r w:rsidR="00557FBC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</w:t>
      </w:r>
      <w:r w:rsidRPr="0013466A">
        <w:rPr>
          <w:rFonts w:ascii="Times New Roman" w:hAnsi="Times New Roman" w:cs="Times New Roman"/>
          <w:sz w:val="24"/>
          <w:szCs w:val="24"/>
        </w:rPr>
        <w:t>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 4. В случае если сведения о снесенном Имуществе, закрепленном на праве оперативного управления или хозяйственного ведения, были включены в Единый государственный реестр прав на недвижимое имущество и сделок с ним, Балансодержатель обращается в орган, осуществляющий государственную регистрацию прав на недвижимое имущество и сделок с ним, в целях прекращения прав на снесенный объект недвижимого имущества.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Прекращение прав на Имущество незакрепленного за  Балансодержателем организует Администрация.</w:t>
      </w:r>
    </w:p>
    <w:p w:rsidR="0013466A" w:rsidRPr="0013466A" w:rsidRDefault="0013466A" w:rsidP="0078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5. Контроль за проведением работ по сносу объектов недвижимого имущества возлагается на орган, комиссию, организацию или уполномоченное лицо, определяемое постановлением Администрации.</w:t>
      </w:r>
      <w:bookmarkStart w:id="1" w:name="_GoBack"/>
      <w:bookmarkEnd w:id="1"/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66A">
        <w:rPr>
          <w:rFonts w:ascii="Times New Roman" w:hAnsi="Times New Roman" w:cs="Times New Roman"/>
          <w:b/>
          <w:bCs/>
          <w:sz w:val="24"/>
          <w:szCs w:val="24"/>
        </w:rPr>
        <w:t>4. Особенности порядка сноса объектов жилищного фонда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 xml:space="preserve">1. Объекты муниципального жилищного фонда подлежат сносу на основании акта или заключения постоянно действующей межведомственной комиссии по признанию жилых домов (жилых помещений) непригодными для постоянного проживания граждан </w:t>
      </w:r>
      <w:r w:rsidRPr="0013466A">
        <w:rPr>
          <w:rFonts w:ascii="Times New Roman" w:hAnsi="Times New Roman" w:cs="Times New Roman"/>
          <w:sz w:val="24"/>
          <w:szCs w:val="24"/>
        </w:rPr>
        <w:lastRenderedPageBreak/>
        <w:t>(далее - межведомственная комиссия) либо решения об изъятии жилых помещений для муниципальных нужд в соответствии с действующим законодательством.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2. Акты и заключения межведомственной комиссии о непригодности объекта муниципального жилищного фонда для проживания граждан направляются в Администрацию.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3. В случае если в составе объекта муниципального жилищного фонда имеются нежилые помещения, структурное подразделение администрации, уполномоченное на ведение реестра, проверяет эти объекты на предмет их наличия в муниципальной собственности.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4. В случае нахождения встроенных нежилых помещений в составе муниципальной собственности Администрация принимает отдельное постановление по сносу таких объектов.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5. После расселения жильцов непригодного для проживания объекта муниципального жилищного фонда, Администрация издает постановление о сносе объекта муниципального жилищного фонда.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6A">
        <w:rPr>
          <w:rFonts w:ascii="Times New Roman" w:hAnsi="Times New Roman" w:cs="Times New Roman"/>
          <w:sz w:val="24"/>
          <w:szCs w:val="24"/>
        </w:rPr>
        <w:tab/>
        <w:t>6. Исключение из реестра объектов муниципального жилищного фонда производится в установленном порядке.</w:t>
      </w: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6A" w:rsidRPr="0013466A" w:rsidRDefault="0013466A" w:rsidP="0013466A">
      <w:pPr>
        <w:rPr>
          <w:rFonts w:ascii="Times New Roman" w:hAnsi="Times New Roman" w:cs="Times New Roman"/>
          <w:sz w:val="24"/>
          <w:szCs w:val="24"/>
        </w:rPr>
      </w:pPr>
    </w:p>
    <w:p w:rsidR="0013466A" w:rsidRPr="0013466A" w:rsidRDefault="0013466A" w:rsidP="0013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F45C5" w:rsidRPr="0013466A" w:rsidRDefault="006F45C5" w:rsidP="00A2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5C5" w:rsidRPr="0013466A" w:rsidSect="00F3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2C54"/>
    <w:multiLevelType w:val="hybridMultilevel"/>
    <w:tmpl w:val="3F1EB9FE"/>
    <w:lvl w:ilvl="0" w:tplc="FBBE4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14C"/>
    <w:rsid w:val="0013466A"/>
    <w:rsid w:val="002F3FB8"/>
    <w:rsid w:val="00333028"/>
    <w:rsid w:val="00350FAA"/>
    <w:rsid w:val="00557FBC"/>
    <w:rsid w:val="0067014C"/>
    <w:rsid w:val="006C528E"/>
    <w:rsid w:val="006F45C5"/>
    <w:rsid w:val="00784ADA"/>
    <w:rsid w:val="007C7FED"/>
    <w:rsid w:val="00A2372B"/>
    <w:rsid w:val="00A26873"/>
    <w:rsid w:val="00AB2EEA"/>
    <w:rsid w:val="00C60FD9"/>
    <w:rsid w:val="00E12985"/>
    <w:rsid w:val="00F3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2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60FD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34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72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60FD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4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CB27941CCBEBC02E17F56B5D9BCD469468981EEC03921D548E0C251S3i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1CB27941CCBEBC02E17F56B5D9BCD4684E8E8FE9C53921D548E0C251S3iC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1CB27941CCBEBC02E17F56B5D9BCD46947878FEECF3921D548E0C251S3i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CB27941CCBEBC02E1615BA3B5E2DA6C45D185E8C730748D1EE6950E6CBFAFFFS7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95D1-E9E4-4738-B51A-07A70CAB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</dc:creator>
  <cp:keywords/>
  <dc:description/>
  <cp:lastModifiedBy>1</cp:lastModifiedBy>
  <cp:revision>5</cp:revision>
  <cp:lastPrinted>2018-11-07T05:50:00Z</cp:lastPrinted>
  <dcterms:created xsi:type="dcterms:W3CDTF">2018-11-06T06:27:00Z</dcterms:created>
  <dcterms:modified xsi:type="dcterms:W3CDTF">2018-12-10T07:15:00Z</dcterms:modified>
</cp:coreProperties>
</file>