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75" w:rsidRPr="00BD4FA3" w:rsidRDefault="00AB4275" w:rsidP="00B37D3D">
      <w:pPr>
        <w:ind w:firstLine="0"/>
        <w:jc w:val="center"/>
        <w:rPr>
          <w:rFonts w:ascii="Times New Roman" w:hAnsi="Times New Roman" w:cs="Times New Roman"/>
          <w:sz w:val="28"/>
          <w:szCs w:val="28"/>
        </w:rPr>
      </w:pPr>
      <w:r w:rsidRPr="00BD4FA3">
        <w:rPr>
          <w:rFonts w:ascii="Times New Roman" w:hAnsi="Times New Roman" w:cs="Times New Roman"/>
          <w:sz w:val="28"/>
          <w:szCs w:val="28"/>
        </w:rPr>
        <w:t>АДМИНИСТРАЦИЯ РУЗАЕВСКОГО</w:t>
      </w:r>
    </w:p>
    <w:p w:rsidR="00AB4275" w:rsidRPr="00BD4FA3" w:rsidRDefault="00AB4275" w:rsidP="00B37D3D">
      <w:pPr>
        <w:pStyle w:val="BodyTextIndent"/>
        <w:spacing w:after="0"/>
        <w:ind w:left="0"/>
        <w:jc w:val="center"/>
        <w:rPr>
          <w:rFonts w:ascii="Times New Roman" w:hAnsi="Times New Roman" w:cs="Times New Roman"/>
          <w:sz w:val="28"/>
          <w:szCs w:val="28"/>
        </w:rPr>
      </w:pPr>
      <w:r w:rsidRPr="00BD4FA3">
        <w:rPr>
          <w:rFonts w:ascii="Times New Roman" w:hAnsi="Times New Roman" w:cs="Times New Roman"/>
          <w:sz w:val="28"/>
          <w:szCs w:val="28"/>
        </w:rPr>
        <w:t>МУНИЦИПАЛЬНОГО РАЙОНА</w:t>
      </w:r>
    </w:p>
    <w:p w:rsidR="00AB4275" w:rsidRPr="00B37D3D" w:rsidRDefault="00AB4275" w:rsidP="00B37D3D">
      <w:pPr>
        <w:ind w:firstLine="0"/>
        <w:jc w:val="center"/>
        <w:rPr>
          <w:rFonts w:ascii="Times New Roman" w:hAnsi="Times New Roman" w:cs="Times New Roman"/>
          <w:b/>
          <w:bCs/>
          <w:sz w:val="28"/>
          <w:szCs w:val="28"/>
        </w:rPr>
      </w:pPr>
      <w:r w:rsidRPr="00BD4FA3">
        <w:rPr>
          <w:rFonts w:ascii="Times New Roman" w:hAnsi="Times New Roman" w:cs="Times New Roman"/>
          <w:sz w:val="28"/>
          <w:szCs w:val="28"/>
        </w:rPr>
        <w:t>РЕСПУБЛИКИ МОРДОВИЯ</w:t>
      </w:r>
    </w:p>
    <w:p w:rsidR="00AB4275" w:rsidRPr="009A3F95" w:rsidRDefault="00AB4275" w:rsidP="00B37D3D">
      <w:pPr>
        <w:ind w:firstLine="0"/>
        <w:jc w:val="center"/>
        <w:rPr>
          <w:rFonts w:ascii="Times New Roman" w:hAnsi="Times New Roman" w:cs="Times New Roman"/>
          <w:b/>
          <w:bCs/>
          <w:sz w:val="28"/>
          <w:szCs w:val="28"/>
        </w:rPr>
      </w:pPr>
    </w:p>
    <w:p w:rsidR="00AB4275" w:rsidRPr="00BD4FA3" w:rsidRDefault="00AB4275" w:rsidP="00B37D3D">
      <w:pPr>
        <w:ind w:firstLine="0"/>
        <w:jc w:val="center"/>
        <w:rPr>
          <w:rFonts w:ascii="Times New Roman" w:hAnsi="Times New Roman" w:cs="Times New Roman"/>
          <w:sz w:val="28"/>
          <w:szCs w:val="28"/>
        </w:rPr>
      </w:pPr>
      <w:r w:rsidRPr="00BD4FA3">
        <w:rPr>
          <w:rFonts w:ascii="Times New Roman" w:hAnsi="Times New Roman" w:cs="Times New Roman"/>
          <w:sz w:val="28"/>
          <w:szCs w:val="28"/>
        </w:rPr>
        <w:t>П О С Т А Н О В Л Е Н И Е</w:t>
      </w:r>
    </w:p>
    <w:p w:rsidR="00AB4275" w:rsidRPr="009A3F95" w:rsidRDefault="00AB4275" w:rsidP="004E5275">
      <w:pPr>
        <w:jc w:val="center"/>
        <w:rPr>
          <w:rFonts w:ascii="Times New Roman" w:hAnsi="Times New Roman" w:cs="Times New Roman"/>
          <w:b/>
          <w:bCs/>
          <w:sz w:val="28"/>
          <w:szCs w:val="28"/>
        </w:rPr>
      </w:pPr>
    </w:p>
    <w:p w:rsidR="00AB4275" w:rsidRPr="00EE6AE8" w:rsidRDefault="00AB4275" w:rsidP="004E5275">
      <w:pPr>
        <w:rPr>
          <w:rFonts w:ascii="Times New Roman" w:hAnsi="Times New Roman" w:cs="Times New Roman"/>
        </w:rPr>
      </w:pPr>
      <w:r w:rsidRPr="00EE6AE8">
        <w:rPr>
          <w:rFonts w:ascii="Times New Roman" w:hAnsi="Times New Roman" w:cs="Times New Roman"/>
          <w:sz w:val="28"/>
          <w:szCs w:val="28"/>
        </w:rPr>
        <w:t>от</w:t>
      </w:r>
      <w:r>
        <w:rPr>
          <w:rFonts w:ascii="Times New Roman" w:hAnsi="Times New Roman" w:cs="Times New Roman"/>
          <w:sz w:val="28"/>
          <w:szCs w:val="28"/>
        </w:rPr>
        <w:t xml:space="preserve"> 05.11.2019 </w:t>
      </w:r>
      <w:r w:rsidRPr="00EE6AE8">
        <w:rPr>
          <w:rFonts w:ascii="Times New Roman" w:hAnsi="Times New Roman" w:cs="Times New Roman"/>
          <w:sz w:val="28"/>
          <w:szCs w:val="28"/>
        </w:rPr>
        <w:t xml:space="preserve">г.                                              </w:t>
      </w:r>
      <w:r w:rsidRPr="00EE6AE8">
        <w:rPr>
          <w:rFonts w:ascii="Times New Roman" w:hAnsi="Times New Roman" w:cs="Times New Roman"/>
        </w:rPr>
        <w:t xml:space="preserve">  </w:t>
      </w:r>
      <w:r>
        <w:rPr>
          <w:rFonts w:ascii="Times New Roman" w:hAnsi="Times New Roman" w:cs="Times New Roman"/>
        </w:rPr>
        <w:t xml:space="preserve">       </w:t>
      </w:r>
      <w:r w:rsidRPr="00EE6AE8">
        <w:rPr>
          <w:rFonts w:ascii="Times New Roman" w:hAnsi="Times New Roman" w:cs="Times New Roman"/>
        </w:rPr>
        <w:t xml:space="preserve">            </w:t>
      </w:r>
      <w:r>
        <w:rPr>
          <w:rFonts w:ascii="Times New Roman" w:hAnsi="Times New Roman" w:cs="Times New Roman"/>
        </w:rPr>
        <w:t xml:space="preserve">                 </w:t>
      </w:r>
      <w:r w:rsidRPr="00EE6AE8">
        <w:rPr>
          <w:rFonts w:ascii="Times New Roman" w:hAnsi="Times New Roman" w:cs="Times New Roman"/>
        </w:rPr>
        <w:t xml:space="preserve">   № </w:t>
      </w:r>
      <w:r>
        <w:rPr>
          <w:rFonts w:ascii="Times New Roman" w:hAnsi="Times New Roman" w:cs="Times New Roman"/>
        </w:rPr>
        <w:t>743</w:t>
      </w:r>
    </w:p>
    <w:p w:rsidR="00AB4275" w:rsidRPr="00F97E2F" w:rsidRDefault="00AB4275" w:rsidP="004E5275">
      <w:pPr>
        <w:jc w:val="center"/>
        <w:rPr>
          <w:rFonts w:ascii="Times New Roman" w:hAnsi="Times New Roman" w:cs="Times New Roman"/>
          <w:sz w:val="28"/>
          <w:szCs w:val="28"/>
        </w:rPr>
      </w:pPr>
      <w:r w:rsidRPr="00F97E2F">
        <w:rPr>
          <w:rFonts w:ascii="Times New Roman" w:hAnsi="Times New Roman" w:cs="Times New Roman"/>
          <w:sz w:val="28"/>
          <w:szCs w:val="28"/>
        </w:rPr>
        <w:t>г.Рузаевка</w:t>
      </w:r>
    </w:p>
    <w:p w:rsidR="00AB4275" w:rsidRDefault="00AB4275" w:rsidP="00F17875">
      <w:pPr>
        <w:spacing w:line="233" w:lineRule="auto"/>
        <w:jc w:val="center"/>
        <w:outlineLvl w:val="0"/>
        <w:rPr>
          <w:b/>
          <w:bCs/>
          <w:caps/>
        </w:rPr>
      </w:pPr>
    </w:p>
    <w:p w:rsidR="00AB4275" w:rsidRDefault="00AB4275" w:rsidP="00E93176">
      <w:pPr>
        <w:pStyle w:val="Heading1"/>
        <w:rPr>
          <w:rFonts w:ascii="Times New Roman" w:hAnsi="Times New Roman" w:cs="Times New Roman"/>
          <w:sz w:val="28"/>
          <w:szCs w:val="28"/>
        </w:rPr>
      </w:pPr>
      <w:r>
        <w:rPr>
          <w:rFonts w:ascii="Times New Roman" w:hAnsi="Times New Roman" w:cs="Times New Roman"/>
          <w:sz w:val="28"/>
          <w:szCs w:val="28"/>
          <w:lang w:eastAsia="en-US"/>
        </w:rPr>
        <w:t xml:space="preserve">Об утверждении </w:t>
      </w:r>
      <w:r w:rsidRPr="00BF7269">
        <w:rPr>
          <w:rFonts w:ascii="Times New Roman" w:hAnsi="Times New Roman" w:cs="Times New Roman"/>
          <w:sz w:val="28"/>
          <w:szCs w:val="28"/>
          <w:lang w:eastAsia="en-US"/>
        </w:rPr>
        <w:t xml:space="preserve">муниципальной программы повышения эффективности управления муниципальными финансами в Рузаевском муниципальном районе </w:t>
      </w:r>
      <w:r w:rsidRPr="00BF7269">
        <w:rPr>
          <w:rFonts w:ascii="Times New Roman" w:hAnsi="Times New Roman" w:cs="Times New Roman"/>
          <w:sz w:val="28"/>
          <w:szCs w:val="28"/>
        </w:rPr>
        <w:t xml:space="preserve">на </w:t>
      </w:r>
      <w:r>
        <w:rPr>
          <w:rFonts w:ascii="Times New Roman" w:hAnsi="Times New Roman" w:cs="Times New Roman"/>
          <w:sz w:val="28"/>
          <w:szCs w:val="28"/>
        </w:rPr>
        <w:t>2020 -</w:t>
      </w:r>
      <w:r w:rsidRPr="00BF7269">
        <w:rPr>
          <w:rFonts w:ascii="Times New Roman" w:hAnsi="Times New Roman" w:cs="Times New Roman"/>
          <w:sz w:val="28"/>
          <w:szCs w:val="28"/>
        </w:rPr>
        <w:t> 20</w:t>
      </w:r>
      <w:r>
        <w:rPr>
          <w:rFonts w:ascii="Times New Roman" w:hAnsi="Times New Roman" w:cs="Times New Roman"/>
          <w:sz w:val="28"/>
          <w:szCs w:val="28"/>
        </w:rPr>
        <w:t>25 годы</w:t>
      </w:r>
    </w:p>
    <w:p w:rsidR="00AB4275" w:rsidRDefault="00AB4275" w:rsidP="004E5275">
      <w:pPr>
        <w:rPr>
          <w:rFonts w:ascii="Times New Roman" w:hAnsi="Times New Roman" w:cs="Times New Roman"/>
          <w:sz w:val="28"/>
          <w:szCs w:val="28"/>
        </w:rPr>
      </w:pPr>
      <w:bookmarkStart w:id="0" w:name="sub_111"/>
    </w:p>
    <w:p w:rsidR="00AB4275" w:rsidRPr="00246753" w:rsidRDefault="00AB4275" w:rsidP="00970936">
      <w:pPr>
        <w:rPr>
          <w:rFonts w:ascii="Times New Roman" w:hAnsi="Times New Roman" w:cs="Times New Roman"/>
          <w:sz w:val="28"/>
          <w:szCs w:val="28"/>
        </w:rPr>
      </w:pPr>
      <w:r w:rsidRPr="00246753">
        <w:rPr>
          <w:rFonts w:ascii="Times New Roman" w:hAnsi="Times New Roman" w:cs="Times New Roman"/>
          <w:sz w:val="28"/>
          <w:szCs w:val="28"/>
        </w:rPr>
        <w:t xml:space="preserve">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246753">
          <w:rPr>
            <w:rFonts w:ascii="Times New Roman" w:hAnsi="Times New Roman" w:cs="Times New Roman"/>
            <w:sz w:val="28"/>
            <w:szCs w:val="28"/>
          </w:rPr>
          <w:t>2015 г</w:t>
        </w:r>
      </w:smartTag>
      <w:r w:rsidRPr="00246753">
        <w:rPr>
          <w:rFonts w:ascii="Times New Roman" w:hAnsi="Times New Roman" w:cs="Times New Roman"/>
          <w:sz w:val="28"/>
          <w:szCs w:val="28"/>
        </w:rPr>
        <w:t xml:space="preserve">. № 1868 администрация Рузаевского муниципального района Республики Мордовия      </w:t>
      </w:r>
      <w:r w:rsidRPr="00246753">
        <w:rPr>
          <w:rFonts w:ascii="Times New Roman" w:hAnsi="Times New Roman" w:cs="Times New Roman"/>
          <w:b/>
          <w:bCs/>
          <w:sz w:val="28"/>
          <w:szCs w:val="28"/>
        </w:rPr>
        <w:t>постановляет:</w:t>
      </w:r>
    </w:p>
    <w:p w:rsidR="00AB4275" w:rsidRPr="00246753" w:rsidRDefault="00AB4275" w:rsidP="007D2EC4">
      <w:pPr>
        <w:numPr>
          <w:ilvl w:val="0"/>
          <w:numId w:val="2"/>
        </w:numPr>
        <w:ind w:left="0" w:firstLine="709"/>
        <w:rPr>
          <w:rFonts w:ascii="Times New Roman" w:hAnsi="Times New Roman" w:cs="Times New Roman"/>
          <w:sz w:val="28"/>
          <w:szCs w:val="28"/>
        </w:rPr>
      </w:pPr>
      <w:bookmarkStart w:id="1" w:name="sub_2"/>
      <w:bookmarkEnd w:id="0"/>
      <w:r w:rsidRPr="00246753">
        <w:rPr>
          <w:rFonts w:ascii="Times New Roman" w:hAnsi="Times New Roman" w:cs="Times New Roman"/>
          <w:sz w:val="28"/>
          <w:szCs w:val="28"/>
        </w:rPr>
        <w:t>Утвердить прилагаемую муниципальную программу повышения эффективности управления муниципальными финансами в Рузаевском муниципальном районе на 2020 - 2025 годы.</w:t>
      </w:r>
    </w:p>
    <w:p w:rsidR="00AB4275" w:rsidRPr="00246753" w:rsidRDefault="00AB4275" w:rsidP="00B11B21">
      <w:pPr>
        <w:numPr>
          <w:ilvl w:val="0"/>
          <w:numId w:val="2"/>
        </w:numPr>
        <w:rPr>
          <w:rFonts w:ascii="Times New Roman" w:hAnsi="Times New Roman" w:cs="Times New Roman"/>
          <w:sz w:val="28"/>
          <w:szCs w:val="28"/>
        </w:rPr>
      </w:pPr>
      <w:r w:rsidRPr="00246753">
        <w:rPr>
          <w:rFonts w:ascii="Times New Roman" w:hAnsi="Times New Roman" w:cs="Times New Roman"/>
          <w:sz w:val="28"/>
          <w:szCs w:val="28"/>
        </w:rPr>
        <w:t>Считать утратившими силу:</w:t>
      </w:r>
    </w:p>
    <w:p w:rsidR="00AB4275" w:rsidRPr="00246753" w:rsidRDefault="00AB4275" w:rsidP="00B11B21">
      <w:pPr>
        <w:pStyle w:val="Heading1"/>
        <w:spacing w:before="0" w:after="0"/>
        <w:ind w:firstLine="720"/>
        <w:jc w:val="both"/>
        <w:rPr>
          <w:rFonts w:ascii="Times New Roman" w:hAnsi="Times New Roman" w:cs="Times New Roman"/>
          <w:b w:val="0"/>
          <w:color w:val="auto"/>
          <w:sz w:val="28"/>
          <w:szCs w:val="28"/>
        </w:rPr>
      </w:pPr>
      <w:r w:rsidRPr="00246753">
        <w:rPr>
          <w:rFonts w:ascii="Times New Roman" w:hAnsi="Times New Roman" w:cs="Times New Roman"/>
          <w:color w:val="auto"/>
          <w:sz w:val="28"/>
          <w:szCs w:val="28"/>
        </w:rPr>
        <w:t xml:space="preserve">- </w:t>
      </w:r>
      <w:r w:rsidRPr="00246753">
        <w:rPr>
          <w:rFonts w:ascii="Times New Roman" w:hAnsi="Times New Roman" w:cs="Times New Roman"/>
          <w:b w:val="0"/>
          <w:color w:val="auto"/>
          <w:sz w:val="28"/>
          <w:szCs w:val="28"/>
        </w:rPr>
        <w:t>Постановление администрации Рузаевского муниципального района от 04.06.2015 № 677 "Об утверждении муниципальной программы повышения эффективности управления муниципальными финансами в Рузаевском муниципальном районе на 2015 - 2021 годы";</w:t>
      </w:r>
    </w:p>
    <w:p w:rsidR="00AB4275" w:rsidRPr="00246753" w:rsidRDefault="00AB4275" w:rsidP="00B11B21">
      <w:pPr>
        <w:pStyle w:val="Heading1"/>
        <w:spacing w:before="0" w:after="0"/>
        <w:ind w:firstLine="720"/>
        <w:jc w:val="both"/>
        <w:rPr>
          <w:rFonts w:ascii="Times New Roman" w:hAnsi="Times New Roman" w:cs="Times New Roman"/>
          <w:b w:val="0"/>
          <w:color w:val="auto"/>
          <w:sz w:val="28"/>
          <w:szCs w:val="28"/>
        </w:rPr>
      </w:pPr>
      <w:r w:rsidRPr="00246753">
        <w:rPr>
          <w:rFonts w:ascii="Times New Roman" w:hAnsi="Times New Roman" w:cs="Times New Roman"/>
          <w:b w:val="0"/>
          <w:color w:val="auto"/>
          <w:sz w:val="28"/>
          <w:szCs w:val="28"/>
        </w:rPr>
        <w:t>- Постановление администрации Рузаевского муниципального района от 15.09.2016 № 1168 "О внесении изменений в муниципальную программу повышения эффективности управления муниципальными финансами в Рузаевском муниципальном районе на 2015 - 2018 годы, утвержденную постановлением администрации Рузаевского муниципального района от 4.06.2015 г. N 677";</w:t>
      </w:r>
    </w:p>
    <w:p w:rsidR="00AB4275" w:rsidRPr="00246753" w:rsidRDefault="00AB4275" w:rsidP="00B11B21">
      <w:pPr>
        <w:pStyle w:val="Heading1"/>
        <w:spacing w:before="0" w:after="0"/>
        <w:ind w:firstLine="720"/>
        <w:jc w:val="both"/>
        <w:rPr>
          <w:rFonts w:ascii="Times New Roman" w:hAnsi="Times New Roman" w:cs="Times New Roman"/>
          <w:b w:val="0"/>
          <w:color w:val="auto"/>
          <w:sz w:val="28"/>
          <w:szCs w:val="28"/>
        </w:rPr>
      </w:pPr>
      <w:bookmarkStart w:id="2" w:name="sub_4"/>
      <w:bookmarkEnd w:id="1"/>
      <w:r w:rsidRPr="00246753">
        <w:rPr>
          <w:rFonts w:ascii="Times New Roman" w:hAnsi="Times New Roman" w:cs="Times New Roman"/>
          <w:b w:val="0"/>
          <w:color w:val="auto"/>
          <w:sz w:val="28"/>
          <w:szCs w:val="28"/>
        </w:rPr>
        <w:t>- Постановление администрации Рузаевского муниципального района от 30.12.2016 № 1608 "О внесении изменений в постановление администрации Рузаевского муниципального района от 04.06.2015 г. N 677 "Об утверждении муниципальной программы повышения эффективности управления муниципальными финансами в Рузаевском муниципальном районе на 2015 - 2018 годы";</w:t>
      </w:r>
    </w:p>
    <w:p w:rsidR="00AB4275" w:rsidRPr="00246753" w:rsidRDefault="00AB4275" w:rsidP="00B11B21">
      <w:pPr>
        <w:pStyle w:val="Heading1"/>
        <w:spacing w:before="0" w:after="0"/>
        <w:ind w:firstLine="720"/>
        <w:jc w:val="both"/>
        <w:rPr>
          <w:rFonts w:ascii="Times New Roman" w:hAnsi="Times New Roman" w:cs="Times New Roman"/>
          <w:b w:val="0"/>
          <w:color w:val="auto"/>
          <w:sz w:val="28"/>
          <w:szCs w:val="28"/>
        </w:rPr>
      </w:pPr>
      <w:r w:rsidRPr="00246753">
        <w:rPr>
          <w:rFonts w:ascii="Times New Roman" w:hAnsi="Times New Roman" w:cs="Times New Roman"/>
          <w:b w:val="0"/>
          <w:color w:val="auto"/>
          <w:sz w:val="28"/>
          <w:szCs w:val="28"/>
        </w:rPr>
        <w:t>- Постановление администрации Рузаевского муниципального района от 13.11.2017 № 959 "О внесении изменений в постановление администрации Рузаевского муниципального района от 04.06.2015 г. N 677 "Об утверждении муниципальной программы повышения эффективности управления муниципальными финансами в Рузаевском муниципальном районе на 2015 - 2019 годы";</w:t>
      </w:r>
    </w:p>
    <w:p w:rsidR="00AB4275" w:rsidRPr="00246753" w:rsidRDefault="00AB4275" w:rsidP="00B11B21">
      <w:pPr>
        <w:pStyle w:val="Heading1"/>
        <w:spacing w:before="0" w:after="0"/>
        <w:ind w:firstLine="720"/>
        <w:jc w:val="both"/>
        <w:rPr>
          <w:rFonts w:ascii="Times New Roman" w:hAnsi="Times New Roman" w:cs="Times New Roman"/>
          <w:b w:val="0"/>
          <w:color w:val="auto"/>
          <w:sz w:val="28"/>
          <w:szCs w:val="28"/>
        </w:rPr>
      </w:pPr>
      <w:r w:rsidRPr="00246753">
        <w:rPr>
          <w:rFonts w:ascii="Times New Roman" w:hAnsi="Times New Roman" w:cs="Times New Roman"/>
          <w:b w:val="0"/>
          <w:color w:val="auto"/>
          <w:sz w:val="28"/>
          <w:szCs w:val="28"/>
        </w:rPr>
        <w:t>- Постановление администрации Рузаевского муниципального района от 26.03.2018 № 201 О внесении изменений в муниципальную программу повышения эффективности управления муниципальными финансами в Рузаевском муниципальном районе на 2015 - 2020 годы, утвержденную постановлением Администрации Рузаевского муниципального района от 04.06.2015 г. N 677";</w:t>
      </w:r>
    </w:p>
    <w:p w:rsidR="00AB4275" w:rsidRPr="00246753" w:rsidRDefault="00AB4275" w:rsidP="00B11B21">
      <w:pPr>
        <w:pStyle w:val="Heading1"/>
        <w:spacing w:before="0" w:after="0"/>
        <w:ind w:firstLine="720"/>
        <w:jc w:val="both"/>
        <w:rPr>
          <w:rFonts w:ascii="Times New Roman" w:hAnsi="Times New Roman" w:cs="Times New Roman"/>
          <w:b w:val="0"/>
          <w:color w:val="auto"/>
          <w:sz w:val="28"/>
          <w:szCs w:val="28"/>
        </w:rPr>
      </w:pPr>
      <w:r w:rsidRPr="00246753">
        <w:rPr>
          <w:rFonts w:ascii="Times New Roman" w:hAnsi="Times New Roman" w:cs="Times New Roman"/>
          <w:b w:val="0"/>
          <w:color w:val="auto"/>
          <w:sz w:val="28"/>
          <w:szCs w:val="28"/>
        </w:rPr>
        <w:t>- Постановление администрации Рузаевского муниципального района от 26.09.2018 № 782 "О внесении изменений в постановление Администрации Рузаевского муниципального района от 04.06.2015 г. N 677 "Об утверждении муниципальной программы повышения эффективности управления муниципальными финансами в Рузаевском муниципальном районе на 2015 - 2020 годы";</w:t>
      </w:r>
    </w:p>
    <w:p w:rsidR="00AB4275" w:rsidRPr="00246753" w:rsidRDefault="00AB4275" w:rsidP="00B11B21">
      <w:pPr>
        <w:pStyle w:val="Heading1"/>
        <w:spacing w:before="0" w:after="0"/>
        <w:ind w:firstLine="720"/>
        <w:jc w:val="both"/>
        <w:rPr>
          <w:rFonts w:ascii="Times New Roman" w:hAnsi="Times New Roman" w:cs="Times New Roman"/>
          <w:b w:val="0"/>
          <w:color w:val="auto"/>
          <w:sz w:val="28"/>
          <w:szCs w:val="28"/>
        </w:rPr>
      </w:pPr>
      <w:r w:rsidRPr="00246753">
        <w:rPr>
          <w:rFonts w:ascii="Times New Roman" w:hAnsi="Times New Roman" w:cs="Times New Roman"/>
          <w:b w:val="0"/>
          <w:color w:val="auto"/>
          <w:sz w:val="28"/>
          <w:szCs w:val="28"/>
        </w:rPr>
        <w:t>- Постановление администрации Рузаевского муниципального района от 29.12.2018 № 1055 "О внесении изменений в постановление Администрации Рузаевского муниципального района от 04.06.2015 г. N 677 "Об утверждении муниципальной программы повышения эффективности управления муниципальными финансами в Рузаевском муниципальном районе на 2015 - 2021 годы".</w:t>
      </w:r>
    </w:p>
    <w:p w:rsidR="00AB4275" w:rsidRPr="00246753" w:rsidRDefault="00AB4275" w:rsidP="00B11B21">
      <w:pPr>
        <w:widowControl/>
      </w:pPr>
    </w:p>
    <w:p w:rsidR="00AB4275" w:rsidRPr="00246753" w:rsidRDefault="00AB4275" w:rsidP="00B11B21">
      <w:pPr>
        <w:rPr>
          <w:rFonts w:ascii="Times New Roman" w:hAnsi="Times New Roman" w:cs="Times New Roman"/>
          <w:sz w:val="28"/>
          <w:szCs w:val="28"/>
        </w:rPr>
      </w:pPr>
      <w:r w:rsidRPr="00246753">
        <w:rPr>
          <w:rFonts w:ascii="Times New Roman" w:hAnsi="Times New Roman" w:cs="Times New Roman"/>
          <w:sz w:val="28"/>
          <w:szCs w:val="28"/>
        </w:rPr>
        <w:t>3. Контроль за исполнением настоящего постановления возложить на заместителя Главы Рузаевского муниципального района по финансовым вопросам - начальника финансового управления С.В.Богомолову.</w:t>
      </w:r>
    </w:p>
    <w:p w:rsidR="00AB4275" w:rsidRPr="00246753" w:rsidRDefault="00AB4275" w:rsidP="00F0129E">
      <w:pPr>
        <w:suppressAutoHyphens/>
        <w:ind w:firstLine="709"/>
        <w:rPr>
          <w:rFonts w:ascii="Times New Roman" w:hAnsi="Times New Roman" w:cs="Times New Roman"/>
          <w:sz w:val="28"/>
          <w:szCs w:val="28"/>
        </w:rPr>
      </w:pPr>
      <w:r w:rsidRPr="00246753">
        <w:rPr>
          <w:rFonts w:ascii="Times New Roman" w:hAnsi="Times New Roman" w:cs="Times New Roman"/>
          <w:sz w:val="28"/>
          <w:szCs w:val="28"/>
        </w:rPr>
        <w:t xml:space="preserve">4. Настоящее постановление вступает в силу с 01.01.2020 года,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t>
      </w:r>
      <w:r w:rsidRPr="00246753">
        <w:rPr>
          <w:rFonts w:ascii="Times New Roman" w:hAnsi="Times New Roman" w:cs="Times New Roman"/>
          <w:sz w:val="28"/>
          <w:szCs w:val="28"/>
          <w:lang w:val="en-US"/>
        </w:rPr>
        <w:t>www</w:t>
      </w:r>
      <w:r w:rsidRPr="00246753">
        <w:rPr>
          <w:rFonts w:ascii="Times New Roman" w:hAnsi="Times New Roman" w:cs="Times New Roman"/>
          <w:sz w:val="28"/>
          <w:szCs w:val="28"/>
        </w:rPr>
        <w:t>.</w:t>
      </w:r>
      <w:r w:rsidRPr="00246753">
        <w:rPr>
          <w:rFonts w:ascii="Times New Roman" w:hAnsi="Times New Roman" w:cs="Times New Roman"/>
          <w:sz w:val="28"/>
          <w:szCs w:val="28"/>
          <w:lang w:val="en-US"/>
        </w:rPr>
        <w:t>ruzaevka</w:t>
      </w:r>
      <w:r w:rsidRPr="00246753">
        <w:rPr>
          <w:rFonts w:ascii="Times New Roman" w:hAnsi="Times New Roman" w:cs="Times New Roman"/>
          <w:sz w:val="28"/>
          <w:szCs w:val="28"/>
        </w:rPr>
        <w:t>-</w:t>
      </w:r>
      <w:r w:rsidRPr="00246753">
        <w:rPr>
          <w:rFonts w:ascii="Times New Roman" w:hAnsi="Times New Roman" w:cs="Times New Roman"/>
          <w:sz w:val="28"/>
          <w:szCs w:val="28"/>
          <w:lang w:val="en-US"/>
        </w:rPr>
        <w:t>rm</w:t>
      </w:r>
      <w:r w:rsidRPr="00246753">
        <w:rPr>
          <w:rFonts w:ascii="Times New Roman" w:hAnsi="Times New Roman" w:cs="Times New Roman"/>
          <w:sz w:val="28"/>
          <w:szCs w:val="28"/>
        </w:rPr>
        <w:t>.</w:t>
      </w:r>
      <w:r w:rsidRPr="00246753">
        <w:rPr>
          <w:rFonts w:ascii="Times New Roman" w:hAnsi="Times New Roman" w:cs="Times New Roman"/>
          <w:sz w:val="28"/>
          <w:szCs w:val="28"/>
          <w:lang w:val="en-US"/>
        </w:rPr>
        <w:t>ru</w:t>
      </w:r>
      <w:r w:rsidRPr="00246753">
        <w:rPr>
          <w:rFonts w:ascii="Times New Roman" w:hAnsi="Times New Roman" w:cs="Times New Roman"/>
          <w:sz w:val="28"/>
          <w:szCs w:val="28"/>
        </w:rPr>
        <w:t xml:space="preserve"> и размещению в закрытой части портала ГАС "Управление".</w:t>
      </w:r>
    </w:p>
    <w:p w:rsidR="00AB4275" w:rsidRPr="00246753" w:rsidRDefault="00AB4275" w:rsidP="005412EE">
      <w:pPr>
        <w:suppressAutoHyphens/>
        <w:ind w:firstLine="709"/>
        <w:rPr>
          <w:rFonts w:ascii="Times New Roman" w:hAnsi="Times New Roman" w:cs="Times New Roman"/>
          <w:sz w:val="28"/>
          <w:szCs w:val="28"/>
        </w:rPr>
      </w:pPr>
    </w:p>
    <w:p w:rsidR="00AB4275" w:rsidRPr="00246753" w:rsidRDefault="00AB4275" w:rsidP="00970936">
      <w:pPr>
        <w:ind w:firstLine="709"/>
        <w:rPr>
          <w:rFonts w:ascii="Times New Roman" w:hAnsi="Times New Roman" w:cs="Times New Roman"/>
          <w:sz w:val="28"/>
          <w:szCs w:val="28"/>
        </w:rPr>
      </w:pPr>
    </w:p>
    <w:bookmarkEnd w:id="2"/>
    <w:p w:rsidR="00AB4275" w:rsidRPr="00246753" w:rsidRDefault="00AB4275">
      <w:pPr>
        <w:rPr>
          <w:rFonts w:ascii="Times New Roman" w:hAnsi="Times New Roman" w:cs="Times New Roman"/>
          <w:sz w:val="28"/>
          <w:szCs w:val="28"/>
        </w:rPr>
      </w:pPr>
    </w:p>
    <w:p w:rsidR="00AB4275" w:rsidRPr="00246753" w:rsidRDefault="00AB4275" w:rsidP="00970936">
      <w:pPr>
        <w:ind w:firstLine="0"/>
        <w:rPr>
          <w:rFonts w:ascii="Times New Roman" w:hAnsi="Times New Roman" w:cs="Times New Roman"/>
          <w:b/>
          <w:bCs/>
          <w:sz w:val="28"/>
          <w:szCs w:val="28"/>
        </w:rPr>
      </w:pPr>
      <w:bookmarkStart w:id="3" w:name="sub_10000"/>
      <w:r w:rsidRPr="00246753">
        <w:rPr>
          <w:rFonts w:ascii="Times New Roman" w:hAnsi="Times New Roman" w:cs="Times New Roman"/>
          <w:b/>
          <w:bCs/>
          <w:sz w:val="28"/>
          <w:szCs w:val="28"/>
        </w:rPr>
        <w:t>И.о. Главы Рузаевского</w:t>
      </w:r>
    </w:p>
    <w:p w:rsidR="00AB4275" w:rsidRPr="00246753" w:rsidRDefault="00AB4275" w:rsidP="00970936">
      <w:pPr>
        <w:ind w:firstLine="0"/>
        <w:jc w:val="left"/>
        <w:rPr>
          <w:rFonts w:ascii="Times New Roman" w:hAnsi="Times New Roman" w:cs="Times New Roman"/>
          <w:b/>
          <w:bCs/>
          <w:sz w:val="28"/>
          <w:szCs w:val="28"/>
        </w:rPr>
      </w:pPr>
      <w:r w:rsidRPr="00246753">
        <w:rPr>
          <w:rFonts w:ascii="Times New Roman" w:hAnsi="Times New Roman" w:cs="Times New Roman"/>
          <w:b/>
          <w:bCs/>
          <w:sz w:val="28"/>
          <w:szCs w:val="28"/>
        </w:rPr>
        <w:t>муниципального района                                                               С.В.Горшков</w:t>
      </w:r>
    </w:p>
    <w:p w:rsidR="00AB4275" w:rsidRPr="005A0543" w:rsidRDefault="00AB4275" w:rsidP="008A4DBD">
      <w:pPr>
        <w:pStyle w:val="Heading1"/>
        <w:spacing w:before="0" w:after="0"/>
        <w:jc w:val="right"/>
        <w:rPr>
          <w:rFonts w:ascii="Times New Roman" w:hAnsi="Times New Roman" w:cs="Times New Roman"/>
          <w:b w:val="0"/>
          <w:bCs w:val="0"/>
        </w:rPr>
      </w:pPr>
      <w:r w:rsidRPr="00246753">
        <w:rPr>
          <w:rFonts w:ascii="Times New Roman" w:hAnsi="Times New Roman" w:cs="Times New Roman"/>
          <w:sz w:val="28"/>
          <w:szCs w:val="28"/>
        </w:rPr>
        <w:br w:type="page"/>
      </w:r>
      <w:r w:rsidRPr="005A0543">
        <w:rPr>
          <w:rFonts w:ascii="Times New Roman" w:hAnsi="Times New Roman" w:cs="Times New Roman"/>
        </w:rPr>
        <w:t xml:space="preserve">                                                                                                                      </w:t>
      </w:r>
      <w:r w:rsidRPr="005A0543">
        <w:rPr>
          <w:rFonts w:ascii="Times New Roman" w:hAnsi="Times New Roman" w:cs="Times New Roman"/>
          <w:b w:val="0"/>
          <w:bCs w:val="0"/>
        </w:rPr>
        <w:t>Приложение к</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w:t>
      </w:r>
      <w:r>
        <w:rPr>
          <w:rFonts w:ascii="Times New Roman" w:hAnsi="Times New Roman" w:cs="Times New Roman"/>
        </w:rPr>
        <w:t xml:space="preserve">   </w:t>
      </w:r>
      <w:r w:rsidRPr="005A0543">
        <w:rPr>
          <w:rFonts w:ascii="Times New Roman" w:hAnsi="Times New Roman" w:cs="Times New Roman"/>
        </w:rPr>
        <w:t xml:space="preserve">  </w:t>
      </w:r>
      <w:r>
        <w:rPr>
          <w:rFonts w:ascii="Times New Roman" w:hAnsi="Times New Roman" w:cs="Times New Roman"/>
        </w:rPr>
        <w:t xml:space="preserve">постановлению </w:t>
      </w:r>
      <w:r w:rsidRPr="005A0543">
        <w:rPr>
          <w:rFonts w:ascii="Times New Roman" w:hAnsi="Times New Roman" w:cs="Times New Roman"/>
        </w:rPr>
        <w:t xml:space="preserve">администрации </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Рузаевского муниципального                                                                                                                                                    </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района Республики Мордовия</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w:t>
      </w:r>
      <w:r>
        <w:rPr>
          <w:rFonts w:ascii="Times New Roman" w:hAnsi="Times New Roman" w:cs="Times New Roman"/>
        </w:rPr>
        <w:t xml:space="preserve">                   от 05.11.2019 г. №  743          </w:t>
      </w:r>
    </w:p>
    <w:p w:rsidR="00AB4275" w:rsidRPr="00FE3F20" w:rsidRDefault="00AB4275" w:rsidP="00E02483">
      <w:pPr>
        <w:pStyle w:val="Heading1"/>
        <w:rPr>
          <w:rFonts w:ascii="Times New Roman" w:hAnsi="Times New Roman" w:cs="Times New Roman"/>
          <w:sz w:val="28"/>
          <w:szCs w:val="28"/>
        </w:rPr>
      </w:pPr>
      <w:r w:rsidRPr="00FE3F20">
        <w:rPr>
          <w:rFonts w:ascii="Times New Roman" w:hAnsi="Times New Roman" w:cs="Times New Roman"/>
          <w:sz w:val="28"/>
          <w:szCs w:val="28"/>
        </w:rPr>
        <w:t>Муниц</w:t>
      </w:r>
      <w:r>
        <w:rPr>
          <w:rFonts w:ascii="Times New Roman" w:hAnsi="Times New Roman" w:cs="Times New Roman"/>
          <w:sz w:val="28"/>
          <w:szCs w:val="28"/>
        </w:rPr>
        <w:t>и</w:t>
      </w:r>
      <w:r w:rsidRPr="00FE3F20">
        <w:rPr>
          <w:rFonts w:ascii="Times New Roman" w:hAnsi="Times New Roman" w:cs="Times New Roman"/>
          <w:sz w:val="28"/>
          <w:szCs w:val="28"/>
        </w:rPr>
        <w:t>пальная  программа</w:t>
      </w:r>
      <w:r w:rsidRPr="00FE3F20">
        <w:rPr>
          <w:rFonts w:ascii="Times New Roman" w:hAnsi="Times New Roman" w:cs="Times New Roman"/>
          <w:sz w:val="28"/>
          <w:szCs w:val="28"/>
        </w:rPr>
        <w:br/>
        <w:t xml:space="preserve">повышения эффективности управления муниципальными финансами в </w:t>
      </w:r>
      <w:r>
        <w:rPr>
          <w:rFonts w:ascii="Times New Roman" w:hAnsi="Times New Roman" w:cs="Times New Roman"/>
          <w:sz w:val="28"/>
          <w:szCs w:val="28"/>
        </w:rPr>
        <w:t>Рузаевском</w:t>
      </w:r>
      <w:r w:rsidRPr="00FE3F20">
        <w:rPr>
          <w:rFonts w:ascii="Times New Roman" w:hAnsi="Times New Roman" w:cs="Times New Roman"/>
          <w:sz w:val="28"/>
          <w:szCs w:val="28"/>
        </w:rPr>
        <w:t xml:space="preserve"> муниципальном районе на </w:t>
      </w:r>
      <w:r>
        <w:rPr>
          <w:rFonts w:ascii="Times New Roman" w:hAnsi="Times New Roman" w:cs="Times New Roman"/>
          <w:sz w:val="28"/>
          <w:szCs w:val="28"/>
        </w:rPr>
        <w:t>2020 - 2</w:t>
      </w:r>
      <w:r w:rsidRPr="00FE3F20">
        <w:rPr>
          <w:rFonts w:ascii="Times New Roman" w:hAnsi="Times New Roman" w:cs="Times New Roman"/>
          <w:sz w:val="28"/>
          <w:szCs w:val="28"/>
        </w:rPr>
        <w:t>0</w:t>
      </w:r>
      <w:r>
        <w:rPr>
          <w:rFonts w:ascii="Times New Roman" w:hAnsi="Times New Roman" w:cs="Times New Roman"/>
          <w:sz w:val="28"/>
          <w:szCs w:val="28"/>
        </w:rPr>
        <w:t>25</w:t>
      </w:r>
      <w:r w:rsidRPr="00FE3F20">
        <w:rPr>
          <w:rFonts w:ascii="Times New Roman" w:hAnsi="Times New Roman" w:cs="Times New Roman"/>
          <w:sz w:val="28"/>
          <w:szCs w:val="28"/>
        </w:rPr>
        <w:t> год</w:t>
      </w:r>
      <w:r>
        <w:rPr>
          <w:rFonts w:ascii="Times New Roman" w:hAnsi="Times New Roman" w:cs="Times New Roman"/>
          <w:sz w:val="28"/>
          <w:szCs w:val="28"/>
        </w:rPr>
        <w:t>ы</w:t>
      </w:r>
    </w:p>
    <w:p w:rsidR="00AB4275" w:rsidRPr="00FE3F20" w:rsidRDefault="00AB4275" w:rsidP="00E02483">
      <w:pPr>
        <w:pStyle w:val="Heading1"/>
        <w:rPr>
          <w:rFonts w:ascii="Times New Roman" w:hAnsi="Times New Roman" w:cs="Times New Roman"/>
          <w:sz w:val="28"/>
          <w:szCs w:val="28"/>
        </w:rPr>
      </w:pPr>
      <w:r w:rsidRPr="00FE3F20">
        <w:rPr>
          <w:rFonts w:ascii="Times New Roman" w:hAnsi="Times New Roman" w:cs="Times New Roman"/>
          <w:sz w:val="28"/>
          <w:szCs w:val="28"/>
        </w:rPr>
        <w:t>Паспорт</w:t>
      </w:r>
      <w:r w:rsidRPr="00FE3F20">
        <w:rPr>
          <w:rFonts w:ascii="Times New Roman" w:hAnsi="Times New Roman" w:cs="Times New Roman"/>
          <w:sz w:val="28"/>
          <w:szCs w:val="28"/>
        </w:rPr>
        <w:br/>
        <w:t xml:space="preserve">Муниципальной программы повышения эффективности управления муниципальными финансами в </w:t>
      </w:r>
      <w:r>
        <w:rPr>
          <w:rFonts w:ascii="Times New Roman" w:hAnsi="Times New Roman" w:cs="Times New Roman"/>
          <w:sz w:val="28"/>
          <w:szCs w:val="28"/>
        </w:rPr>
        <w:t>Рузаевском</w:t>
      </w:r>
      <w:r w:rsidRPr="00FE3F20">
        <w:rPr>
          <w:rFonts w:ascii="Times New Roman" w:hAnsi="Times New Roman" w:cs="Times New Roman"/>
          <w:sz w:val="28"/>
          <w:szCs w:val="28"/>
        </w:rPr>
        <w:t xml:space="preserve"> муниципальном районе на </w:t>
      </w:r>
      <w:r>
        <w:rPr>
          <w:rFonts w:ascii="Times New Roman" w:hAnsi="Times New Roman" w:cs="Times New Roman"/>
          <w:sz w:val="28"/>
          <w:szCs w:val="28"/>
        </w:rPr>
        <w:t>2020 - 2</w:t>
      </w:r>
      <w:r w:rsidRPr="00FE3F20">
        <w:rPr>
          <w:rFonts w:ascii="Times New Roman" w:hAnsi="Times New Roman" w:cs="Times New Roman"/>
          <w:sz w:val="28"/>
          <w:szCs w:val="28"/>
        </w:rPr>
        <w:t>0</w:t>
      </w:r>
      <w:r>
        <w:rPr>
          <w:rFonts w:ascii="Times New Roman" w:hAnsi="Times New Roman" w:cs="Times New Roman"/>
          <w:sz w:val="28"/>
          <w:szCs w:val="28"/>
        </w:rPr>
        <w:t>25</w:t>
      </w:r>
      <w:r w:rsidRPr="00FE3F20">
        <w:rPr>
          <w:rFonts w:ascii="Times New Roman" w:hAnsi="Times New Roman" w:cs="Times New Roman"/>
          <w:sz w:val="28"/>
          <w:szCs w:val="28"/>
        </w:rPr>
        <w:t> год</w:t>
      </w:r>
      <w:r>
        <w:rPr>
          <w:rFonts w:ascii="Times New Roman" w:hAnsi="Times New Roman" w:cs="Times New Roman"/>
          <w:sz w:val="28"/>
          <w:szCs w:val="28"/>
        </w:rPr>
        <w:t>ы</w:t>
      </w:r>
      <w:r w:rsidRPr="00FE3F20">
        <w:rPr>
          <w:rFonts w:ascii="Times New Roman" w:hAnsi="Times New Roman" w:cs="Times New Roman"/>
          <w:sz w:val="28"/>
          <w:szCs w:val="28"/>
        </w:rPr>
        <w:t xml:space="preserve"> (далее - Программа)</w:t>
      </w:r>
    </w:p>
    <w:p w:rsidR="00AB4275" w:rsidRPr="00FE3F20" w:rsidRDefault="00AB4275" w:rsidP="00E02483">
      <w:pPr>
        <w:rPr>
          <w:rFonts w:ascii="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Ответственный исполнитель Программы</w:t>
            </w:r>
          </w:p>
        </w:tc>
        <w:tc>
          <w:tcPr>
            <w:tcW w:w="742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Финансовое управление администрации</w:t>
            </w:r>
            <w:r>
              <w:rPr>
                <w:rFonts w:ascii="Times New Roman" w:hAnsi="Times New Roman" w:cs="Times New Roman"/>
                <w:sz w:val="28"/>
                <w:szCs w:val="28"/>
              </w:rPr>
              <w:t xml:space="preserve"> Рузаевского</w:t>
            </w:r>
            <w:r w:rsidRPr="00FE3F20">
              <w:rPr>
                <w:rFonts w:ascii="Times New Roman" w:hAnsi="Times New Roman" w:cs="Times New Roman"/>
                <w:sz w:val="28"/>
                <w:szCs w:val="28"/>
              </w:rPr>
              <w:t xml:space="preserve"> муниципального района </w:t>
            </w:r>
          </w:p>
        </w:tc>
      </w:tr>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Соисполнители Программы</w:t>
            </w:r>
          </w:p>
        </w:tc>
        <w:tc>
          <w:tcPr>
            <w:tcW w:w="7420" w:type="dxa"/>
            <w:tcBorders>
              <w:top w:val="nil"/>
              <w:left w:val="nil"/>
              <w:bottom w:val="nil"/>
              <w:right w:val="nil"/>
            </w:tcBorders>
          </w:tcPr>
          <w:p w:rsidR="00AB4275" w:rsidRPr="00FE3F20" w:rsidRDefault="00AB4275" w:rsidP="006507F2">
            <w:pPr>
              <w:tabs>
                <w:tab w:val="left" w:pos="2580"/>
              </w:tabs>
              <w:ind w:firstLine="0"/>
              <w:rPr>
                <w:rFonts w:ascii="Times New Roman" w:hAnsi="Times New Roman" w:cs="Times New Roman"/>
                <w:sz w:val="28"/>
                <w:szCs w:val="28"/>
              </w:rPr>
            </w:pPr>
            <w:r w:rsidRPr="00FE3F20">
              <w:rPr>
                <w:rFonts w:ascii="Times New Roman" w:hAnsi="Times New Roman" w:cs="Times New Roman"/>
                <w:sz w:val="28"/>
                <w:szCs w:val="28"/>
              </w:rPr>
              <w:t>Структурные подразделения администрации</w:t>
            </w:r>
            <w:r>
              <w:rPr>
                <w:rFonts w:ascii="Times New Roman" w:hAnsi="Times New Roman" w:cs="Times New Roman"/>
                <w:sz w:val="28"/>
                <w:szCs w:val="28"/>
              </w:rPr>
              <w:t xml:space="preserve"> Рузаевского</w:t>
            </w:r>
            <w:r w:rsidRPr="00FE3F20">
              <w:rPr>
                <w:rFonts w:ascii="Times New Roman" w:hAnsi="Times New Roman" w:cs="Times New Roman"/>
                <w:sz w:val="28"/>
                <w:szCs w:val="28"/>
              </w:rPr>
              <w:t xml:space="preserve"> муниципального района</w:t>
            </w:r>
          </w:p>
        </w:tc>
      </w:tr>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Программно-целевые инструменты программы</w:t>
            </w:r>
          </w:p>
        </w:tc>
        <w:tc>
          <w:tcPr>
            <w:tcW w:w="742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в рамках Программы не предусмотрена реализация муниципальных целевых программ и ведомственных целевых программ</w:t>
            </w:r>
          </w:p>
        </w:tc>
      </w:tr>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Цели Программы</w:t>
            </w:r>
          </w:p>
        </w:tc>
        <w:tc>
          <w:tcPr>
            <w:tcW w:w="7420" w:type="dxa"/>
            <w:tcBorders>
              <w:top w:val="nil"/>
              <w:left w:val="nil"/>
              <w:bottom w:val="nil"/>
              <w:right w:val="nil"/>
            </w:tcBorders>
          </w:tcPr>
          <w:p w:rsidR="00AB4275" w:rsidRPr="00FE3F20" w:rsidRDefault="00AB4275" w:rsidP="005412EE">
            <w:pPr>
              <w:pStyle w:val="aff1"/>
              <w:rPr>
                <w:rFonts w:ascii="Times New Roman" w:hAnsi="Times New Roman" w:cs="Times New Roman"/>
                <w:sz w:val="28"/>
                <w:szCs w:val="28"/>
              </w:rPr>
            </w:pPr>
            <w:r w:rsidRPr="00FE3F20">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FE3F20">
              <w:rPr>
                <w:rFonts w:ascii="Times New Roman" w:hAnsi="Times New Roman" w:cs="Times New Roman"/>
                <w:sz w:val="28"/>
                <w:szCs w:val="28"/>
              </w:rPr>
              <w:t>эффективной государственной политики в области управления муниципальными финансами</w:t>
            </w:r>
          </w:p>
        </w:tc>
      </w:tr>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Задачи Программы</w:t>
            </w:r>
          </w:p>
        </w:tc>
        <w:tc>
          <w:tcPr>
            <w:tcW w:w="742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 совершенствование бюджетных прогнозов, развитие системы бюджетного планирования;</w:t>
            </w:r>
          </w:p>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 наращивание доходного потенциала, оптимизация расходов;</w:t>
            </w:r>
          </w:p>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 xml:space="preserve">- повышение эффективности и качества </w:t>
            </w:r>
            <w:r>
              <w:rPr>
                <w:rFonts w:ascii="Times New Roman" w:hAnsi="Times New Roman" w:cs="Times New Roman"/>
                <w:sz w:val="28"/>
                <w:szCs w:val="28"/>
              </w:rPr>
              <w:t>предоставления</w:t>
            </w:r>
            <w:r w:rsidRPr="00FE3F20">
              <w:rPr>
                <w:rFonts w:ascii="Times New Roman" w:hAnsi="Times New Roman" w:cs="Times New Roman"/>
                <w:sz w:val="28"/>
                <w:szCs w:val="28"/>
              </w:rPr>
              <w:t xml:space="preserve"> муниципальных услуг;</w:t>
            </w:r>
          </w:p>
          <w:p w:rsidR="00AB4275" w:rsidRPr="00811769" w:rsidRDefault="00AB4275" w:rsidP="006507F2">
            <w:pPr>
              <w:pStyle w:val="aff1"/>
              <w:rPr>
                <w:rFonts w:ascii="Times New Roman" w:hAnsi="Times New Roman" w:cs="Times New Roman"/>
                <w:sz w:val="28"/>
                <w:szCs w:val="28"/>
              </w:rPr>
            </w:pPr>
            <w:r w:rsidRPr="00811769">
              <w:rPr>
                <w:rFonts w:ascii="Times New Roman" w:hAnsi="Times New Roman" w:cs="Times New Roman"/>
                <w:sz w:val="28"/>
                <w:szCs w:val="28"/>
              </w:rPr>
              <w:t>- оптимизация объема и структуры муниципального долга Рузаевского муниципального района;</w:t>
            </w:r>
          </w:p>
          <w:p w:rsidR="00AB4275" w:rsidRPr="00FE3F20" w:rsidRDefault="00AB4275" w:rsidP="006507F2">
            <w:pPr>
              <w:pStyle w:val="aff1"/>
              <w:rPr>
                <w:rFonts w:ascii="Times New Roman" w:hAnsi="Times New Roman" w:cs="Times New Roman"/>
                <w:sz w:val="28"/>
                <w:szCs w:val="28"/>
              </w:rPr>
            </w:pPr>
            <w:r w:rsidRPr="00811769">
              <w:rPr>
                <w:rFonts w:ascii="Times New Roman" w:hAnsi="Times New Roman" w:cs="Times New Roman"/>
                <w:sz w:val="28"/>
                <w:szCs w:val="28"/>
              </w:rPr>
              <w:t>- обеспечение своевременного исполнения долговых обязательств Рузаевского муниципального района;</w:t>
            </w:r>
          </w:p>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 формирование, ведение и развитие общедоступных информационных ресурсов</w:t>
            </w:r>
          </w:p>
        </w:tc>
      </w:tr>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bookmarkStart w:id="4" w:name="sub_10007"/>
            <w:r w:rsidRPr="00FE3F20">
              <w:rPr>
                <w:rFonts w:ascii="Times New Roman" w:hAnsi="Times New Roman" w:cs="Times New Roman"/>
                <w:sz w:val="28"/>
                <w:szCs w:val="28"/>
              </w:rPr>
              <w:t>Целевые и</w:t>
            </w:r>
            <w:r>
              <w:rPr>
                <w:rFonts w:ascii="Times New Roman" w:hAnsi="Times New Roman" w:cs="Times New Roman"/>
                <w:sz w:val="28"/>
                <w:szCs w:val="28"/>
              </w:rPr>
              <w:t xml:space="preserve">ндикаторы и </w:t>
            </w:r>
            <w:r w:rsidRPr="00FE3F20">
              <w:rPr>
                <w:rFonts w:ascii="Times New Roman" w:hAnsi="Times New Roman" w:cs="Times New Roman"/>
                <w:sz w:val="28"/>
                <w:szCs w:val="28"/>
              </w:rPr>
              <w:t>показатели Программы</w:t>
            </w:r>
            <w:bookmarkEnd w:id="4"/>
          </w:p>
        </w:tc>
        <w:tc>
          <w:tcPr>
            <w:tcW w:w="7420" w:type="dxa"/>
            <w:tcBorders>
              <w:top w:val="nil"/>
              <w:left w:val="nil"/>
              <w:bottom w:val="nil"/>
              <w:right w:val="nil"/>
            </w:tcBorders>
          </w:tcPr>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1. Доля бюджетных расходов бюджета Рузаевского муниципального района, формируемых в рамках муниципальных программ, в общем объеме расходов бюджета Рузаевского муниципального района.</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2. Отклонение исполнения бюджета Рузаевского муниципального района по расходам к утвержденному уровню.</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3. Отклонение исполн</w:t>
            </w:r>
            <w:r>
              <w:rPr>
                <w:rFonts w:ascii="Times New Roman" w:hAnsi="Times New Roman" w:cs="Times New Roman"/>
                <w:sz w:val="28"/>
                <w:szCs w:val="28"/>
              </w:rPr>
              <w:t>ения</w:t>
            </w:r>
            <w:r w:rsidRPr="00426BAA">
              <w:rPr>
                <w:rFonts w:ascii="Times New Roman" w:hAnsi="Times New Roman" w:cs="Times New Roman"/>
                <w:sz w:val="28"/>
                <w:szCs w:val="28"/>
              </w:rPr>
              <w:t xml:space="preserve"> бюджета Рузаевского муниципального района по доходам к утвержденному уровню.</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4. Соблюдение порядка и сроков со</w:t>
            </w:r>
            <w:r>
              <w:rPr>
                <w:rFonts w:ascii="Times New Roman" w:hAnsi="Times New Roman" w:cs="Times New Roman"/>
                <w:sz w:val="28"/>
                <w:szCs w:val="28"/>
              </w:rPr>
              <w:t>ставления и утверждения проекта</w:t>
            </w:r>
            <w:r w:rsidRPr="00426BAA">
              <w:rPr>
                <w:rFonts w:ascii="Times New Roman" w:hAnsi="Times New Roman" w:cs="Times New Roman"/>
                <w:sz w:val="28"/>
                <w:szCs w:val="28"/>
              </w:rPr>
              <w:t xml:space="preserve"> бюджета Рузаевского муниципального района на очередной финансовый год и на плановый период.</w:t>
            </w:r>
          </w:p>
          <w:p w:rsidR="00AB4275" w:rsidRPr="00426BAA" w:rsidRDefault="00AB4275" w:rsidP="006507F2">
            <w:pPr>
              <w:pStyle w:val="aff1"/>
              <w:rPr>
                <w:rFonts w:ascii="Times New Roman" w:hAnsi="Times New Roman" w:cs="Times New Roman"/>
                <w:sz w:val="28"/>
                <w:szCs w:val="28"/>
              </w:rPr>
            </w:pPr>
            <w:r>
              <w:rPr>
                <w:rFonts w:ascii="Times New Roman" w:hAnsi="Times New Roman" w:cs="Times New Roman"/>
                <w:sz w:val="28"/>
                <w:szCs w:val="28"/>
              </w:rPr>
              <w:t xml:space="preserve">5. </w:t>
            </w:r>
            <w:r w:rsidRPr="00426BAA">
              <w:rPr>
                <w:rFonts w:ascii="Times New Roman" w:hAnsi="Times New Roman" w:cs="Times New Roman"/>
                <w:sz w:val="28"/>
                <w:szCs w:val="28"/>
              </w:rPr>
              <w:t xml:space="preserve">Соблюдение установленных </w:t>
            </w:r>
            <w:hyperlink r:id="rId5" w:history="1">
              <w:r w:rsidRPr="00426BAA">
                <w:rPr>
                  <w:rStyle w:val="a0"/>
                  <w:rFonts w:ascii="Times New Roman" w:hAnsi="Times New Roman"/>
                  <w:b w:val="0"/>
                  <w:bCs w:val="0"/>
                  <w:sz w:val="28"/>
                  <w:szCs w:val="28"/>
                </w:rPr>
                <w:t>бюджетным законодательством</w:t>
              </w:r>
            </w:hyperlink>
            <w:r w:rsidRPr="00426BAA">
              <w:rPr>
                <w:rFonts w:ascii="Times New Roman" w:hAnsi="Times New Roman" w:cs="Times New Roman"/>
                <w:sz w:val="28"/>
                <w:szCs w:val="28"/>
              </w:rPr>
              <w:t xml:space="preserve"> требований о составе отчетности об</w:t>
            </w:r>
            <w:r>
              <w:rPr>
                <w:rFonts w:ascii="Times New Roman" w:hAnsi="Times New Roman" w:cs="Times New Roman"/>
                <w:sz w:val="28"/>
                <w:szCs w:val="28"/>
              </w:rPr>
              <w:t xml:space="preserve"> исполнении бюджета</w:t>
            </w:r>
            <w:r w:rsidRPr="00426BAA">
              <w:rPr>
                <w:rFonts w:ascii="Times New Roman" w:hAnsi="Times New Roman" w:cs="Times New Roman"/>
                <w:sz w:val="28"/>
                <w:szCs w:val="28"/>
              </w:rPr>
              <w:t xml:space="preserve"> Рузаевского муниципального района.</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6. Отношение объема проверенных средств к фактически произведе</w:t>
            </w:r>
            <w:r>
              <w:rPr>
                <w:rFonts w:ascii="Times New Roman" w:hAnsi="Times New Roman" w:cs="Times New Roman"/>
                <w:sz w:val="28"/>
                <w:szCs w:val="28"/>
              </w:rPr>
              <w:t>нным расходам</w:t>
            </w:r>
            <w:r w:rsidRPr="00426BAA">
              <w:rPr>
                <w:rFonts w:ascii="Times New Roman" w:hAnsi="Times New Roman" w:cs="Times New Roman"/>
                <w:sz w:val="28"/>
                <w:szCs w:val="28"/>
              </w:rPr>
              <w:t xml:space="preserve"> бюджета Рузаевского муниципального района в отчетном году.</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 xml:space="preserve">7. Объем просроченной кредиторской задолженности по выплате заработной платы и пособий по социальной помощи населению за счет средств </w:t>
            </w:r>
            <w:r w:rsidRPr="0039206A">
              <w:rPr>
                <w:rFonts w:ascii="Times New Roman" w:hAnsi="Times New Roman" w:cs="Times New Roman"/>
                <w:sz w:val="28"/>
                <w:szCs w:val="28"/>
              </w:rPr>
              <w:t>консолидированного</w:t>
            </w:r>
            <w:r w:rsidRPr="00426BAA">
              <w:rPr>
                <w:rFonts w:ascii="Times New Roman" w:hAnsi="Times New Roman" w:cs="Times New Roman"/>
                <w:sz w:val="28"/>
                <w:szCs w:val="28"/>
              </w:rPr>
              <w:t xml:space="preserve"> бюджета Рузаевского муниципального района.</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8. Уровень просроченной кредиторской задолженности бюджета Рузаевского муниципального района</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9. Уровень удовлетворенности населения качеством предоставления государственных и муниципальных услуг.</w:t>
            </w:r>
          </w:p>
          <w:p w:rsidR="00AB4275" w:rsidRPr="00426BAA"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10. Использование муниципальными учреждениями Рузаевского муниципального района нормативно-подушевого финансирования услуг.</w:t>
            </w:r>
          </w:p>
          <w:p w:rsidR="00AB4275" w:rsidRPr="005412EE"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 xml:space="preserve">11. Темп роста налоговых и неналоговых доходов бюджета Рузаевского муниципального района (по отношению к предыдущему году) </w:t>
            </w:r>
            <w:r w:rsidRPr="00811769">
              <w:rPr>
                <w:rFonts w:ascii="Times New Roman" w:hAnsi="Times New Roman" w:cs="Times New Roman"/>
                <w:sz w:val="28"/>
                <w:szCs w:val="28"/>
              </w:rPr>
              <w:t>не менее 10%</w:t>
            </w:r>
            <w:r w:rsidRPr="00426BAA">
              <w:rPr>
                <w:rFonts w:ascii="Times New Roman" w:hAnsi="Times New Roman" w:cs="Times New Roman"/>
                <w:sz w:val="28"/>
                <w:szCs w:val="28"/>
              </w:rPr>
              <w:t xml:space="preserve"> в сопоставимых </w:t>
            </w:r>
            <w:r w:rsidRPr="005412EE">
              <w:rPr>
                <w:rFonts w:ascii="Times New Roman" w:hAnsi="Times New Roman" w:cs="Times New Roman"/>
                <w:sz w:val="28"/>
                <w:szCs w:val="28"/>
              </w:rPr>
              <w:t>условиях.</w:t>
            </w:r>
          </w:p>
          <w:p w:rsidR="00AB4275" w:rsidRPr="005412EE" w:rsidRDefault="00AB4275" w:rsidP="006507F2">
            <w:pPr>
              <w:pStyle w:val="aff1"/>
              <w:rPr>
                <w:rFonts w:ascii="Times New Roman" w:hAnsi="Times New Roman" w:cs="Times New Roman"/>
                <w:sz w:val="28"/>
                <w:szCs w:val="28"/>
              </w:rPr>
            </w:pPr>
            <w:r w:rsidRPr="005412EE">
              <w:rPr>
                <w:rFonts w:ascii="Times New Roman" w:hAnsi="Times New Roman" w:cs="Times New Roman"/>
                <w:sz w:val="28"/>
                <w:szCs w:val="28"/>
              </w:rPr>
              <w:t>12 Собираемость налогов и сборов (отношение суммы поступлений налогов и сборов за отчетный период к сумме начислений за отчетный период)</w:t>
            </w:r>
          </w:p>
          <w:p w:rsidR="00AB4275" w:rsidRPr="00D722A5" w:rsidRDefault="00AB4275" w:rsidP="006507F2">
            <w:pPr>
              <w:pStyle w:val="aff1"/>
              <w:rPr>
                <w:rFonts w:ascii="Times New Roman" w:hAnsi="Times New Roman" w:cs="Times New Roman"/>
                <w:sz w:val="28"/>
                <w:szCs w:val="28"/>
              </w:rPr>
            </w:pPr>
            <w:r w:rsidRPr="00426BAA">
              <w:rPr>
                <w:rFonts w:ascii="Times New Roman" w:hAnsi="Times New Roman" w:cs="Times New Roman"/>
                <w:sz w:val="28"/>
                <w:szCs w:val="28"/>
              </w:rPr>
              <w:t xml:space="preserve">13. </w:t>
            </w:r>
            <w:r w:rsidRPr="00D722A5">
              <w:rPr>
                <w:rFonts w:ascii="Times New Roman" w:hAnsi="Times New Roman" w:cs="Times New Roman"/>
                <w:sz w:val="28"/>
                <w:szCs w:val="28"/>
              </w:rPr>
              <w:t>Доля основных этапов бюджетного процесса, формируемых в автоматизированной системе управления бюджетным процессом.</w:t>
            </w:r>
          </w:p>
          <w:p w:rsidR="00AB4275" w:rsidRPr="00811769" w:rsidRDefault="00AB4275" w:rsidP="006507F2">
            <w:pPr>
              <w:pStyle w:val="aff1"/>
              <w:rPr>
                <w:rFonts w:ascii="Times New Roman" w:hAnsi="Times New Roman" w:cs="Times New Roman"/>
                <w:sz w:val="28"/>
                <w:szCs w:val="28"/>
              </w:rPr>
            </w:pPr>
            <w:r w:rsidRPr="00D722A5">
              <w:rPr>
                <w:rFonts w:ascii="Times New Roman" w:hAnsi="Times New Roman" w:cs="Times New Roman"/>
                <w:sz w:val="28"/>
                <w:szCs w:val="28"/>
              </w:rPr>
              <w:t>14. Соблюдение соответствия</w:t>
            </w:r>
            <w:r w:rsidRPr="00811769">
              <w:rPr>
                <w:rFonts w:ascii="Times New Roman" w:hAnsi="Times New Roman" w:cs="Times New Roman"/>
                <w:sz w:val="28"/>
                <w:szCs w:val="28"/>
              </w:rPr>
              <w:t xml:space="preserve"> параметров муниципального долга Рузаевского муниципального района бюджетным ограничениям, определяемым законодательством Российской Федерации и Республики Мордовия.</w:t>
            </w:r>
          </w:p>
          <w:p w:rsidR="00AB4275" w:rsidRPr="00811769" w:rsidRDefault="00AB4275" w:rsidP="006507F2">
            <w:pPr>
              <w:pStyle w:val="aff1"/>
              <w:rPr>
                <w:rFonts w:ascii="Times New Roman" w:hAnsi="Times New Roman" w:cs="Times New Roman"/>
                <w:sz w:val="28"/>
                <w:szCs w:val="28"/>
              </w:rPr>
            </w:pPr>
            <w:r w:rsidRPr="00811769">
              <w:rPr>
                <w:rFonts w:ascii="Times New Roman" w:hAnsi="Times New Roman" w:cs="Times New Roman"/>
                <w:sz w:val="28"/>
                <w:szCs w:val="28"/>
              </w:rPr>
              <w:t>15. Просроченная задолженность по муниципальным долговым обязательствам Рузаевского муниципального района.</w:t>
            </w:r>
          </w:p>
          <w:p w:rsidR="00AB4275" w:rsidRPr="00811769" w:rsidRDefault="00AB4275" w:rsidP="006507F2">
            <w:pPr>
              <w:pStyle w:val="aff1"/>
              <w:rPr>
                <w:rFonts w:ascii="Times New Roman" w:hAnsi="Times New Roman" w:cs="Times New Roman"/>
                <w:sz w:val="28"/>
                <w:szCs w:val="28"/>
              </w:rPr>
            </w:pPr>
            <w:r w:rsidRPr="00811769">
              <w:rPr>
                <w:rFonts w:ascii="Times New Roman" w:hAnsi="Times New Roman" w:cs="Times New Roman"/>
                <w:sz w:val="28"/>
                <w:szCs w:val="28"/>
              </w:rPr>
              <w:t>16. Соответствие показателя "Доля расходов на обслуживание муниципального долга Рузаевского муниципального района в общем объеме расходов бюджета Рузаевского</w:t>
            </w:r>
            <w:r>
              <w:rPr>
                <w:rFonts w:ascii="Times New Roman" w:hAnsi="Times New Roman" w:cs="Times New Roman"/>
                <w:sz w:val="28"/>
                <w:szCs w:val="28"/>
              </w:rPr>
              <w:t xml:space="preserve"> муниципального района</w:t>
            </w:r>
            <w:r w:rsidRPr="00811769">
              <w:rPr>
                <w:rFonts w:ascii="Times New Roman" w:hAnsi="Times New Roman" w:cs="Times New Roman"/>
                <w:sz w:val="28"/>
                <w:szCs w:val="28"/>
              </w:rPr>
              <w:t xml:space="preserve">" требованиям </w:t>
            </w:r>
            <w:hyperlink r:id="rId6" w:history="1">
              <w:r w:rsidRPr="00811769">
                <w:rPr>
                  <w:rStyle w:val="a0"/>
                  <w:rFonts w:ascii="Times New Roman" w:hAnsi="Times New Roman"/>
                  <w:b w:val="0"/>
                  <w:bCs w:val="0"/>
                  <w:sz w:val="28"/>
                  <w:szCs w:val="28"/>
                </w:rPr>
                <w:t>Бюджетного кодекса</w:t>
              </w:r>
            </w:hyperlink>
            <w:r w:rsidRPr="00811769">
              <w:rPr>
                <w:rFonts w:ascii="Times New Roman" w:hAnsi="Times New Roman" w:cs="Times New Roman"/>
                <w:sz w:val="28"/>
                <w:szCs w:val="28"/>
              </w:rPr>
              <w:t xml:space="preserve"> Российской Федерации.</w:t>
            </w:r>
          </w:p>
          <w:p w:rsidR="00AB4275" w:rsidRPr="00426BAA" w:rsidRDefault="00AB4275" w:rsidP="006507F2">
            <w:pPr>
              <w:pStyle w:val="aff1"/>
              <w:rPr>
                <w:rFonts w:ascii="Times New Roman" w:hAnsi="Times New Roman" w:cs="Times New Roman"/>
                <w:sz w:val="28"/>
                <w:szCs w:val="28"/>
              </w:rPr>
            </w:pPr>
            <w:r w:rsidRPr="00811769">
              <w:rPr>
                <w:rFonts w:ascii="Times New Roman" w:hAnsi="Times New Roman" w:cs="Times New Roman"/>
                <w:sz w:val="28"/>
                <w:szCs w:val="28"/>
              </w:rPr>
              <w:t>17 Отношение объема муниципального долга Рузаевского муниципального района (без учета бюджетных кредитов) к доходам районного</w:t>
            </w:r>
            <w:r>
              <w:rPr>
                <w:rFonts w:ascii="Times New Roman" w:hAnsi="Times New Roman" w:cs="Times New Roman"/>
                <w:sz w:val="28"/>
                <w:szCs w:val="28"/>
              </w:rPr>
              <w:t xml:space="preserve"> бюджета </w:t>
            </w:r>
            <w:r w:rsidRPr="00811769">
              <w:rPr>
                <w:rFonts w:ascii="Times New Roman" w:hAnsi="Times New Roman" w:cs="Times New Roman"/>
                <w:sz w:val="28"/>
                <w:szCs w:val="28"/>
              </w:rPr>
              <w:t>без учета объема безвозмездных поступлений.</w:t>
            </w:r>
          </w:p>
          <w:p w:rsidR="00AB4275" w:rsidRPr="000B2F04" w:rsidRDefault="00AB4275" w:rsidP="006507F2"/>
          <w:p w:rsidR="00AB4275" w:rsidRPr="00426BAA" w:rsidRDefault="00AB4275" w:rsidP="006507F2">
            <w:pPr>
              <w:pStyle w:val="aff1"/>
              <w:rPr>
                <w:rFonts w:ascii="Times New Roman" w:hAnsi="Times New Roman" w:cs="Times New Roman"/>
                <w:sz w:val="28"/>
                <w:szCs w:val="28"/>
              </w:rPr>
            </w:pPr>
            <w:r w:rsidRPr="00D722A5">
              <w:rPr>
                <w:rFonts w:ascii="Times New Roman" w:hAnsi="Times New Roman" w:cs="Times New Roman"/>
                <w:sz w:val="28"/>
                <w:szCs w:val="28"/>
              </w:rPr>
              <w:t>18 Средняя оценка качества управления финансами поселений муниципального района.</w:t>
            </w:r>
          </w:p>
          <w:p w:rsidR="00AB4275" w:rsidRDefault="00AB4275" w:rsidP="006507F2">
            <w:pPr>
              <w:pStyle w:val="aff1"/>
              <w:rPr>
                <w:rFonts w:ascii="Times New Roman" w:hAnsi="Times New Roman" w:cs="Times New Roman"/>
                <w:sz w:val="28"/>
                <w:szCs w:val="28"/>
              </w:rPr>
            </w:pPr>
            <w:r>
              <w:rPr>
                <w:rFonts w:ascii="Times New Roman" w:hAnsi="Times New Roman" w:cs="Times New Roman"/>
                <w:sz w:val="28"/>
                <w:szCs w:val="28"/>
              </w:rPr>
              <w:t>19</w:t>
            </w:r>
            <w:r w:rsidRPr="00426BAA">
              <w:rPr>
                <w:rFonts w:ascii="Times New Roman" w:hAnsi="Times New Roman" w:cs="Times New Roman"/>
                <w:sz w:val="28"/>
                <w:szCs w:val="28"/>
              </w:rPr>
              <w:t xml:space="preserve"> Соблюдение органами местного самоуправления норм </w:t>
            </w:r>
            <w:hyperlink r:id="rId7" w:history="1">
              <w:r w:rsidRPr="00426BAA">
                <w:rPr>
                  <w:rFonts w:ascii="Times New Roman" w:hAnsi="Times New Roman" w:cs="Times New Roman"/>
                  <w:sz w:val="28"/>
                  <w:szCs w:val="28"/>
                </w:rPr>
                <w:t>бюджетного законодательства</w:t>
              </w:r>
            </w:hyperlink>
            <w:r w:rsidRPr="00426BAA">
              <w:rPr>
                <w:rFonts w:ascii="Times New Roman" w:hAnsi="Times New Roman" w:cs="Times New Roman"/>
                <w:sz w:val="28"/>
                <w:szCs w:val="28"/>
              </w:rPr>
              <w:t xml:space="preserve"> Российской Федерации при подготовке проектов местных бюджетов на очередной финансовый год и на плановый период</w:t>
            </w:r>
          </w:p>
          <w:p w:rsidR="00AB4275" w:rsidRPr="00426BAA" w:rsidRDefault="00AB4275" w:rsidP="006507F2"/>
        </w:tc>
      </w:tr>
      <w:tr w:rsidR="00AB4275" w:rsidRPr="00FE3F20">
        <w:tblPrEx>
          <w:tblCellMar>
            <w:top w:w="0" w:type="dxa"/>
            <w:bottom w:w="0" w:type="dxa"/>
          </w:tblCellMar>
        </w:tblPrEx>
        <w:tc>
          <w:tcPr>
            <w:tcW w:w="2800" w:type="dxa"/>
            <w:tcBorders>
              <w:top w:val="nil"/>
              <w:left w:val="nil"/>
              <w:bottom w:val="nil"/>
              <w:right w:val="nil"/>
            </w:tcBorders>
          </w:tcPr>
          <w:p w:rsidR="00AB4275"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Этапы и сроки реализации Программы</w:t>
            </w:r>
          </w:p>
          <w:p w:rsidR="00AB4275" w:rsidRPr="000A3A25" w:rsidRDefault="00AB4275" w:rsidP="000A3A25"/>
        </w:tc>
        <w:tc>
          <w:tcPr>
            <w:tcW w:w="7420" w:type="dxa"/>
            <w:tcBorders>
              <w:top w:val="nil"/>
              <w:left w:val="nil"/>
              <w:bottom w:val="nil"/>
              <w:right w:val="nil"/>
            </w:tcBorders>
          </w:tcPr>
          <w:p w:rsidR="00AB4275" w:rsidRPr="00FE3F20" w:rsidRDefault="00AB4275" w:rsidP="006D7629">
            <w:pPr>
              <w:pStyle w:val="aff1"/>
              <w:rPr>
                <w:rFonts w:ascii="Times New Roman" w:hAnsi="Times New Roman" w:cs="Times New Roman"/>
                <w:sz w:val="28"/>
                <w:szCs w:val="28"/>
              </w:rPr>
            </w:pPr>
            <w:r>
              <w:rPr>
                <w:rFonts w:ascii="Times New Roman" w:hAnsi="Times New Roman" w:cs="Times New Roman"/>
                <w:sz w:val="28"/>
                <w:szCs w:val="28"/>
              </w:rPr>
              <w:t>2020 - 2</w:t>
            </w:r>
            <w:r w:rsidRPr="00FE3F20">
              <w:rPr>
                <w:rFonts w:ascii="Times New Roman" w:hAnsi="Times New Roman" w:cs="Times New Roman"/>
                <w:sz w:val="28"/>
                <w:szCs w:val="28"/>
              </w:rPr>
              <w:t>0</w:t>
            </w:r>
            <w:r>
              <w:rPr>
                <w:rFonts w:ascii="Times New Roman" w:hAnsi="Times New Roman" w:cs="Times New Roman"/>
                <w:sz w:val="28"/>
                <w:szCs w:val="28"/>
              </w:rPr>
              <w:t>25</w:t>
            </w:r>
            <w:r w:rsidRPr="00FE3F20">
              <w:rPr>
                <w:rFonts w:ascii="Times New Roman" w:hAnsi="Times New Roman" w:cs="Times New Roman"/>
                <w:sz w:val="28"/>
                <w:szCs w:val="28"/>
              </w:rPr>
              <w:t> год</w:t>
            </w:r>
            <w:r>
              <w:rPr>
                <w:rFonts w:ascii="Times New Roman" w:hAnsi="Times New Roman" w:cs="Times New Roman"/>
                <w:sz w:val="28"/>
                <w:szCs w:val="28"/>
              </w:rPr>
              <w:t>ы</w:t>
            </w:r>
            <w:r w:rsidRPr="00FE3F20">
              <w:rPr>
                <w:rFonts w:ascii="Times New Roman" w:hAnsi="Times New Roman" w:cs="Times New Roman"/>
                <w:sz w:val="28"/>
                <w:szCs w:val="28"/>
              </w:rPr>
              <w:t>. Выделение этапов не предусмотрено</w:t>
            </w:r>
          </w:p>
        </w:tc>
      </w:tr>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bookmarkStart w:id="5" w:name="sub_1009"/>
            <w:r w:rsidRPr="00FE3F20">
              <w:rPr>
                <w:rFonts w:ascii="Times New Roman" w:hAnsi="Times New Roman" w:cs="Times New Roman"/>
                <w:sz w:val="28"/>
                <w:szCs w:val="28"/>
              </w:rPr>
              <w:t>Объемы бюджетных ассигнований Программы</w:t>
            </w:r>
            <w:bookmarkEnd w:id="5"/>
          </w:p>
        </w:tc>
        <w:tc>
          <w:tcPr>
            <w:tcW w:w="7420" w:type="dxa"/>
            <w:tcBorders>
              <w:top w:val="nil"/>
              <w:left w:val="nil"/>
              <w:bottom w:val="nil"/>
              <w:right w:val="nil"/>
            </w:tcBorders>
          </w:tcPr>
          <w:p w:rsidR="00AB4275" w:rsidRPr="00FB6767" w:rsidRDefault="00AB4275" w:rsidP="006507F2">
            <w:pPr>
              <w:pStyle w:val="aff1"/>
              <w:rPr>
                <w:rFonts w:ascii="Times New Roman" w:hAnsi="Times New Roman" w:cs="Times New Roman"/>
                <w:sz w:val="28"/>
                <w:szCs w:val="28"/>
              </w:rPr>
            </w:pPr>
            <w:r w:rsidRPr="00FB6767">
              <w:rPr>
                <w:rFonts w:ascii="Times New Roman" w:hAnsi="Times New Roman" w:cs="Times New Roman"/>
                <w:sz w:val="28"/>
                <w:szCs w:val="28"/>
              </w:rPr>
              <w:t xml:space="preserve">объем бюджетных ассигнований на реализацию Программы из средств бюджета Рузаевского муниципального района составляет </w:t>
            </w:r>
            <w:r>
              <w:rPr>
                <w:rFonts w:ascii="Times New Roman" w:hAnsi="Times New Roman" w:cs="Times New Roman"/>
                <w:sz w:val="28"/>
                <w:szCs w:val="28"/>
              </w:rPr>
              <w:t>31 738,0</w:t>
            </w:r>
            <w:r w:rsidRPr="00FB6767">
              <w:rPr>
                <w:rFonts w:ascii="Times New Roman" w:hAnsi="Times New Roman" w:cs="Times New Roman"/>
                <w:sz w:val="28"/>
                <w:szCs w:val="28"/>
              </w:rPr>
              <w:t> тыс. рублей, в том числе по годам:</w:t>
            </w:r>
          </w:p>
          <w:p w:rsidR="00AB4275" w:rsidRDefault="00AB4275" w:rsidP="00E02483">
            <w:pPr>
              <w:ind w:firstLine="0"/>
              <w:rPr>
                <w:rFonts w:ascii="Times New Roman" w:hAnsi="Times New Roman" w:cs="Times New Roman"/>
                <w:sz w:val="28"/>
                <w:szCs w:val="28"/>
              </w:rPr>
            </w:pPr>
            <w:r>
              <w:rPr>
                <w:rFonts w:ascii="Times New Roman" w:hAnsi="Times New Roman" w:cs="Times New Roman"/>
                <w:sz w:val="28"/>
                <w:szCs w:val="28"/>
              </w:rPr>
              <w:t xml:space="preserve">2020 год -  5284,2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E02483">
            <w:pPr>
              <w:ind w:firstLine="0"/>
              <w:rPr>
                <w:rFonts w:ascii="Times New Roman" w:hAnsi="Times New Roman" w:cs="Times New Roman"/>
                <w:sz w:val="28"/>
                <w:szCs w:val="28"/>
              </w:rPr>
            </w:pPr>
            <w:r>
              <w:rPr>
                <w:rFonts w:ascii="Times New Roman" w:hAnsi="Times New Roman" w:cs="Times New Roman"/>
                <w:sz w:val="28"/>
                <w:szCs w:val="28"/>
              </w:rPr>
              <w:t xml:space="preserve">2021 год -  5288,3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E02483">
            <w:pPr>
              <w:ind w:firstLine="0"/>
              <w:rPr>
                <w:rFonts w:ascii="Times New Roman" w:hAnsi="Times New Roman" w:cs="Times New Roman"/>
                <w:sz w:val="28"/>
                <w:szCs w:val="28"/>
              </w:rPr>
            </w:pPr>
            <w:r>
              <w:rPr>
                <w:rFonts w:ascii="Times New Roman" w:hAnsi="Times New Roman" w:cs="Times New Roman"/>
                <w:sz w:val="28"/>
                <w:szCs w:val="28"/>
              </w:rPr>
              <w:t xml:space="preserve">2022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28418D">
            <w:pPr>
              <w:ind w:firstLine="0"/>
              <w:rPr>
                <w:rFonts w:ascii="Times New Roman" w:hAnsi="Times New Roman" w:cs="Times New Roman"/>
                <w:sz w:val="28"/>
                <w:szCs w:val="28"/>
              </w:rPr>
            </w:pPr>
            <w:r>
              <w:rPr>
                <w:rFonts w:ascii="Times New Roman" w:hAnsi="Times New Roman" w:cs="Times New Roman"/>
                <w:sz w:val="28"/>
                <w:szCs w:val="28"/>
              </w:rPr>
              <w:t xml:space="preserve">2023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28418D">
            <w:pPr>
              <w:ind w:firstLine="0"/>
              <w:rPr>
                <w:rFonts w:ascii="Times New Roman" w:hAnsi="Times New Roman" w:cs="Times New Roman"/>
                <w:sz w:val="28"/>
                <w:szCs w:val="28"/>
              </w:rPr>
            </w:pPr>
            <w:r>
              <w:rPr>
                <w:rFonts w:ascii="Times New Roman" w:hAnsi="Times New Roman" w:cs="Times New Roman"/>
                <w:sz w:val="28"/>
                <w:szCs w:val="28"/>
              </w:rPr>
              <w:t xml:space="preserve">2024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Pr="0028418D" w:rsidRDefault="00AB4275" w:rsidP="00E02483">
            <w:pPr>
              <w:ind w:firstLine="0"/>
              <w:rPr>
                <w:rFonts w:ascii="Times New Roman" w:hAnsi="Times New Roman" w:cs="Times New Roman"/>
                <w:sz w:val="28"/>
                <w:szCs w:val="28"/>
              </w:rPr>
            </w:pPr>
            <w:r>
              <w:rPr>
                <w:rFonts w:ascii="Times New Roman" w:hAnsi="Times New Roman" w:cs="Times New Roman"/>
                <w:sz w:val="28"/>
                <w:szCs w:val="28"/>
              </w:rPr>
              <w:t xml:space="preserve">2025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Pr="00E02483" w:rsidRDefault="00AB4275" w:rsidP="006507F2">
            <w:pPr>
              <w:pStyle w:val="aff1"/>
              <w:rPr>
                <w:rFonts w:ascii="Times New Roman" w:hAnsi="Times New Roman" w:cs="Times New Roman"/>
                <w:sz w:val="28"/>
                <w:szCs w:val="28"/>
                <w:highlight w:val="yellow"/>
              </w:rPr>
            </w:pPr>
          </w:p>
        </w:tc>
      </w:tr>
      <w:tr w:rsidR="00AB4275" w:rsidRPr="00FE3F20">
        <w:tblPrEx>
          <w:tblCellMar>
            <w:top w:w="0" w:type="dxa"/>
            <w:bottom w:w="0" w:type="dxa"/>
          </w:tblCellMar>
        </w:tblPrEx>
        <w:tc>
          <w:tcPr>
            <w:tcW w:w="280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Ожидаемые результаты реализации Программы</w:t>
            </w:r>
          </w:p>
        </w:tc>
        <w:tc>
          <w:tcPr>
            <w:tcW w:w="7420" w:type="dxa"/>
            <w:tcBorders>
              <w:top w:val="nil"/>
              <w:left w:val="nil"/>
              <w:bottom w:val="nil"/>
              <w:right w:val="nil"/>
            </w:tcBorders>
          </w:tcPr>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1) обеспе</w:t>
            </w:r>
            <w:r>
              <w:rPr>
                <w:rFonts w:ascii="Times New Roman" w:hAnsi="Times New Roman" w:cs="Times New Roman"/>
                <w:sz w:val="28"/>
                <w:szCs w:val="28"/>
              </w:rPr>
              <w:t xml:space="preserve">чение сбалансированности </w:t>
            </w:r>
            <w:r w:rsidRPr="00FE3F20">
              <w:rPr>
                <w:rFonts w:ascii="Times New Roman" w:hAnsi="Times New Roman" w:cs="Times New Roman"/>
                <w:sz w:val="28"/>
                <w:szCs w:val="28"/>
              </w:rPr>
              <w:t xml:space="preserve">бюджета </w:t>
            </w:r>
            <w:r>
              <w:rPr>
                <w:rFonts w:ascii="Times New Roman" w:hAnsi="Times New Roman" w:cs="Times New Roman"/>
                <w:sz w:val="28"/>
                <w:szCs w:val="28"/>
              </w:rPr>
              <w:t xml:space="preserve">Рузаевского </w:t>
            </w:r>
            <w:r w:rsidRPr="00FE3F20">
              <w:rPr>
                <w:rFonts w:ascii="Times New Roman" w:hAnsi="Times New Roman" w:cs="Times New Roman"/>
                <w:sz w:val="28"/>
                <w:szCs w:val="28"/>
              </w:rPr>
              <w:t xml:space="preserve">муниципального района   в соответствии с требованиями </w:t>
            </w:r>
            <w:hyperlink r:id="rId8" w:history="1">
              <w:r w:rsidRPr="00814E4D">
                <w:rPr>
                  <w:rFonts w:ascii="Times New Roman" w:hAnsi="Times New Roman" w:cs="Times New Roman"/>
                  <w:sz w:val="28"/>
                  <w:szCs w:val="28"/>
                </w:rPr>
                <w:t>Бюджетного кодекса</w:t>
              </w:r>
            </w:hyperlink>
            <w:r w:rsidRPr="00FE3F20">
              <w:rPr>
                <w:rFonts w:ascii="Times New Roman" w:hAnsi="Times New Roman" w:cs="Times New Roman"/>
                <w:sz w:val="28"/>
                <w:szCs w:val="28"/>
              </w:rPr>
              <w:t xml:space="preserve"> Российской Федерации;</w:t>
            </w:r>
          </w:p>
          <w:p w:rsidR="00AB4275" w:rsidRPr="00447716"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 xml:space="preserve">2) </w:t>
            </w:r>
            <w:r w:rsidRPr="00EC36AA">
              <w:rPr>
                <w:rFonts w:ascii="Times New Roman" w:hAnsi="Times New Roman" w:cs="Times New Roman"/>
                <w:sz w:val="28"/>
                <w:szCs w:val="28"/>
              </w:rPr>
              <w:t xml:space="preserve">увеличение объема налоговых и неналоговых доходов консолидированного бюджета Рузаевского муниципального района   до 493,7 млн. рублей в 2025 году </w:t>
            </w:r>
            <w:r w:rsidRPr="000D0527">
              <w:rPr>
                <w:rFonts w:ascii="Times New Roman" w:hAnsi="Times New Roman" w:cs="Times New Roman"/>
                <w:sz w:val="28"/>
                <w:szCs w:val="28"/>
              </w:rPr>
              <w:t>(150,7</w:t>
            </w:r>
            <w:r w:rsidRPr="000D0527">
              <w:rPr>
                <w:rFonts w:ascii="Times New Roman" w:hAnsi="Times New Roman" w:cs="Times New Roman"/>
                <w:color w:val="FF0000"/>
                <w:sz w:val="28"/>
                <w:szCs w:val="28"/>
              </w:rPr>
              <w:t xml:space="preserve"> </w:t>
            </w:r>
            <w:r w:rsidRPr="000D0527">
              <w:rPr>
                <w:rFonts w:ascii="Times New Roman" w:hAnsi="Times New Roman" w:cs="Times New Roman"/>
                <w:sz w:val="28"/>
                <w:szCs w:val="28"/>
              </w:rPr>
              <w:t>процента к уровню 2017 года);</w:t>
            </w:r>
          </w:p>
          <w:p w:rsidR="00AB4275" w:rsidRPr="00447716" w:rsidRDefault="00AB4275" w:rsidP="006507F2">
            <w:pPr>
              <w:pStyle w:val="aff1"/>
              <w:rPr>
                <w:rFonts w:ascii="Times New Roman" w:hAnsi="Times New Roman" w:cs="Times New Roman"/>
                <w:sz w:val="28"/>
                <w:szCs w:val="28"/>
              </w:rPr>
            </w:pPr>
            <w:r w:rsidRPr="00447716">
              <w:rPr>
                <w:rFonts w:ascii="Times New Roman" w:hAnsi="Times New Roman" w:cs="Times New Roman"/>
                <w:sz w:val="28"/>
                <w:szCs w:val="28"/>
              </w:rPr>
              <w:t>3) снижение просроченной кредиторской задолженности бюджета Рузаевского муниципального района;</w:t>
            </w:r>
          </w:p>
          <w:p w:rsidR="00AB4275" w:rsidRPr="00447716" w:rsidRDefault="00AB4275" w:rsidP="006507F2">
            <w:pPr>
              <w:pStyle w:val="aff1"/>
              <w:rPr>
                <w:rFonts w:ascii="Times New Roman" w:hAnsi="Times New Roman" w:cs="Times New Roman"/>
                <w:sz w:val="28"/>
                <w:szCs w:val="28"/>
              </w:rPr>
            </w:pPr>
            <w:r w:rsidRPr="00447716">
              <w:rPr>
                <w:rFonts w:ascii="Times New Roman" w:hAnsi="Times New Roman" w:cs="Times New Roman"/>
                <w:sz w:val="28"/>
                <w:szCs w:val="28"/>
              </w:rPr>
              <w:t>4) определение финансовых условий на долгосрочную перспективу для решения задач социально-экономического развития Рузаевского муниципального района;</w:t>
            </w:r>
          </w:p>
          <w:p w:rsidR="00AB4275" w:rsidRPr="00447716" w:rsidRDefault="00AB4275" w:rsidP="006507F2">
            <w:pPr>
              <w:pStyle w:val="aff1"/>
              <w:rPr>
                <w:rFonts w:ascii="Times New Roman" w:hAnsi="Times New Roman" w:cs="Times New Roman"/>
                <w:sz w:val="28"/>
                <w:szCs w:val="28"/>
              </w:rPr>
            </w:pPr>
            <w:r w:rsidRPr="00447716">
              <w:rPr>
                <w:rFonts w:ascii="Times New Roman" w:hAnsi="Times New Roman" w:cs="Times New Roman"/>
                <w:sz w:val="28"/>
                <w:szCs w:val="28"/>
              </w:rPr>
              <w:t>5) создание условий для повышения эффективности управления муниципальными финансами в Рузаевском муниципальном районе при выполнении муниципальных функций и обеспечении потребностей граждан и общества в муниципальных услугах, повышения их доступности и качества;</w:t>
            </w:r>
          </w:p>
          <w:p w:rsidR="00AB4275" w:rsidRPr="00FE3F20" w:rsidRDefault="00AB4275" w:rsidP="006507F2">
            <w:pPr>
              <w:pStyle w:val="aff1"/>
              <w:rPr>
                <w:rFonts w:ascii="Times New Roman" w:hAnsi="Times New Roman" w:cs="Times New Roman"/>
                <w:sz w:val="28"/>
                <w:szCs w:val="28"/>
              </w:rPr>
            </w:pPr>
            <w:r w:rsidRPr="00447716">
              <w:rPr>
                <w:rFonts w:ascii="Times New Roman" w:hAnsi="Times New Roman" w:cs="Times New Roman"/>
                <w:sz w:val="28"/>
                <w:szCs w:val="28"/>
              </w:rPr>
              <w:t>6) переход на формирование бюджета Рузаевского муниципального района по программно-целевому планированию, контроля и последующей оценки эффективности использования бюджетных средств. Доля</w:t>
            </w:r>
            <w:r w:rsidRPr="00E60B77">
              <w:rPr>
                <w:rFonts w:ascii="Times New Roman" w:hAnsi="Times New Roman" w:cs="Times New Roman"/>
                <w:sz w:val="28"/>
                <w:szCs w:val="28"/>
              </w:rPr>
              <w:t xml:space="preserve"> расходов бюджета Рузаевского муниципального</w:t>
            </w:r>
            <w:r>
              <w:rPr>
                <w:rFonts w:ascii="Times New Roman" w:hAnsi="Times New Roman" w:cs="Times New Roman"/>
                <w:sz w:val="28"/>
                <w:szCs w:val="28"/>
              </w:rPr>
              <w:t xml:space="preserve"> района</w:t>
            </w:r>
            <w:r w:rsidRPr="00E60B77">
              <w:rPr>
                <w:rFonts w:ascii="Times New Roman" w:hAnsi="Times New Roman" w:cs="Times New Roman"/>
                <w:sz w:val="28"/>
                <w:szCs w:val="28"/>
              </w:rPr>
              <w:t xml:space="preserve">, формируемых в рамках муниципальных программ в </w:t>
            </w:r>
            <w:r w:rsidRPr="00FB6767">
              <w:rPr>
                <w:rFonts w:ascii="Times New Roman" w:hAnsi="Times New Roman" w:cs="Times New Roman"/>
                <w:sz w:val="28"/>
                <w:szCs w:val="28"/>
              </w:rPr>
              <w:t>2019</w:t>
            </w:r>
            <w:r>
              <w:rPr>
                <w:rFonts w:ascii="Times New Roman" w:hAnsi="Times New Roman" w:cs="Times New Roman"/>
                <w:sz w:val="28"/>
                <w:szCs w:val="28"/>
              </w:rPr>
              <w:t xml:space="preserve"> </w:t>
            </w:r>
            <w:r w:rsidRPr="00E60B77">
              <w:rPr>
                <w:rFonts w:ascii="Times New Roman" w:hAnsi="Times New Roman" w:cs="Times New Roman"/>
                <w:sz w:val="28"/>
                <w:szCs w:val="28"/>
              </w:rPr>
              <w:t xml:space="preserve">году, составит </w:t>
            </w:r>
            <w:r w:rsidRPr="00392F33">
              <w:rPr>
                <w:rFonts w:ascii="Times New Roman" w:hAnsi="Times New Roman" w:cs="Times New Roman"/>
                <w:sz w:val="28"/>
                <w:szCs w:val="28"/>
              </w:rPr>
              <w:t>95 процентов</w:t>
            </w:r>
            <w:r w:rsidRPr="00E60B77">
              <w:rPr>
                <w:rFonts w:ascii="Times New Roman" w:hAnsi="Times New Roman" w:cs="Times New Roman"/>
                <w:sz w:val="28"/>
                <w:szCs w:val="28"/>
              </w:rPr>
              <w:t xml:space="preserve"> в расходах бюджета</w:t>
            </w:r>
            <w:r>
              <w:rPr>
                <w:rFonts w:ascii="Times New Roman" w:hAnsi="Times New Roman" w:cs="Times New Roman"/>
                <w:sz w:val="28"/>
                <w:szCs w:val="28"/>
              </w:rPr>
              <w:t xml:space="preserve"> Рузаевского</w:t>
            </w:r>
            <w:r w:rsidRPr="00FE3F20">
              <w:rPr>
                <w:rFonts w:ascii="Times New Roman" w:hAnsi="Times New Roman" w:cs="Times New Roman"/>
                <w:sz w:val="28"/>
                <w:szCs w:val="28"/>
              </w:rPr>
              <w:t xml:space="preserve"> муниципального района;</w:t>
            </w:r>
          </w:p>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 xml:space="preserve">7) </w:t>
            </w:r>
            <w:r w:rsidRPr="00601ADF">
              <w:rPr>
                <w:rFonts w:ascii="Times New Roman" w:hAnsi="Times New Roman" w:cs="Times New Roman"/>
                <w:sz w:val="28"/>
                <w:szCs w:val="28"/>
              </w:rPr>
              <w:t>снижение долговой нагрузки на бюджет Рузаевского муниципального района, своевременное исполнение долговых обязательств;</w:t>
            </w:r>
          </w:p>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8) повышение бюджетной дисциплины органов местного самоуправления;</w:t>
            </w:r>
          </w:p>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9) увеличение объема собственны</w:t>
            </w:r>
            <w:r>
              <w:rPr>
                <w:rFonts w:ascii="Times New Roman" w:hAnsi="Times New Roman" w:cs="Times New Roman"/>
                <w:sz w:val="28"/>
                <w:szCs w:val="28"/>
              </w:rPr>
              <w:t>х доходных поступлений в бюджет</w:t>
            </w:r>
            <w:r w:rsidRPr="00FE3F20">
              <w:rPr>
                <w:rFonts w:ascii="Times New Roman" w:hAnsi="Times New Roman" w:cs="Times New Roman"/>
                <w:sz w:val="28"/>
                <w:szCs w:val="28"/>
              </w:rPr>
              <w:t xml:space="preserve"> </w:t>
            </w:r>
            <w:r>
              <w:rPr>
                <w:rFonts w:ascii="Times New Roman" w:hAnsi="Times New Roman" w:cs="Times New Roman"/>
                <w:sz w:val="28"/>
                <w:szCs w:val="28"/>
              </w:rPr>
              <w:t>Рузаевского муниципального района</w:t>
            </w:r>
            <w:r w:rsidRPr="00FE3F20">
              <w:rPr>
                <w:rFonts w:ascii="Times New Roman" w:hAnsi="Times New Roman" w:cs="Times New Roman"/>
                <w:sz w:val="28"/>
                <w:szCs w:val="28"/>
              </w:rPr>
              <w:t>;</w:t>
            </w:r>
          </w:p>
          <w:p w:rsidR="00AB4275" w:rsidRPr="00FE3F20" w:rsidRDefault="00AB4275" w:rsidP="006507F2">
            <w:pPr>
              <w:pStyle w:val="aff1"/>
              <w:rPr>
                <w:rFonts w:ascii="Times New Roman" w:hAnsi="Times New Roman" w:cs="Times New Roman"/>
                <w:sz w:val="28"/>
                <w:szCs w:val="28"/>
              </w:rPr>
            </w:pPr>
            <w:r w:rsidRPr="00601ADF">
              <w:rPr>
                <w:rFonts w:ascii="Times New Roman" w:hAnsi="Times New Roman" w:cs="Times New Roman"/>
                <w:sz w:val="28"/>
                <w:szCs w:val="28"/>
              </w:rPr>
              <w:t xml:space="preserve">10) сохранение объема муниципального долга Рузаевского муниципального района   на уровне, не превышающем предельных значений, установленных </w:t>
            </w:r>
            <w:hyperlink r:id="rId9" w:history="1">
              <w:r w:rsidRPr="00601ADF">
                <w:rPr>
                  <w:rFonts w:ascii="Times New Roman" w:hAnsi="Times New Roman" w:cs="Times New Roman"/>
                  <w:sz w:val="28"/>
                  <w:szCs w:val="28"/>
                </w:rPr>
                <w:t>бюджетным законодательством</w:t>
              </w:r>
            </w:hyperlink>
            <w:r w:rsidRPr="00601ADF">
              <w:rPr>
                <w:rFonts w:ascii="Times New Roman" w:hAnsi="Times New Roman" w:cs="Times New Roman"/>
                <w:sz w:val="28"/>
                <w:szCs w:val="28"/>
              </w:rPr>
              <w:t>;</w:t>
            </w:r>
          </w:p>
          <w:p w:rsidR="00AB4275" w:rsidRPr="00FE3F20" w:rsidRDefault="00AB4275" w:rsidP="006507F2">
            <w:pPr>
              <w:pStyle w:val="aff1"/>
              <w:rPr>
                <w:rFonts w:ascii="Times New Roman" w:hAnsi="Times New Roman" w:cs="Times New Roman"/>
                <w:sz w:val="28"/>
                <w:szCs w:val="28"/>
              </w:rPr>
            </w:pPr>
            <w:r w:rsidRPr="00FE3F20">
              <w:rPr>
                <w:rFonts w:ascii="Times New Roman" w:hAnsi="Times New Roman" w:cs="Times New Roman"/>
                <w:sz w:val="28"/>
                <w:szCs w:val="28"/>
              </w:rPr>
              <w:t>1</w:t>
            </w:r>
            <w:r>
              <w:rPr>
                <w:rFonts w:ascii="Times New Roman" w:hAnsi="Times New Roman" w:cs="Times New Roman"/>
                <w:sz w:val="28"/>
                <w:szCs w:val="28"/>
              </w:rPr>
              <w:t>1</w:t>
            </w:r>
            <w:r w:rsidRPr="00FE3F20">
              <w:rPr>
                <w:rFonts w:ascii="Times New Roman" w:hAnsi="Times New Roman" w:cs="Times New Roman"/>
                <w:sz w:val="28"/>
                <w:szCs w:val="28"/>
              </w:rPr>
              <w:t xml:space="preserve">) сохранение объема расходов на обслуживание муниципального долга </w:t>
            </w:r>
            <w:r>
              <w:rPr>
                <w:rFonts w:ascii="Times New Roman" w:hAnsi="Times New Roman" w:cs="Times New Roman"/>
                <w:sz w:val="28"/>
                <w:szCs w:val="28"/>
              </w:rPr>
              <w:t>Рузаевского</w:t>
            </w:r>
            <w:r w:rsidRPr="00FE3F20">
              <w:rPr>
                <w:rFonts w:ascii="Times New Roman" w:hAnsi="Times New Roman" w:cs="Times New Roman"/>
                <w:sz w:val="28"/>
                <w:szCs w:val="28"/>
              </w:rPr>
              <w:t xml:space="preserve"> муниципального района   на уровне, не превышающем предельных значений, установленных бюджетным законодательством.</w:t>
            </w:r>
          </w:p>
        </w:tc>
      </w:tr>
    </w:tbl>
    <w:p w:rsidR="00AB4275" w:rsidRPr="00FE3F20" w:rsidRDefault="00AB4275" w:rsidP="00E02483">
      <w:pPr>
        <w:rPr>
          <w:rFonts w:ascii="Times New Roman" w:hAnsi="Times New Roman" w:cs="Times New Roman"/>
          <w:sz w:val="28"/>
          <w:szCs w:val="28"/>
        </w:rPr>
      </w:pPr>
    </w:p>
    <w:p w:rsidR="00AB4275" w:rsidRPr="003C6AC0" w:rsidRDefault="00AB4275" w:rsidP="00E02483">
      <w:pPr>
        <w:pStyle w:val="Heading1"/>
        <w:rPr>
          <w:rFonts w:ascii="Times New Roman" w:hAnsi="Times New Roman" w:cs="Times New Roman"/>
          <w:sz w:val="28"/>
          <w:szCs w:val="28"/>
        </w:rPr>
      </w:pPr>
      <w:r w:rsidRPr="003C6AC0">
        <w:rPr>
          <w:rFonts w:ascii="Times New Roman" w:hAnsi="Times New Roman" w:cs="Times New Roman"/>
          <w:sz w:val="28"/>
          <w:szCs w:val="28"/>
        </w:rPr>
        <w:t>1. Общая характеристика сферы реализации Программы, в том числе формулировки основных проблем в указанной сфере и прогноз ее развития</w:t>
      </w:r>
    </w:p>
    <w:p w:rsidR="00AB4275" w:rsidRPr="00FE3F20" w:rsidRDefault="00AB4275" w:rsidP="00E02483">
      <w:pPr>
        <w:rPr>
          <w:rFonts w:ascii="Times New Roman" w:hAnsi="Times New Roman" w:cs="Times New Roman"/>
          <w:sz w:val="28"/>
          <w:szCs w:val="28"/>
        </w:rPr>
      </w:pPr>
      <w:r w:rsidRPr="00FE3F20">
        <w:rPr>
          <w:rFonts w:ascii="Times New Roman" w:hAnsi="Times New Roman" w:cs="Times New Roman"/>
          <w:sz w:val="28"/>
          <w:szCs w:val="28"/>
        </w:rPr>
        <w:t xml:space="preserve">Современное состояние и развитие системы управления муниципальными финансами в </w:t>
      </w:r>
      <w:r>
        <w:rPr>
          <w:rFonts w:ascii="Times New Roman" w:hAnsi="Times New Roman" w:cs="Times New Roman"/>
          <w:sz w:val="28"/>
          <w:szCs w:val="28"/>
        </w:rPr>
        <w:t>Рузаевском</w:t>
      </w:r>
      <w:r w:rsidRPr="00FE3F20">
        <w:rPr>
          <w:rFonts w:ascii="Times New Roman" w:hAnsi="Times New Roman" w:cs="Times New Roman"/>
          <w:sz w:val="28"/>
          <w:szCs w:val="28"/>
        </w:rPr>
        <w:t xml:space="preserve"> муниципальном районе характеризуется проведением ответственной и прозрачной бюджетной политики, концентрацией бюджетных инвестиций на реализацию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AB4275" w:rsidRPr="00FE3F20" w:rsidRDefault="00AB4275" w:rsidP="00E02483">
      <w:pPr>
        <w:rPr>
          <w:rFonts w:ascii="Times New Roman" w:hAnsi="Times New Roman" w:cs="Times New Roman"/>
          <w:sz w:val="28"/>
          <w:szCs w:val="28"/>
        </w:rPr>
      </w:pPr>
      <w:r w:rsidRPr="00814E4D">
        <w:rPr>
          <w:rFonts w:ascii="Times New Roman" w:hAnsi="Times New Roman" w:cs="Times New Roman"/>
          <w:sz w:val="28"/>
          <w:szCs w:val="28"/>
        </w:rPr>
        <w:t xml:space="preserve">Настоящая Программа подготовлена в целях реализации единой бюджетной политики, необходимой для устойчивого развития экономики </w:t>
      </w:r>
      <w:r>
        <w:rPr>
          <w:rFonts w:ascii="Times New Roman" w:hAnsi="Times New Roman" w:cs="Times New Roman"/>
          <w:sz w:val="28"/>
          <w:szCs w:val="28"/>
        </w:rPr>
        <w:t>Рузаевского</w:t>
      </w:r>
      <w:r w:rsidRPr="00814E4D">
        <w:rPr>
          <w:rFonts w:ascii="Times New Roman" w:hAnsi="Times New Roman" w:cs="Times New Roman"/>
          <w:sz w:val="28"/>
          <w:szCs w:val="28"/>
        </w:rPr>
        <w:t xml:space="preserve"> муниципального района   и функционирования</w:t>
      </w:r>
      <w:r>
        <w:rPr>
          <w:rFonts w:ascii="Times New Roman" w:hAnsi="Times New Roman" w:cs="Times New Roman"/>
          <w:sz w:val="28"/>
          <w:szCs w:val="28"/>
        </w:rPr>
        <w:t xml:space="preserve"> бюджетной системы.</w:t>
      </w:r>
      <w:r w:rsidRPr="00814E4D">
        <w:rPr>
          <w:rFonts w:ascii="Times New Roman" w:hAnsi="Times New Roman" w:cs="Times New Roman"/>
          <w:sz w:val="28"/>
          <w:szCs w:val="28"/>
        </w:rPr>
        <w:t xml:space="preserve"> </w:t>
      </w:r>
    </w:p>
    <w:p w:rsidR="00AB4275" w:rsidRPr="00FE3F20" w:rsidRDefault="00AB4275" w:rsidP="00E02483">
      <w:pPr>
        <w:rPr>
          <w:rFonts w:ascii="Times New Roman" w:hAnsi="Times New Roman" w:cs="Times New Roman"/>
          <w:sz w:val="28"/>
          <w:szCs w:val="28"/>
        </w:rPr>
      </w:pPr>
      <w:r w:rsidRPr="00FE3F20">
        <w:rPr>
          <w:rFonts w:ascii="Times New Roman" w:hAnsi="Times New Roman" w:cs="Times New Roman"/>
          <w:sz w:val="28"/>
          <w:szCs w:val="28"/>
        </w:rPr>
        <w:t>Ответственным исполнителем Программы является финансовое управл</w:t>
      </w:r>
      <w:r>
        <w:rPr>
          <w:rFonts w:ascii="Times New Roman" w:hAnsi="Times New Roman" w:cs="Times New Roman"/>
          <w:sz w:val="28"/>
          <w:szCs w:val="28"/>
        </w:rPr>
        <w:t>ение администрации Рузаевского</w:t>
      </w:r>
      <w:r w:rsidRPr="00FE3F20">
        <w:rPr>
          <w:rFonts w:ascii="Times New Roman" w:hAnsi="Times New Roman" w:cs="Times New Roman"/>
          <w:sz w:val="28"/>
          <w:szCs w:val="28"/>
        </w:rPr>
        <w:t xml:space="preserve"> муниципального района. Соисполнителем Программы являются </w:t>
      </w:r>
      <w:r w:rsidRPr="00601ADF">
        <w:rPr>
          <w:rFonts w:ascii="Times New Roman" w:hAnsi="Times New Roman" w:cs="Times New Roman"/>
          <w:sz w:val="28"/>
          <w:szCs w:val="28"/>
        </w:rPr>
        <w:t>структурные подразделения</w:t>
      </w:r>
      <w:r w:rsidRPr="00FE3F20">
        <w:rPr>
          <w:rFonts w:ascii="Times New Roman" w:hAnsi="Times New Roman" w:cs="Times New Roman"/>
          <w:sz w:val="28"/>
          <w:szCs w:val="28"/>
        </w:rPr>
        <w:t xml:space="preserve"> администрации</w:t>
      </w:r>
      <w:r w:rsidRPr="00DE579B">
        <w:rPr>
          <w:rFonts w:ascii="Times New Roman" w:hAnsi="Times New Roman" w:cs="Times New Roman"/>
          <w:sz w:val="28"/>
          <w:szCs w:val="28"/>
        </w:rPr>
        <w:t xml:space="preserve"> </w:t>
      </w:r>
      <w:r>
        <w:rPr>
          <w:rFonts w:ascii="Times New Roman" w:hAnsi="Times New Roman" w:cs="Times New Roman"/>
          <w:sz w:val="28"/>
          <w:szCs w:val="28"/>
        </w:rPr>
        <w:t>Рузаевского</w:t>
      </w:r>
      <w:r w:rsidRPr="00FE3F20">
        <w:rPr>
          <w:rFonts w:ascii="Times New Roman" w:hAnsi="Times New Roman" w:cs="Times New Roman"/>
          <w:sz w:val="28"/>
          <w:szCs w:val="28"/>
        </w:rPr>
        <w:t xml:space="preserve"> муниципального района. </w:t>
      </w:r>
    </w:p>
    <w:p w:rsidR="00AB4275" w:rsidRDefault="00AB4275" w:rsidP="00E02483">
      <w:pPr>
        <w:rPr>
          <w:rFonts w:ascii="Times New Roman" w:hAnsi="Times New Roman" w:cs="Times New Roman"/>
          <w:sz w:val="28"/>
          <w:szCs w:val="28"/>
        </w:rPr>
      </w:pPr>
      <w:r w:rsidRPr="00FE3F20">
        <w:rPr>
          <w:rFonts w:ascii="Times New Roman" w:hAnsi="Times New Roman" w:cs="Times New Roman"/>
          <w:sz w:val="28"/>
          <w:szCs w:val="28"/>
        </w:rPr>
        <w:t xml:space="preserve">Программа направлена на регулирование бюджетной, межбюджетной и долговой сферы, основным потребителем услуг которой </w:t>
      </w:r>
      <w:r w:rsidRPr="00601ADF">
        <w:rPr>
          <w:rFonts w:ascii="Times New Roman" w:hAnsi="Times New Roman" w:cs="Times New Roman"/>
          <w:sz w:val="28"/>
          <w:szCs w:val="28"/>
        </w:rPr>
        <w:t>выступает Рузаевский муниципальный район в целом, при этом непосредственные потребители (физические и юридические лица) как таковые отсутствуют.</w:t>
      </w:r>
      <w:r w:rsidRPr="00FE3F20">
        <w:rPr>
          <w:rFonts w:ascii="Times New Roman" w:hAnsi="Times New Roman" w:cs="Times New Roman"/>
          <w:sz w:val="28"/>
          <w:szCs w:val="28"/>
        </w:rPr>
        <w:t xml:space="preserve"> Финансовое управление администрации </w:t>
      </w:r>
      <w:r>
        <w:rPr>
          <w:rFonts w:ascii="Times New Roman" w:hAnsi="Times New Roman" w:cs="Times New Roman"/>
          <w:sz w:val="28"/>
          <w:szCs w:val="28"/>
        </w:rPr>
        <w:t>Рузаевского</w:t>
      </w:r>
      <w:r w:rsidRPr="00FE3F20">
        <w:rPr>
          <w:rFonts w:ascii="Times New Roman" w:hAnsi="Times New Roman" w:cs="Times New Roman"/>
          <w:sz w:val="28"/>
          <w:szCs w:val="28"/>
        </w:rPr>
        <w:t xml:space="preserve"> муниципального района осуществляет функции главного распорядителя средств бюджета </w:t>
      </w:r>
      <w:r>
        <w:rPr>
          <w:rFonts w:ascii="Times New Roman" w:hAnsi="Times New Roman" w:cs="Times New Roman"/>
          <w:sz w:val="28"/>
          <w:szCs w:val="28"/>
        </w:rPr>
        <w:t xml:space="preserve">Рузаевского </w:t>
      </w:r>
      <w:r w:rsidRPr="00FE3F20">
        <w:rPr>
          <w:rFonts w:ascii="Times New Roman" w:hAnsi="Times New Roman" w:cs="Times New Roman"/>
          <w:sz w:val="28"/>
          <w:szCs w:val="28"/>
        </w:rPr>
        <w:t xml:space="preserve">муниципального района   на реализацию возложенных на него функций, </w:t>
      </w:r>
      <w:r w:rsidRPr="00601ADF">
        <w:rPr>
          <w:rFonts w:ascii="Times New Roman" w:hAnsi="Times New Roman" w:cs="Times New Roman"/>
          <w:sz w:val="28"/>
          <w:szCs w:val="28"/>
        </w:rPr>
        <w:t>осуществляет методологическую помощь муниципальным образованиям района.</w:t>
      </w:r>
    </w:p>
    <w:p w:rsidR="00AB4275" w:rsidRPr="00BF7269" w:rsidRDefault="00AB4275" w:rsidP="00E02483">
      <w:pPr>
        <w:rPr>
          <w:rFonts w:ascii="Times New Roman" w:hAnsi="Times New Roman" w:cs="Times New Roman"/>
          <w:sz w:val="28"/>
          <w:szCs w:val="28"/>
        </w:rPr>
      </w:pP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B4275" w:rsidRPr="00D722A5" w:rsidRDefault="00AB4275" w:rsidP="00E02483">
      <w:pPr>
        <w:rPr>
          <w:rFonts w:ascii="Times New Roman" w:hAnsi="Times New Roman" w:cs="Times New Roman"/>
          <w:sz w:val="28"/>
          <w:szCs w:val="28"/>
        </w:rPr>
      </w:pPr>
      <w:r w:rsidRPr="00D722A5">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AB4275" w:rsidRPr="00BF7269" w:rsidRDefault="00AB4275" w:rsidP="00E02483">
      <w:pPr>
        <w:rPr>
          <w:rFonts w:ascii="Times New Roman" w:hAnsi="Times New Roman" w:cs="Times New Roman"/>
          <w:sz w:val="28"/>
          <w:szCs w:val="28"/>
        </w:rPr>
      </w:pPr>
      <w:r w:rsidRPr="00D722A5">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6) вносит предложения по формированию и изменению лимитов бюджетных обязательств;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7) вносит предложения по формированию и изменению сводной бюджетной росписи;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9) формирует и утверждает муниципальные задания;</w:t>
      </w:r>
    </w:p>
    <w:p w:rsidR="00AB4275" w:rsidRPr="00BD362A"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0" w:history="1">
        <w:r w:rsidRPr="00BD362A">
          <w:rPr>
            <w:rStyle w:val="a0"/>
            <w:rFonts w:ascii="Times New Roman" w:hAnsi="Times New Roman"/>
            <w:b w:val="0"/>
            <w:bCs w:val="0"/>
            <w:sz w:val="28"/>
            <w:szCs w:val="28"/>
          </w:rPr>
          <w:t>Бюджетным кодексом</w:t>
        </w:r>
      </w:hyperlink>
      <w:r w:rsidRPr="00BD362A">
        <w:rPr>
          <w:rFonts w:ascii="Times New Roman" w:hAnsi="Times New Roman" w:cs="Times New Roman"/>
          <w:b/>
          <w:bCs/>
          <w:sz w:val="28"/>
          <w:szCs w:val="28"/>
        </w:rPr>
        <w:t>,</w:t>
      </w:r>
      <w:r w:rsidRPr="00BD362A">
        <w:rPr>
          <w:rFonts w:ascii="Times New Roman" w:hAnsi="Times New Roman" w:cs="Times New Roman"/>
          <w:sz w:val="28"/>
          <w:szCs w:val="28"/>
        </w:rPr>
        <w:t xml:space="preserve"> условий, целей и порядка, установленных при их предоставлении;</w:t>
      </w:r>
    </w:p>
    <w:p w:rsidR="00AB4275" w:rsidRPr="00BF7269" w:rsidRDefault="00AB4275" w:rsidP="00E02483">
      <w:pPr>
        <w:rPr>
          <w:rFonts w:ascii="Times New Roman" w:hAnsi="Times New Roman" w:cs="Times New Roman"/>
          <w:sz w:val="28"/>
          <w:szCs w:val="28"/>
        </w:rPr>
      </w:pPr>
      <w:r w:rsidRPr="00BD362A">
        <w:rPr>
          <w:rFonts w:ascii="Times New Roman" w:hAnsi="Times New Roman" w:cs="Times New Roman"/>
          <w:sz w:val="28"/>
          <w:szCs w:val="28"/>
        </w:rPr>
        <w:t>12) формирует бюджетную отчетность главного расп</w:t>
      </w:r>
      <w:r w:rsidRPr="00BF7269">
        <w:rPr>
          <w:rFonts w:ascii="Times New Roman" w:hAnsi="Times New Roman" w:cs="Times New Roman"/>
          <w:sz w:val="28"/>
          <w:szCs w:val="28"/>
        </w:rPr>
        <w:t>орядителя бюджетных средств;</w:t>
      </w:r>
    </w:p>
    <w:p w:rsidR="00AB4275" w:rsidRPr="00BF7269" w:rsidRDefault="00AB4275" w:rsidP="00E02483">
      <w:pPr>
        <w:rPr>
          <w:rFonts w:ascii="Times New Roman" w:hAnsi="Times New Roman" w:cs="Times New Roman"/>
          <w:sz w:val="28"/>
          <w:szCs w:val="28"/>
        </w:rPr>
      </w:pPr>
      <w:r w:rsidRPr="00D722A5">
        <w:rPr>
          <w:rFonts w:ascii="Times New Roman" w:hAnsi="Times New Roman" w:cs="Times New Roman"/>
          <w:sz w:val="28"/>
          <w:szCs w:val="28"/>
        </w:rPr>
        <w:t>13) отвечает соответственно муниципального образования по денежным обязательствам подведомственных ему получателей бюджетных средств.</w:t>
      </w:r>
    </w:p>
    <w:p w:rsidR="00AB4275" w:rsidRPr="00FE3F20" w:rsidRDefault="00AB4275" w:rsidP="00E02483">
      <w:pPr>
        <w:rPr>
          <w:rFonts w:ascii="Times New Roman" w:hAnsi="Times New Roman" w:cs="Times New Roman"/>
          <w:sz w:val="28"/>
          <w:szCs w:val="28"/>
        </w:rPr>
      </w:pP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Устойчивая система муниципальных финансов играет одну из ключевых ролей в модернизации экономики района, создании условий для повышения ее эффективности и конкурентоспособности, долгосрочного устойчивого развития и улучшения инвестиционного климата. Процесс реформирования системы управления муниципальными финансами Рузаевского муниципального района   осуществлялся в рамках проводимой в Российской Федерации бюджетной реформы. Были реализованы последовательные процессы реформирования бюджетного процесса в целях совершенствования системы управления финансами, повышения эффективности бюджетных расходов и перехода к новым методам бюджетного планирования, ориентированного на конечный результат.</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Вместе с тем развитие </w:t>
      </w:r>
      <w:hyperlink r:id="rId11" w:history="1">
        <w:r w:rsidRPr="00BF7269">
          <w:rPr>
            <w:rFonts w:ascii="Times New Roman" w:hAnsi="Times New Roman" w:cs="Times New Roman"/>
            <w:sz w:val="28"/>
            <w:szCs w:val="28"/>
          </w:rPr>
          <w:t>бюджетного законодательства</w:t>
        </w:r>
      </w:hyperlink>
      <w:r w:rsidRPr="00BF7269">
        <w:rPr>
          <w:rFonts w:ascii="Times New Roman" w:hAnsi="Times New Roman" w:cs="Times New Roman"/>
          <w:sz w:val="28"/>
          <w:szCs w:val="28"/>
        </w:rPr>
        <w:t xml:space="preserve"> и бюджетной системы Российской Федерации, а также тенденции в российской экономике в целом ставят задачи по дальнейшему совершенствованию и развитию бюджетного процесса и управления муниципальными финансами в районе.</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При улучшении общей макроэкономической ситуации продолжились укрепление бюджетной системы Рузаевского муниципального района, повышение ее устойчивости и сбалансированности. Консолидированный бюджет </w:t>
      </w:r>
      <w:r w:rsidRPr="00BD362A">
        <w:rPr>
          <w:rFonts w:ascii="Times New Roman" w:hAnsi="Times New Roman" w:cs="Times New Roman"/>
          <w:sz w:val="28"/>
          <w:szCs w:val="28"/>
        </w:rPr>
        <w:t>за 2017 год исполнен по доходам в сумме 1 231 459,6 тыс. рублей, или на 93,8 процента к годовым плановым назначениям, по расходам - в сумме 1 221 160,4 тыс.</w:t>
      </w:r>
      <w:r w:rsidRPr="00BF7269">
        <w:rPr>
          <w:rFonts w:ascii="Times New Roman" w:hAnsi="Times New Roman" w:cs="Times New Roman"/>
          <w:sz w:val="28"/>
          <w:szCs w:val="28"/>
        </w:rPr>
        <w:t xml:space="preserve"> рублей, или на 9</w:t>
      </w:r>
      <w:r>
        <w:rPr>
          <w:rFonts w:ascii="Times New Roman" w:hAnsi="Times New Roman" w:cs="Times New Roman"/>
          <w:sz w:val="28"/>
          <w:szCs w:val="28"/>
        </w:rPr>
        <w:t>0</w:t>
      </w:r>
      <w:r w:rsidRPr="00BF7269">
        <w:rPr>
          <w:rFonts w:ascii="Times New Roman" w:hAnsi="Times New Roman" w:cs="Times New Roman"/>
          <w:sz w:val="28"/>
          <w:szCs w:val="28"/>
        </w:rPr>
        <w:t>,</w:t>
      </w:r>
      <w:r>
        <w:rPr>
          <w:rFonts w:ascii="Times New Roman" w:hAnsi="Times New Roman" w:cs="Times New Roman"/>
          <w:sz w:val="28"/>
          <w:szCs w:val="28"/>
        </w:rPr>
        <w:t>4</w:t>
      </w:r>
      <w:r w:rsidRPr="00BF7269">
        <w:rPr>
          <w:rFonts w:ascii="Times New Roman" w:hAnsi="Times New Roman" w:cs="Times New Roman"/>
          <w:sz w:val="28"/>
          <w:szCs w:val="28"/>
        </w:rPr>
        <w:t xml:space="preserve"> процента, </w:t>
      </w:r>
      <w:r>
        <w:rPr>
          <w:rFonts w:ascii="Times New Roman" w:hAnsi="Times New Roman" w:cs="Times New Roman"/>
          <w:sz w:val="28"/>
          <w:szCs w:val="28"/>
        </w:rPr>
        <w:t>про</w:t>
      </w:r>
      <w:r w:rsidRPr="00BF7269">
        <w:rPr>
          <w:rFonts w:ascii="Times New Roman" w:hAnsi="Times New Roman" w:cs="Times New Roman"/>
          <w:sz w:val="28"/>
          <w:szCs w:val="28"/>
        </w:rPr>
        <w:t xml:space="preserve">фицит бюджета составил </w:t>
      </w:r>
      <w:r>
        <w:rPr>
          <w:rFonts w:ascii="Times New Roman" w:hAnsi="Times New Roman" w:cs="Times New Roman"/>
          <w:sz w:val="28"/>
          <w:szCs w:val="28"/>
        </w:rPr>
        <w:t>10 299</w:t>
      </w:r>
      <w:r w:rsidRPr="00BF7269">
        <w:rPr>
          <w:rFonts w:ascii="Times New Roman" w:hAnsi="Times New Roman" w:cs="Times New Roman"/>
          <w:sz w:val="28"/>
          <w:szCs w:val="28"/>
        </w:rPr>
        <w:t>,</w:t>
      </w:r>
      <w:r>
        <w:rPr>
          <w:rFonts w:ascii="Times New Roman" w:hAnsi="Times New Roman" w:cs="Times New Roman"/>
          <w:sz w:val="28"/>
          <w:szCs w:val="28"/>
        </w:rPr>
        <w:t>2</w:t>
      </w:r>
      <w:r w:rsidRPr="00BF7269">
        <w:rPr>
          <w:rFonts w:ascii="Times New Roman" w:hAnsi="Times New Roman" w:cs="Times New Roman"/>
          <w:sz w:val="28"/>
          <w:szCs w:val="28"/>
        </w:rPr>
        <w:t xml:space="preserve"> тыс. рублей.</w:t>
      </w:r>
    </w:p>
    <w:p w:rsidR="00AB4275" w:rsidRPr="00BF7269" w:rsidRDefault="00AB4275" w:rsidP="00E02483">
      <w:pPr>
        <w:rPr>
          <w:rFonts w:ascii="Times New Roman" w:hAnsi="Times New Roman" w:cs="Times New Roman"/>
          <w:sz w:val="28"/>
          <w:szCs w:val="28"/>
        </w:rPr>
      </w:pPr>
      <w:bookmarkStart w:id="6" w:name="sub_1013"/>
      <w:r w:rsidRPr="00BF7269">
        <w:rPr>
          <w:rFonts w:ascii="Times New Roman" w:hAnsi="Times New Roman" w:cs="Times New Roman"/>
          <w:sz w:val="28"/>
          <w:szCs w:val="28"/>
        </w:rPr>
        <w:t>Собственные доходы консолидированного бюджета Рузаевского</w:t>
      </w:r>
      <w:r>
        <w:rPr>
          <w:rFonts w:ascii="Times New Roman" w:hAnsi="Times New Roman" w:cs="Times New Roman"/>
          <w:sz w:val="28"/>
          <w:szCs w:val="28"/>
        </w:rPr>
        <w:t xml:space="preserve"> муниципального района   </w:t>
      </w:r>
      <w:r w:rsidRPr="000D0527">
        <w:rPr>
          <w:rFonts w:ascii="Times New Roman" w:hAnsi="Times New Roman" w:cs="Times New Roman"/>
          <w:sz w:val="28"/>
          <w:szCs w:val="28"/>
        </w:rPr>
        <w:t>за 2017 год исполнены в сумме 327,5 тыс. рублей, что составляет 100,4 процента к го</w:t>
      </w:r>
      <w:r w:rsidRPr="00BF7269">
        <w:rPr>
          <w:rFonts w:ascii="Times New Roman" w:hAnsi="Times New Roman" w:cs="Times New Roman"/>
          <w:sz w:val="28"/>
          <w:szCs w:val="28"/>
        </w:rPr>
        <w:t>довым назначениям.</w:t>
      </w:r>
    </w:p>
    <w:bookmarkEnd w:id="6"/>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таблице 1 представлены сведения о поступлении доходов в консолидированный бюджет Рузаевского муниципального района   в 201</w:t>
      </w:r>
      <w:r>
        <w:rPr>
          <w:rFonts w:ascii="Times New Roman" w:hAnsi="Times New Roman" w:cs="Times New Roman"/>
          <w:sz w:val="28"/>
          <w:szCs w:val="28"/>
        </w:rPr>
        <w:t>8 году в сравнении с 2017</w:t>
      </w:r>
      <w:r w:rsidRPr="00BF7269">
        <w:rPr>
          <w:rFonts w:ascii="Times New Roman" w:hAnsi="Times New Roman" w:cs="Times New Roman"/>
          <w:sz w:val="28"/>
          <w:szCs w:val="28"/>
        </w:rPr>
        <w:t xml:space="preserve"> годом.</w:t>
      </w:r>
    </w:p>
    <w:p w:rsidR="00AB4275" w:rsidRDefault="00AB4275" w:rsidP="00E02483">
      <w:pPr>
        <w:ind w:firstLine="698"/>
        <w:jc w:val="right"/>
        <w:rPr>
          <w:rStyle w:val="a"/>
          <w:rFonts w:ascii="Times New Roman" w:hAnsi="Times New Roman" w:cs="Times New Roman"/>
          <w:bCs/>
          <w:sz w:val="28"/>
          <w:szCs w:val="28"/>
        </w:rPr>
      </w:pPr>
      <w:bookmarkStart w:id="7" w:name="sub_1111"/>
    </w:p>
    <w:p w:rsidR="00AB4275" w:rsidRPr="00FE3F20" w:rsidRDefault="00AB4275" w:rsidP="00E02483">
      <w:pPr>
        <w:ind w:firstLine="698"/>
        <w:jc w:val="right"/>
        <w:rPr>
          <w:rFonts w:ascii="Times New Roman" w:hAnsi="Times New Roman" w:cs="Times New Roman"/>
          <w:sz w:val="28"/>
          <w:szCs w:val="28"/>
        </w:rPr>
      </w:pPr>
      <w:r w:rsidRPr="00FE3F20">
        <w:rPr>
          <w:rStyle w:val="a"/>
          <w:rFonts w:ascii="Times New Roman" w:hAnsi="Times New Roman" w:cs="Times New Roman"/>
          <w:bCs/>
          <w:sz w:val="28"/>
          <w:szCs w:val="28"/>
        </w:rPr>
        <w:t>Таблица 1</w:t>
      </w:r>
    </w:p>
    <w:bookmarkEnd w:id="7"/>
    <w:p w:rsidR="00AB4275" w:rsidRPr="00FE3F20" w:rsidRDefault="00AB4275" w:rsidP="00E02483">
      <w:pPr>
        <w:pStyle w:val="Heading1"/>
        <w:rPr>
          <w:rFonts w:ascii="Times New Roman" w:hAnsi="Times New Roman" w:cs="Times New Roman"/>
          <w:sz w:val="28"/>
          <w:szCs w:val="28"/>
        </w:rPr>
      </w:pPr>
      <w:r w:rsidRPr="00FE3F20">
        <w:rPr>
          <w:rFonts w:ascii="Times New Roman" w:hAnsi="Times New Roman" w:cs="Times New Roman"/>
          <w:sz w:val="28"/>
          <w:szCs w:val="28"/>
        </w:rPr>
        <w:t>Сведения</w:t>
      </w:r>
      <w:r w:rsidRPr="00FE3F20">
        <w:rPr>
          <w:rFonts w:ascii="Times New Roman" w:hAnsi="Times New Roman" w:cs="Times New Roman"/>
          <w:sz w:val="28"/>
          <w:szCs w:val="28"/>
        </w:rPr>
        <w:br/>
        <w:t xml:space="preserve">о поступлении доходов в консолидированный бюджет </w:t>
      </w:r>
      <w:r>
        <w:rPr>
          <w:rFonts w:ascii="Times New Roman" w:hAnsi="Times New Roman" w:cs="Times New Roman"/>
          <w:sz w:val="28"/>
          <w:szCs w:val="28"/>
        </w:rPr>
        <w:t xml:space="preserve">Рузаевского </w:t>
      </w:r>
      <w:r w:rsidRPr="00FE3F20">
        <w:rPr>
          <w:rFonts w:ascii="Times New Roman" w:hAnsi="Times New Roman" w:cs="Times New Roman"/>
          <w:sz w:val="28"/>
          <w:szCs w:val="28"/>
        </w:rPr>
        <w:t>муниципального района   в 201</w:t>
      </w:r>
      <w:r>
        <w:rPr>
          <w:rFonts w:ascii="Times New Roman" w:hAnsi="Times New Roman" w:cs="Times New Roman"/>
          <w:sz w:val="28"/>
          <w:szCs w:val="28"/>
        </w:rPr>
        <w:t>7 - 2018</w:t>
      </w:r>
      <w:r w:rsidRPr="00FE3F20">
        <w:rPr>
          <w:rFonts w:ascii="Times New Roman" w:hAnsi="Times New Roman" w:cs="Times New Roman"/>
          <w:sz w:val="28"/>
          <w:szCs w:val="28"/>
        </w:rPr>
        <w:t> годах</w:t>
      </w:r>
    </w:p>
    <w:p w:rsidR="00AB4275" w:rsidRPr="00FE3F20" w:rsidRDefault="00AB4275" w:rsidP="00E02483">
      <w:pPr>
        <w:rPr>
          <w:rFonts w:ascii="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960"/>
        <w:gridCol w:w="1820"/>
        <w:gridCol w:w="1820"/>
      </w:tblGrid>
      <w:tr w:rsidR="00AB4275" w:rsidRPr="00BF7269">
        <w:tblPrEx>
          <w:tblCellMar>
            <w:top w:w="0" w:type="dxa"/>
            <w:bottom w:w="0" w:type="dxa"/>
          </w:tblCellMar>
        </w:tblPrEx>
        <w:tc>
          <w:tcPr>
            <w:tcW w:w="4620" w:type="dxa"/>
            <w:tcBorders>
              <w:top w:val="single" w:sz="4" w:space="0" w:color="auto"/>
              <w:bottom w:val="single" w:sz="4" w:space="0" w:color="auto"/>
              <w:right w:val="single" w:sz="4" w:space="0" w:color="auto"/>
            </w:tcBorders>
          </w:tcPr>
          <w:p w:rsidR="00AB4275" w:rsidRPr="00BF7269" w:rsidRDefault="00AB4275" w:rsidP="006507F2">
            <w:pPr>
              <w:pStyle w:val="aff1"/>
              <w:jc w:val="center"/>
              <w:rPr>
                <w:rFonts w:ascii="Times New Roman" w:hAnsi="Times New Roman" w:cs="Times New Roman"/>
                <w:sz w:val="28"/>
                <w:szCs w:val="28"/>
              </w:rPr>
            </w:pPr>
            <w:r w:rsidRPr="00BF7269">
              <w:rPr>
                <w:rFonts w:ascii="Times New Roman" w:hAnsi="Times New Roman" w:cs="Times New Roman"/>
                <w:sz w:val="28"/>
                <w:szCs w:val="28"/>
              </w:rPr>
              <w:t>Наименование показателя</w:t>
            </w:r>
          </w:p>
        </w:tc>
        <w:tc>
          <w:tcPr>
            <w:tcW w:w="1960" w:type="dxa"/>
            <w:tcBorders>
              <w:top w:val="single" w:sz="4" w:space="0" w:color="auto"/>
              <w:left w:val="single" w:sz="4" w:space="0" w:color="auto"/>
              <w:bottom w:val="single" w:sz="4" w:space="0" w:color="auto"/>
              <w:right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2017</w:t>
            </w:r>
            <w:r w:rsidRPr="00BF7269">
              <w:rPr>
                <w:rFonts w:ascii="Times New Roman" w:hAnsi="Times New Roman" w:cs="Times New Roman"/>
                <w:sz w:val="28"/>
                <w:szCs w:val="28"/>
              </w:rPr>
              <w:t xml:space="preserve"> год, тыс. рублей</w:t>
            </w:r>
          </w:p>
        </w:tc>
        <w:tc>
          <w:tcPr>
            <w:tcW w:w="1820" w:type="dxa"/>
            <w:tcBorders>
              <w:top w:val="single" w:sz="4" w:space="0" w:color="auto"/>
              <w:left w:val="single" w:sz="4" w:space="0" w:color="auto"/>
              <w:bottom w:val="single" w:sz="4" w:space="0" w:color="auto"/>
              <w:right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2018</w:t>
            </w:r>
            <w:r w:rsidRPr="00BF7269">
              <w:rPr>
                <w:rFonts w:ascii="Times New Roman" w:hAnsi="Times New Roman" w:cs="Times New Roman"/>
                <w:sz w:val="28"/>
                <w:szCs w:val="28"/>
              </w:rPr>
              <w:t xml:space="preserve"> год, тыс. рублей</w:t>
            </w:r>
          </w:p>
        </w:tc>
        <w:tc>
          <w:tcPr>
            <w:tcW w:w="1820" w:type="dxa"/>
            <w:tcBorders>
              <w:top w:val="single" w:sz="4" w:space="0" w:color="auto"/>
              <w:left w:val="single" w:sz="4" w:space="0" w:color="auto"/>
              <w:bottom w:val="single" w:sz="4" w:space="0" w:color="auto"/>
            </w:tcBorders>
          </w:tcPr>
          <w:p w:rsidR="00AB4275" w:rsidRPr="00BF7269" w:rsidRDefault="00AB4275" w:rsidP="006507F2">
            <w:pPr>
              <w:pStyle w:val="aff1"/>
              <w:jc w:val="center"/>
              <w:rPr>
                <w:rFonts w:ascii="Times New Roman" w:hAnsi="Times New Roman" w:cs="Times New Roman"/>
                <w:sz w:val="28"/>
                <w:szCs w:val="28"/>
              </w:rPr>
            </w:pPr>
            <w:r w:rsidRPr="00BF7269">
              <w:rPr>
                <w:rFonts w:ascii="Times New Roman" w:hAnsi="Times New Roman" w:cs="Times New Roman"/>
                <w:sz w:val="28"/>
                <w:szCs w:val="28"/>
              </w:rPr>
              <w:t>Темп роста (снижения), процентов</w:t>
            </w:r>
          </w:p>
        </w:tc>
      </w:tr>
      <w:tr w:rsidR="00AB4275" w:rsidRPr="00BF7269">
        <w:tblPrEx>
          <w:tblCellMar>
            <w:top w:w="0" w:type="dxa"/>
            <w:bottom w:w="0" w:type="dxa"/>
          </w:tblCellMar>
        </w:tblPrEx>
        <w:tc>
          <w:tcPr>
            <w:tcW w:w="4620" w:type="dxa"/>
            <w:tcBorders>
              <w:top w:val="single" w:sz="4" w:space="0" w:color="auto"/>
              <w:bottom w:val="single" w:sz="4" w:space="0" w:color="auto"/>
              <w:right w:val="single" w:sz="4" w:space="0" w:color="auto"/>
            </w:tcBorders>
          </w:tcPr>
          <w:p w:rsidR="00AB4275" w:rsidRPr="00BF7269" w:rsidRDefault="00AB4275" w:rsidP="006507F2">
            <w:pPr>
              <w:pStyle w:val="aff1"/>
              <w:rPr>
                <w:rFonts w:ascii="Times New Roman" w:hAnsi="Times New Roman" w:cs="Times New Roman"/>
                <w:sz w:val="28"/>
                <w:szCs w:val="28"/>
              </w:rPr>
            </w:pPr>
            <w:r w:rsidRPr="00BF7269">
              <w:rPr>
                <w:rFonts w:ascii="Times New Roman" w:hAnsi="Times New Roman" w:cs="Times New Roman"/>
                <w:sz w:val="28"/>
                <w:szCs w:val="28"/>
              </w:rPr>
              <w:t>Налоговые доходы</w:t>
            </w:r>
          </w:p>
        </w:tc>
        <w:tc>
          <w:tcPr>
            <w:tcW w:w="1960" w:type="dxa"/>
            <w:tcBorders>
              <w:top w:val="single" w:sz="4" w:space="0" w:color="auto"/>
              <w:left w:val="single" w:sz="4" w:space="0" w:color="auto"/>
              <w:bottom w:val="single" w:sz="4" w:space="0" w:color="auto"/>
              <w:right w:val="single" w:sz="4" w:space="0" w:color="auto"/>
            </w:tcBorders>
          </w:tcPr>
          <w:p w:rsidR="00AB4275" w:rsidRPr="005C2A39" w:rsidRDefault="00AB4275" w:rsidP="006507F2">
            <w:pPr>
              <w:pStyle w:val="aff1"/>
              <w:jc w:val="center"/>
              <w:rPr>
                <w:rFonts w:ascii="Times New Roman" w:hAnsi="Times New Roman" w:cs="Times New Roman"/>
                <w:sz w:val="28"/>
                <w:szCs w:val="28"/>
              </w:rPr>
            </w:pPr>
            <w:r w:rsidRPr="005C2A39">
              <w:rPr>
                <w:rFonts w:ascii="Times New Roman" w:hAnsi="Times New Roman" w:cs="Times New Roman"/>
                <w:sz w:val="28"/>
                <w:szCs w:val="28"/>
              </w:rPr>
              <w:t>287254,9</w:t>
            </w:r>
          </w:p>
        </w:tc>
        <w:tc>
          <w:tcPr>
            <w:tcW w:w="1820" w:type="dxa"/>
            <w:tcBorders>
              <w:top w:val="single" w:sz="4" w:space="0" w:color="auto"/>
              <w:left w:val="single" w:sz="4" w:space="0" w:color="auto"/>
              <w:bottom w:val="single" w:sz="4" w:space="0" w:color="auto"/>
              <w:right w:val="single" w:sz="4" w:space="0" w:color="auto"/>
            </w:tcBorders>
          </w:tcPr>
          <w:p w:rsidR="00AB4275" w:rsidRPr="00BD362A" w:rsidRDefault="00AB4275" w:rsidP="006507F2">
            <w:pPr>
              <w:pStyle w:val="aff1"/>
              <w:jc w:val="center"/>
              <w:rPr>
                <w:rFonts w:ascii="Times New Roman" w:hAnsi="Times New Roman" w:cs="Times New Roman"/>
                <w:sz w:val="28"/>
                <w:szCs w:val="28"/>
                <w:highlight w:val="yellow"/>
              </w:rPr>
            </w:pPr>
            <w:r w:rsidRPr="00397EB3">
              <w:rPr>
                <w:rFonts w:ascii="Times New Roman" w:hAnsi="Times New Roman" w:cs="Times New Roman"/>
                <w:sz w:val="28"/>
                <w:szCs w:val="28"/>
              </w:rPr>
              <w:t>308961,1</w:t>
            </w:r>
          </w:p>
        </w:tc>
        <w:tc>
          <w:tcPr>
            <w:tcW w:w="1820" w:type="dxa"/>
            <w:tcBorders>
              <w:top w:val="single" w:sz="4" w:space="0" w:color="auto"/>
              <w:left w:val="single" w:sz="4" w:space="0" w:color="auto"/>
              <w:bottom w:val="single" w:sz="4" w:space="0" w:color="auto"/>
            </w:tcBorders>
          </w:tcPr>
          <w:p w:rsidR="00AB4275" w:rsidRPr="00BD362A" w:rsidRDefault="00AB4275" w:rsidP="006507F2">
            <w:pPr>
              <w:pStyle w:val="aff1"/>
              <w:jc w:val="center"/>
              <w:rPr>
                <w:rFonts w:ascii="Times New Roman" w:hAnsi="Times New Roman" w:cs="Times New Roman"/>
                <w:sz w:val="28"/>
                <w:szCs w:val="28"/>
                <w:highlight w:val="yellow"/>
              </w:rPr>
            </w:pPr>
            <w:r w:rsidRPr="00397EB3">
              <w:rPr>
                <w:rFonts w:ascii="Times New Roman" w:hAnsi="Times New Roman" w:cs="Times New Roman"/>
                <w:sz w:val="28"/>
                <w:szCs w:val="28"/>
              </w:rPr>
              <w:t>107,6</w:t>
            </w:r>
          </w:p>
        </w:tc>
      </w:tr>
      <w:tr w:rsidR="00AB4275" w:rsidRPr="00BF7269">
        <w:tblPrEx>
          <w:tblCellMar>
            <w:top w:w="0" w:type="dxa"/>
            <w:bottom w:w="0" w:type="dxa"/>
          </w:tblCellMar>
        </w:tblPrEx>
        <w:tc>
          <w:tcPr>
            <w:tcW w:w="4620" w:type="dxa"/>
            <w:tcBorders>
              <w:top w:val="single" w:sz="4" w:space="0" w:color="auto"/>
              <w:bottom w:val="single" w:sz="4" w:space="0" w:color="auto"/>
              <w:right w:val="single" w:sz="4" w:space="0" w:color="auto"/>
            </w:tcBorders>
          </w:tcPr>
          <w:p w:rsidR="00AB4275" w:rsidRPr="00BF7269" w:rsidRDefault="00AB4275" w:rsidP="006507F2">
            <w:pPr>
              <w:pStyle w:val="aff1"/>
              <w:rPr>
                <w:rFonts w:ascii="Times New Roman" w:hAnsi="Times New Roman" w:cs="Times New Roman"/>
                <w:sz w:val="28"/>
                <w:szCs w:val="28"/>
              </w:rPr>
            </w:pPr>
            <w:r w:rsidRPr="00BF7269">
              <w:rPr>
                <w:rFonts w:ascii="Times New Roman" w:hAnsi="Times New Roman" w:cs="Times New Roman"/>
                <w:sz w:val="28"/>
                <w:szCs w:val="28"/>
              </w:rPr>
              <w:t>Неналоговые доходы</w:t>
            </w:r>
          </w:p>
        </w:tc>
        <w:tc>
          <w:tcPr>
            <w:tcW w:w="1960" w:type="dxa"/>
            <w:tcBorders>
              <w:top w:val="single" w:sz="4" w:space="0" w:color="auto"/>
              <w:left w:val="single" w:sz="4" w:space="0" w:color="auto"/>
              <w:bottom w:val="single" w:sz="4" w:space="0" w:color="auto"/>
              <w:right w:val="single" w:sz="4" w:space="0" w:color="auto"/>
            </w:tcBorders>
          </w:tcPr>
          <w:p w:rsidR="00AB4275" w:rsidRPr="005C2A39" w:rsidRDefault="00AB4275" w:rsidP="006507F2">
            <w:pPr>
              <w:pStyle w:val="aff1"/>
              <w:jc w:val="center"/>
              <w:rPr>
                <w:rFonts w:ascii="Times New Roman" w:hAnsi="Times New Roman" w:cs="Times New Roman"/>
                <w:sz w:val="28"/>
                <w:szCs w:val="28"/>
              </w:rPr>
            </w:pPr>
            <w:r w:rsidRPr="005C2A39">
              <w:rPr>
                <w:rFonts w:ascii="Times New Roman" w:hAnsi="Times New Roman" w:cs="Times New Roman"/>
                <w:sz w:val="28"/>
                <w:szCs w:val="28"/>
              </w:rPr>
              <w:t>40281,8</w:t>
            </w:r>
          </w:p>
        </w:tc>
        <w:tc>
          <w:tcPr>
            <w:tcW w:w="1820" w:type="dxa"/>
            <w:tcBorders>
              <w:top w:val="single" w:sz="4" w:space="0" w:color="auto"/>
              <w:left w:val="single" w:sz="4" w:space="0" w:color="auto"/>
              <w:bottom w:val="single" w:sz="4" w:space="0" w:color="auto"/>
              <w:right w:val="single" w:sz="4" w:space="0" w:color="auto"/>
            </w:tcBorders>
          </w:tcPr>
          <w:p w:rsidR="00AB4275" w:rsidRPr="00BD362A" w:rsidRDefault="00AB4275" w:rsidP="006507F2">
            <w:pPr>
              <w:pStyle w:val="aff1"/>
              <w:jc w:val="center"/>
              <w:rPr>
                <w:rFonts w:ascii="Times New Roman" w:hAnsi="Times New Roman" w:cs="Times New Roman"/>
                <w:sz w:val="28"/>
                <w:szCs w:val="28"/>
                <w:highlight w:val="yellow"/>
              </w:rPr>
            </w:pPr>
            <w:r w:rsidRPr="00397EB3">
              <w:rPr>
                <w:rFonts w:ascii="Times New Roman" w:hAnsi="Times New Roman" w:cs="Times New Roman"/>
                <w:sz w:val="28"/>
                <w:szCs w:val="28"/>
              </w:rPr>
              <w:t>42503,6</w:t>
            </w:r>
          </w:p>
        </w:tc>
        <w:tc>
          <w:tcPr>
            <w:tcW w:w="1820" w:type="dxa"/>
            <w:tcBorders>
              <w:top w:val="single" w:sz="4" w:space="0" w:color="auto"/>
              <w:left w:val="single" w:sz="4" w:space="0" w:color="auto"/>
              <w:bottom w:val="single" w:sz="4" w:space="0" w:color="auto"/>
            </w:tcBorders>
          </w:tcPr>
          <w:p w:rsidR="00AB4275" w:rsidRPr="00BD362A" w:rsidRDefault="00AB4275" w:rsidP="006507F2">
            <w:pPr>
              <w:pStyle w:val="aff1"/>
              <w:jc w:val="center"/>
              <w:rPr>
                <w:rFonts w:ascii="Times New Roman" w:hAnsi="Times New Roman" w:cs="Times New Roman"/>
                <w:sz w:val="28"/>
                <w:szCs w:val="28"/>
                <w:highlight w:val="yellow"/>
              </w:rPr>
            </w:pPr>
            <w:r w:rsidRPr="00397EB3">
              <w:rPr>
                <w:rFonts w:ascii="Times New Roman" w:hAnsi="Times New Roman" w:cs="Times New Roman"/>
                <w:sz w:val="28"/>
                <w:szCs w:val="28"/>
              </w:rPr>
              <w:t>105,5</w:t>
            </w:r>
          </w:p>
        </w:tc>
      </w:tr>
      <w:tr w:rsidR="00AB4275" w:rsidRPr="00BF7269">
        <w:tblPrEx>
          <w:tblCellMar>
            <w:top w:w="0" w:type="dxa"/>
            <w:bottom w:w="0" w:type="dxa"/>
          </w:tblCellMar>
        </w:tblPrEx>
        <w:tc>
          <w:tcPr>
            <w:tcW w:w="4620" w:type="dxa"/>
            <w:tcBorders>
              <w:top w:val="single" w:sz="4" w:space="0" w:color="auto"/>
              <w:bottom w:val="single" w:sz="4" w:space="0" w:color="auto"/>
              <w:right w:val="single" w:sz="4" w:space="0" w:color="auto"/>
            </w:tcBorders>
          </w:tcPr>
          <w:p w:rsidR="00AB4275" w:rsidRPr="00BF7269" w:rsidRDefault="00AB4275" w:rsidP="006507F2">
            <w:pPr>
              <w:pStyle w:val="aff1"/>
              <w:rPr>
                <w:rFonts w:ascii="Times New Roman" w:hAnsi="Times New Roman" w:cs="Times New Roman"/>
                <w:sz w:val="28"/>
                <w:szCs w:val="28"/>
              </w:rPr>
            </w:pPr>
            <w:r w:rsidRPr="00BF7269">
              <w:rPr>
                <w:rFonts w:ascii="Times New Roman" w:hAnsi="Times New Roman" w:cs="Times New Roman"/>
                <w:sz w:val="28"/>
                <w:szCs w:val="28"/>
              </w:rPr>
              <w:t>Налоговые и неналоговые доходы - всего</w:t>
            </w:r>
          </w:p>
        </w:tc>
        <w:tc>
          <w:tcPr>
            <w:tcW w:w="1960" w:type="dxa"/>
            <w:tcBorders>
              <w:top w:val="single" w:sz="4" w:space="0" w:color="auto"/>
              <w:left w:val="single" w:sz="4" w:space="0" w:color="auto"/>
              <w:bottom w:val="single" w:sz="4" w:space="0" w:color="auto"/>
              <w:right w:val="single" w:sz="4" w:space="0" w:color="auto"/>
            </w:tcBorders>
          </w:tcPr>
          <w:p w:rsidR="00AB4275" w:rsidRPr="00BD362A" w:rsidRDefault="00AB4275" w:rsidP="006507F2">
            <w:pPr>
              <w:pStyle w:val="aff1"/>
              <w:jc w:val="center"/>
              <w:rPr>
                <w:rFonts w:ascii="Times New Roman" w:hAnsi="Times New Roman" w:cs="Times New Roman"/>
                <w:sz w:val="28"/>
                <w:szCs w:val="28"/>
                <w:highlight w:val="yellow"/>
              </w:rPr>
            </w:pPr>
            <w:r w:rsidRPr="005C2A39">
              <w:rPr>
                <w:rFonts w:ascii="Times New Roman" w:hAnsi="Times New Roman" w:cs="Times New Roman"/>
                <w:sz w:val="28"/>
                <w:szCs w:val="28"/>
              </w:rPr>
              <w:t>327536,5</w:t>
            </w:r>
          </w:p>
        </w:tc>
        <w:tc>
          <w:tcPr>
            <w:tcW w:w="1820" w:type="dxa"/>
            <w:tcBorders>
              <w:top w:val="single" w:sz="4" w:space="0" w:color="auto"/>
              <w:left w:val="single" w:sz="4" w:space="0" w:color="auto"/>
              <w:bottom w:val="single" w:sz="4" w:space="0" w:color="auto"/>
              <w:right w:val="single" w:sz="4" w:space="0" w:color="auto"/>
            </w:tcBorders>
          </w:tcPr>
          <w:p w:rsidR="00AB4275" w:rsidRPr="00BD362A" w:rsidRDefault="00AB4275" w:rsidP="006507F2">
            <w:pPr>
              <w:pStyle w:val="aff1"/>
              <w:jc w:val="center"/>
              <w:rPr>
                <w:rFonts w:ascii="Times New Roman" w:hAnsi="Times New Roman" w:cs="Times New Roman"/>
                <w:sz w:val="28"/>
                <w:szCs w:val="28"/>
                <w:highlight w:val="yellow"/>
              </w:rPr>
            </w:pPr>
            <w:r w:rsidRPr="005C2A39">
              <w:rPr>
                <w:rFonts w:ascii="Times New Roman" w:hAnsi="Times New Roman" w:cs="Times New Roman"/>
                <w:sz w:val="28"/>
                <w:szCs w:val="28"/>
              </w:rPr>
              <w:t>351464,7</w:t>
            </w:r>
          </w:p>
        </w:tc>
        <w:tc>
          <w:tcPr>
            <w:tcW w:w="1820" w:type="dxa"/>
            <w:tcBorders>
              <w:top w:val="single" w:sz="4" w:space="0" w:color="auto"/>
              <w:left w:val="single" w:sz="4" w:space="0" w:color="auto"/>
              <w:bottom w:val="single" w:sz="4" w:space="0" w:color="auto"/>
            </w:tcBorders>
          </w:tcPr>
          <w:p w:rsidR="00AB4275" w:rsidRPr="00BD362A" w:rsidRDefault="00AB4275" w:rsidP="006507F2">
            <w:pPr>
              <w:pStyle w:val="aff1"/>
              <w:jc w:val="center"/>
              <w:rPr>
                <w:rFonts w:ascii="Times New Roman" w:hAnsi="Times New Roman" w:cs="Times New Roman"/>
                <w:sz w:val="28"/>
                <w:szCs w:val="28"/>
                <w:highlight w:val="yellow"/>
              </w:rPr>
            </w:pPr>
            <w:r w:rsidRPr="00397EB3">
              <w:rPr>
                <w:rFonts w:ascii="Times New Roman" w:hAnsi="Times New Roman" w:cs="Times New Roman"/>
                <w:sz w:val="28"/>
                <w:szCs w:val="28"/>
              </w:rPr>
              <w:t>107,3</w:t>
            </w:r>
          </w:p>
        </w:tc>
      </w:tr>
      <w:tr w:rsidR="00AB4275" w:rsidRPr="00BF7269">
        <w:tblPrEx>
          <w:tblCellMar>
            <w:top w:w="0" w:type="dxa"/>
            <w:bottom w:w="0" w:type="dxa"/>
          </w:tblCellMar>
        </w:tblPrEx>
        <w:tc>
          <w:tcPr>
            <w:tcW w:w="4620" w:type="dxa"/>
            <w:tcBorders>
              <w:top w:val="single" w:sz="4" w:space="0" w:color="auto"/>
              <w:bottom w:val="single" w:sz="4" w:space="0" w:color="auto"/>
              <w:right w:val="single" w:sz="4" w:space="0" w:color="auto"/>
            </w:tcBorders>
          </w:tcPr>
          <w:p w:rsidR="00AB4275" w:rsidRPr="00BF7269" w:rsidRDefault="00AB4275" w:rsidP="006507F2">
            <w:pPr>
              <w:pStyle w:val="aff1"/>
              <w:rPr>
                <w:rFonts w:ascii="Times New Roman" w:hAnsi="Times New Roman" w:cs="Times New Roman"/>
                <w:sz w:val="28"/>
                <w:szCs w:val="28"/>
              </w:rPr>
            </w:pPr>
            <w:r w:rsidRPr="00BF7269">
              <w:rPr>
                <w:rFonts w:ascii="Times New Roman" w:hAnsi="Times New Roman" w:cs="Times New Roman"/>
                <w:sz w:val="28"/>
                <w:szCs w:val="28"/>
              </w:rPr>
              <w:t>Безвозмездные поступления</w:t>
            </w:r>
          </w:p>
        </w:tc>
        <w:tc>
          <w:tcPr>
            <w:tcW w:w="1960" w:type="dxa"/>
            <w:tcBorders>
              <w:top w:val="single" w:sz="4" w:space="0" w:color="auto"/>
              <w:left w:val="single" w:sz="4" w:space="0" w:color="auto"/>
              <w:bottom w:val="single" w:sz="4" w:space="0" w:color="auto"/>
              <w:right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903 923,1</w:t>
            </w:r>
          </w:p>
        </w:tc>
        <w:tc>
          <w:tcPr>
            <w:tcW w:w="1820" w:type="dxa"/>
            <w:tcBorders>
              <w:top w:val="single" w:sz="4" w:space="0" w:color="auto"/>
              <w:left w:val="single" w:sz="4" w:space="0" w:color="auto"/>
              <w:bottom w:val="single" w:sz="4" w:space="0" w:color="auto"/>
              <w:right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1 034 152,7</w:t>
            </w:r>
          </w:p>
        </w:tc>
        <w:tc>
          <w:tcPr>
            <w:tcW w:w="1820" w:type="dxa"/>
            <w:tcBorders>
              <w:top w:val="single" w:sz="4" w:space="0" w:color="auto"/>
              <w:left w:val="single" w:sz="4" w:space="0" w:color="auto"/>
              <w:bottom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114,4</w:t>
            </w:r>
          </w:p>
        </w:tc>
      </w:tr>
      <w:tr w:rsidR="00AB4275" w:rsidRPr="00BF7269">
        <w:tblPrEx>
          <w:tblCellMar>
            <w:top w:w="0" w:type="dxa"/>
            <w:bottom w:w="0" w:type="dxa"/>
          </w:tblCellMar>
        </w:tblPrEx>
        <w:tc>
          <w:tcPr>
            <w:tcW w:w="4620" w:type="dxa"/>
            <w:tcBorders>
              <w:top w:val="single" w:sz="4" w:space="0" w:color="auto"/>
              <w:bottom w:val="single" w:sz="4" w:space="0" w:color="auto"/>
              <w:right w:val="single" w:sz="4" w:space="0" w:color="auto"/>
            </w:tcBorders>
          </w:tcPr>
          <w:p w:rsidR="00AB4275" w:rsidRPr="00BF7269" w:rsidRDefault="00AB4275" w:rsidP="006507F2">
            <w:pPr>
              <w:pStyle w:val="aff1"/>
              <w:rPr>
                <w:rFonts w:ascii="Times New Roman" w:hAnsi="Times New Roman" w:cs="Times New Roman"/>
                <w:sz w:val="28"/>
                <w:szCs w:val="28"/>
              </w:rPr>
            </w:pPr>
            <w:r w:rsidRPr="00BF7269">
              <w:rPr>
                <w:rFonts w:ascii="Times New Roman" w:hAnsi="Times New Roman" w:cs="Times New Roman"/>
                <w:sz w:val="28"/>
                <w:szCs w:val="28"/>
              </w:rPr>
              <w:t>Итого доходов</w:t>
            </w:r>
          </w:p>
        </w:tc>
        <w:tc>
          <w:tcPr>
            <w:tcW w:w="1960" w:type="dxa"/>
            <w:tcBorders>
              <w:top w:val="single" w:sz="4" w:space="0" w:color="auto"/>
              <w:left w:val="single" w:sz="4" w:space="0" w:color="auto"/>
              <w:bottom w:val="single" w:sz="4" w:space="0" w:color="auto"/>
              <w:right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1 231 459,6</w:t>
            </w:r>
          </w:p>
        </w:tc>
        <w:tc>
          <w:tcPr>
            <w:tcW w:w="1820" w:type="dxa"/>
            <w:tcBorders>
              <w:top w:val="single" w:sz="4" w:space="0" w:color="auto"/>
              <w:left w:val="single" w:sz="4" w:space="0" w:color="auto"/>
              <w:bottom w:val="single" w:sz="4" w:space="0" w:color="auto"/>
              <w:right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1 385 617,4</w:t>
            </w:r>
          </w:p>
        </w:tc>
        <w:tc>
          <w:tcPr>
            <w:tcW w:w="1820" w:type="dxa"/>
            <w:tcBorders>
              <w:top w:val="single" w:sz="4" w:space="0" w:color="auto"/>
              <w:left w:val="single" w:sz="4" w:space="0" w:color="auto"/>
              <w:bottom w:val="single" w:sz="4" w:space="0" w:color="auto"/>
            </w:tcBorders>
          </w:tcPr>
          <w:p w:rsidR="00AB4275" w:rsidRPr="00BF7269" w:rsidRDefault="00AB4275" w:rsidP="006507F2">
            <w:pPr>
              <w:pStyle w:val="aff1"/>
              <w:jc w:val="center"/>
              <w:rPr>
                <w:rFonts w:ascii="Times New Roman" w:hAnsi="Times New Roman" w:cs="Times New Roman"/>
                <w:sz w:val="28"/>
                <w:szCs w:val="28"/>
              </w:rPr>
            </w:pPr>
            <w:r>
              <w:rPr>
                <w:rFonts w:ascii="Times New Roman" w:hAnsi="Times New Roman" w:cs="Times New Roman"/>
                <w:sz w:val="28"/>
                <w:szCs w:val="28"/>
              </w:rPr>
              <w:t>112,5</w:t>
            </w:r>
          </w:p>
        </w:tc>
      </w:tr>
    </w:tbl>
    <w:p w:rsidR="00AB4275" w:rsidRPr="00FE3F20" w:rsidRDefault="00AB4275" w:rsidP="00E02483">
      <w:pPr>
        <w:rPr>
          <w:rFonts w:ascii="Times New Roman" w:hAnsi="Times New Roman" w:cs="Times New Roman"/>
          <w:sz w:val="28"/>
          <w:szCs w:val="28"/>
        </w:rPr>
      </w:pPr>
    </w:p>
    <w:p w:rsidR="00AB4275" w:rsidRPr="00BF7269" w:rsidRDefault="00AB4275" w:rsidP="00E02483">
      <w:pPr>
        <w:rPr>
          <w:rFonts w:ascii="Times New Roman" w:hAnsi="Times New Roman" w:cs="Times New Roman"/>
          <w:sz w:val="28"/>
          <w:szCs w:val="28"/>
        </w:rPr>
      </w:pPr>
      <w:bookmarkStart w:id="8" w:name="sub_1016"/>
      <w:r w:rsidRPr="00182F0E">
        <w:rPr>
          <w:rFonts w:ascii="Times New Roman" w:hAnsi="Times New Roman" w:cs="Times New Roman"/>
          <w:sz w:val="28"/>
          <w:szCs w:val="28"/>
        </w:rPr>
        <w:t xml:space="preserve">В 2018 году по сравнению с 2017 годом доходы консолидированного бюджета Рузаевского муниципального района   увеличились на </w:t>
      </w:r>
      <w:r>
        <w:rPr>
          <w:rFonts w:ascii="Times New Roman" w:hAnsi="Times New Roman" w:cs="Times New Roman"/>
          <w:sz w:val="28"/>
          <w:szCs w:val="28"/>
        </w:rPr>
        <w:t>12</w:t>
      </w:r>
      <w:r w:rsidRPr="00182F0E">
        <w:rPr>
          <w:rFonts w:ascii="Times New Roman" w:hAnsi="Times New Roman" w:cs="Times New Roman"/>
          <w:sz w:val="28"/>
          <w:szCs w:val="28"/>
        </w:rPr>
        <w:t>,</w:t>
      </w:r>
      <w:r>
        <w:rPr>
          <w:rFonts w:ascii="Times New Roman" w:hAnsi="Times New Roman" w:cs="Times New Roman"/>
          <w:sz w:val="28"/>
          <w:szCs w:val="28"/>
        </w:rPr>
        <w:t>5</w:t>
      </w:r>
      <w:r w:rsidRPr="00182F0E">
        <w:rPr>
          <w:rFonts w:ascii="Times New Roman" w:hAnsi="Times New Roman" w:cs="Times New Roman"/>
          <w:sz w:val="28"/>
          <w:szCs w:val="28"/>
        </w:rPr>
        <w:t xml:space="preserve"> процента, расходы - на </w:t>
      </w:r>
      <w:r>
        <w:rPr>
          <w:rFonts w:ascii="Times New Roman" w:hAnsi="Times New Roman" w:cs="Times New Roman"/>
          <w:sz w:val="28"/>
          <w:szCs w:val="28"/>
        </w:rPr>
        <w:t>12</w:t>
      </w:r>
      <w:r w:rsidRPr="00182F0E">
        <w:rPr>
          <w:rFonts w:ascii="Times New Roman" w:hAnsi="Times New Roman" w:cs="Times New Roman"/>
          <w:sz w:val="28"/>
          <w:szCs w:val="28"/>
        </w:rPr>
        <w:t>,</w:t>
      </w:r>
      <w:r>
        <w:rPr>
          <w:rFonts w:ascii="Times New Roman" w:hAnsi="Times New Roman" w:cs="Times New Roman"/>
          <w:sz w:val="28"/>
          <w:szCs w:val="28"/>
        </w:rPr>
        <w:t>7</w:t>
      </w:r>
      <w:r w:rsidRPr="00182F0E">
        <w:rPr>
          <w:rFonts w:ascii="Times New Roman" w:hAnsi="Times New Roman" w:cs="Times New Roman"/>
          <w:sz w:val="28"/>
          <w:szCs w:val="28"/>
        </w:rPr>
        <w:t xml:space="preserve"> процента. </w:t>
      </w:r>
    </w:p>
    <w:bookmarkEnd w:id="8"/>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 Ситуация на мировых финансовых рынках остается нестабильной, экспертами прогнозируется возможность повторения кризисных явлений, что требует консервативного и ответственного подхода при проведении бюджетной политики и управлении муниципальными финансами в районе.</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сложившихся условиях основными направлениями дальнейшего реформирования сферы муниципальных финансов и совершенствования бюджетной политики являются:</w:t>
      </w:r>
    </w:p>
    <w:p w:rsidR="00AB4275" w:rsidRPr="00BF7269" w:rsidRDefault="00AB4275" w:rsidP="00E02483">
      <w:pPr>
        <w:rPr>
          <w:rFonts w:ascii="Times New Roman" w:hAnsi="Times New Roman" w:cs="Times New Roman"/>
          <w:sz w:val="28"/>
          <w:szCs w:val="28"/>
        </w:rPr>
      </w:pPr>
      <w:r>
        <w:rPr>
          <w:rFonts w:ascii="Times New Roman" w:hAnsi="Times New Roman" w:cs="Times New Roman"/>
          <w:sz w:val="28"/>
          <w:szCs w:val="28"/>
        </w:rPr>
        <w:t xml:space="preserve">развитие </w:t>
      </w:r>
      <w:r w:rsidRPr="00BF7269">
        <w:rPr>
          <w:rFonts w:ascii="Times New Roman" w:hAnsi="Times New Roman" w:cs="Times New Roman"/>
          <w:sz w:val="28"/>
          <w:szCs w:val="28"/>
        </w:rPr>
        <w:t>программно-целевых принципов бюджетного планирования в рамках муниципальных программ Рузаевского муниципального района, бюджетирования, ориентированного на достижение результата;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отработка</w:t>
      </w:r>
      <w:r>
        <w:rPr>
          <w:rFonts w:ascii="Times New Roman" w:hAnsi="Times New Roman" w:cs="Times New Roman"/>
          <w:sz w:val="28"/>
          <w:szCs w:val="28"/>
        </w:rPr>
        <w:t xml:space="preserve"> </w:t>
      </w:r>
      <w:r w:rsidRPr="00BF7269">
        <w:rPr>
          <w:rFonts w:ascii="Times New Roman" w:hAnsi="Times New Roman" w:cs="Times New Roman"/>
          <w:sz w:val="28"/>
          <w:szCs w:val="28"/>
        </w:rPr>
        <w:t>финансовых механизмов обеспечения выполнения муниципальных заданий муниципальными учреждениями Рузаевского муниципального района, повышение качества оказания муниципальных услуг;</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Программа определяет основные направления (цели) развития и функционирования бюджетной системы Рузаевского муниципального района, системы управления муниципальным долгом, а также финансовое обеспечение и механизмы реализации предусматриваемых мероприятий и показателей их результативности.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Реализация мероприятий, предусмотренных настоящей Программой, позволит повысить качество управления бюджетным процессом Рузаевского муниципального района, результативность и эффективность расходования бюджетных средств, обеспечить обоснованность и прозрачность планируемых бюджетных ассигнований Рузаевского муниципального района   и доступность осуществления контроля со стороны общественности за их планированием и расходованием.</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Реализация Программы должна обеспечить:</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1)  сбалансированность консолидированного бюджета Рузаевского муниципального района   в соответствии с требованиями </w:t>
      </w:r>
      <w:hyperlink r:id="rId12" w:history="1">
        <w:r w:rsidRPr="00BF7269">
          <w:rPr>
            <w:rFonts w:ascii="Times New Roman" w:hAnsi="Times New Roman" w:cs="Times New Roman"/>
            <w:sz w:val="28"/>
            <w:szCs w:val="28"/>
          </w:rPr>
          <w:t>Бюджетного кодекса</w:t>
        </w:r>
      </w:hyperlink>
      <w:r w:rsidRPr="00BF7269">
        <w:rPr>
          <w:rFonts w:ascii="Times New Roman" w:hAnsi="Times New Roman" w:cs="Times New Roman"/>
          <w:sz w:val="28"/>
          <w:szCs w:val="28"/>
        </w:rPr>
        <w:t xml:space="preserve"> Российской Федерации;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2) увеличение объема налоговых и неналоговых доходов консолидированного бюджета Рузаевского муниципального </w:t>
      </w:r>
      <w:r w:rsidRPr="001F44A8">
        <w:rPr>
          <w:rFonts w:ascii="Times New Roman" w:hAnsi="Times New Roman" w:cs="Times New Roman"/>
          <w:sz w:val="28"/>
          <w:szCs w:val="28"/>
        </w:rPr>
        <w:t>района до 493,7 млн. рублей в 2025 году (150,7 процента к уровню 2017</w:t>
      </w:r>
      <w:r w:rsidRPr="001F44A8">
        <w:rPr>
          <w:rFonts w:ascii="Times New Roman" w:hAnsi="Times New Roman" w:cs="Times New Roman"/>
          <w:color w:val="FF0000"/>
          <w:sz w:val="28"/>
          <w:szCs w:val="28"/>
        </w:rPr>
        <w:t xml:space="preserve"> </w:t>
      </w:r>
      <w:r w:rsidRPr="001F44A8">
        <w:rPr>
          <w:rFonts w:ascii="Times New Roman" w:hAnsi="Times New Roman" w:cs="Times New Roman"/>
          <w:sz w:val="28"/>
          <w:szCs w:val="28"/>
        </w:rPr>
        <w:t>года);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3) снижение просроченной кредиторской задолженности бюджета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4) определение финансовых условий на долгосрочную перспективу для решения задач социально-экономического развития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5) создание условий для повышения эффективности управления муниципальными финансами в Рузаевском муниципальном районе   при выполнении муниципальных функций и обеспечении потребностей граждан и общества в муниципальных услугах, повышения их доступности и качества;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6) переход на формирование бюджета Рузаевского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 Доля расходов бюджета Рузаевского муниципального района, формируемых в рамках муниципальных программ, </w:t>
      </w:r>
      <w:r w:rsidRPr="00FB6767">
        <w:rPr>
          <w:rFonts w:ascii="Times New Roman" w:hAnsi="Times New Roman" w:cs="Times New Roman"/>
          <w:sz w:val="28"/>
          <w:szCs w:val="28"/>
        </w:rPr>
        <w:t>в 20</w:t>
      </w:r>
      <w:r>
        <w:rPr>
          <w:rFonts w:ascii="Times New Roman" w:hAnsi="Times New Roman" w:cs="Times New Roman"/>
          <w:sz w:val="28"/>
          <w:szCs w:val="28"/>
        </w:rPr>
        <w:t>25</w:t>
      </w:r>
      <w:r w:rsidRPr="00BF7269">
        <w:rPr>
          <w:rFonts w:ascii="Times New Roman" w:hAnsi="Times New Roman" w:cs="Times New Roman"/>
          <w:sz w:val="28"/>
          <w:szCs w:val="28"/>
        </w:rPr>
        <w:t xml:space="preserve"> году составит 9</w:t>
      </w:r>
      <w:r>
        <w:rPr>
          <w:rFonts w:ascii="Times New Roman" w:hAnsi="Times New Roman" w:cs="Times New Roman"/>
          <w:sz w:val="28"/>
          <w:szCs w:val="28"/>
        </w:rPr>
        <w:t>0</w:t>
      </w:r>
      <w:r w:rsidRPr="00BF7269">
        <w:rPr>
          <w:rFonts w:ascii="Times New Roman" w:hAnsi="Times New Roman" w:cs="Times New Roman"/>
          <w:sz w:val="28"/>
          <w:szCs w:val="28"/>
        </w:rPr>
        <w:t> процентов в расходах бюджета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7) снижение долговой нагрузки на районный бюджет Рузаевского муниципального района, своевременное исполнение долговых обязательств;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8) повышение бюджетной дисциплины органов местного самоуправления;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9) увеличение объема собственных доходных поступлений в бюджеты Рузаевского муниципального района;</w:t>
      </w:r>
    </w:p>
    <w:p w:rsidR="00AB4275" w:rsidRPr="00BF7269" w:rsidRDefault="00AB4275" w:rsidP="00E02483">
      <w:pPr>
        <w:rPr>
          <w:rFonts w:ascii="Times New Roman" w:hAnsi="Times New Roman" w:cs="Times New Roman"/>
          <w:b/>
          <w:bCs/>
          <w:sz w:val="28"/>
          <w:szCs w:val="28"/>
        </w:rPr>
      </w:pPr>
      <w:r w:rsidRPr="00BF7269">
        <w:rPr>
          <w:rFonts w:ascii="Times New Roman" w:hAnsi="Times New Roman" w:cs="Times New Roman"/>
          <w:sz w:val="28"/>
          <w:szCs w:val="28"/>
        </w:rPr>
        <w:t xml:space="preserve">10) сохранение объема муниципального долга Рузаевского муниципального района на уровне, не превышающем предельных значений, установленных </w:t>
      </w:r>
      <w:hyperlink r:id="rId13" w:history="1">
        <w:r w:rsidRPr="00BF7269">
          <w:rPr>
            <w:rStyle w:val="a0"/>
            <w:rFonts w:ascii="Times New Roman" w:hAnsi="Times New Roman"/>
            <w:b w:val="0"/>
            <w:bCs w:val="0"/>
            <w:sz w:val="28"/>
            <w:szCs w:val="28"/>
          </w:rPr>
          <w:t>бюджетным законодательством</w:t>
        </w:r>
      </w:hyperlink>
      <w:r w:rsidRPr="00BF7269">
        <w:rPr>
          <w:rFonts w:ascii="Times New Roman" w:hAnsi="Times New Roman" w:cs="Times New Roman"/>
          <w:b/>
          <w:bCs/>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11) сохранение объема расходов на обслуживание муниципального долга Рузаевского муниципального района на уровне, не превышающем предельных значений, установленных бюджетным законодательством.</w:t>
      </w:r>
    </w:p>
    <w:p w:rsidR="00AB4275" w:rsidRPr="00BF7269" w:rsidRDefault="00AB4275" w:rsidP="00E02483">
      <w:pPr>
        <w:rPr>
          <w:rFonts w:ascii="Times New Roman" w:hAnsi="Times New Roman" w:cs="Times New Roman"/>
          <w:sz w:val="28"/>
          <w:szCs w:val="28"/>
        </w:rPr>
      </w:pPr>
    </w:p>
    <w:p w:rsidR="00AB4275" w:rsidRPr="00BF7269" w:rsidRDefault="00AB4275" w:rsidP="00E02483">
      <w:pPr>
        <w:pStyle w:val="Heading1"/>
        <w:rPr>
          <w:rFonts w:ascii="Times New Roman" w:hAnsi="Times New Roman" w:cs="Times New Roman"/>
          <w:sz w:val="28"/>
          <w:szCs w:val="28"/>
        </w:rPr>
      </w:pPr>
      <w:r w:rsidRPr="00BF7269">
        <w:rPr>
          <w:rFonts w:ascii="Times New Roman" w:hAnsi="Times New Roman" w:cs="Times New Roman"/>
          <w:sz w:val="28"/>
          <w:szCs w:val="28"/>
        </w:rPr>
        <w:t>2. Приоритеты социально-экономической политики в сфере реализации Программы, цели, задачи и показатели (индикаторы) достижения целей и решения задач, основные ожидаемые конечные результаты Программы, сроки и этапы реализации Программы</w:t>
      </w:r>
    </w:p>
    <w:p w:rsidR="00AB4275" w:rsidRPr="00BF7269" w:rsidRDefault="00AB4275" w:rsidP="00E02483">
      <w:pPr>
        <w:rPr>
          <w:rFonts w:ascii="Times New Roman" w:hAnsi="Times New Roman" w:cs="Times New Roman"/>
          <w:sz w:val="28"/>
          <w:szCs w:val="28"/>
        </w:rPr>
      </w:pP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Приоритеты социально-экономической  политики в сфере управления муниципальными финансами, определены Законом Республики Мордовия "О Стратегии социально-экономического развития Республики Мордовия до 2025 года", ежегодными посланиями Главы Республики Мордовия Государственному Собранию Республики Мордовия, указами Главы Республики Мордовия об основных направлениях бюджетной политики Республики Мордовия на очередной финансовый год и плановый период, иными документами, утверждаемыми Главой Республики Мордовия и Правительством Республики Мордовия.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Основным стратегическим прио</w:t>
      </w:r>
      <w:r>
        <w:rPr>
          <w:rFonts w:ascii="Times New Roman" w:hAnsi="Times New Roman" w:cs="Times New Roman"/>
          <w:sz w:val="28"/>
          <w:szCs w:val="28"/>
        </w:rPr>
        <w:t>ритетом социально-экономической</w:t>
      </w:r>
      <w:r w:rsidRPr="00BF7269">
        <w:rPr>
          <w:rFonts w:ascii="Times New Roman" w:hAnsi="Times New Roman" w:cs="Times New Roman"/>
          <w:sz w:val="28"/>
          <w:szCs w:val="28"/>
        </w:rPr>
        <w:t xml:space="preserve"> политики в сфере управления муниципальными финансами Рузаевского муниципального района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Рузаевском муниципальном районе.</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Программа направлена на достижение следующих целей: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повышение бюджетного потенциала, устойчивости и сбалансированности системы муниципальных финансов в Рузаевском муниципальном районе;</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оптимизация долговой нагрузки на бюджет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обеспечение эффективного функционирования муниципального сектора экономики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обеспечение контроля за соблюдением </w:t>
      </w:r>
      <w:hyperlink r:id="rId14" w:history="1">
        <w:r w:rsidRPr="00BF7269">
          <w:rPr>
            <w:rStyle w:val="a0"/>
            <w:rFonts w:ascii="Times New Roman" w:hAnsi="Times New Roman"/>
            <w:b w:val="0"/>
            <w:bCs w:val="0"/>
            <w:sz w:val="28"/>
            <w:szCs w:val="28"/>
          </w:rPr>
          <w:t>бюджетного законодательства</w:t>
        </w:r>
      </w:hyperlink>
      <w:r w:rsidRPr="00BF7269">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Для достижения указанных целей в рамках реализации Программы предусматривается решение следующих приоритетных задач:</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совершенствование бюджетных прогнозов, развитие системы бюджетного планирования;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наращивание доходного потенциала, оптимизация расходов;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повышение эффективности и качества предоставления государственных и муниципальных услуг;</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оптимизация объема и структуры муниципального долга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обеспечение своевременного исполнения долговых обязательств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сокращение расходов на обслуживание долговых обязательств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BF7269">
        <w:rPr>
          <w:rFonts w:ascii="Times New Roman" w:hAnsi="Times New Roman" w:cs="Times New Roman"/>
          <w:sz w:val="28"/>
          <w:szCs w:val="28"/>
        </w:rPr>
        <w:t>ведение и развитие общедоступных информационных ресурсов.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Срок реализации Программы </w:t>
      </w:r>
      <w:r w:rsidRPr="00FE3F20">
        <w:rPr>
          <w:rFonts w:ascii="Times New Roman" w:hAnsi="Times New Roman" w:cs="Times New Roman"/>
          <w:sz w:val="28"/>
          <w:szCs w:val="28"/>
        </w:rPr>
        <w:t xml:space="preserve">на </w:t>
      </w:r>
      <w:r>
        <w:rPr>
          <w:rFonts w:ascii="Times New Roman" w:hAnsi="Times New Roman" w:cs="Times New Roman"/>
          <w:sz w:val="28"/>
          <w:szCs w:val="28"/>
        </w:rPr>
        <w:t>2020 - 2</w:t>
      </w:r>
      <w:r w:rsidRPr="00FE3F20">
        <w:rPr>
          <w:rFonts w:ascii="Times New Roman" w:hAnsi="Times New Roman" w:cs="Times New Roman"/>
          <w:sz w:val="28"/>
          <w:szCs w:val="28"/>
        </w:rPr>
        <w:t>0</w:t>
      </w:r>
      <w:r>
        <w:rPr>
          <w:rFonts w:ascii="Times New Roman" w:hAnsi="Times New Roman" w:cs="Times New Roman"/>
          <w:sz w:val="28"/>
          <w:szCs w:val="28"/>
        </w:rPr>
        <w:t>25</w:t>
      </w:r>
      <w:r w:rsidRPr="00FE3F20">
        <w:rPr>
          <w:rFonts w:ascii="Times New Roman" w:hAnsi="Times New Roman" w:cs="Times New Roman"/>
          <w:sz w:val="28"/>
          <w:szCs w:val="28"/>
        </w:rPr>
        <w:t> год</w:t>
      </w:r>
      <w:r>
        <w:rPr>
          <w:rFonts w:ascii="Times New Roman" w:hAnsi="Times New Roman" w:cs="Times New Roman"/>
          <w:sz w:val="28"/>
          <w:szCs w:val="28"/>
        </w:rPr>
        <w:t>ы</w:t>
      </w:r>
      <w:r w:rsidRPr="00BF7269">
        <w:rPr>
          <w:rFonts w:ascii="Times New Roman" w:hAnsi="Times New Roman" w:cs="Times New Roman"/>
          <w:sz w:val="28"/>
          <w:szCs w:val="28"/>
        </w:rPr>
        <w:t>. Разделение Программы на этапы не предусматривается.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определенных Программой (</w:t>
      </w:r>
      <w:hyperlink w:anchor="sub_1001" w:history="1">
        <w:r w:rsidRPr="00BF7269">
          <w:rPr>
            <w:rFonts w:ascii="Times New Roman" w:hAnsi="Times New Roman" w:cs="Times New Roman"/>
            <w:sz w:val="28"/>
            <w:szCs w:val="28"/>
          </w:rPr>
          <w:t>приложение 1</w:t>
        </w:r>
      </w:hyperlink>
      <w:r w:rsidRPr="00BF7269">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управления муниципальными финансами, муниципальным долгом, а также изменений законодательства Российской Федерации и законодательства Республики Мордовия, влияющих на расчет данных показателей.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Реализация Программы позволит:</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обеспечить сба</w:t>
      </w:r>
      <w:r>
        <w:rPr>
          <w:rFonts w:ascii="Times New Roman" w:hAnsi="Times New Roman" w:cs="Times New Roman"/>
          <w:sz w:val="28"/>
          <w:szCs w:val="28"/>
        </w:rPr>
        <w:t xml:space="preserve">лансированность и устойчивость </w:t>
      </w:r>
      <w:r w:rsidRPr="00BF7269">
        <w:rPr>
          <w:rFonts w:ascii="Times New Roman" w:hAnsi="Times New Roman" w:cs="Times New Roman"/>
          <w:sz w:val="28"/>
          <w:szCs w:val="28"/>
        </w:rPr>
        <w:t xml:space="preserve">бюджета Рузаевского муниципального района, его формирование на основе программно-целевого подхода, эффективную систему управления муниципальными финансами в качестве одного из ключевых механизмов динамичного социально-экономического развития и повышения качества жизни населения Рузаевского муниципального района в соответствии с требованиями </w:t>
      </w:r>
      <w:hyperlink r:id="rId15" w:history="1">
        <w:r w:rsidRPr="00BF7269">
          <w:rPr>
            <w:rStyle w:val="a0"/>
            <w:rFonts w:ascii="Times New Roman" w:hAnsi="Times New Roman"/>
            <w:b w:val="0"/>
            <w:bCs w:val="0"/>
            <w:sz w:val="28"/>
            <w:szCs w:val="28"/>
          </w:rPr>
          <w:t>Бюджетного кодекса</w:t>
        </w:r>
      </w:hyperlink>
      <w:r w:rsidRPr="00BF7269">
        <w:rPr>
          <w:rFonts w:ascii="Times New Roman" w:hAnsi="Times New Roman" w:cs="Times New Roman"/>
          <w:sz w:val="28"/>
          <w:szCs w:val="28"/>
        </w:rPr>
        <w:t xml:space="preserve"> Российской Федерации;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повысить бюджетный потенциал Рузаевского муниципального района   как за счет р</w:t>
      </w:r>
      <w:r>
        <w:rPr>
          <w:rFonts w:ascii="Times New Roman" w:hAnsi="Times New Roman" w:cs="Times New Roman"/>
          <w:sz w:val="28"/>
          <w:szCs w:val="28"/>
        </w:rPr>
        <w:t xml:space="preserve">оста собственной доходной базы </w:t>
      </w:r>
      <w:r w:rsidRPr="00BF7269">
        <w:rPr>
          <w:rFonts w:ascii="Times New Roman" w:hAnsi="Times New Roman" w:cs="Times New Roman"/>
          <w:sz w:val="28"/>
          <w:szCs w:val="28"/>
        </w:rPr>
        <w:t>бюджета Рузаевского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определить финансовые условия на долгосрочную перспективу для решения задач социально-экономического развития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снизить долговую нагрузку на районный бюджет Рузаевского муниципального района   при неуклонном исполнении долговых обязательств, сократить просроченную кредиторскую задолженность;</w:t>
      </w:r>
    </w:p>
    <w:p w:rsidR="00AB4275"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создать условия для повышения эффективности управления муниципальными финансами Рузаевского муниципального района для выполнения муниципальных функций и обеспечения потребностей граждан и общества в муниципальных услугах, повышения их доступности и качества.</w:t>
      </w:r>
    </w:p>
    <w:p w:rsidR="00AB4275" w:rsidRDefault="00AB4275" w:rsidP="00E02483">
      <w:pPr>
        <w:rPr>
          <w:rFonts w:ascii="Times New Roman" w:hAnsi="Times New Roman" w:cs="Times New Roman"/>
          <w:sz w:val="28"/>
          <w:szCs w:val="28"/>
        </w:rPr>
      </w:pPr>
    </w:p>
    <w:p w:rsidR="00AB4275" w:rsidRPr="00BF7269" w:rsidRDefault="00AB4275" w:rsidP="00E02483">
      <w:pPr>
        <w:pStyle w:val="Heading1"/>
        <w:rPr>
          <w:rFonts w:ascii="Times New Roman" w:hAnsi="Times New Roman" w:cs="Times New Roman"/>
          <w:sz w:val="28"/>
          <w:szCs w:val="28"/>
        </w:rPr>
      </w:pPr>
      <w:bookmarkStart w:id="9" w:name="sub_1300"/>
      <w:r w:rsidRPr="00BF7269">
        <w:rPr>
          <w:rFonts w:ascii="Times New Roman" w:hAnsi="Times New Roman" w:cs="Times New Roman"/>
          <w:sz w:val="28"/>
          <w:szCs w:val="28"/>
        </w:rPr>
        <w:t>3. Обобщенная характеристика основных мероприятий Программы, а также мер государственного и правового регулирования</w:t>
      </w:r>
    </w:p>
    <w:bookmarkEnd w:id="9"/>
    <w:p w:rsidR="00AB4275" w:rsidRPr="00BF7269" w:rsidRDefault="00AB4275" w:rsidP="00E02483">
      <w:pPr>
        <w:rPr>
          <w:rFonts w:ascii="Times New Roman" w:hAnsi="Times New Roman" w:cs="Times New Roman"/>
          <w:sz w:val="28"/>
          <w:szCs w:val="28"/>
        </w:rPr>
      </w:pP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Достижение целей и решение задач Программы будут осуществляться в рамках реализации следующих мероприятий: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эффективное использование бюджетного потенциала;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-управление муниципальным долгом Рузаевского муниципального района  </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Мероприятия, направленные на полноценное, всестороннее методическое и организационное обеспечение бюджетного процесса в Рузаевском муниципальном районе, планируется осуществлять на протяжении всего срока реализации Программы.</w:t>
      </w:r>
    </w:p>
    <w:p w:rsidR="00AB4275" w:rsidRPr="00BF7269" w:rsidRDefault="00AB4275" w:rsidP="00E02483">
      <w:pPr>
        <w:rPr>
          <w:rFonts w:ascii="Times New Roman" w:hAnsi="Times New Roman" w:cs="Times New Roman"/>
          <w:sz w:val="28"/>
          <w:szCs w:val="28"/>
        </w:rPr>
      </w:pPr>
      <w:bookmarkStart w:id="10" w:name="sub_1301"/>
      <w:r w:rsidRPr="00BF7269">
        <w:rPr>
          <w:rFonts w:ascii="Times New Roman" w:hAnsi="Times New Roman" w:cs="Times New Roman"/>
          <w:sz w:val="28"/>
          <w:szCs w:val="28"/>
        </w:rPr>
        <w:t>1. Мероприятие "Эффективное использование бюджетного потенциала" предусматривает выполнение следующих основных мероприятий:</w:t>
      </w:r>
    </w:p>
    <w:bookmarkEnd w:id="10"/>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1.1. Совершенствование бюджетного процесса, формирование бюджета Рузаевского муниципального района   на очередной финансовый год и на плановый период.</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рамках реализации данного мероприятия основные усилия будут сосредоточены на совершенствовании бюджетного планирования, в том числе путем широкого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Важным направлением работы станет совершенствование механизмов формирования муниципальных заданий бюджетным и автономным учреждениям Рузаевского муниципального района   как инструмента повышения эффективности бюджетных расходов и качества оказания муниципальных услуг. Планируются усиление контроля за достижением бюджетными и автономными учреждениями Рузаевского муниципального района   запланированных результатов, предусмотренных муниципальным заданием, уточнение методики расчета нормативных затрат на оказание муниципальных услуг.</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качестве ключевого направления реформирования бюджетного процесса предусматривается формирование  бюджета Рузаев</w:t>
      </w:r>
      <w:r>
        <w:rPr>
          <w:rFonts w:ascii="Times New Roman" w:hAnsi="Times New Roman" w:cs="Times New Roman"/>
          <w:sz w:val="28"/>
          <w:szCs w:val="28"/>
        </w:rPr>
        <w:t>с</w:t>
      </w:r>
      <w:r w:rsidRPr="00BF7269">
        <w:rPr>
          <w:rFonts w:ascii="Times New Roman" w:hAnsi="Times New Roman" w:cs="Times New Roman"/>
          <w:sz w:val="28"/>
          <w:szCs w:val="28"/>
        </w:rPr>
        <w:t>кого муниципального района на основе муниципальных программ Рузаевского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  бюджета Рузаевского муниципального района за обеспечение финансирования предусмотренных бюджетной росписью и лимитами бюджетных обязательств, рациональное использование бюджетных средств, постоянного мониторинга администрацией хода реализации и финансирования муниципальных программ Рузаевского муниципального района, своевременного принятия соответствующих корректирующих управленческих решений.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рамках настоящего основного мероприятия предполагается осуществление мер по:</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переходу к программному бюджету;</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совершенствованию бюджетного планирования;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формированию проекта решения Совета депутатов Рузаевского </w:t>
      </w:r>
      <w:r>
        <w:rPr>
          <w:rFonts w:ascii="Times New Roman" w:hAnsi="Times New Roman" w:cs="Times New Roman"/>
          <w:sz w:val="28"/>
          <w:szCs w:val="28"/>
        </w:rPr>
        <w:t xml:space="preserve">муниципального района </w:t>
      </w:r>
      <w:r w:rsidRPr="00BF7269">
        <w:rPr>
          <w:rFonts w:ascii="Times New Roman" w:hAnsi="Times New Roman" w:cs="Times New Roman"/>
          <w:sz w:val="28"/>
          <w:szCs w:val="28"/>
        </w:rPr>
        <w:t>о  бюджете Рузаевского муниципального района   на очередной финансовый год и  плановый период;</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совершенствованию процедур исполнения бюджета и составления отчетности о его исполнении.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1.2. Развитие контроля за соблюдением </w:t>
      </w:r>
      <w:hyperlink r:id="rId16" w:history="1">
        <w:r w:rsidRPr="00BF7269">
          <w:rPr>
            <w:rStyle w:val="a0"/>
            <w:rFonts w:ascii="Times New Roman" w:hAnsi="Times New Roman"/>
            <w:b w:val="0"/>
            <w:bCs w:val="0"/>
            <w:sz w:val="28"/>
            <w:szCs w:val="28"/>
          </w:rPr>
          <w:t>бюджетного законодательства</w:t>
        </w:r>
      </w:hyperlink>
      <w:r w:rsidRPr="00BF7269">
        <w:rPr>
          <w:rFonts w:ascii="Times New Roman" w:hAnsi="Times New Roman" w:cs="Times New Roman"/>
          <w:sz w:val="28"/>
          <w:szCs w:val="28"/>
        </w:rPr>
        <w:t xml:space="preserve">, </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рамках данного основного мероприятия предполагается развитие системы внутреннего муниципального финансового контроля в Рузаевском муниципальном районе. Финансовым управлением администрации Рузаевского муниципального района</w:t>
      </w:r>
      <w:r>
        <w:rPr>
          <w:rFonts w:ascii="Times New Roman" w:hAnsi="Times New Roman" w:cs="Times New Roman"/>
          <w:sz w:val="28"/>
          <w:szCs w:val="28"/>
        </w:rPr>
        <w:t xml:space="preserve"> </w:t>
      </w:r>
      <w:r w:rsidRPr="00BF7269">
        <w:rPr>
          <w:rFonts w:ascii="Times New Roman" w:hAnsi="Times New Roman" w:cs="Times New Roman"/>
          <w:sz w:val="28"/>
          <w:szCs w:val="28"/>
        </w:rPr>
        <w:t>как финансовым органом на постоянной основе будут осуществляться при проведении каждой расчетной операции следующие виды контроля: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за не превышением суммы по операции над лимитами бюджетных обязательств и (или) бюджетными ассигнованиями;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за наличием документов, подтверждающих возникновение денежного обязательства, подлежащего оплате за счет средств бюджета.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Кроме того, финансовым управлением администрации Рузаевского муниципального района как органом внутреннего муниципального финансового контроля будет осуществляться: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контроль за соблюдением </w:t>
      </w:r>
      <w:hyperlink r:id="rId17" w:history="1">
        <w:r w:rsidRPr="00BF7269">
          <w:rPr>
            <w:rStyle w:val="a0"/>
            <w:rFonts w:ascii="Times New Roman" w:hAnsi="Times New Roman"/>
            <w:b w:val="0"/>
            <w:bCs w:val="0"/>
            <w:sz w:val="28"/>
            <w:szCs w:val="28"/>
          </w:rPr>
          <w:t>бюджетного законодательства</w:t>
        </w:r>
      </w:hyperlink>
      <w:r w:rsidRPr="00BF7269">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Повышению качества внутреннего муниципального финансового контроля будет способствовать осуществление финансовым управлением Рузаевского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1.3. Совершенствование предоставления муниципальных услуг. В том числе:</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повышение качества оказываемых муниципальными учреждениями услуг;</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создание ед</w:t>
      </w:r>
      <w:r>
        <w:rPr>
          <w:rFonts w:ascii="Times New Roman" w:hAnsi="Times New Roman" w:cs="Times New Roman"/>
          <w:sz w:val="28"/>
          <w:szCs w:val="28"/>
        </w:rPr>
        <w:t xml:space="preserve">иных нормативов финансирования </w:t>
      </w:r>
      <w:r w:rsidRPr="00BF7269">
        <w:rPr>
          <w:rFonts w:ascii="Times New Roman" w:hAnsi="Times New Roman" w:cs="Times New Roman"/>
          <w:sz w:val="28"/>
          <w:szCs w:val="28"/>
        </w:rPr>
        <w:t>муниципальных услуг;</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обеспечение взаимосвязи муниципальных программ и муниципальных заданий на оказание муниципальных услуг при стратегическом и бюджетном планировании. Показатели будут представлены в форме включения сводных индикаторов муниципальных заданий в состав индикаторов муниципальных программ Рузаевского муниципального района, регламентирующих осуществление данных услуг;</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оптимизация структуры бюджетной сети;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организационная и информационная поддержка реформы муниципальных учреждений;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установление прозрачных методик по определению стоимости муниципальных услуг путем введения единых (групповых) значений нормативных затрат формирования субсидий на выполнение муниципального задания с использованием корректирующих показателей.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1.4. Наращивание доходного потенциала, оптимизация бюджетных расходов.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Увеличение доходного потенциала бюджетной системы Рузаевского муниципального района тесно связано с ее социально-экономическим развитием и должно являться отражением принятых мер по стимулированию инвестиционной активности в Рузаевском муниципальном районе, увеличению количества занятых в ее экономике, росту производительности труда.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Вместе с тем задача наращивания доходного потенциала должна решаться посредством улучшения администрирования доходных источников, включения меры по сокращению теневого сектора экономики, легализации заработной платы, сокращению задолженности по налогам и сборам в консолидированный бюджет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Оптимизация бюджетных расходов будет строиться на основе инвентаризации расходных полномочий Рузаевского муниципального района   и муниципальных образований, исключения дублирования функций органов местного самоуправления,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AB4275" w:rsidRPr="00BF7269" w:rsidRDefault="00AB4275" w:rsidP="00E02483">
      <w:pPr>
        <w:rPr>
          <w:rFonts w:ascii="Times New Roman" w:hAnsi="Times New Roman" w:cs="Times New Roman"/>
          <w:sz w:val="28"/>
          <w:szCs w:val="28"/>
        </w:rPr>
      </w:pPr>
      <w:bookmarkStart w:id="11" w:name="sub_1302"/>
      <w:r w:rsidRPr="00BF7269">
        <w:rPr>
          <w:rFonts w:ascii="Times New Roman" w:hAnsi="Times New Roman" w:cs="Times New Roman"/>
          <w:sz w:val="28"/>
          <w:szCs w:val="28"/>
        </w:rPr>
        <w:t>2. Мероприятие "Управление муниципальным долгом Рузаевского</w:t>
      </w:r>
      <w:r>
        <w:rPr>
          <w:rFonts w:ascii="Times New Roman" w:hAnsi="Times New Roman" w:cs="Times New Roman"/>
          <w:sz w:val="28"/>
          <w:szCs w:val="28"/>
        </w:rPr>
        <w:t xml:space="preserve"> муниципального района</w:t>
      </w:r>
      <w:r w:rsidRPr="00BF7269">
        <w:rPr>
          <w:rFonts w:ascii="Times New Roman" w:hAnsi="Times New Roman" w:cs="Times New Roman"/>
          <w:sz w:val="28"/>
          <w:szCs w:val="28"/>
        </w:rPr>
        <w:t>"</w:t>
      </w:r>
      <w:r>
        <w:rPr>
          <w:rFonts w:ascii="Times New Roman" w:hAnsi="Times New Roman" w:cs="Times New Roman"/>
          <w:sz w:val="28"/>
          <w:szCs w:val="28"/>
        </w:rPr>
        <w:t xml:space="preserve"> </w:t>
      </w:r>
      <w:r w:rsidRPr="00BF7269">
        <w:rPr>
          <w:rFonts w:ascii="Times New Roman" w:hAnsi="Times New Roman" w:cs="Times New Roman"/>
          <w:sz w:val="28"/>
          <w:szCs w:val="28"/>
        </w:rPr>
        <w:t>предусматривает выполнение следующих основных мероприятий:</w:t>
      </w:r>
    </w:p>
    <w:bookmarkEnd w:id="11"/>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мониторинг состояния муниципального долга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своевременное обслуживание долговых обязательств Рузаевского муниципального района   по бюджетным кредитам перед республиканским бюджетом.</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Сведения об основных мероприятиях приведены в </w:t>
      </w:r>
      <w:hyperlink w:anchor="sub_1002" w:history="1">
        <w:r w:rsidRPr="00BF7269">
          <w:rPr>
            <w:rFonts w:ascii="Times New Roman" w:hAnsi="Times New Roman" w:cs="Times New Roman"/>
            <w:sz w:val="28"/>
            <w:szCs w:val="28"/>
          </w:rPr>
          <w:t>приложении 2</w:t>
        </w:r>
      </w:hyperlink>
      <w:r w:rsidRPr="00BF7269">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Финансовое управление администрации Рузаевского муниципального района   ежегодно уточняет объемы затрат на обеспечение своей деятельности по выполнению программных мероприятий и осуществляет подготовку предложений по финансированию ме</w:t>
      </w:r>
      <w:r>
        <w:rPr>
          <w:rFonts w:ascii="Times New Roman" w:hAnsi="Times New Roman" w:cs="Times New Roman"/>
          <w:sz w:val="28"/>
          <w:szCs w:val="28"/>
        </w:rPr>
        <w:t xml:space="preserve">роприятий Программы в проект </w:t>
      </w:r>
      <w:r w:rsidRPr="00BF7269">
        <w:rPr>
          <w:rFonts w:ascii="Times New Roman" w:hAnsi="Times New Roman" w:cs="Times New Roman"/>
          <w:sz w:val="28"/>
          <w:szCs w:val="28"/>
        </w:rPr>
        <w:t>бюджета Рузаевского муниципального района   на очередной финансовый год и плановый период.</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Финансовое управление администрации Рузаевского муниципального района обеспечивает исполнение программных мероприятий с соблюдением установленных сроков и объемов бюджетного финансирования,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Финансовое управление администрации Рузаевского муниципального района как ответственный исполнитель:</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осуществляет текущее управление реализации Программы;</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 учетом выделяемых ежегодно на реализацию муниципальной программы средств распределяет их по программным мероприятиям;</w:t>
      </w:r>
    </w:p>
    <w:p w:rsidR="00AB4275" w:rsidRPr="00BF7269" w:rsidRDefault="00AB4275" w:rsidP="00E02483">
      <w:pPr>
        <w:rPr>
          <w:rFonts w:ascii="Times New Roman" w:hAnsi="Times New Roman" w:cs="Times New Roman"/>
          <w:sz w:val="28"/>
          <w:szCs w:val="28"/>
        </w:rPr>
      </w:pPr>
      <w:r w:rsidRPr="00D722A5">
        <w:rPr>
          <w:rFonts w:ascii="Times New Roman" w:hAnsi="Times New Roman" w:cs="Times New Roman"/>
          <w:sz w:val="28"/>
          <w:szCs w:val="28"/>
        </w:rPr>
        <w:t>организует использование информационных технологий в целях управления Программой и контроля за ходом ее реализации.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качестве основных мер правового регулирования в рамках реализации Программы предусматриваются формирование и развитие нормативной правовой базы для эффективного управления муниципальными финансами, муниципальным долгом и муниципальным имуществом Рузаевского муниципального района, состоящей из следующих нормативных правовых актов Рузаевского муниципального района, принимаемых и корректируемых ежегодно либо по необходимости: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решений Совета депутатов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  бюджете Рузаевского муниципального района  на очередной финансовый год и плановый период;</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 внесении изменений в решение Совета депутатов Рузаевского муниципального района</w:t>
      </w:r>
      <w:r>
        <w:rPr>
          <w:rFonts w:ascii="Times New Roman" w:hAnsi="Times New Roman" w:cs="Times New Roman"/>
          <w:sz w:val="28"/>
          <w:szCs w:val="28"/>
        </w:rPr>
        <w:t xml:space="preserve"> о </w:t>
      </w:r>
      <w:r w:rsidRPr="00BF7269">
        <w:rPr>
          <w:rFonts w:ascii="Times New Roman" w:hAnsi="Times New Roman" w:cs="Times New Roman"/>
          <w:sz w:val="28"/>
          <w:szCs w:val="28"/>
        </w:rPr>
        <w:t>бюджете Рузаевского муниципального района на очередной финансовый год и плановый период;</w:t>
      </w:r>
    </w:p>
    <w:p w:rsidR="00AB4275" w:rsidRPr="00BF7269" w:rsidRDefault="00AB4275" w:rsidP="00E02483">
      <w:pPr>
        <w:rPr>
          <w:rFonts w:ascii="Times New Roman" w:hAnsi="Times New Roman" w:cs="Times New Roman"/>
          <w:sz w:val="28"/>
          <w:szCs w:val="28"/>
        </w:rPr>
      </w:pPr>
      <w:r>
        <w:rPr>
          <w:rFonts w:ascii="Times New Roman" w:hAnsi="Times New Roman" w:cs="Times New Roman"/>
          <w:sz w:val="28"/>
          <w:szCs w:val="28"/>
        </w:rPr>
        <w:t xml:space="preserve">об исполнении </w:t>
      </w:r>
      <w:r w:rsidRPr="00BF7269">
        <w:rPr>
          <w:rFonts w:ascii="Times New Roman" w:hAnsi="Times New Roman" w:cs="Times New Roman"/>
          <w:sz w:val="28"/>
          <w:szCs w:val="28"/>
        </w:rPr>
        <w:t>бюджета Рузаевского муниципального района за отчетный финансовый год;</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Постановления администрации Рузаевского муниципального района об основных направлениях бюджетной политики Рузаевского муниципального района на очередной финансовый год и плановый период;</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Основные меры правового регулирования, направленные на достижение целей и задач Программы, с описанием основных положений и ожидаемых сроков принятия нормативных правовых актов Рузаевского муниципального района приведены в </w:t>
      </w:r>
      <w:hyperlink w:anchor="sub_1003" w:history="1">
        <w:r w:rsidRPr="00BF7269">
          <w:rPr>
            <w:rFonts w:ascii="Times New Roman" w:hAnsi="Times New Roman" w:cs="Times New Roman"/>
            <w:sz w:val="28"/>
            <w:szCs w:val="28"/>
          </w:rPr>
          <w:t>приложении 3.</w:t>
        </w:r>
      </w:hyperlink>
    </w:p>
    <w:p w:rsidR="00AB4275" w:rsidRPr="00BF7269" w:rsidRDefault="00AB4275" w:rsidP="00E02483">
      <w:pPr>
        <w:rPr>
          <w:rFonts w:ascii="Times New Roman" w:hAnsi="Times New Roman" w:cs="Times New Roman"/>
          <w:sz w:val="28"/>
          <w:szCs w:val="28"/>
        </w:rPr>
      </w:pPr>
    </w:p>
    <w:p w:rsidR="00AB4275" w:rsidRPr="00BF7269" w:rsidRDefault="00AB4275" w:rsidP="00E02483">
      <w:pPr>
        <w:pStyle w:val="Heading1"/>
        <w:rPr>
          <w:rFonts w:ascii="Times New Roman" w:hAnsi="Times New Roman" w:cs="Times New Roman"/>
          <w:sz w:val="28"/>
          <w:szCs w:val="28"/>
        </w:rPr>
      </w:pPr>
      <w:r w:rsidRPr="00BF7269">
        <w:rPr>
          <w:rFonts w:ascii="Times New Roman" w:hAnsi="Times New Roman" w:cs="Times New Roman"/>
          <w:sz w:val="28"/>
          <w:szCs w:val="28"/>
        </w:rPr>
        <w:t>4. Обоснование объема финансовых ресурсов, необходимых для реализации Программы</w:t>
      </w:r>
    </w:p>
    <w:p w:rsidR="00AB4275" w:rsidRPr="00BF7269" w:rsidRDefault="00AB4275" w:rsidP="00E02483">
      <w:pPr>
        <w:rPr>
          <w:rFonts w:ascii="Times New Roman" w:hAnsi="Times New Roman" w:cs="Times New Roman"/>
          <w:sz w:val="28"/>
          <w:szCs w:val="28"/>
        </w:rPr>
      </w:pP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Финансовое обеспечение программных мероприятий осуществляется в пределах средств, предусмотренных решением Совета депутатов Рузаевского муниципального района </w:t>
      </w:r>
      <w:r>
        <w:rPr>
          <w:rFonts w:ascii="Times New Roman" w:hAnsi="Times New Roman" w:cs="Times New Roman"/>
          <w:sz w:val="28"/>
          <w:szCs w:val="28"/>
        </w:rPr>
        <w:t xml:space="preserve">о </w:t>
      </w:r>
      <w:r w:rsidRPr="00BF7269">
        <w:rPr>
          <w:rFonts w:ascii="Times New Roman" w:hAnsi="Times New Roman" w:cs="Times New Roman"/>
          <w:sz w:val="28"/>
          <w:szCs w:val="28"/>
        </w:rPr>
        <w:t>бюджете Рузаевского муниципального района на очередной финансовый год и на плановый период.</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Программа ориентирована на создание общих для всех участников бюджетного процесса, в том числе реализующих другие муниципальные программы Рузаевского муниципального района, условий и механизмов их реализации.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Обоснование планируемых объемов ресурсов на реализацию Программы заключается в том, что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B4275" w:rsidRPr="00FB6767" w:rsidRDefault="00AB4275" w:rsidP="00E02483">
      <w:pPr>
        <w:rPr>
          <w:rFonts w:ascii="Times New Roman" w:hAnsi="Times New Roman" w:cs="Times New Roman"/>
          <w:sz w:val="28"/>
          <w:szCs w:val="28"/>
        </w:rPr>
      </w:pPr>
      <w:bookmarkStart w:id="12" w:name="sub_1506"/>
      <w:r w:rsidRPr="00BF7269">
        <w:rPr>
          <w:rFonts w:ascii="Times New Roman" w:hAnsi="Times New Roman" w:cs="Times New Roman"/>
          <w:sz w:val="28"/>
          <w:szCs w:val="28"/>
        </w:rPr>
        <w:t xml:space="preserve">Объем бюджетных ассигнований на реализацию Программы из средств бюджета Рузаевского муниципального </w:t>
      </w:r>
      <w:r w:rsidRPr="00FB6767">
        <w:rPr>
          <w:rFonts w:ascii="Times New Roman" w:hAnsi="Times New Roman" w:cs="Times New Roman"/>
          <w:sz w:val="28"/>
          <w:szCs w:val="28"/>
        </w:rPr>
        <w:t xml:space="preserve">района составляет </w:t>
      </w:r>
      <w:r>
        <w:rPr>
          <w:rFonts w:ascii="Times New Roman" w:hAnsi="Times New Roman" w:cs="Times New Roman"/>
          <w:sz w:val="28"/>
          <w:szCs w:val="28"/>
        </w:rPr>
        <w:t>31 738,0</w:t>
      </w:r>
      <w:r w:rsidRPr="00FB6767">
        <w:rPr>
          <w:rFonts w:ascii="Times New Roman" w:hAnsi="Times New Roman" w:cs="Times New Roman"/>
          <w:sz w:val="28"/>
          <w:szCs w:val="28"/>
        </w:rPr>
        <w:t> тыс. рублей, в том числе по годам:</w:t>
      </w:r>
    </w:p>
    <w:bookmarkEnd w:id="12"/>
    <w:p w:rsidR="00AB4275" w:rsidRDefault="00AB4275" w:rsidP="005054C9">
      <w:pPr>
        <w:ind w:left="720" w:firstLine="0"/>
        <w:rPr>
          <w:rFonts w:ascii="Times New Roman" w:hAnsi="Times New Roman" w:cs="Times New Roman"/>
          <w:sz w:val="28"/>
          <w:szCs w:val="28"/>
        </w:rPr>
      </w:pPr>
      <w:r>
        <w:rPr>
          <w:rFonts w:ascii="Times New Roman" w:hAnsi="Times New Roman" w:cs="Times New Roman"/>
          <w:sz w:val="28"/>
          <w:szCs w:val="28"/>
        </w:rPr>
        <w:t xml:space="preserve">2020 год -  5284,2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5054C9">
      <w:pPr>
        <w:ind w:left="720" w:firstLine="0"/>
        <w:rPr>
          <w:rFonts w:ascii="Times New Roman" w:hAnsi="Times New Roman" w:cs="Times New Roman"/>
          <w:sz w:val="28"/>
          <w:szCs w:val="28"/>
        </w:rPr>
      </w:pPr>
      <w:r>
        <w:rPr>
          <w:rFonts w:ascii="Times New Roman" w:hAnsi="Times New Roman" w:cs="Times New Roman"/>
          <w:sz w:val="28"/>
          <w:szCs w:val="28"/>
        </w:rPr>
        <w:t xml:space="preserve">2021 год -  5288,3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5054C9">
      <w:pPr>
        <w:ind w:left="720" w:firstLine="0"/>
        <w:rPr>
          <w:rFonts w:ascii="Times New Roman" w:hAnsi="Times New Roman" w:cs="Times New Roman"/>
          <w:sz w:val="28"/>
          <w:szCs w:val="28"/>
        </w:rPr>
      </w:pPr>
      <w:r>
        <w:rPr>
          <w:rFonts w:ascii="Times New Roman" w:hAnsi="Times New Roman" w:cs="Times New Roman"/>
          <w:sz w:val="28"/>
          <w:szCs w:val="28"/>
        </w:rPr>
        <w:t xml:space="preserve">2022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5054C9">
      <w:pPr>
        <w:ind w:left="720" w:firstLine="0"/>
        <w:rPr>
          <w:rFonts w:ascii="Times New Roman" w:hAnsi="Times New Roman" w:cs="Times New Roman"/>
          <w:sz w:val="28"/>
          <w:szCs w:val="28"/>
        </w:rPr>
      </w:pPr>
      <w:r>
        <w:rPr>
          <w:rFonts w:ascii="Times New Roman" w:hAnsi="Times New Roman" w:cs="Times New Roman"/>
          <w:sz w:val="28"/>
          <w:szCs w:val="28"/>
        </w:rPr>
        <w:t xml:space="preserve">2023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5054C9">
      <w:pPr>
        <w:ind w:left="720" w:firstLine="0"/>
        <w:rPr>
          <w:rFonts w:ascii="Times New Roman" w:hAnsi="Times New Roman" w:cs="Times New Roman"/>
          <w:sz w:val="28"/>
          <w:szCs w:val="28"/>
        </w:rPr>
      </w:pPr>
      <w:r>
        <w:rPr>
          <w:rFonts w:ascii="Times New Roman" w:hAnsi="Times New Roman" w:cs="Times New Roman"/>
          <w:sz w:val="28"/>
          <w:szCs w:val="28"/>
        </w:rPr>
        <w:t xml:space="preserve">2024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Pr="0028418D" w:rsidRDefault="00AB4275" w:rsidP="005054C9">
      <w:pPr>
        <w:ind w:left="720" w:firstLine="0"/>
        <w:rPr>
          <w:rFonts w:ascii="Times New Roman" w:hAnsi="Times New Roman" w:cs="Times New Roman"/>
          <w:sz w:val="28"/>
          <w:szCs w:val="28"/>
        </w:rPr>
      </w:pPr>
      <w:r>
        <w:rPr>
          <w:rFonts w:ascii="Times New Roman" w:hAnsi="Times New Roman" w:cs="Times New Roman"/>
          <w:sz w:val="28"/>
          <w:szCs w:val="28"/>
        </w:rPr>
        <w:t xml:space="preserve">2025 год -  5292,4 </w:t>
      </w:r>
      <w:r w:rsidRPr="00FB6767">
        <w:rPr>
          <w:rFonts w:ascii="Times New Roman" w:hAnsi="Times New Roman" w:cs="Times New Roman"/>
          <w:sz w:val="28"/>
          <w:szCs w:val="28"/>
        </w:rPr>
        <w:t>тыс. рублей</w:t>
      </w:r>
      <w:r>
        <w:rPr>
          <w:rFonts w:ascii="Times New Roman" w:hAnsi="Times New Roman" w:cs="Times New Roman"/>
          <w:sz w:val="28"/>
          <w:szCs w:val="28"/>
        </w:rPr>
        <w:t>.</w:t>
      </w:r>
    </w:p>
    <w:p w:rsidR="00AB4275" w:rsidRDefault="00AB4275" w:rsidP="009C23AB">
      <w:pPr>
        <w:pStyle w:val="aff1"/>
        <w:ind w:left="1440"/>
        <w:rPr>
          <w:rFonts w:ascii="Times New Roman" w:hAnsi="Times New Roman" w:cs="Times New Roman"/>
          <w:sz w:val="28"/>
          <w:szCs w:val="28"/>
        </w:rPr>
      </w:pPr>
    </w:p>
    <w:p w:rsidR="00AB4275" w:rsidRPr="00BF7269" w:rsidRDefault="00AB4275" w:rsidP="00B45734">
      <w:pPr>
        <w:rPr>
          <w:rFonts w:ascii="Times New Roman" w:hAnsi="Times New Roman" w:cs="Times New Roman"/>
          <w:sz w:val="28"/>
          <w:szCs w:val="28"/>
        </w:rPr>
      </w:pPr>
      <w:r w:rsidRPr="00BF7269">
        <w:rPr>
          <w:rFonts w:ascii="Times New Roman" w:hAnsi="Times New Roman" w:cs="Times New Roman"/>
          <w:sz w:val="28"/>
          <w:szCs w:val="28"/>
        </w:rPr>
        <w:t>Ресурсное обеспечение реализ</w:t>
      </w:r>
      <w:r>
        <w:rPr>
          <w:rFonts w:ascii="Times New Roman" w:hAnsi="Times New Roman" w:cs="Times New Roman"/>
          <w:sz w:val="28"/>
          <w:szCs w:val="28"/>
        </w:rPr>
        <w:t xml:space="preserve">ации Программы за счет средств </w:t>
      </w:r>
      <w:r w:rsidRPr="00BF7269">
        <w:rPr>
          <w:rFonts w:ascii="Times New Roman" w:hAnsi="Times New Roman" w:cs="Times New Roman"/>
          <w:sz w:val="28"/>
          <w:szCs w:val="28"/>
        </w:rPr>
        <w:t xml:space="preserve">бюджета Рузаевского муниципального района </w:t>
      </w:r>
      <w:r>
        <w:rPr>
          <w:rFonts w:ascii="Times New Roman" w:hAnsi="Times New Roman" w:cs="Times New Roman"/>
          <w:sz w:val="28"/>
          <w:szCs w:val="28"/>
        </w:rPr>
        <w:t xml:space="preserve">по </w:t>
      </w:r>
      <w:r w:rsidRPr="00BF7269">
        <w:rPr>
          <w:rFonts w:ascii="Times New Roman" w:hAnsi="Times New Roman" w:cs="Times New Roman"/>
          <w:sz w:val="28"/>
          <w:szCs w:val="28"/>
        </w:rPr>
        <w:t xml:space="preserve">годам ее реализации в разрезе мероприятий Программы с указанием кодов бюджетной классификации расходов бюджета Рузаевского муниципального района (в ценах соответствующих лет) представлено в </w:t>
      </w:r>
      <w:hyperlink w:anchor="sub_1004" w:history="1">
        <w:r w:rsidRPr="00BF7269">
          <w:rPr>
            <w:rStyle w:val="a0"/>
            <w:rFonts w:ascii="Times New Roman" w:hAnsi="Times New Roman"/>
            <w:b w:val="0"/>
            <w:bCs w:val="0"/>
            <w:sz w:val="28"/>
            <w:szCs w:val="28"/>
          </w:rPr>
          <w:t>приложении 4.</w:t>
        </w:r>
      </w:hyperlink>
    </w:p>
    <w:p w:rsidR="00AB4275" w:rsidRPr="00BF7269" w:rsidRDefault="00AB4275" w:rsidP="00E02483">
      <w:pPr>
        <w:rPr>
          <w:rFonts w:ascii="Times New Roman" w:hAnsi="Times New Roman" w:cs="Times New Roman"/>
          <w:sz w:val="28"/>
          <w:szCs w:val="28"/>
        </w:rPr>
      </w:pPr>
    </w:p>
    <w:p w:rsidR="00AB4275" w:rsidRPr="00BF7269" w:rsidRDefault="00AB4275" w:rsidP="00E02483">
      <w:pPr>
        <w:pStyle w:val="Heading1"/>
        <w:rPr>
          <w:rFonts w:ascii="Times New Roman" w:hAnsi="Times New Roman" w:cs="Times New Roman"/>
          <w:sz w:val="28"/>
          <w:szCs w:val="28"/>
        </w:rPr>
      </w:pPr>
      <w:bookmarkStart w:id="13" w:name="sub_1600"/>
      <w:r w:rsidRPr="00BF7269">
        <w:rPr>
          <w:rFonts w:ascii="Times New Roman" w:hAnsi="Times New Roman" w:cs="Times New Roman"/>
          <w:sz w:val="28"/>
          <w:szCs w:val="28"/>
        </w:rPr>
        <w:t>5. Анализ рисков реализации Программы и описание мер управления рисками с целью минимизации их влияния на достижение целей Программы</w:t>
      </w:r>
    </w:p>
    <w:bookmarkEnd w:id="13"/>
    <w:p w:rsidR="00AB4275" w:rsidRPr="00BF7269" w:rsidRDefault="00AB4275" w:rsidP="00E02483">
      <w:pPr>
        <w:rPr>
          <w:rFonts w:ascii="Times New Roman" w:hAnsi="Times New Roman" w:cs="Times New Roman"/>
          <w:sz w:val="28"/>
          <w:szCs w:val="28"/>
        </w:rPr>
      </w:pP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К рискам реализации Программы, которыми могут управлять ответственный исполнитель и соисполнитель Программы, уменьшая вероятность их возникновения, следует отнести следующие:</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1) организационные риски, связанные с возникновением проблем в реализации Программы в результате недостаточной квалификации и (или) недобросовестности ответственного исполнителя или соисполнителя, что может привести к неэффективному использованию бюджетных средств, несвоевременному финансированию, невыполнению ряда мероприятий Программы.</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средств при составлении и исполнении бюджета;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2) финансовые риски, которые связаны с финансированием Программы в неполном объеме за счет бюджетных средств. Данные риски могут возникнуть по прич</w:t>
      </w:r>
      <w:r>
        <w:rPr>
          <w:rFonts w:ascii="Times New Roman" w:hAnsi="Times New Roman" w:cs="Times New Roman"/>
          <w:sz w:val="28"/>
          <w:szCs w:val="28"/>
        </w:rPr>
        <w:t xml:space="preserve">ине увеличения дефицита </w:t>
      </w:r>
      <w:r w:rsidRPr="00BF7269">
        <w:rPr>
          <w:rFonts w:ascii="Times New Roman" w:hAnsi="Times New Roman" w:cs="Times New Roman"/>
          <w:sz w:val="28"/>
          <w:szCs w:val="28"/>
        </w:rPr>
        <w:t>бюджета Рузаевского муниципального района, наращивания расходов бюджета Рузаевского муниципального района необеспеченными доходами бюджета Рузаевского муниципального района.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Их снижению будут способствовать внедрение в практику </w:t>
      </w:r>
      <w:r>
        <w:rPr>
          <w:rFonts w:ascii="Times New Roman" w:hAnsi="Times New Roman" w:cs="Times New Roman"/>
          <w:sz w:val="28"/>
          <w:szCs w:val="28"/>
        </w:rPr>
        <w:t>программ</w:t>
      </w:r>
      <w:r w:rsidRPr="00BF7269">
        <w:rPr>
          <w:rFonts w:ascii="Times New Roman" w:hAnsi="Times New Roman" w:cs="Times New Roman"/>
          <w:sz w:val="28"/>
          <w:szCs w:val="28"/>
        </w:rPr>
        <w:t>ного бюджетирования и своевременная корректировка объемов финансирования основных мероприятий Программы.</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При управлении муниципальным долгом Рузаевского муниципального района могут возникнуть риски, связанные с резким изменением ситуации на  российском финансовом рынке, что может привести к удорожанию обслуживания долговых обязательств;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3) непредвиденные риски. Реализации Программы также могут угрожать риски, которыми сложно или невозможно управлять в рамках реализации Программы. К ним относятся изменение бюджетного и </w:t>
      </w:r>
      <w:hyperlink r:id="rId18" w:history="1">
        <w:r w:rsidRPr="00BF7269">
          <w:rPr>
            <w:rStyle w:val="a0"/>
            <w:rFonts w:ascii="Times New Roman" w:hAnsi="Times New Roman"/>
            <w:b w:val="0"/>
            <w:bCs w:val="0"/>
            <w:sz w:val="28"/>
            <w:szCs w:val="28"/>
          </w:rPr>
          <w:t>налогового законодательства</w:t>
        </w:r>
      </w:hyperlink>
      <w:r w:rsidRPr="00BF7269">
        <w:rPr>
          <w:rFonts w:ascii="Times New Roman" w:hAnsi="Times New Roman" w:cs="Times New Roman"/>
          <w:sz w:val="28"/>
          <w:szCs w:val="28"/>
        </w:rPr>
        <w:t xml:space="preserve">, а также </w:t>
      </w:r>
      <w:hyperlink r:id="rId19" w:history="1">
        <w:r w:rsidRPr="00BF7269">
          <w:rPr>
            <w:rStyle w:val="a0"/>
            <w:rFonts w:ascii="Times New Roman" w:hAnsi="Times New Roman"/>
            <w:b w:val="0"/>
            <w:bCs w:val="0"/>
            <w:sz w:val="28"/>
            <w:szCs w:val="28"/>
          </w:rPr>
          <w:t>налогового законодательства</w:t>
        </w:r>
      </w:hyperlink>
      <w:r w:rsidRPr="00BF7269">
        <w:rPr>
          <w:rFonts w:ascii="Times New Roman" w:hAnsi="Times New Roman" w:cs="Times New Roman"/>
          <w:b/>
          <w:bCs/>
          <w:sz w:val="28"/>
          <w:szCs w:val="28"/>
        </w:rPr>
        <w:t xml:space="preserve"> </w:t>
      </w:r>
      <w:r w:rsidRPr="00BF7269">
        <w:rPr>
          <w:rFonts w:ascii="Times New Roman" w:hAnsi="Times New Roman" w:cs="Times New Roman"/>
          <w:sz w:val="28"/>
          <w:szCs w:val="28"/>
        </w:rPr>
        <w:t>в сфере размещения муниципального заказа, осуществление возврата излишне начисленных и уплаченных налогов, риски ухудшения общей макроэкономической ситуации в стране и мире, ситуации на финансовых рынках вследствие финансового и экономического кризиса, природные и техногенные катастрофы, стихийные бедствия.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Вышеуказанные риски можно распределить по уровням их влияния на реализацию Программы (таблица 2).</w:t>
      </w:r>
    </w:p>
    <w:p w:rsidR="00AB4275" w:rsidRPr="005E01E8" w:rsidRDefault="00AB4275" w:rsidP="00E02483">
      <w:pPr>
        <w:rPr>
          <w:rFonts w:ascii="Times New Roman" w:hAnsi="Times New Roman" w:cs="Times New Roman"/>
          <w:sz w:val="28"/>
          <w:szCs w:val="28"/>
        </w:rPr>
      </w:pPr>
    </w:p>
    <w:p w:rsidR="00AB4275" w:rsidRPr="005E01E8" w:rsidRDefault="00AB4275" w:rsidP="00E02483">
      <w:pPr>
        <w:ind w:firstLine="698"/>
        <w:jc w:val="right"/>
        <w:rPr>
          <w:rFonts w:ascii="Times New Roman" w:hAnsi="Times New Roman" w:cs="Times New Roman"/>
          <w:sz w:val="28"/>
          <w:szCs w:val="28"/>
        </w:rPr>
      </w:pPr>
      <w:r w:rsidRPr="005E01E8">
        <w:rPr>
          <w:rStyle w:val="a"/>
          <w:rFonts w:ascii="Times New Roman" w:hAnsi="Times New Roman" w:cs="Times New Roman"/>
          <w:bCs/>
          <w:sz w:val="28"/>
          <w:szCs w:val="28"/>
        </w:rPr>
        <w:t>Таблица 2</w:t>
      </w:r>
    </w:p>
    <w:p w:rsidR="00AB4275" w:rsidRPr="005E01E8" w:rsidRDefault="00AB4275" w:rsidP="00E02483">
      <w:pPr>
        <w:rPr>
          <w:rFonts w:ascii="Times New Roman" w:hAnsi="Times New Roman" w:cs="Times New Roman"/>
          <w:sz w:val="28"/>
          <w:szCs w:val="28"/>
        </w:rPr>
      </w:pPr>
    </w:p>
    <w:p w:rsidR="00AB4275" w:rsidRPr="005E01E8" w:rsidRDefault="00AB4275" w:rsidP="00E02483">
      <w:pPr>
        <w:pStyle w:val="Heading1"/>
        <w:rPr>
          <w:rFonts w:ascii="Times New Roman" w:hAnsi="Times New Roman" w:cs="Times New Roman"/>
          <w:sz w:val="28"/>
          <w:szCs w:val="28"/>
        </w:rPr>
      </w:pPr>
      <w:r w:rsidRPr="005E01E8">
        <w:rPr>
          <w:rFonts w:ascii="Times New Roman" w:hAnsi="Times New Roman" w:cs="Times New Roman"/>
          <w:sz w:val="28"/>
          <w:szCs w:val="28"/>
        </w:rPr>
        <w:t>Риски реализации Программы</w:t>
      </w:r>
    </w:p>
    <w:p w:rsidR="00AB4275" w:rsidRPr="005E01E8" w:rsidRDefault="00AB4275" w:rsidP="00E0248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100"/>
        <w:gridCol w:w="4060"/>
      </w:tblGrid>
      <w:tr w:rsidR="00AB4275" w:rsidRPr="005E01E8">
        <w:tblPrEx>
          <w:tblCellMar>
            <w:top w:w="0" w:type="dxa"/>
            <w:bottom w:w="0" w:type="dxa"/>
          </w:tblCellMar>
        </w:tblPrEx>
        <w:tc>
          <w:tcPr>
            <w:tcW w:w="4060" w:type="dxa"/>
            <w:tcBorders>
              <w:top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Наименование риска</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Уровень влияния</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Меры по снижению риска</w:t>
            </w:r>
          </w:p>
        </w:tc>
      </w:tr>
      <w:tr w:rsidR="00AB4275" w:rsidRPr="005E01E8">
        <w:tblPrEx>
          <w:tblCellMar>
            <w:top w:w="0" w:type="dxa"/>
            <w:bottom w:w="0" w:type="dxa"/>
          </w:tblCellMar>
        </w:tblPrEx>
        <w:tc>
          <w:tcPr>
            <w:tcW w:w="4060" w:type="dxa"/>
            <w:tcBorders>
              <w:top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1</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2</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3</w:t>
            </w:r>
          </w:p>
        </w:tc>
      </w:tr>
      <w:tr w:rsidR="00AB4275" w:rsidRPr="005E01E8">
        <w:tblPrEx>
          <w:tblCellMar>
            <w:top w:w="0" w:type="dxa"/>
            <w:bottom w:w="0" w:type="dxa"/>
          </w:tblCellMar>
        </w:tblPrEx>
        <w:tc>
          <w:tcPr>
            <w:tcW w:w="4060" w:type="dxa"/>
            <w:tcBorders>
              <w:top w:val="single" w:sz="4" w:space="0" w:color="auto"/>
              <w:bottom w:val="single" w:sz="4" w:space="0" w:color="auto"/>
              <w:right w:val="single" w:sz="4" w:space="0" w:color="auto"/>
            </w:tcBorders>
          </w:tcPr>
          <w:p w:rsidR="00AB4275" w:rsidRPr="005E01E8" w:rsidRDefault="00AB4275" w:rsidP="006507F2">
            <w:pPr>
              <w:pStyle w:val="affa"/>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a"/>
              <w:rPr>
                <w:rFonts w:ascii="Times New Roman" w:hAnsi="Times New Roman" w:cs="Times New Roman"/>
                <w:sz w:val="28"/>
                <w:szCs w:val="28"/>
              </w:rPr>
            </w:pPr>
          </w:p>
        </w:tc>
      </w:tr>
      <w:tr w:rsidR="00AB4275" w:rsidRPr="005E01E8">
        <w:tblPrEx>
          <w:tblCellMar>
            <w:top w:w="0" w:type="dxa"/>
            <w:bottom w:w="0" w:type="dxa"/>
          </w:tblCellMar>
        </w:tblPrEx>
        <w:tc>
          <w:tcPr>
            <w:tcW w:w="4060" w:type="dxa"/>
            <w:tcBorders>
              <w:top w:val="single" w:sz="4" w:space="0" w:color="auto"/>
              <w:bottom w:val="single" w:sz="4" w:space="0" w:color="auto"/>
              <w:right w:val="single" w:sz="4" w:space="0" w:color="auto"/>
            </w:tcBorders>
          </w:tcPr>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 xml:space="preserve">Организационные риски: неактуальность прогнозирования и запаздывание разработки, согласования и выполнения мероприятий Программы; недостаточная гибкость и адаптируемость Программы к изменению экономического развития, ситуации на финансовых рынках и организационным изменениям органов </w:t>
            </w:r>
            <w:r>
              <w:rPr>
                <w:rFonts w:ascii="Times New Roman" w:hAnsi="Times New Roman" w:cs="Times New Roman"/>
                <w:sz w:val="28"/>
                <w:szCs w:val="28"/>
              </w:rPr>
              <w:t>местного самоуправления</w:t>
            </w:r>
            <w:r w:rsidRPr="005E01E8">
              <w:rPr>
                <w:rFonts w:ascii="Times New Roman" w:hAnsi="Times New Roman" w:cs="Times New Roman"/>
                <w:sz w:val="28"/>
                <w:szCs w:val="28"/>
              </w:rPr>
              <w:t>; недобросовестность и недостаточная квалификация ответственного исполнителя или соисполнителя</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умеренный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повышение квалификации и ответственности персонала ответственного исполнителя и соисполнителей Программы для своевременной и эффективной реализации предусмотренных мероприятий;</w:t>
            </w:r>
          </w:p>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координация деятельности персонала ответственного исполнителя и соисполнителей, налаживание административных процедур для снижения данного риска, усиление контроля за ходом реализации Программы</w:t>
            </w:r>
          </w:p>
        </w:tc>
      </w:tr>
      <w:tr w:rsidR="00AB4275" w:rsidRPr="005E01E8">
        <w:tblPrEx>
          <w:tblCellMar>
            <w:top w:w="0" w:type="dxa"/>
            <w:bottom w:w="0" w:type="dxa"/>
          </w:tblCellMar>
        </w:tblPrEx>
        <w:tc>
          <w:tcPr>
            <w:tcW w:w="4060" w:type="dxa"/>
            <w:tcBorders>
              <w:top w:val="single" w:sz="4" w:space="0" w:color="auto"/>
              <w:bottom w:val="single" w:sz="4" w:space="0" w:color="auto"/>
              <w:right w:val="single" w:sz="4" w:space="0" w:color="auto"/>
            </w:tcBorders>
          </w:tcPr>
          <w:p w:rsidR="00AB4275"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Финансовые риски:</w:t>
            </w:r>
          </w:p>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 xml:space="preserve"> дефицит бюджетных средств, необходимых на реализацию Программы, зависимость от привлечения средств из республиканского бюджета; </w:t>
            </w:r>
            <w:r w:rsidRPr="00A24B67">
              <w:rPr>
                <w:rFonts w:ascii="Times New Roman" w:hAnsi="Times New Roman" w:cs="Times New Roman"/>
                <w:sz w:val="28"/>
                <w:szCs w:val="28"/>
              </w:rPr>
              <w:t>недостаточное привлечение внебюджетных заемных средств, необходимых для эффективного управления муниципальным долгом Рузаевского</w:t>
            </w:r>
            <w:r>
              <w:rPr>
                <w:rFonts w:ascii="Times New Roman" w:hAnsi="Times New Roman" w:cs="Times New Roman"/>
                <w:sz w:val="28"/>
                <w:szCs w:val="28"/>
              </w:rPr>
              <w:t xml:space="preserve"> муниципального района</w:t>
            </w:r>
            <w:r w:rsidRPr="00A24B67">
              <w:rPr>
                <w:rFonts w:ascii="Times New Roman" w:hAnsi="Times New Roman" w:cs="Times New Roman"/>
                <w:sz w:val="28"/>
                <w:szCs w:val="28"/>
              </w:rPr>
              <w:t>, увеличение дефицита</w:t>
            </w:r>
            <w:r w:rsidRPr="005E01E8">
              <w:rPr>
                <w:rFonts w:ascii="Times New Roman" w:hAnsi="Times New Roman" w:cs="Times New Roman"/>
                <w:sz w:val="28"/>
                <w:szCs w:val="28"/>
              </w:rPr>
              <w:t xml:space="preserve"> бюджета</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высокий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обеспечение сбалансированного распределения финансовых средств по основным мероприятиям Программы</w:t>
            </w:r>
          </w:p>
        </w:tc>
      </w:tr>
      <w:tr w:rsidR="00AB4275" w:rsidRPr="005E01E8">
        <w:tblPrEx>
          <w:tblCellMar>
            <w:top w:w="0" w:type="dxa"/>
            <w:bottom w:w="0" w:type="dxa"/>
          </w:tblCellMar>
        </w:tblPrEx>
        <w:tc>
          <w:tcPr>
            <w:tcW w:w="4060" w:type="dxa"/>
            <w:tcBorders>
              <w:top w:val="single" w:sz="4" w:space="0" w:color="auto"/>
              <w:bottom w:val="single" w:sz="4" w:space="0" w:color="auto"/>
              <w:right w:val="single" w:sz="4" w:space="0" w:color="auto"/>
            </w:tcBorders>
          </w:tcPr>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Непредвиденные риски:</w:t>
            </w:r>
          </w:p>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 xml:space="preserve">изменение </w:t>
            </w:r>
            <w:hyperlink r:id="rId20" w:history="1">
              <w:r w:rsidRPr="00A91FAF">
                <w:rPr>
                  <w:rStyle w:val="a0"/>
                  <w:rFonts w:ascii="Times New Roman" w:hAnsi="Times New Roman"/>
                  <w:b w:val="0"/>
                  <w:bCs w:val="0"/>
                  <w:sz w:val="28"/>
                  <w:szCs w:val="28"/>
                </w:rPr>
                <w:t>бюджетного</w:t>
              </w:r>
            </w:hyperlink>
            <w:r w:rsidRPr="00A91FAF">
              <w:rPr>
                <w:rFonts w:ascii="Times New Roman" w:hAnsi="Times New Roman" w:cs="Times New Roman"/>
                <w:b/>
                <w:bCs/>
                <w:sz w:val="28"/>
                <w:szCs w:val="28"/>
              </w:rPr>
              <w:t xml:space="preserve"> и </w:t>
            </w:r>
            <w:hyperlink r:id="rId21" w:history="1">
              <w:r w:rsidRPr="00A91FAF">
                <w:rPr>
                  <w:rStyle w:val="a0"/>
                  <w:rFonts w:ascii="Times New Roman" w:hAnsi="Times New Roman"/>
                  <w:b w:val="0"/>
                  <w:bCs w:val="0"/>
                  <w:sz w:val="28"/>
                  <w:szCs w:val="28"/>
                </w:rPr>
                <w:t>налогового законодательства</w:t>
              </w:r>
            </w:hyperlink>
            <w:r w:rsidRPr="005E01E8">
              <w:rPr>
                <w:rFonts w:ascii="Times New Roman" w:hAnsi="Times New Roman" w:cs="Times New Roman"/>
                <w:sz w:val="28"/>
                <w:szCs w:val="28"/>
              </w:rPr>
              <w:t>, а также законодательства в сфере размещения муниципального заказа;</w:t>
            </w:r>
          </w:p>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осуществление возврата излишне начисленных и уплаченных налогов;</w:t>
            </w:r>
          </w:p>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риски ухудшения общей макроэкономической ситуации в стране и мире, ситуации на финансовых рынках вследствие финансового и экономического кризиса;</w:t>
            </w:r>
          </w:p>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природные и техногенные катастрофы, стихийные бедствия</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1"/>
              <w:jc w:val="center"/>
              <w:rPr>
                <w:rFonts w:ascii="Times New Roman" w:hAnsi="Times New Roman" w:cs="Times New Roman"/>
                <w:sz w:val="28"/>
                <w:szCs w:val="28"/>
              </w:rPr>
            </w:pPr>
            <w:r w:rsidRPr="005E01E8">
              <w:rPr>
                <w:rFonts w:ascii="Times New Roman" w:hAnsi="Times New Roman" w:cs="Times New Roman"/>
                <w:sz w:val="28"/>
                <w:szCs w:val="28"/>
              </w:rPr>
              <w:t>высокий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a"/>
              <w:rPr>
                <w:rFonts w:ascii="Times New Roman" w:hAnsi="Times New Roman" w:cs="Times New Roman"/>
                <w:sz w:val="28"/>
                <w:szCs w:val="28"/>
              </w:rPr>
            </w:pPr>
            <w:r w:rsidRPr="005E01E8">
              <w:rPr>
                <w:rFonts w:ascii="Times New Roman" w:hAnsi="Times New Roman" w:cs="Times New Roman"/>
                <w:sz w:val="28"/>
                <w:szCs w:val="28"/>
              </w:rPr>
              <w:t>осуществление мониторинга изменения ситуации на финансовых рынках и прогнозирования социально-экономического развития в двух вариантах с учетом возможного ухудшения экономической ситуации</w:t>
            </w:r>
          </w:p>
        </w:tc>
      </w:tr>
    </w:tbl>
    <w:p w:rsidR="00AB4275" w:rsidRPr="005E01E8" w:rsidRDefault="00AB4275" w:rsidP="00E02483">
      <w:pPr>
        <w:rPr>
          <w:rFonts w:ascii="Times New Roman" w:hAnsi="Times New Roman" w:cs="Times New Roman"/>
          <w:sz w:val="28"/>
          <w:szCs w:val="28"/>
        </w:rPr>
      </w:pP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Из вышеназванных рисков наибольшее отрицательное влияние на реализацию Программы могут оказать финансовые и непредвиденные риски, которые содержат угрозу невыполнения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B4275" w:rsidRPr="005E01E8" w:rsidRDefault="00AB4275" w:rsidP="00E02483">
      <w:pPr>
        <w:rPr>
          <w:rFonts w:ascii="Times New Roman" w:hAnsi="Times New Roman" w:cs="Times New Roman"/>
          <w:sz w:val="28"/>
          <w:szCs w:val="28"/>
        </w:rPr>
      </w:pPr>
    </w:p>
    <w:p w:rsidR="00AB4275" w:rsidRPr="005E01E8" w:rsidRDefault="00AB4275" w:rsidP="00E02483">
      <w:pPr>
        <w:pStyle w:val="Heading1"/>
        <w:rPr>
          <w:rFonts w:ascii="Times New Roman" w:hAnsi="Times New Roman" w:cs="Times New Roman"/>
          <w:sz w:val="28"/>
          <w:szCs w:val="28"/>
        </w:rPr>
      </w:pPr>
      <w:r w:rsidRPr="005E01E8">
        <w:rPr>
          <w:rFonts w:ascii="Times New Roman" w:hAnsi="Times New Roman" w:cs="Times New Roman"/>
          <w:sz w:val="28"/>
          <w:szCs w:val="28"/>
        </w:rPr>
        <w:t>6. Механизм реализации Программы</w:t>
      </w:r>
    </w:p>
    <w:p w:rsidR="00AB4275" w:rsidRPr="005E01E8" w:rsidRDefault="00AB4275" w:rsidP="00E02483">
      <w:pPr>
        <w:spacing w:after="120"/>
        <w:rPr>
          <w:rFonts w:ascii="Times New Roman" w:hAnsi="Times New Roman" w:cs="Times New Roman"/>
          <w:sz w:val="28"/>
          <w:szCs w:val="28"/>
        </w:rPr>
      </w:pPr>
      <w:r w:rsidRPr="005E01E8">
        <w:rPr>
          <w:rFonts w:ascii="Times New Roman" w:hAnsi="Times New Roman" w:cs="Times New Roman"/>
          <w:sz w:val="28"/>
          <w:szCs w:val="28"/>
        </w:rPr>
        <w:t>Финансовое управл</w:t>
      </w:r>
      <w:r>
        <w:rPr>
          <w:rFonts w:ascii="Times New Roman" w:hAnsi="Times New Roman" w:cs="Times New Roman"/>
          <w:sz w:val="28"/>
          <w:szCs w:val="28"/>
        </w:rPr>
        <w:t>ение администрации Рузаевского</w:t>
      </w:r>
      <w:r w:rsidRPr="005E01E8">
        <w:rPr>
          <w:rFonts w:ascii="Times New Roman" w:hAnsi="Times New Roman" w:cs="Times New Roman"/>
          <w:sz w:val="28"/>
          <w:szCs w:val="28"/>
        </w:rPr>
        <w:t xml:space="preserve"> муниципального района  на принципах организационно-методического и информационного единства управления реализацией Программы и на основе единых подходов к формированию тематики программных мероприятий, определению сроков и процедур мониторинга основных целевых индикаторов и показателей эффективности выполнения мероприятий Программы осуществляет координацию деятельности по исполнению программных мероприятий, контроль за ходом и эффективностью их исполнения.</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Ответственный исполнитель осуществляет общее руководство и контроль за ходом реализации Программы, контроль за проведением программных мероприятий и мониторинг результатов реализации, выявляет отклонения фактически достигнутых значений целевых индикаторов от плановых, устанавливает причины и определяет меры по устранению отклонений.</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 xml:space="preserve">Ответственный исполнитель Программы при необходимости в установленном порядке и сроки готовит </w:t>
      </w:r>
      <w:r w:rsidRPr="00A24B67">
        <w:rPr>
          <w:rFonts w:ascii="Times New Roman" w:hAnsi="Times New Roman" w:cs="Times New Roman"/>
          <w:sz w:val="28"/>
          <w:szCs w:val="28"/>
        </w:rPr>
        <w:t>проекты нормативных правовых актов Рузаевского муниципального района о внесении изменений в Программу.</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Важнейшим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 В связи с этим ответственным исполнителем формируется план мероприятий по реализации</w:t>
      </w:r>
      <w:r>
        <w:rPr>
          <w:rFonts w:ascii="Times New Roman" w:hAnsi="Times New Roman" w:cs="Times New Roman"/>
          <w:sz w:val="28"/>
          <w:szCs w:val="28"/>
        </w:rPr>
        <w:t xml:space="preserve"> Программы.</w:t>
      </w:r>
      <w:r w:rsidRPr="005E01E8">
        <w:rPr>
          <w:rFonts w:ascii="Times New Roman" w:hAnsi="Times New Roman" w:cs="Times New Roman"/>
          <w:sz w:val="28"/>
          <w:szCs w:val="28"/>
        </w:rPr>
        <w:t xml:space="preserve"> В качестве органов оперативного управления ответственный исполнитель вправе создавать рабочие группы с привлечением</w:t>
      </w:r>
      <w:r>
        <w:rPr>
          <w:rFonts w:ascii="Times New Roman" w:hAnsi="Times New Roman" w:cs="Times New Roman"/>
          <w:sz w:val="28"/>
          <w:szCs w:val="28"/>
        </w:rPr>
        <w:t xml:space="preserve"> </w:t>
      </w:r>
      <w:r w:rsidRPr="00A24B67">
        <w:rPr>
          <w:rFonts w:ascii="Times New Roman" w:hAnsi="Times New Roman" w:cs="Times New Roman"/>
          <w:sz w:val="28"/>
          <w:szCs w:val="28"/>
        </w:rPr>
        <w:t>экспертного сообщества, специалистов администрации Рузаевского муниципального рай</w:t>
      </w:r>
      <w:r w:rsidRPr="005E01E8">
        <w:rPr>
          <w:rFonts w:ascii="Times New Roman" w:hAnsi="Times New Roman" w:cs="Times New Roman"/>
          <w:sz w:val="28"/>
          <w:szCs w:val="28"/>
        </w:rPr>
        <w:t xml:space="preserve">она </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Контроль за реализацией мероприятий Программы ведется на основе отчетности, заключенных договоров, контрактов и соглашений.</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Ответственный исполнитель выполняет также следующие функции:</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подготовку в установленном порядке предложений об уточнении перечня программных мероприятий на очередной финансовый год, уточнение затрат и сроков исполнения по отдельным программным мероприятиям, а также механизмов реализации Программы;</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проводит мониторинг результатов реализации программных мероприятий;</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осуществляет финансирование мероприятий Программы.</w:t>
      </w:r>
    </w:p>
    <w:p w:rsidR="00AB4275" w:rsidRPr="005E01E8" w:rsidRDefault="00AB4275" w:rsidP="00E02483">
      <w:pPr>
        <w:rPr>
          <w:rFonts w:ascii="Times New Roman" w:hAnsi="Times New Roman" w:cs="Times New Roman"/>
          <w:sz w:val="28"/>
          <w:szCs w:val="28"/>
        </w:rPr>
      </w:pPr>
    </w:p>
    <w:p w:rsidR="00AB4275" w:rsidRPr="005E01E8" w:rsidRDefault="00AB4275" w:rsidP="00E02483">
      <w:pPr>
        <w:pStyle w:val="Heading1"/>
        <w:rPr>
          <w:rFonts w:ascii="Times New Roman" w:hAnsi="Times New Roman" w:cs="Times New Roman"/>
          <w:sz w:val="28"/>
          <w:szCs w:val="28"/>
        </w:rPr>
      </w:pPr>
      <w:r w:rsidRPr="005E01E8">
        <w:rPr>
          <w:rFonts w:ascii="Times New Roman" w:hAnsi="Times New Roman" w:cs="Times New Roman"/>
          <w:sz w:val="28"/>
          <w:szCs w:val="28"/>
        </w:rPr>
        <w:t>7. Методика оценки эффективности Программы</w:t>
      </w:r>
    </w:p>
    <w:p w:rsidR="00AB4275" w:rsidRPr="005E01E8" w:rsidRDefault="00AB4275" w:rsidP="00E02483">
      <w:pPr>
        <w:spacing w:after="120"/>
        <w:rPr>
          <w:rFonts w:ascii="Times New Roman" w:hAnsi="Times New Roman" w:cs="Times New Roman"/>
          <w:sz w:val="28"/>
          <w:szCs w:val="28"/>
        </w:rPr>
      </w:pPr>
      <w:r w:rsidRPr="005E01E8">
        <w:rPr>
          <w:rFonts w:ascii="Times New Roman" w:hAnsi="Times New Roman" w:cs="Times New Roman"/>
          <w:sz w:val="28"/>
          <w:szCs w:val="28"/>
        </w:rPr>
        <w:t xml:space="preserve">Реализация программы будет способствовать достижению целей и задач других муниципальных программ </w:t>
      </w:r>
      <w:r>
        <w:rPr>
          <w:rFonts w:ascii="Times New Roman" w:hAnsi="Times New Roman" w:cs="Times New Roman"/>
          <w:sz w:val="28"/>
          <w:szCs w:val="28"/>
        </w:rPr>
        <w:t>Рузаевского</w:t>
      </w:r>
      <w:r w:rsidRPr="005E01E8">
        <w:rPr>
          <w:rFonts w:ascii="Times New Roman" w:hAnsi="Times New Roman" w:cs="Times New Roman"/>
          <w:sz w:val="28"/>
          <w:szCs w:val="28"/>
        </w:rPr>
        <w:t xml:space="preserve"> муниципального района, социально-экономическому развитию </w:t>
      </w:r>
      <w:r>
        <w:rPr>
          <w:rFonts w:ascii="Times New Roman" w:hAnsi="Times New Roman" w:cs="Times New Roman"/>
          <w:sz w:val="28"/>
          <w:szCs w:val="28"/>
        </w:rPr>
        <w:t>Рузаевского</w:t>
      </w:r>
      <w:r w:rsidRPr="005E01E8">
        <w:rPr>
          <w:rFonts w:ascii="Times New Roman" w:hAnsi="Times New Roman" w:cs="Times New Roman"/>
          <w:sz w:val="28"/>
          <w:szCs w:val="28"/>
        </w:rPr>
        <w:t xml:space="preserve"> муниципального района, повышению эффективности муниципального управления.</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Оценка эффективности Программы будет осуществляться с использованием показателей выполнения Программы, мониторинг и оценка степени достижения целевых значений которых</w:t>
      </w:r>
      <w:r>
        <w:rPr>
          <w:rFonts w:ascii="Times New Roman" w:hAnsi="Times New Roman" w:cs="Times New Roman"/>
          <w:sz w:val="28"/>
          <w:szCs w:val="28"/>
        </w:rPr>
        <w:t>,</w:t>
      </w:r>
      <w:r w:rsidRPr="005E01E8">
        <w:rPr>
          <w:rFonts w:ascii="Times New Roman" w:hAnsi="Times New Roman" w:cs="Times New Roman"/>
          <w:sz w:val="28"/>
          <w:szCs w:val="28"/>
        </w:rPr>
        <w:t xml:space="preserve"> позволяют проанализировать ход выполнения Программы и принять оптимальное управленческое решение.</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Методика оценки эффективности Программы (далее - методика) представляет</w:t>
      </w:r>
      <w:r>
        <w:rPr>
          <w:rFonts w:ascii="Times New Roman" w:hAnsi="Times New Roman" w:cs="Times New Roman"/>
          <w:sz w:val="28"/>
          <w:szCs w:val="28"/>
        </w:rPr>
        <w:t xml:space="preserve"> собой алгоритм оценки хода реализации </w:t>
      </w:r>
      <w:r w:rsidRPr="005E01E8">
        <w:rPr>
          <w:rFonts w:ascii="Times New Roman" w:hAnsi="Times New Roman" w:cs="Times New Roman"/>
          <w:sz w:val="28"/>
          <w:szCs w:val="28"/>
        </w:rPr>
        <w:t>Программы</w:t>
      </w:r>
      <w:r w:rsidRPr="00AD6702">
        <w:rPr>
          <w:rFonts w:ascii="Times New Roman" w:hAnsi="Times New Roman" w:cs="Times New Roman"/>
          <w:sz w:val="28"/>
          <w:szCs w:val="28"/>
        </w:rPr>
        <w:t xml:space="preserve"> </w:t>
      </w:r>
      <w:r w:rsidRPr="005E01E8">
        <w:rPr>
          <w:rFonts w:ascii="Times New Roman" w:hAnsi="Times New Roman" w:cs="Times New Roman"/>
          <w:sz w:val="28"/>
          <w:szCs w:val="28"/>
        </w:rPr>
        <w:t>по годам</w:t>
      </w:r>
      <w:r>
        <w:rPr>
          <w:rFonts w:ascii="Times New Roman" w:hAnsi="Times New Roman" w:cs="Times New Roman"/>
          <w:sz w:val="28"/>
          <w:szCs w:val="28"/>
        </w:rPr>
        <w:t xml:space="preserve"> и по итогам ее реализации</w:t>
      </w:r>
      <w:r w:rsidRPr="005E01E8">
        <w:rPr>
          <w:rFonts w:ascii="Times New Roman" w:hAnsi="Times New Roman" w:cs="Times New Roman"/>
          <w:sz w:val="28"/>
          <w:szCs w:val="28"/>
        </w:rPr>
        <w:t xml:space="preserve"> в целом</w:t>
      </w:r>
      <w:r>
        <w:rPr>
          <w:rFonts w:ascii="Times New Roman" w:hAnsi="Times New Roman" w:cs="Times New Roman"/>
          <w:sz w:val="28"/>
          <w:szCs w:val="28"/>
        </w:rPr>
        <w:t>,</w:t>
      </w:r>
      <w:r w:rsidRPr="005E01E8">
        <w:rPr>
          <w:rFonts w:ascii="Times New Roman" w:hAnsi="Times New Roman" w:cs="Times New Roman"/>
          <w:sz w:val="28"/>
          <w:szCs w:val="28"/>
        </w:rPr>
        <w:t xml:space="preserve"> результативности Программы</w:t>
      </w:r>
      <w:r>
        <w:rPr>
          <w:rFonts w:ascii="Times New Roman" w:hAnsi="Times New Roman" w:cs="Times New Roman"/>
          <w:sz w:val="28"/>
          <w:szCs w:val="28"/>
        </w:rPr>
        <w:t>,</w:t>
      </w:r>
      <w:r w:rsidRPr="005E01E8">
        <w:rPr>
          <w:rFonts w:ascii="Times New Roman" w:hAnsi="Times New Roman" w:cs="Times New Roman"/>
          <w:sz w:val="28"/>
          <w:szCs w:val="28"/>
        </w:rPr>
        <w:t xml:space="preserve"> исходя из оценки соответствия фактических значений показателей их целевым значениям.</w:t>
      </w:r>
    </w:p>
    <w:p w:rsidR="00AB4275" w:rsidRPr="005E01E8" w:rsidRDefault="00AB4275" w:rsidP="00E02483">
      <w:pPr>
        <w:rPr>
          <w:rFonts w:ascii="Times New Roman" w:hAnsi="Times New Roman" w:cs="Times New Roman"/>
          <w:sz w:val="28"/>
          <w:szCs w:val="28"/>
        </w:rPr>
      </w:pPr>
      <w:bookmarkStart w:id="14" w:name="sub_1804"/>
      <w:r w:rsidRPr="005E01E8">
        <w:rPr>
          <w:rFonts w:ascii="Times New Roman" w:hAnsi="Times New Roman" w:cs="Times New Roman"/>
          <w:sz w:val="28"/>
          <w:szCs w:val="28"/>
        </w:rPr>
        <w:t>В качестве критерия планируемой эффективности реализации Программы применяется критерий экономической эффективности, учитывающий оценку вклада муниципальной программы в экономическое развитие</w:t>
      </w:r>
      <w:r>
        <w:rPr>
          <w:rFonts w:ascii="Times New Roman" w:hAnsi="Times New Roman" w:cs="Times New Roman"/>
          <w:sz w:val="28"/>
          <w:szCs w:val="28"/>
        </w:rPr>
        <w:t xml:space="preserve"> Рузаевского</w:t>
      </w:r>
      <w:r w:rsidRPr="005E01E8">
        <w:rPr>
          <w:rFonts w:ascii="Times New Roman" w:hAnsi="Times New Roman" w:cs="Times New Roman"/>
          <w:sz w:val="28"/>
          <w:szCs w:val="28"/>
        </w:rPr>
        <w:t xml:space="preserve"> муниципального района в целом, оценку влияния ожидаемых результатов муниципальной программы на различные сферы экономики </w:t>
      </w:r>
      <w:r>
        <w:rPr>
          <w:rFonts w:ascii="Times New Roman" w:hAnsi="Times New Roman" w:cs="Times New Roman"/>
          <w:sz w:val="28"/>
          <w:szCs w:val="28"/>
        </w:rPr>
        <w:t>Рузаевского муниципального района</w:t>
      </w:r>
      <w:r w:rsidRPr="005E01E8">
        <w:rPr>
          <w:rFonts w:ascii="Times New Roman" w:hAnsi="Times New Roman" w:cs="Times New Roman"/>
          <w:sz w:val="28"/>
          <w:szCs w:val="28"/>
        </w:rPr>
        <w:t>.</w:t>
      </w:r>
    </w:p>
    <w:bookmarkEnd w:id="14"/>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1) степень достижения запланированных результатов (достижения целей и решения задач) Программы (оценка результативности);</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2) степень реализации мероприятий Программы;</w:t>
      </w:r>
    </w:p>
    <w:p w:rsidR="00AB4275" w:rsidRPr="005E01E8" w:rsidRDefault="00AB4275" w:rsidP="00E02483">
      <w:pPr>
        <w:rPr>
          <w:rFonts w:ascii="Times New Roman" w:hAnsi="Times New Roman" w:cs="Times New Roman"/>
          <w:sz w:val="28"/>
          <w:szCs w:val="28"/>
        </w:rPr>
      </w:pPr>
      <w:r>
        <w:rPr>
          <w:rFonts w:ascii="Times New Roman" w:hAnsi="Times New Roman" w:cs="Times New Roman"/>
          <w:sz w:val="28"/>
          <w:szCs w:val="28"/>
        </w:rPr>
        <w:t>3) </w:t>
      </w:r>
      <w:r w:rsidRPr="005E01E8">
        <w:rPr>
          <w:rFonts w:ascii="Times New Roman" w:hAnsi="Times New Roman" w:cs="Times New Roman"/>
          <w:sz w:val="28"/>
          <w:szCs w:val="28"/>
        </w:rPr>
        <w:t>эффек</w:t>
      </w:r>
      <w:r>
        <w:rPr>
          <w:rFonts w:ascii="Times New Roman" w:hAnsi="Times New Roman" w:cs="Times New Roman"/>
          <w:sz w:val="28"/>
          <w:szCs w:val="28"/>
        </w:rPr>
        <w:t xml:space="preserve">тивность использования средств </w:t>
      </w:r>
      <w:r w:rsidRPr="005E01E8">
        <w:rPr>
          <w:rFonts w:ascii="Times New Roman" w:hAnsi="Times New Roman" w:cs="Times New Roman"/>
          <w:sz w:val="28"/>
          <w:szCs w:val="28"/>
        </w:rPr>
        <w:t xml:space="preserve">бюджета </w:t>
      </w:r>
      <w:r>
        <w:rPr>
          <w:rFonts w:ascii="Times New Roman" w:hAnsi="Times New Roman" w:cs="Times New Roman"/>
          <w:sz w:val="28"/>
          <w:szCs w:val="28"/>
        </w:rPr>
        <w:t>Рузаевского</w:t>
      </w:r>
      <w:r w:rsidRPr="005E01E8">
        <w:rPr>
          <w:rFonts w:ascii="Times New Roman" w:hAnsi="Times New Roman" w:cs="Times New Roman"/>
          <w:sz w:val="28"/>
          <w:szCs w:val="28"/>
        </w:rPr>
        <w:t xml:space="preserve"> муниципального района (оценка экономической эффективности достижения результатов).</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Эффективность реализации Программы в целом оценивается</w:t>
      </w:r>
      <w:r>
        <w:rPr>
          <w:rFonts w:ascii="Times New Roman" w:hAnsi="Times New Roman" w:cs="Times New Roman"/>
          <w:sz w:val="28"/>
          <w:szCs w:val="28"/>
        </w:rPr>
        <w:t>,</w:t>
      </w:r>
      <w:r w:rsidRPr="005E01E8">
        <w:rPr>
          <w:rFonts w:ascii="Times New Roman" w:hAnsi="Times New Roman" w:cs="Times New Roman"/>
          <w:sz w:val="28"/>
          <w:szCs w:val="28"/>
        </w:rPr>
        <w:t xml:space="preserve">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Оценка эффективности выполнения показателей Программы производится на основе ежегодного мониторинга выполнения соответствующих индикаторов и количественных показателей.</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Степень достижения целей (решения задач) Программы (Сд) определяется по формуле:</w:t>
      </w:r>
    </w:p>
    <w:p w:rsidR="00AB4275" w:rsidRPr="005E01E8" w:rsidRDefault="00AB4275" w:rsidP="00E02483">
      <w:pPr>
        <w:ind w:firstLine="698"/>
        <w:jc w:val="center"/>
        <w:rPr>
          <w:rFonts w:ascii="Times New Roman" w:hAnsi="Times New Roman" w:cs="Times New Roman"/>
          <w:sz w:val="28"/>
          <w:szCs w:val="28"/>
        </w:rPr>
      </w:pPr>
      <w:r w:rsidRPr="005E01E8">
        <w:rPr>
          <w:rFonts w:ascii="Times New Roman" w:hAnsi="Times New Roman" w:cs="Times New Roman"/>
          <w:sz w:val="28"/>
          <w:szCs w:val="28"/>
        </w:rPr>
        <w:t>Сд = Пф / Пп, где:</w:t>
      </w:r>
    </w:p>
    <w:p w:rsidR="00AB4275" w:rsidRPr="005E01E8" w:rsidRDefault="00AB4275" w:rsidP="00E02483">
      <w:pPr>
        <w:rPr>
          <w:rFonts w:ascii="Times New Roman" w:hAnsi="Times New Roman" w:cs="Times New Roman"/>
          <w:sz w:val="28"/>
          <w:szCs w:val="28"/>
        </w:rPr>
      </w:pP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Пф - фактическое значение индикатора (показателя) Программы;</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Пп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Уровень финансирования реализации мероприятий Программы (Уф) определяется по формуле:</w:t>
      </w:r>
    </w:p>
    <w:p w:rsidR="00AB4275" w:rsidRPr="005E01E8" w:rsidRDefault="00AB4275" w:rsidP="00E02483">
      <w:pPr>
        <w:ind w:firstLine="698"/>
        <w:jc w:val="center"/>
        <w:rPr>
          <w:rFonts w:ascii="Times New Roman" w:hAnsi="Times New Roman" w:cs="Times New Roman"/>
          <w:sz w:val="28"/>
          <w:szCs w:val="28"/>
        </w:rPr>
      </w:pPr>
      <w:r w:rsidRPr="005E01E8">
        <w:rPr>
          <w:rFonts w:ascii="Times New Roman" w:hAnsi="Times New Roman" w:cs="Times New Roman"/>
          <w:sz w:val="28"/>
          <w:szCs w:val="28"/>
        </w:rPr>
        <w:t>Уф = 3ф/3п, где:</w:t>
      </w:r>
    </w:p>
    <w:p w:rsidR="00AB4275" w:rsidRPr="005E01E8" w:rsidRDefault="00AB4275" w:rsidP="00E02483">
      <w:pPr>
        <w:rPr>
          <w:rFonts w:ascii="Times New Roman" w:hAnsi="Times New Roman" w:cs="Times New Roman"/>
          <w:sz w:val="28"/>
          <w:szCs w:val="28"/>
        </w:rPr>
      </w:pP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Зф - фактический объем финансовых ресурсов, направленный на реализацию мероприятий Программы;</w:t>
      </w: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Зп - плановый объем финансовых ресурсов на соответствующий отчетный период.</w:t>
      </w:r>
    </w:p>
    <w:p w:rsidR="00AB4275" w:rsidRPr="005E01E8" w:rsidRDefault="00AB4275" w:rsidP="00E02483">
      <w:pPr>
        <w:rPr>
          <w:rFonts w:ascii="Times New Roman" w:hAnsi="Times New Roman" w:cs="Times New Roman"/>
          <w:sz w:val="28"/>
          <w:szCs w:val="28"/>
        </w:rPr>
      </w:pPr>
      <w:bookmarkStart w:id="15" w:name="sub_1810"/>
      <w:r w:rsidRPr="005E01E8">
        <w:rPr>
          <w:rFonts w:ascii="Times New Roman" w:hAnsi="Times New Roman" w:cs="Times New Roman"/>
          <w:sz w:val="28"/>
          <w:szCs w:val="28"/>
        </w:rPr>
        <w:t>Степень реализации мероприятий Программы (Эм) определяется исходя из числа выполнения запланированных мероприятий в соответствии со следующей формулой:</w:t>
      </w:r>
    </w:p>
    <w:bookmarkEnd w:id="15"/>
    <w:p w:rsidR="00AB4275" w:rsidRPr="005E01E8" w:rsidRDefault="00AB4275" w:rsidP="00E02483">
      <w:pPr>
        <w:ind w:firstLine="698"/>
        <w:jc w:val="center"/>
        <w:rPr>
          <w:rFonts w:ascii="Times New Roman" w:hAnsi="Times New Roman" w:cs="Times New Roman"/>
          <w:sz w:val="28"/>
          <w:szCs w:val="28"/>
        </w:rPr>
      </w:pPr>
      <w:r w:rsidRPr="005E01E8">
        <w:rPr>
          <w:rFonts w:ascii="Times New Roman" w:hAnsi="Times New Roman" w:cs="Times New Roman"/>
          <w:sz w:val="28"/>
          <w:szCs w:val="28"/>
        </w:rPr>
        <w:t>Эм = Мф/Мп, где:</w:t>
      </w:r>
    </w:p>
    <w:p w:rsidR="00AB4275" w:rsidRPr="005E01E8" w:rsidRDefault="00AB4275" w:rsidP="00E02483">
      <w:pPr>
        <w:rPr>
          <w:rFonts w:ascii="Times New Roman" w:hAnsi="Times New Roman" w:cs="Times New Roman"/>
          <w:sz w:val="28"/>
          <w:szCs w:val="28"/>
        </w:rPr>
      </w:pP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Мф - количество реализованных мероприятий Программы;</w:t>
      </w:r>
    </w:p>
    <w:p w:rsidR="00AB4275" w:rsidRPr="00DC5E40" w:rsidRDefault="00AB4275" w:rsidP="00DC5E40">
      <w:pPr>
        <w:rPr>
          <w:rFonts w:ascii="Times New Roman" w:hAnsi="Times New Roman" w:cs="Times New Roman"/>
          <w:sz w:val="28"/>
          <w:szCs w:val="28"/>
        </w:rPr>
        <w:sectPr w:rsidR="00AB4275" w:rsidRPr="00DC5E40" w:rsidSect="00E93176">
          <w:pgSz w:w="11900" w:h="16800"/>
          <w:pgMar w:top="1134" w:right="799" w:bottom="1134" w:left="1100" w:header="720" w:footer="720" w:gutter="0"/>
          <w:cols w:space="720"/>
          <w:noEndnote/>
        </w:sectPr>
      </w:pPr>
      <w:r w:rsidRPr="005E01E8">
        <w:rPr>
          <w:rFonts w:ascii="Times New Roman" w:hAnsi="Times New Roman" w:cs="Times New Roman"/>
          <w:sz w:val="28"/>
          <w:szCs w:val="28"/>
        </w:rPr>
        <w:t>Мп - количество мероприятий Прогр</w:t>
      </w:r>
      <w:r>
        <w:rPr>
          <w:rFonts w:ascii="Times New Roman" w:hAnsi="Times New Roman" w:cs="Times New Roman"/>
          <w:sz w:val="28"/>
          <w:szCs w:val="28"/>
        </w:rPr>
        <w:t>аммы, планируемое к реализации.</w:t>
      </w:r>
    </w:p>
    <w:bookmarkEnd w:id="3"/>
    <w:p w:rsidR="00AB4275" w:rsidRDefault="00AB4275" w:rsidP="00DC5E40">
      <w:pPr>
        <w:ind w:firstLine="0"/>
        <w:rPr>
          <w:rStyle w:val="a"/>
          <w:rFonts w:ascii="Times New Roman" w:hAnsi="Times New Roman" w:cs="Times New Roman"/>
          <w:b w:val="0"/>
        </w:rPr>
      </w:pPr>
    </w:p>
    <w:p w:rsidR="00AB4275" w:rsidRPr="006D4251" w:rsidRDefault="00AB4275" w:rsidP="00EF6FCD">
      <w:pPr>
        <w:ind w:firstLine="698"/>
        <w:jc w:val="right"/>
        <w:rPr>
          <w:rFonts w:ascii="Times New Roman" w:hAnsi="Times New Roman" w:cs="Times New Roman"/>
        </w:rPr>
      </w:pPr>
      <w:r w:rsidRPr="006D4251">
        <w:rPr>
          <w:rStyle w:val="a"/>
          <w:rFonts w:ascii="Times New Roman" w:hAnsi="Times New Roman" w:cs="Times New Roman"/>
          <w:b w:val="0"/>
          <w:color w:val="auto"/>
        </w:rPr>
        <w:t>Приложение 1</w:t>
      </w:r>
    </w:p>
    <w:p w:rsidR="00AB4275" w:rsidRPr="006D4251" w:rsidRDefault="00AB4275" w:rsidP="00EF6FCD">
      <w:pPr>
        <w:ind w:firstLine="698"/>
        <w:jc w:val="right"/>
        <w:rPr>
          <w:rFonts w:ascii="Times New Roman" w:hAnsi="Times New Roman" w:cs="Times New Roman"/>
        </w:rPr>
      </w:pPr>
      <w:r w:rsidRPr="006D4251">
        <w:rPr>
          <w:rStyle w:val="a"/>
          <w:rFonts w:ascii="Times New Roman" w:hAnsi="Times New Roman" w:cs="Times New Roman"/>
          <w:b w:val="0"/>
          <w:color w:val="auto"/>
        </w:rPr>
        <w:t>к муниципальной программе</w:t>
      </w:r>
    </w:p>
    <w:p w:rsidR="00AB4275" w:rsidRPr="006D4251" w:rsidRDefault="00AB4275" w:rsidP="00EF6FCD">
      <w:pPr>
        <w:ind w:firstLine="698"/>
        <w:jc w:val="right"/>
        <w:rPr>
          <w:rFonts w:ascii="Times New Roman" w:hAnsi="Times New Roman" w:cs="Times New Roman"/>
        </w:rPr>
      </w:pPr>
      <w:r w:rsidRPr="006D4251">
        <w:rPr>
          <w:rStyle w:val="a"/>
          <w:rFonts w:ascii="Times New Roman" w:hAnsi="Times New Roman" w:cs="Times New Roman"/>
          <w:b w:val="0"/>
          <w:color w:val="auto"/>
        </w:rPr>
        <w:t>повышения эффективности</w:t>
      </w:r>
    </w:p>
    <w:p w:rsidR="00AB4275" w:rsidRPr="006D4251" w:rsidRDefault="00AB4275" w:rsidP="00EF6FCD">
      <w:pPr>
        <w:ind w:firstLine="698"/>
        <w:jc w:val="right"/>
        <w:rPr>
          <w:rFonts w:ascii="Times New Roman" w:hAnsi="Times New Roman" w:cs="Times New Roman"/>
        </w:rPr>
      </w:pPr>
      <w:r w:rsidRPr="006D4251">
        <w:rPr>
          <w:rStyle w:val="a"/>
          <w:rFonts w:ascii="Times New Roman" w:hAnsi="Times New Roman" w:cs="Times New Roman"/>
          <w:b w:val="0"/>
          <w:color w:val="auto"/>
        </w:rPr>
        <w:t>управления муниципальными</w:t>
      </w:r>
    </w:p>
    <w:p w:rsidR="00AB4275" w:rsidRPr="006D4251" w:rsidRDefault="00AB4275" w:rsidP="00EF6FCD">
      <w:pPr>
        <w:ind w:firstLine="698"/>
        <w:jc w:val="right"/>
        <w:rPr>
          <w:rFonts w:ascii="Times New Roman" w:hAnsi="Times New Roman" w:cs="Times New Roman"/>
        </w:rPr>
      </w:pPr>
      <w:r w:rsidRPr="006D4251">
        <w:rPr>
          <w:rStyle w:val="a"/>
          <w:rFonts w:ascii="Times New Roman" w:hAnsi="Times New Roman" w:cs="Times New Roman"/>
          <w:b w:val="0"/>
          <w:color w:val="auto"/>
        </w:rPr>
        <w:t xml:space="preserve">финансами в </w:t>
      </w:r>
      <w:r w:rsidRPr="006D4251">
        <w:rPr>
          <w:rFonts w:ascii="Times New Roman" w:hAnsi="Times New Roman" w:cs="Times New Roman"/>
        </w:rPr>
        <w:t xml:space="preserve">Рузаевском </w:t>
      </w:r>
    </w:p>
    <w:p w:rsidR="00AB4275" w:rsidRPr="006D4251" w:rsidRDefault="00AB4275" w:rsidP="00EF6FCD">
      <w:pPr>
        <w:ind w:firstLine="698"/>
        <w:jc w:val="right"/>
        <w:rPr>
          <w:rFonts w:ascii="Times New Roman" w:hAnsi="Times New Roman" w:cs="Times New Roman"/>
        </w:rPr>
      </w:pPr>
      <w:r w:rsidRPr="006D4251">
        <w:rPr>
          <w:rFonts w:ascii="Times New Roman" w:hAnsi="Times New Roman" w:cs="Times New Roman"/>
        </w:rPr>
        <w:t>муниципальном районе</w:t>
      </w:r>
    </w:p>
    <w:p w:rsidR="00AB4275" w:rsidRPr="006D4251" w:rsidRDefault="00AB4275" w:rsidP="00EF6FCD">
      <w:pPr>
        <w:ind w:firstLine="698"/>
        <w:jc w:val="right"/>
        <w:rPr>
          <w:rFonts w:ascii="Times New Roman" w:hAnsi="Times New Roman" w:cs="Times New Roman"/>
          <w:sz w:val="28"/>
          <w:szCs w:val="28"/>
        </w:rPr>
      </w:pPr>
      <w:r w:rsidRPr="006D4251">
        <w:rPr>
          <w:rFonts w:ascii="Times New Roman" w:hAnsi="Times New Roman" w:cs="Times New Roman"/>
        </w:rPr>
        <w:t xml:space="preserve">  </w:t>
      </w:r>
      <w:r w:rsidRPr="006D4251">
        <w:rPr>
          <w:rStyle w:val="a"/>
          <w:rFonts w:ascii="Times New Roman" w:hAnsi="Times New Roman" w:cs="Times New Roman"/>
          <w:b w:val="0"/>
          <w:color w:val="auto"/>
        </w:rPr>
        <w:t xml:space="preserve"> на </w:t>
      </w:r>
      <w:r>
        <w:rPr>
          <w:rFonts w:ascii="Times New Roman" w:hAnsi="Times New Roman" w:cs="Times New Roman"/>
        </w:rPr>
        <w:t>2020 -</w:t>
      </w:r>
      <w:r w:rsidRPr="006D4251">
        <w:rPr>
          <w:rFonts w:ascii="Times New Roman" w:hAnsi="Times New Roman" w:cs="Times New Roman"/>
        </w:rPr>
        <w:t> 20</w:t>
      </w:r>
      <w:r>
        <w:rPr>
          <w:rFonts w:ascii="Times New Roman" w:hAnsi="Times New Roman" w:cs="Times New Roman"/>
        </w:rPr>
        <w:t>25</w:t>
      </w:r>
      <w:r w:rsidRPr="006D4251">
        <w:rPr>
          <w:rFonts w:ascii="Times New Roman" w:hAnsi="Times New Roman" w:cs="Times New Roman"/>
        </w:rPr>
        <w:t> год</w:t>
      </w:r>
      <w:r>
        <w:rPr>
          <w:rFonts w:ascii="Times New Roman" w:hAnsi="Times New Roman" w:cs="Times New Roman"/>
        </w:rPr>
        <w:t>ы</w:t>
      </w:r>
      <w:r w:rsidRPr="006D4251">
        <w:rPr>
          <w:rStyle w:val="a"/>
          <w:rFonts w:ascii="Times New Roman" w:hAnsi="Times New Roman" w:cs="Times New Roman"/>
          <w:b w:val="0"/>
          <w:color w:val="auto"/>
        </w:rPr>
        <w:t xml:space="preserve"> </w:t>
      </w:r>
    </w:p>
    <w:p w:rsidR="00AB4275" w:rsidRPr="006D4251" w:rsidRDefault="00AB4275" w:rsidP="00EF6FCD">
      <w:pPr>
        <w:pStyle w:val="Heading1"/>
        <w:rPr>
          <w:rFonts w:ascii="Times New Roman" w:hAnsi="Times New Roman" w:cs="Times New Roman"/>
        </w:rPr>
      </w:pPr>
    </w:p>
    <w:p w:rsidR="00AB4275" w:rsidRPr="006D4251" w:rsidRDefault="00AB4275" w:rsidP="00EF6FCD">
      <w:pPr>
        <w:pStyle w:val="Heading1"/>
        <w:rPr>
          <w:rFonts w:ascii="Times New Roman" w:hAnsi="Times New Roman" w:cs="Times New Roman"/>
          <w:color w:val="FF0000"/>
        </w:rPr>
      </w:pPr>
      <w:r w:rsidRPr="006D4251">
        <w:rPr>
          <w:rFonts w:ascii="Times New Roman" w:hAnsi="Times New Roman" w:cs="Times New Roman"/>
        </w:rPr>
        <w:t>Показатели (индикаторы)</w:t>
      </w:r>
      <w:r w:rsidRPr="006D4251">
        <w:rPr>
          <w:rFonts w:ascii="Times New Roman" w:hAnsi="Times New Roman" w:cs="Times New Roman"/>
        </w:rPr>
        <w:br/>
        <w:t xml:space="preserve">реализации муниципальной программы повышения эффективности управления муниципальными финансами в Рузаевском муниципальном районе на </w:t>
      </w:r>
      <w:r>
        <w:rPr>
          <w:rFonts w:ascii="Times New Roman" w:hAnsi="Times New Roman" w:cs="Times New Roman"/>
        </w:rPr>
        <w:t>2020 -</w:t>
      </w:r>
      <w:r w:rsidRPr="006D4251">
        <w:rPr>
          <w:rFonts w:ascii="Times New Roman" w:hAnsi="Times New Roman" w:cs="Times New Roman"/>
        </w:rPr>
        <w:t> 20</w:t>
      </w:r>
      <w:r>
        <w:rPr>
          <w:rFonts w:ascii="Times New Roman" w:hAnsi="Times New Roman" w:cs="Times New Roman"/>
        </w:rPr>
        <w:t>25</w:t>
      </w:r>
      <w:r w:rsidRPr="006D4251">
        <w:rPr>
          <w:rFonts w:ascii="Times New Roman" w:hAnsi="Times New Roman" w:cs="Times New Roman"/>
        </w:rPr>
        <w:t> год</w:t>
      </w:r>
      <w:r>
        <w:rPr>
          <w:rFonts w:ascii="Times New Roman" w:hAnsi="Times New Roman" w:cs="Times New Roman"/>
        </w:rPr>
        <w:t>ы</w:t>
      </w:r>
    </w:p>
    <w:p w:rsidR="00AB4275" w:rsidRPr="006D4251" w:rsidRDefault="00AB4275" w:rsidP="00EF6FCD">
      <w:pPr>
        <w:rPr>
          <w:rFonts w:ascii="Times New Roman" w:hAnsi="Times New Roman" w:cs="Times New Roman"/>
        </w:rPr>
      </w:pPr>
    </w:p>
    <w:tbl>
      <w:tblPr>
        <w:tblW w:w="136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133"/>
        <w:gridCol w:w="1134"/>
        <w:gridCol w:w="1134"/>
        <w:gridCol w:w="1134"/>
        <w:gridCol w:w="1134"/>
        <w:gridCol w:w="1135"/>
        <w:gridCol w:w="1136"/>
      </w:tblGrid>
      <w:tr w:rsidR="00AB4275" w:rsidRPr="006D4251" w:rsidTr="006142F3">
        <w:tblPrEx>
          <w:tblCellMar>
            <w:top w:w="0" w:type="dxa"/>
            <w:bottom w:w="0" w:type="dxa"/>
          </w:tblCellMar>
        </w:tblPrEx>
        <w:tc>
          <w:tcPr>
            <w:tcW w:w="5670" w:type="dxa"/>
            <w:vMerge w:val="restart"/>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Наименование показателей (индикаторов)</w:t>
            </w:r>
          </w:p>
        </w:tc>
        <w:tc>
          <w:tcPr>
            <w:tcW w:w="1133"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Ед. измерения</w:t>
            </w:r>
          </w:p>
        </w:tc>
        <w:tc>
          <w:tcPr>
            <w:tcW w:w="6807" w:type="dxa"/>
            <w:gridSpan w:val="6"/>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Годы</w:t>
            </w:r>
          </w:p>
        </w:tc>
      </w:tr>
      <w:tr w:rsidR="00AB4275" w:rsidRPr="006D4251" w:rsidTr="006142F3">
        <w:tblPrEx>
          <w:tblCellMar>
            <w:top w:w="0" w:type="dxa"/>
            <w:bottom w:w="0" w:type="dxa"/>
          </w:tblCellMar>
        </w:tblPrEx>
        <w:tc>
          <w:tcPr>
            <w:tcW w:w="5670" w:type="dxa"/>
            <w:vMerge/>
            <w:tcBorders>
              <w:top w:val="single" w:sz="4" w:space="0" w:color="auto"/>
              <w:bottom w:val="single" w:sz="4" w:space="0" w:color="auto"/>
              <w:right w:val="single" w:sz="4" w:space="0" w:color="auto"/>
            </w:tcBorders>
          </w:tcPr>
          <w:p w:rsidR="00AB4275" w:rsidRPr="006D4251" w:rsidRDefault="00AB4275" w:rsidP="006142F3">
            <w:pPr>
              <w:pStyle w:val="aff1"/>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21</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22</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23</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год</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24</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год</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20</w:t>
            </w:r>
            <w:r>
              <w:rPr>
                <w:rFonts w:ascii="Times New Roman" w:hAnsi="Times New Roman" w:cs="Times New Roman"/>
                <w:sz w:val="23"/>
                <w:szCs w:val="23"/>
              </w:rPr>
              <w:t>25</w:t>
            </w:r>
          </w:p>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год</w:t>
            </w:r>
          </w:p>
        </w:tc>
      </w:tr>
      <w:tr w:rsidR="00AB4275" w:rsidRPr="006D4251" w:rsidTr="006142F3">
        <w:tblPrEx>
          <w:tblCellMar>
            <w:top w:w="0" w:type="dxa"/>
            <w:bottom w:w="0" w:type="dxa"/>
          </w:tblCellMar>
        </w:tblPrEx>
        <w:trPr>
          <w:trHeight w:val="603"/>
        </w:trPr>
        <w:tc>
          <w:tcPr>
            <w:tcW w:w="13610" w:type="dxa"/>
            <w:gridSpan w:val="8"/>
            <w:tcBorders>
              <w:top w:val="single" w:sz="4" w:space="0" w:color="auto"/>
              <w:bottom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xml:space="preserve">Муниципальная программа повышения эффективности управления муниципальными финансами в Рузаевском муниципальном районе на </w:t>
            </w:r>
            <w:r>
              <w:rPr>
                <w:rFonts w:ascii="Times New Roman" w:hAnsi="Times New Roman" w:cs="Times New Roman"/>
              </w:rPr>
              <w:t xml:space="preserve">период до </w:t>
            </w: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год</w:t>
            </w:r>
            <w:r>
              <w:rPr>
                <w:rFonts w:ascii="Times New Roman" w:hAnsi="Times New Roman" w:cs="Times New Roman"/>
              </w:rPr>
              <w:t>а</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1. Удельный вес расходов бюджета Рузаевского муниципального района, формируемых в рамках муниципальных программ,</w:t>
            </w:r>
          </w:p>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в общем объеме расходов бюджета Рузаевского муниципального района в отчетном финансовом году</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4275" w:rsidRDefault="00AB4275" w:rsidP="006142F3">
            <w:pPr>
              <w:ind w:firstLine="0"/>
            </w:pPr>
            <w:r w:rsidRPr="006F19A5">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AB4275" w:rsidRDefault="00AB4275" w:rsidP="006142F3">
            <w:pPr>
              <w:ind w:firstLine="0"/>
            </w:pPr>
            <w:r w:rsidRPr="006F19A5">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AB4275" w:rsidRDefault="00AB4275" w:rsidP="006142F3">
            <w:pPr>
              <w:ind w:firstLine="0"/>
            </w:pPr>
            <w:r w:rsidRPr="006F19A5">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AB4275" w:rsidRDefault="00AB4275" w:rsidP="006142F3">
            <w:pPr>
              <w:ind w:firstLine="0"/>
            </w:pPr>
            <w:r w:rsidRPr="006F19A5">
              <w:rPr>
                <w:rFonts w:ascii="Times New Roman" w:hAnsi="Times New Roman" w:cs="Times New Roman"/>
              </w:rPr>
              <w:t>90</w:t>
            </w:r>
          </w:p>
        </w:tc>
        <w:tc>
          <w:tcPr>
            <w:tcW w:w="1135" w:type="dxa"/>
            <w:tcBorders>
              <w:top w:val="single" w:sz="4" w:space="0" w:color="auto"/>
              <w:left w:val="single" w:sz="4" w:space="0" w:color="auto"/>
              <w:bottom w:val="single" w:sz="4" w:space="0" w:color="auto"/>
              <w:right w:val="single" w:sz="4" w:space="0" w:color="auto"/>
            </w:tcBorders>
          </w:tcPr>
          <w:p w:rsidR="00AB4275" w:rsidRDefault="00AB4275" w:rsidP="006142F3">
            <w:pPr>
              <w:ind w:firstLine="0"/>
            </w:pPr>
            <w:r w:rsidRPr="006F19A5">
              <w:rPr>
                <w:rFonts w:ascii="Times New Roman" w:hAnsi="Times New Roman" w:cs="Times New Roman"/>
              </w:rPr>
              <w:t>90</w:t>
            </w:r>
          </w:p>
        </w:tc>
        <w:tc>
          <w:tcPr>
            <w:tcW w:w="1136" w:type="dxa"/>
            <w:tcBorders>
              <w:top w:val="single" w:sz="4" w:space="0" w:color="auto"/>
              <w:left w:val="single" w:sz="4" w:space="0" w:color="auto"/>
              <w:bottom w:val="single" w:sz="4" w:space="0" w:color="auto"/>
            </w:tcBorders>
          </w:tcPr>
          <w:p w:rsidR="00AB4275" w:rsidRDefault="00AB4275" w:rsidP="006142F3">
            <w:pPr>
              <w:ind w:firstLine="0"/>
            </w:pPr>
            <w:r w:rsidRPr="006F19A5">
              <w:rPr>
                <w:rFonts w:ascii="Times New Roman" w:hAnsi="Times New Roman" w:cs="Times New Roman"/>
              </w:rPr>
              <w:t>90</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2. Отклонение исполнения бюджета Рузаевского муниципального района по расходам к утвержденному уровню</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4275" w:rsidRPr="00DA7F78" w:rsidRDefault="00AB4275" w:rsidP="006142F3">
            <w:pPr>
              <w:pStyle w:val="aff1"/>
              <w:rPr>
                <w:rFonts w:ascii="Times New Roman" w:hAnsi="Times New Roman" w:cs="Times New Roman"/>
                <w:sz w:val="23"/>
                <w:szCs w:val="23"/>
              </w:rPr>
            </w:pPr>
            <w:r w:rsidRPr="00DA7F78">
              <w:rPr>
                <w:rFonts w:ascii="Times New Roman" w:hAnsi="Times New Roman" w:cs="Times New Roman"/>
                <w:sz w:val="23"/>
                <w:szCs w:val="23"/>
              </w:rPr>
              <w:t>не более</w:t>
            </w:r>
            <w:r>
              <w:rPr>
                <w:rFonts w:ascii="Times New Roman" w:hAnsi="Times New Roman" w:cs="Times New Roman"/>
                <w:sz w:val="23"/>
                <w:szCs w:val="23"/>
              </w:rPr>
              <w:t xml:space="preserve"> 5</w:t>
            </w:r>
          </w:p>
        </w:tc>
        <w:tc>
          <w:tcPr>
            <w:tcW w:w="1134" w:type="dxa"/>
            <w:tcBorders>
              <w:top w:val="single" w:sz="4" w:space="0" w:color="auto"/>
              <w:left w:val="single" w:sz="4" w:space="0" w:color="auto"/>
              <w:bottom w:val="single" w:sz="4" w:space="0" w:color="auto"/>
              <w:right w:val="single" w:sz="4" w:space="0" w:color="auto"/>
            </w:tcBorders>
          </w:tcPr>
          <w:p w:rsidR="00AB4275" w:rsidRPr="00DA7F78" w:rsidRDefault="00AB4275" w:rsidP="006142F3">
            <w:pPr>
              <w:pStyle w:val="aff1"/>
              <w:rPr>
                <w:rFonts w:ascii="Times New Roman" w:hAnsi="Times New Roman" w:cs="Times New Roman"/>
                <w:sz w:val="23"/>
                <w:szCs w:val="23"/>
              </w:rPr>
            </w:pPr>
            <w:r w:rsidRPr="00DA7F78">
              <w:rPr>
                <w:rFonts w:ascii="Times New Roman" w:hAnsi="Times New Roman" w:cs="Times New Roman"/>
                <w:sz w:val="23"/>
                <w:szCs w:val="23"/>
              </w:rPr>
              <w:t>не более</w:t>
            </w:r>
            <w:r>
              <w:rPr>
                <w:rFonts w:ascii="Times New Roman" w:hAnsi="Times New Roman" w:cs="Times New Roman"/>
                <w:sz w:val="23"/>
                <w:szCs w:val="23"/>
              </w:rPr>
              <w:t xml:space="preserve"> 5</w:t>
            </w:r>
          </w:p>
        </w:tc>
        <w:tc>
          <w:tcPr>
            <w:tcW w:w="1134" w:type="dxa"/>
            <w:tcBorders>
              <w:top w:val="single" w:sz="4" w:space="0" w:color="auto"/>
              <w:left w:val="single" w:sz="4" w:space="0" w:color="auto"/>
              <w:bottom w:val="single" w:sz="4" w:space="0" w:color="auto"/>
              <w:right w:val="single" w:sz="4" w:space="0" w:color="auto"/>
            </w:tcBorders>
          </w:tcPr>
          <w:p w:rsidR="00AB4275" w:rsidRPr="00DA7F78" w:rsidRDefault="00AB4275" w:rsidP="006142F3">
            <w:pPr>
              <w:pStyle w:val="aff1"/>
              <w:rPr>
                <w:rFonts w:ascii="Times New Roman" w:hAnsi="Times New Roman" w:cs="Times New Roman"/>
                <w:sz w:val="23"/>
                <w:szCs w:val="23"/>
              </w:rPr>
            </w:pPr>
            <w:r w:rsidRPr="00DA7F78">
              <w:rPr>
                <w:rFonts w:ascii="Times New Roman" w:hAnsi="Times New Roman" w:cs="Times New Roman"/>
                <w:sz w:val="23"/>
                <w:szCs w:val="23"/>
              </w:rPr>
              <w:t>не более</w:t>
            </w:r>
            <w:r>
              <w:rPr>
                <w:rFonts w:ascii="Times New Roman" w:hAnsi="Times New Roman" w:cs="Times New Roman"/>
                <w:sz w:val="23"/>
                <w:szCs w:val="23"/>
              </w:rPr>
              <w:t xml:space="preserve"> 5</w:t>
            </w:r>
          </w:p>
        </w:tc>
        <w:tc>
          <w:tcPr>
            <w:tcW w:w="1134" w:type="dxa"/>
            <w:tcBorders>
              <w:top w:val="single" w:sz="4" w:space="0" w:color="auto"/>
              <w:left w:val="single" w:sz="4" w:space="0" w:color="auto"/>
              <w:bottom w:val="single" w:sz="4" w:space="0" w:color="auto"/>
              <w:right w:val="single" w:sz="4" w:space="0" w:color="auto"/>
            </w:tcBorders>
          </w:tcPr>
          <w:p w:rsidR="00AB4275" w:rsidRPr="00DA7F78" w:rsidRDefault="00AB4275" w:rsidP="006142F3">
            <w:pPr>
              <w:pStyle w:val="aff1"/>
              <w:rPr>
                <w:rFonts w:ascii="Times New Roman" w:hAnsi="Times New Roman" w:cs="Times New Roman"/>
                <w:sz w:val="23"/>
                <w:szCs w:val="23"/>
              </w:rPr>
            </w:pPr>
            <w:r w:rsidRPr="00DA7F78">
              <w:rPr>
                <w:rFonts w:ascii="Times New Roman" w:hAnsi="Times New Roman" w:cs="Times New Roman"/>
                <w:sz w:val="23"/>
                <w:szCs w:val="23"/>
              </w:rPr>
              <w:t>не более</w:t>
            </w:r>
            <w:r>
              <w:rPr>
                <w:rFonts w:ascii="Times New Roman" w:hAnsi="Times New Roman" w:cs="Times New Roman"/>
                <w:sz w:val="23"/>
                <w:szCs w:val="23"/>
              </w:rPr>
              <w:t xml:space="preserve"> 5</w:t>
            </w:r>
          </w:p>
        </w:tc>
        <w:tc>
          <w:tcPr>
            <w:tcW w:w="1135" w:type="dxa"/>
            <w:tcBorders>
              <w:top w:val="single" w:sz="4" w:space="0" w:color="auto"/>
              <w:left w:val="single" w:sz="4" w:space="0" w:color="auto"/>
              <w:bottom w:val="single" w:sz="4" w:space="0" w:color="auto"/>
              <w:right w:val="single" w:sz="4" w:space="0" w:color="auto"/>
            </w:tcBorders>
          </w:tcPr>
          <w:p w:rsidR="00AB4275" w:rsidRPr="00DA7F78" w:rsidRDefault="00AB4275" w:rsidP="006142F3">
            <w:pPr>
              <w:pStyle w:val="aff1"/>
              <w:rPr>
                <w:rFonts w:ascii="Times New Roman" w:hAnsi="Times New Roman" w:cs="Times New Roman"/>
                <w:sz w:val="23"/>
                <w:szCs w:val="23"/>
              </w:rPr>
            </w:pPr>
            <w:r w:rsidRPr="00DA7F78">
              <w:rPr>
                <w:rFonts w:ascii="Times New Roman" w:hAnsi="Times New Roman" w:cs="Times New Roman"/>
                <w:sz w:val="23"/>
                <w:szCs w:val="23"/>
              </w:rPr>
              <w:t>не более</w:t>
            </w:r>
            <w:r>
              <w:rPr>
                <w:rFonts w:ascii="Times New Roman" w:hAnsi="Times New Roman" w:cs="Times New Roman"/>
                <w:sz w:val="23"/>
                <w:szCs w:val="23"/>
              </w:rPr>
              <w:t xml:space="preserve"> 5</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не более</w:t>
            </w:r>
          </w:p>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 5</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3. Отклонение исполнения бюджета Рузаевского муниципального района по доходам к утвержденному уровню</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более </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более </w:t>
            </w:r>
          </w:p>
          <w:p w:rsidR="00AB4275" w:rsidRPr="002273A4" w:rsidRDefault="00AB4275" w:rsidP="006142F3">
            <w:pPr>
              <w:pStyle w:val="aff1"/>
              <w:rPr>
                <w:rFonts w:ascii="Times New Roman" w:hAnsi="Times New Roman" w:cs="Times New Roman"/>
                <w:sz w:val="23"/>
                <w:szCs w:val="23"/>
              </w:rPr>
            </w:pPr>
            <w:r w:rsidRPr="006D4251">
              <w:rPr>
                <w:rFonts w:ascii="Times New Roman" w:hAnsi="Times New Roman" w:cs="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более </w:t>
            </w:r>
          </w:p>
          <w:p w:rsidR="00AB4275" w:rsidRPr="002273A4" w:rsidRDefault="00AB4275" w:rsidP="006142F3">
            <w:pPr>
              <w:pStyle w:val="aff1"/>
              <w:rPr>
                <w:rFonts w:ascii="Times New Roman" w:hAnsi="Times New Roman" w:cs="Times New Roman"/>
                <w:sz w:val="23"/>
                <w:szCs w:val="23"/>
              </w:rPr>
            </w:pPr>
            <w:r w:rsidRPr="006D4251">
              <w:rPr>
                <w:rFonts w:ascii="Times New Roman" w:hAnsi="Times New Roman" w:cs="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более </w:t>
            </w:r>
          </w:p>
          <w:p w:rsidR="00AB4275" w:rsidRPr="002273A4" w:rsidRDefault="00AB4275" w:rsidP="006142F3">
            <w:pPr>
              <w:pStyle w:val="aff1"/>
              <w:rPr>
                <w:rFonts w:ascii="Times New Roman" w:hAnsi="Times New Roman" w:cs="Times New Roman"/>
                <w:sz w:val="23"/>
                <w:szCs w:val="23"/>
              </w:rPr>
            </w:pPr>
            <w:r w:rsidRPr="006D4251">
              <w:rPr>
                <w:rFonts w:ascii="Times New Roman" w:hAnsi="Times New Roman" w:cs="Times New Roman"/>
                <w:sz w:val="23"/>
                <w:szCs w:val="23"/>
              </w:rPr>
              <w:t>5</w:t>
            </w:r>
            <w:r w:rsidRPr="002273A4">
              <w:rPr>
                <w:rFonts w:ascii="Times New Roman" w:hAnsi="Times New Roman" w:cs="Times New Roman"/>
                <w:sz w:val="23"/>
                <w:szCs w:val="23"/>
              </w:rPr>
              <w:t xml:space="preserve"> </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более </w:t>
            </w:r>
          </w:p>
          <w:p w:rsidR="00AB4275" w:rsidRPr="002273A4" w:rsidRDefault="00AB4275" w:rsidP="006142F3">
            <w:pPr>
              <w:pStyle w:val="aff1"/>
              <w:rPr>
                <w:rFonts w:ascii="Times New Roman" w:hAnsi="Times New Roman" w:cs="Times New Roman"/>
                <w:sz w:val="23"/>
                <w:szCs w:val="23"/>
              </w:rPr>
            </w:pPr>
            <w:r w:rsidRPr="006D4251">
              <w:rPr>
                <w:rFonts w:ascii="Times New Roman" w:hAnsi="Times New Roman" w:cs="Times New Roman"/>
                <w:sz w:val="23"/>
                <w:szCs w:val="23"/>
              </w:rPr>
              <w:t>5</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более </w:t>
            </w:r>
          </w:p>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5</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4. Соблюдение порядка и сроков составления и утверждения проекта  бюджета Рузаевского муниципального района на очередной финансовый год и на плановый период</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да</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5. Соблюдение установленных </w:t>
            </w:r>
            <w:hyperlink r:id="rId22" w:history="1">
              <w:r w:rsidRPr="006D4251">
                <w:rPr>
                  <w:rStyle w:val="a0"/>
                  <w:rFonts w:ascii="Times New Roman" w:hAnsi="Times New Roman"/>
                </w:rPr>
                <w:t>бюджетным законодательством</w:t>
              </w:r>
            </w:hyperlink>
            <w:r w:rsidRPr="006D4251">
              <w:rPr>
                <w:rFonts w:ascii="Times New Roman" w:hAnsi="Times New Roman" w:cs="Times New Roman"/>
              </w:rPr>
              <w:t xml:space="preserve"> требований о составе отчетности об исполнении бюджета Рузаевского муниципального района </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да</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6. Отношение объема проверенных средств к фактически произведенным</w:t>
            </w:r>
          </w:p>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расходам консолидированного бюджета Рузаевского муниципального района в отчетном году</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менее </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менее </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менее </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менее </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5,0</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5,0</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xml:space="preserve">не менее </w:t>
            </w:r>
          </w:p>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5,0</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7. Объем просроченной кредиторской задолженности по выплате заработной платы за счет средств бюджета Рузаевского муниципального района </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тыс. </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рублей</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0</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8. Уровень просроченной кредиторской задолженности консолидированного бюджета Рузаевского муниципального района </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не более 0,5</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не более 0,5</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не более 0,5</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не более 0,5</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более 0,5</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не более 0,5</w:t>
            </w:r>
          </w:p>
        </w:tc>
      </w:tr>
      <w:tr w:rsidR="00AB4275" w:rsidRPr="006D4251" w:rsidTr="006142F3">
        <w:tblPrEx>
          <w:tblCellMar>
            <w:top w:w="0" w:type="dxa"/>
            <w:bottom w:w="0" w:type="dxa"/>
          </w:tblCellMar>
        </w:tblPrEx>
        <w:trPr>
          <w:trHeight w:val="1060"/>
        </w:trPr>
        <w:tc>
          <w:tcPr>
            <w:tcW w:w="5670" w:type="dxa"/>
            <w:tcBorders>
              <w:top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9. Уровень удовлетворенности населения качеством предоставления государственных и муниципальных услуг</w:t>
            </w:r>
          </w:p>
        </w:tc>
        <w:tc>
          <w:tcPr>
            <w:tcW w:w="1133" w:type="dxa"/>
            <w:tcBorders>
              <w:top w:val="single" w:sz="4" w:space="0" w:color="auto"/>
              <w:left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righ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не менее 95,0</w:t>
            </w:r>
          </w:p>
        </w:tc>
        <w:tc>
          <w:tcPr>
            <w:tcW w:w="1134" w:type="dxa"/>
            <w:tcBorders>
              <w:top w:val="single" w:sz="4" w:space="0" w:color="auto"/>
              <w:left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95,0</w:t>
            </w:r>
          </w:p>
        </w:tc>
        <w:tc>
          <w:tcPr>
            <w:tcW w:w="1134" w:type="dxa"/>
            <w:tcBorders>
              <w:top w:val="single" w:sz="4" w:space="0" w:color="auto"/>
              <w:left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95,0</w:t>
            </w:r>
          </w:p>
        </w:tc>
        <w:tc>
          <w:tcPr>
            <w:tcW w:w="1134" w:type="dxa"/>
            <w:tcBorders>
              <w:top w:val="single" w:sz="4" w:space="0" w:color="auto"/>
              <w:left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95,0</w:t>
            </w:r>
          </w:p>
        </w:tc>
        <w:tc>
          <w:tcPr>
            <w:tcW w:w="1135" w:type="dxa"/>
            <w:tcBorders>
              <w:top w:val="single" w:sz="4" w:space="0" w:color="auto"/>
              <w:left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95,0</w:t>
            </w:r>
          </w:p>
        </w:tc>
        <w:tc>
          <w:tcPr>
            <w:tcW w:w="1136" w:type="dxa"/>
            <w:tcBorders>
              <w:top w:val="single" w:sz="4" w:space="0" w:color="auto"/>
              <w:left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не менее 95,0</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10. Использование муниципальными учреждениями Рузаевского муниципального района нормативно-подушевого финансирования услуг</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да</w:t>
            </w:r>
          </w:p>
        </w:tc>
      </w:tr>
      <w:tr w:rsidR="00AB4275" w:rsidRPr="006D4251" w:rsidTr="006142F3">
        <w:tblPrEx>
          <w:tblCellMar>
            <w:top w:w="0" w:type="dxa"/>
            <w:bottom w:w="0" w:type="dxa"/>
          </w:tblCellMar>
        </w:tblPrEx>
        <w:trPr>
          <w:trHeight w:val="1615"/>
        </w:trPr>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11. Темп роста налоговых и неналоговых доходов бюджета Рузаевского муниципального района  (по отношению к предыдущему году) не менее 10% в сопоставимых условиях</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да</w:t>
            </w:r>
          </w:p>
        </w:tc>
      </w:tr>
      <w:tr w:rsidR="00AB4275" w:rsidRPr="006D4251" w:rsidTr="006142F3">
        <w:tblPrEx>
          <w:tblCellMar>
            <w:top w:w="0" w:type="dxa"/>
            <w:bottom w:w="0" w:type="dxa"/>
          </w:tblCellMar>
        </w:tblPrEx>
        <w:trPr>
          <w:trHeight w:val="130"/>
        </w:trPr>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12. Собираемость налогов и сборов</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не менее 97,0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sz w:val="23"/>
                <w:szCs w:val="23"/>
              </w:rPr>
              <w:t>не менее 97,0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97,0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97,0</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менее 97,0</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не менее 97,0</w:t>
            </w:r>
          </w:p>
        </w:tc>
      </w:tr>
      <w:tr w:rsidR="00AB4275" w:rsidRPr="006D4251" w:rsidTr="006142F3">
        <w:tblPrEx>
          <w:tblCellMar>
            <w:top w:w="0" w:type="dxa"/>
            <w:bottom w:w="0" w:type="dxa"/>
          </w:tblCellMar>
        </w:tblPrEx>
        <w:trPr>
          <w:trHeight w:val="699"/>
        </w:trPr>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13. Соблюдение соответствия параметров муниципального долга Рузаевского муниципального района  бюджетным ограничениям, определяемым законодательством Российской Федерации и Республики Мордовия</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да</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14. Просроченная задолженность по муниципальным долговым обязательствам Рузаевского муниципального района </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тыс. </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рублей</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 0</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 0</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15. Соответствие показателя "Доля расходов на обслуживание муниципального долга Рузаевского муниципального района в общем объеме расходов бюджета Рузаевского муниципального района  </w:t>
            </w:r>
            <w:r w:rsidRPr="006D4251">
              <w:rPr>
                <w:rFonts w:ascii="Times New Roman" w:hAnsi="Times New Roman" w:cs="Times New Roman"/>
                <w:color w:val="FFFF99"/>
              </w:rPr>
              <w:t>нормам</w:t>
            </w:r>
            <w:r w:rsidRPr="006D4251">
              <w:rPr>
                <w:rFonts w:ascii="Times New Roman" w:hAnsi="Times New Roman" w:cs="Times New Roman"/>
              </w:rPr>
              <w:t xml:space="preserve"> </w:t>
            </w:r>
            <w:hyperlink r:id="rId23" w:history="1">
              <w:r w:rsidRPr="006D4251">
                <w:rPr>
                  <w:rStyle w:val="a0"/>
                  <w:rFonts w:ascii="Times New Roman" w:hAnsi="Times New Roman"/>
                  <w:b w:val="0"/>
                  <w:bCs w:val="0"/>
                </w:rPr>
                <w:t>Бюджетного кодекса</w:t>
              </w:r>
            </w:hyperlink>
            <w:r w:rsidRPr="006D4251">
              <w:rPr>
                <w:rFonts w:ascii="Times New Roman" w:hAnsi="Times New Roman" w:cs="Times New Roman"/>
              </w:rPr>
              <w:t xml:space="preserve"> Российской Федерации</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да</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да</w:t>
            </w:r>
          </w:p>
        </w:tc>
      </w:tr>
      <w:tr w:rsidR="00AB4275" w:rsidRPr="006D4251" w:rsidTr="006142F3">
        <w:tblPrEx>
          <w:tblCellMar>
            <w:top w:w="0" w:type="dxa"/>
            <w:bottom w:w="0" w:type="dxa"/>
          </w:tblCellMar>
        </w:tblPrEx>
        <w:tc>
          <w:tcPr>
            <w:tcW w:w="5670"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16. Отношение объема муниципального долга Рузаевского муниципального района (без учета бюджетных кредитов) к доходам Рузаевского муниципального района без учета объема безвозмездных поступлений</w:t>
            </w:r>
          </w:p>
        </w:tc>
        <w:tc>
          <w:tcPr>
            <w:tcW w:w="113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выше</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выше</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выше</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выше</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100%</w:t>
            </w:r>
          </w:p>
        </w:tc>
        <w:tc>
          <w:tcPr>
            <w:tcW w:w="1135"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не выше</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100%</w:t>
            </w:r>
          </w:p>
        </w:tc>
        <w:tc>
          <w:tcPr>
            <w:tcW w:w="1136"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не выше</w:t>
            </w:r>
          </w:p>
          <w:p w:rsidR="00AB4275" w:rsidRPr="006D4251" w:rsidRDefault="00AB4275" w:rsidP="006142F3">
            <w:pPr>
              <w:pStyle w:val="aff1"/>
              <w:jc w:val="left"/>
              <w:rPr>
                <w:rFonts w:ascii="Times New Roman" w:hAnsi="Times New Roman" w:cs="Times New Roman"/>
                <w:sz w:val="23"/>
                <w:szCs w:val="23"/>
              </w:rPr>
            </w:pPr>
            <w:r w:rsidRPr="006D4251">
              <w:rPr>
                <w:rFonts w:ascii="Times New Roman" w:hAnsi="Times New Roman" w:cs="Times New Roman"/>
                <w:sz w:val="23"/>
                <w:szCs w:val="23"/>
              </w:rPr>
              <w:t>100%</w:t>
            </w:r>
          </w:p>
        </w:tc>
      </w:tr>
    </w:tbl>
    <w:p w:rsidR="00AB4275" w:rsidRPr="006D4251"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Pr="006D4251" w:rsidRDefault="00AB4275" w:rsidP="00C63532">
      <w:pPr>
        <w:ind w:firstLine="698"/>
        <w:jc w:val="right"/>
        <w:rPr>
          <w:rFonts w:ascii="Times New Roman" w:hAnsi="Times New Roman" w:cs="Times New Roman"/>
          <w:b/>
          <w:bCs/>
        </w:rPr>
      </w:pPr>
      <w:r w:rsidRPr="006D4251">
        <w:rPr>
          <w:rStyle w:val="a"/>
          <w:rFonts w:ascii="Times New Roman" w:hAnsi="Times New Roman" w:cs="Times New Roman"/>
          <w:b w:val="0"/>
        </w:rPr>
        <w:t>Приложение 2</w:t>
      </w:r>
    </w:p>
    <w:p w:rsidR="00AB4275" w:rsidRPr="006D4251" w:rsidRDefault="00AB4275" w:rsidP="00C63532">
      <w:pPr>
        <w:ind w:firstLine="698"/>
        <w:jc w:val="right"/>
        <w:rPr>
          <w:rStyle w:val="a"/>
          <w:rFonts w:ascii="Times New Roman" w:hAnsi="Times New Roman" w:cs="Times New Roman"/>
          <w:b w:val="0"/>
        </w:rPr>
      </w:pPr>
      <w:r w:rsidRPr="006D4251">
        <w:rPr>
          <w:rStyle w:val="a"/>
          <w:rFonts w:ascii="Times New Roman" w:hAnsi="Times New Roman" w:cs="Times New Roman"/>
          <w:b w:val="0"/>
        </w:rPr>
        <w:t>к муниципальной программе</w:t>
      </w:r>
    </w:p>
    <w:p w:rsidR="00AB4275" w:rsidRPr="006D4251" w:rsidRDefault="00AB4275" w:rsidP="00C63532">
      <w:pPr>
        <w:ind w:firstLine="698"/>
        <w:jc w:val="right"/>
        <w:rPr>
          <w:rFonts w:ascii="Times New Roman" w:hAnsi="Times New Roman" w:cs="Times New Roman"/>
          <w:b/>
          <w:bCs/>
        </w:rPr>
      </w:pPr>
      <w:r w:rsidRPr="006D4251">
        <w:rPr>
          <w:rStyle w:val="a"/>
          <w:rFonts w:ascii="Times New Roman" w:hAnsi="Times New Roman" w:cs="Times New Roman"/>
          <w:b w:val="0"/>
        </w:rPr>
        <w:t>повышения эффективности</w:t>
      </w:r>
    </w:p>
    <w:p w:rsidR="00AB4275" w:rsidRPr="006D4251" w:rsidRDefault="00AB4275" w:rsidP="00C63532">
      <w:pPr>
        <w:ind w:firstLine="698"/>
        <w:jc w:val="right"/>
        <w:rPr>
          <w:rFonts w:ascii="Times New Roman" w:hAnsi="Times New Roman" w:cs="Times New Roman"/>
          <w:b/>
          <w:bCs/>
        </w:rPr>
      </w:pPr>
      <w:r w:rsidRPr="006D4251">
        <w:rPr>
          <w:rStyle w:val="a"/>
          <w:rFonts w:ascii="Times New Roman" w:hAnsi="Times New Roman" w:cs="Times New Roman"/>
          <w:b w:val="0"/>
        </w:rPr>
        <w:t>управления муниципальными</w:t>
      </w:r>
    </w:p>
    <w:p w:rsidR="00AB4275" w:rsidRPr="006D4251" w:rsidRDefault="00AB4275" w:rsidP="00C63532">
      <w:pPr>
        <w:ind w:firstLine="698"/>
        <w:jc w:val="right"/>
        <w:rPr>
          <w:rStyle w:val="a"/>
          <w:rFonts w:ascii="Times New Roman" w:hAnsi="Times New Roman" w:cs="Times New Roman"/>
          <w:b w:val="0"/>
        </w:rPr>
      </w:pPr>
      <w:r w:rsidRPr="006D4251">
        <w:rPr>
          <w:rStyle w:val="a"/>
          <w:rFonts w:ascii="Times New Roman" w:hAnsi="Times New Roman" w:cs="Times New Roman"/>
          <w:b w:val="0"/>
        </w:rPr>
        <w:t>финансами в Рузаевском</w:t>
      </w:r>
    </w:p>
    <w:p w:rsidR="00AB4275" w:rsidRPr="006D4251" w:rsidRDefault="00AB4275" w:rsidP="00C63532">
      <w:pPr>
        <w:ind w:firstLine="698"/>
        <w:jc w:val="right"/>
        <w:rPr>
          <w:rFonts w:ascii="Times New Roman" w:hAnsi="Times New Roman" w:cs="Times New Roman"/>
          <w:b/>
          <w:bCs/>
        </w:rPr>
      </w:pPr>
      <w:r w:rsidRPr="006D4251">
        <w:rPr>
          <w:rStyle w:val="a"/>
          <w:rFonts w:ascii="Times New Roman" w:hAnsi="Times New Roman" w:cs="Times New Roman"/>
          <w:b w:val="0"/>
        </w:rPr>
        <w:t xml:space="preserve"> муниципальном районе</w:t>
      </w:r>
    </w:p>
    <w:p w:rsidR="00AB4275" w:rsidRPr="006D4251" w:rsidRDefault="00AB4275" w:rsidP="00C63532">
      <w:pPr>
        <w:ind w:firstLine="698"/>
        <w:jc w:val="right"/>
        <w:rPr>
          <w:rFonts w:ascii="Times New Roman" w:hAnsi="Times New Roman" w:cs="Times New Roman"/>
          <w:b/>
          <w:bCs/>
        </w:rPr>
      </w:pPr>
      <w:r w:rsidRPr="006D4251">
        <w:rPr>
          <w:rStyle w:val="a"/>
          <w:rFonts w:ascii="Times New Roman" w:hAnsi="Times New Roman" w:cs="Times New Roman"/>
          <w:b w:val="0"/>
        </w:rPr>
        <w:t xml:space="preserve">на </w:t>
      </w:r>
      <w:r>
        <w:rPr>
          <w:rFonts w:ascii="Times New Roman" w:hAnsi="Times New Roman" w:cs="Times New Roman"/>
        </w:rPr>
        <w:t>2020 -</w:t>
      </w:r>
      <w:r w:rsidRPr="006D4251">
        <w:rPr>
          <w:rFonts w:ascii="Times New Roman" w:hAnsi="Times New Roman" w:cs="Times New Roman"/>
        </w:rPr>
        <w:t> 20</w:t>
      </w:r>
      <w:r>
        <w:rPr>
          <w:rFonts w:ascii="Times New Roman" w:hAnsi="Times New Roman" w:cs="Times New Roman"/>
        </w:rPr>
        <w:t>25</w:t>
      </w:r>
      <w:r w:rsidRPr="006D4251">
        <w:rPr>
          <w:rFonts w:ascii="Times New Roman" w:hAnsi="Times New Roman" w:cs="Times New Roman"/>
        </w:rPr>
        <w:t> год</w:t>
      </w:r>
      <w:r>
        <w:rPr>
          <w:rFonts w:ascii="Times New Roman" w:hAnsi="Times New Roman" w:cs="Times New Roman"/>
        </w:rPr>
        <w:t>ы</w:t>
      </w:r>
    </w:p>
    <w:p w:rsidR="00AB4275" w:rsidRPr="006D4251" w:rsidRDefault="00AB4275" w:rsidP="00C63532">
      <w:pPr>
        <w:pStyle w:val="Heading1"/>
        <w:rPr>
          <w:rFonts w:ascii="Times New Roman" w:hAnsi="Times New Roman" w:cs="Times New Roman"/>
          <w:sz w:val="28"/>
          <w:szCs w:val="28"/>
        </w:rPr>
      </w:pPr>
      <w:r w:rsidRPr="006D4251">
        <w:rPr>
          <w:rFonts w:ascii="Times New Roman" w:hAnsi="Times New Roman" w:cs="Times New Roman"/>
          <w:sz w:val="28"/>
          <w:szCs w:val="28"/>
        </w:rPr>
        <w:t>Сведения</w:t>
      </w:r>
      <w:r w:rsidRPr="006D4251">
        <w:rPr>
          <w:rFonts w:ascii="Times New Roman" w:hAnsi="Times New Roman" w:cs="Times New Roman"/>
          <w:sz w:val="28"/>
          <w:szCs w:val="28"/>
        </w:rPr>
        <w:br/>
        <w:t xml:space="preserve">об основных мероприятиях муниципальной программы повышения эффективности управления муниципальными финансами в Рузаевском муниципальном районе на </w:t>
      </w:r>
      <w:r w:rsidRPr="005054C9">
        <w:rPr>
          <w:rFonts w:ascii="Times New Roman" w:hAnsi="Times New Roman" w:cs="Times New Roman"/>
          <w:sz w:val="28"/>
          <w:szCs w:val="28"/>
        </w:rPr>
        <w:t xml:space="preserve">период </w:t>
      </w:r>
      <w:r w:rsidRPr="00DC5E40">
        <w:rPr>
          <w:rFonts w:ascii="Times New Roman" w:hAnsi="Times New Roman" w:cs="Times New Roman"/>
          <w:sz w:val="28"/>
          <w:szCs w:val="28"/>
        </w:rPr>
        <w:t>2020 - 2025 годы</w:t>
      </w:r>
    </w:p>
    <w:p w:rsidR="00AB4275" w:rsidRPr="006D4251" w:rsidRDefault="00AB4275" w:rsidP="00C63532">
      <w:pPr>
        <w:rPr>
          <w:rFonts w:ascii="Times New Roman" w:hAnsi="Times New Roman" w:cs="Times New Roman"/>
        </w:rPr>
      </w:pPr>
    </w:p>
    <w:tbl>
      <w:tblPr>
        <w:tblW w:w="152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5"/>
        <w:gridCol w:w="3191"/>
        <w:gridCol w:w="1666"/>
        <w:gridCol w:w="382"/>
        <w:gridCol w:w="867"/>
        <w:gridCol w:w="1249"/>
        <w:gridCol w:w="2914"/>
        <w:gridCol w:w="2358"/>
        <w:gridCol w:w="139"/>
        <w:gridCol w:w="1888"/>
      </w:tblGrid>
      <w:tr w:rsidR="00AB4275" w:rsidRPr="006D4251">
        <w:tblPrEx>
          <w:tblCellMar>
            <w:top w:w="0" w:type="dxa"/>
            <w:bottom w:w="0" w:type="dxa"/>
          </w:tblCellMar>
        </w:tblPrEx>
        <w:tc>
          <w:tcPr>
            <w:tcW w:w="555" w:type="dxa"/>
            <w:vMerge w:val="restart"/>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N</w:t>
            </w:r>
            <w:r w:rsidRPr="006D4251">
              <w:rPr>
                <w:rFonts w:ascii="Times New Roman" w:hAnsi="Times New Roman" w:cs="Times New Roman"/>
              </w:rPr>
              <w:br/>
              <w:t>п/п</w:t>
            </w:r>
          </w:p>
        </w:tc>
        <w:tc>
          <w:tcPr>
            <w:tcW w:w="3191"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Номер и наименование основного мероприятия</w:t>
            </w:r>
          </w:p>
        </w:tc>
        <w:tc>
          <w:tcPr>
            <w:tcW w:w="1666"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Ответственный исполнитель</w:t>
            </w:r>
          </w:p>
        </w:tc>
        <w:tc>
          <w:tcPr>
            <w:tcW w:w="2498" w:type="dxa"/>
            <w:gridSpan w:val="3"/>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Срок</w:t>
            </w:r>
          </w:p>
        </w:tc>
        <w:tc>
          <w:tcPr>
            <w:tcW w:w="2914"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Ожидаемый непосредственный результат (краткое описание)</w:t>
            </w:r>
          </w:p>
        </w:tc>
        <w:tc>
          <w:tcPr>
            <w:tcW w:w="2358"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Последствия не реализации мероприятия</w:t>
            </w:r>
          </w:p>
        </w:tc>
        <w:tc>
          <w:tcPr>
            <w:tcW w:w="2027" w:type="dxa"/>
            <w:gridSpan w:val="2"/>
            <w:vMerge w:val="restart"/>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Связь с показателями муниципальной  программы Рузаевского муниципального района (номер показателя)</w:t>
            </w:r>
          </w:p>
        </w:tc>
      </w:tr>
      <w:tr w:rsidR="00AB4275" w:rsidRPr="006D4251">
        <w:tblPrEx>
          <w:tblCellMar>
            <w:top w:w="0" w:type="dxa"/>
            <w:bottom w:w="0" w:type="dxa"/>
          </w:tblCellMar>
        </w:tblPrEx>
        <w:tc>
          <w:tcPr>
            <w:tcW w:w="555" w:type="dxa"/>
            <w:vMerge/>
            <w:tcBorders>
              <w:top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3191" w:type="dxa"/>
            <w:vMerge/>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1666" w:type="dxa"/>
            <w:vMerge/>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1249"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начала реализации</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окончания реализации</w:t>
            </w:r>
          </w:p>
        </w:tc>
        <w:tc>
          <w:tcPr>
            <w:tcW w:w="2914" w:type="dxa"/>
            <w:vMerge/>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2358" w:type="dxa"/>
            <w:vMerge/>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2027" w:type="dxa"/>
            <w:gridSpan w:val="2"/>
            <w:vMerge/>
            <w:tcBorders>
              <w:top w:val="single" w:sz="4" w:space="0" w:color="auto"/>
              <w:left w:val="single" w:sz="4" w:space="0" w:color="auto"/>
              <w:bottom w:val="single" w:sz="4" w:space="0" w:color="auto"/>
            </w:tcBorders>
          </w:tcPr>
          <w:p w:rsidR="00AB4275" w:rsidRPr="006D4251" w:rsidRDefault="00AB4275" w:rsidP="006507F2">
            <w:pPr>
              <w:pStyle w:val="aff1"/>
              <w:rPr>
                <w:rFonts w:ascii="Times New Roman" w:hAnsi="Times New Roman" w:cs="Times New Roman"/>
              </w:rPr>
            </w:pPr>
          </w:p>
        </w:tc>
      </w:tr>
      <w:tr w:rsidR="00AB4275" w:rsidRPr="006D4251">
        <w:tblPrEx>
          <w:tblCellMar>
            <w:top w:w="0" w:type="dxa"/>
            <w:bottom w:w="0" w:type="dxa"/>
          </w:tblCellMar>
        </w:tblPrEx>
        <w:tc>
          <w:tcPr>
            <w:tcW w:w="15209" w:type="dxa"/>
            <w:gridSpan w:val="10"/>
            <w:tcBorders>
              <w:top w:val="single" w:sz="4" w:space="0" w:color="auto"/>
              <w:bottom w:val="single" w:sz="4" w:space="0" w:color="auto"/>
            </w:tcBorders>
          </w:tcPr>
          <w:p w:rsidR="00AB4275" w:rsidRPr="006D4251" w:rsidRDefault="00AB4275" w:rsidP="006507F2">
            <w:pPr>
              <w:pStyle w:val="Heading1"/>
              <w:rPr>
                <w:rFonts w:ascii="Times New Roman" w:hAnsi="Times New Roman" w:cs="Times New Roman"/>
              </w:rPr>
            </w:pPr>
            <w:r w:rsidRPr="006D4251">
              <w:rPr>
                <w:rFonts w:ascii="Times New Roman" w:hAnsi="Times New Roman" w:cs="Times New Roman"/>
              </w:rPr>
              <w:t xml:space="preserve"> 1 "Эффективное использование бюджетного потенциала"</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1.</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r w:rsidRPr="006D4251">
              <w:rPr>
                <w:rFonts w:ascii="Times New Roman" w:hAnsi="Times New Roman" w:cs="Times New Roman"/>
              </w:rPr>
              <w:t>1. Совершенствование бюджетного процесса, формирование бюджета Рузаевского муниципального района на очередной финансовый год и на плановый период</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rPr>
                <w:rFonts w:ascii="Times New Roman" w:hAnsi="Times New Roman" w:cs="Times New Roman"/>
              </w:rPr>
            </w:pPr>
          </w:p>
        </w:tc>
        <w:tc>
          <w:tcPr>
            <w:tcW w:w="1888"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1, 2, 3, 4, 5</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1.1. Переход к программному бюджету</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составление бюджета в "программном формате" в соответствии с требованиями </w:t>
            </w:r>
            <w:hyperlink r:id="rId24" w:history="1">
              <w:r w:rsidRPr="006D4251">
                <w:rPr>
                  <w:rStyle w:val="a0"/>
                  <w:rFonts w:ascii="Times New Roman" w:hAnsi="Times New Roman"/>
                  <w:b w:val="0"/>
                  <w:bCs w:val="0"/>
                </w:rPr>
                <w:t>Бюджетного кодекса</w:t>
              </w:r>
            </w:hyperlink>
            <w:r w:rsidRPr="006D4251">
              <w:rPr>
                <w:rFonts w:ascii="Times New Roman" w:hAnsi="Times New Roman" w:cs="Times New Roman"/>
              </w:rPr>
              <w:t xml:space="preserve"> Российской Федерации</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неэффективное осуществление бюджетного процесса, непрозрачность составления бюджета</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1</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3.</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1.2. Совершенствование бюджетного планирования</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Финансовое управление администрации Рузаевского муниципального района </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исключение дублирующих расходных обязательств, полная обеспеченность принимаемых расходных обязательств финансовыми средствами</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неэффективное планирование бюджетных расходов</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2, 3</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4.</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1.3. Формирование проекта решения Совета депутатов о бюджете Рузаевского муниципального района на очередной финансовый год и на плановый период, подготовка проектов решений Совета депутатов о внесении изменений в утвержденный бюджет на очередной год и плановый период</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Финансовое управление администрации Рузаевского муниципального района </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принятие решения Совета депутатов о  бюджете Рузаевского муниципального района на очередной финансовый год и на плановый период, его подписание и обнародование</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невозможность исполнения и предоставления муниципальными органами и органами местного самоуправления, муниципальными учреждениями установленных функций и услуг</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4</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5.</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1.4. Совершенствование процедур исполнения бюджета и отчетности о его исполнении</w:t>
            </w:r>
          </w:p>
          <w:p w:rsidR="00AB4275" w:rsidRPr="006D4251" w:rsidRDefault="00AB4275" w:rsidP="00333580">
            <w:pPr>
              <w:pStyle w:val="aff1"/>
              <w:rPr>
                <w:rFonts w:ascii="Times New Roman" w:hAnsi="Times New Roman" w:cs="Times New Roman"/>
              </w:rPr>
            </w:pP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исполнение бюджетных обязательств, своевременное формирование и исполнение бюджетных расходов</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отсутствие объективной информации об исполнении  бюджета Рузаевского муниципального района для принятия оперативных управленческих решений</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5</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6.</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 xml:space="preserve">2. Развитие контроля за соблюдением </w:t>
            </w:r>
            <w:hyperlink r:id="rId25" w:history="1">
              <w:r w:rsidRPr="006D4251">
                <w:rPr>
                  <w:rStyle w:val="a0"/>
                  <w:rFonts w:ascii="Times New Roman" w:hAnsi="Times New Roman"/>
                </w:rPr>
                <w:t>бюджетного законодательства</w:t>
              </w:r>
            </w:hyperlink>
            <w:r w:rsidRPr="006D4251">
              <w:rPr>
                <w:rFonts w:ascii="Times New Roman" w:hAnsi="Times New Roman" w:cs="Times New Roman"/>
              </w:rPr>
              <w:t xml:space="preserve">, </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6</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7.</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Pr>
                <w:rFonts w:ascii="Times New Roman" w:hAnsi="Times New Roman" w:cs="Times New Roman"/>
              </w:rPr>
              <w:t>2.1.</w:t>
            </w:r>
            <w:r w:rsidRPr="006D4251">
              <w:rPr>
                <w:rFonts w:ascii="Times New Roman" w:hAnsi="Times New Roman" w:cs="Times New Roman"/>
              </w:rPr>
              <w:t>Осуществление внутреннего муниципального финансового контроля, финансового контроля в сфере закупок</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предупреждение и выявление случаев неправомерного, нецелевого и неэффективного использования бюджетных средств</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снижение эффективности использования бюджетных средств</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6</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8.</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highlight w:val="yellow"/>
              </w:rPr>
            </w:pPr>
            <w:r w:rsidRPr="006D4251">
              <w:rPr>
                <w:rFonts w:ascii="Times New Roman" w:hAnsi="Times New Roman" w:cs="Times New Roman"/>
              </w:rPr>
              <w:t>3. Совершенствование предоставления  муниципальных услуг</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Финансовое управление администрации Рузаевского муниципального района </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сокращение расходов бюджета, эффективное планирование бюджетных ассигнований, оптимизация бюджетной сети, повышение качества предоставления услуг упрощение процедур предоставления услуг</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увеличение расходов бюджетов всех уровней на оказание услуг, отсутствие увязки деятельности по оказанию услуги с конечным результатом, отсутствие качества оказания услуг</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highlight w:val="yellow"/>
              </w:rPr>
            </w:pPr>
            <w:r w:rsidRPr="006D4251">
              <w:rPr>
                <w:rFonts w:ascii="Times New Roman" w:hAnsi="Times New Roman" w:cs="Times New Roman"/>
              </w:rPr>
              <w:t>7,8</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9.</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4. Наращивание доходного потенциала, оптимизация бюджетных расходов</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Финансовое управление администрации Рузаевского муниципального района </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9,10,11,12</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4.1. Оптимизация бюджетных расходов</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Pr>
                <w:rFonts w:ascii="Times New Roman" w:hAnsi="Times New Roman" w:cs="Times New Roman"/>
              </w:rPr>
              <w:t>2020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уменьшение доли неэффективных расходов  бюджета Рузаевского муниципального района, повышение заинтересованности частных инвесторов в финансировании инновационных проектов района, повышение роли главных распорядителей при формировании бюджетных проектировок</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необоснованный рост расходов  бюджета Рузаевского муниципального района, отсутствие заинтересованности главных распорядителей в конечном результате проводимых мероприятий</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9,10</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4.2. Наращивание доходного потенциала</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Финансовое управление администрации Рузаевского муниципального района </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полное исполнение консолидированного бюджета Рузаевского муниципального района, </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неисполнение бюджетов всех уровней</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11,12</w:t>
            </w:r>
          </w:p>
        </w:tc>
      </w:tr>
      <w:tr w:rsidR="00AB4275" w:rsidRPr="006D4251">
        <w:tblPrEx>
          <w:tblCellMar>
            <w:top w:w="0" w:type="dxa"/>
            <w:bottom w:w="0" w:type="dxa"/>
          </w:tblCellMar>
        </w:tblPrEx>
        <w:trPr>
          <w:trHeight w:val="657"/>
        </w:trPr>
        <w:tc>
          <w:tcPr>
            <w:tcW w:w="15209" w:type="dxa"/>
            <w:gridSpan w:val="10"/>
            <w:tcBorders>
              <w:top w:val="single" w:sz="4" w:space="0" w:color="auto"/>
              <w:bottom w:val="single" w:sz="4" w:space="0" w:color="auto"/>
            </w:tcBorders>
          </w:tcPr>
          <w:p w:rsidR="00AB4275" w:rsidRPr="006D4251" w:rsidRDefault="00AB4275" w:rsidP="006507F2">
            <w:pPr>
              <w:pStyle w:val="Heading1"/>
              <w:rPr>
                <w:rFonts w:ascii="Times New Roman" w:hAnsi="Times New Roman" w:cs="Times New Roman"/>
              </w:rPr>
            </w:pPr>
            <w:r w:rsidRPr="006D4251">
              <w:rPr>
                <w:rFonts w:ascii="Times New Roman" w:hAnsi="Times New Roman" w:cs="Times New Roman"/>
              </w:rPr>
              <w:t>Управление муниципальным долгом Рузаевского муниципального района</w:t>
            </w:r>
          </w:p>
        </w:tc>
      </w:tr>
      <w:tr w:rsidR="00AB4275" w:rsidRPr="006D4251">
        <w:tblPrEx>
          <w:tblCellMar>
            <w:top w:w="0" w:type="dxa"/>
            <w:bottom w:w="0" w:type="dxa"/>
          </w:tblCellMar>
        </w:tblPrEx>
        <w:trPr>
          <w:trHeight w:val="2000"/>
        </w:trPr>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10.</w:t>
            </w:r>
          </w:p>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1. Мониторинг состояния муниципального долга Рузаевского муниципального района</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создание и поддержание базы данных о муниципальных долговых обязательствах муниципальных образований Рузаевского муниципального района</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снижение долговой устойчивости Рузаевского муниципального района</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highlight w:val="red"/>
              </w:rPr>
            </w:pPr>
            <w:r w:rsidRPr="006D4251">
              <w:rPr>
                <w:rFonts w:ascii="Times New Roman" w:hAnsi="Times New Roman" w:cs="Times New Roman"/>
              </w:rPr>
              <w:t>14,17</w:t>
            </w:r>
          </w:p>
        </w:tc>
      </w:tr>
      <w:tr w:rsidR="00AB4275" w:rsidRPr="006D4251">
        <w:tblPrEx>
          <w:tblCellMar>
            <w:top w:w="0" w:type="dxa"/>
            <w:bottom w:w="0" w:type="dxa"/>
          </w:tblCellMar>
        </w:tblPrEx>
        <w:tc>
          <w:tcPr>
            <w:tcW w:w="555" w:type="dxa"/>
            <w:tcBorders>
              <w:top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11.</w:t>
            </w:r>
          </w:p>
        </w:tc>
        <w:tc>
          <w:tcPr>
            <w:tcW w:w="3191"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rPr>
                <w:rFonts w:ascii="Times New Roman" w:hAnsi="Times New Roman" w:cs="Times New Roman"/>
              </w:rPr>
            </w:pPr>
            <w:r w:rsidRPr="006D4251">
              <w:rPr>
                <w:rFonts w:ascii="Times New Roman" w:hAnsi="Times New Roman" w:cs="Times New Roman"/>
              </w:rPr>
              <w:t>2.Своевременное обслуживание долговых обязательств Рузаевского муниципального района по бюджетным кредитам перед республиканским бюджетом</w:t>
            </w:r>
          </w:p>
        </w:tc>
        <w:tc>
          <w:tcPr>
            <w:tcW w:w="2048"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67"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20</w:t>
            </w:r>
            <w:r w:rsidRPr="006D4251">
              <w:rPr>
                <w:rFonts w:ascii="Times New Roman" w:hAnsi="Times New Roman" w:cs="Times New Roman"/>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25</w:t>
            </w:r>
            <w:r w:rsidRPr="006D4251">
              <w:rPr>
                <w:rFonts w:ascii="Times New Roman" w:hAnsi="Times New Roman" w:cs="Times New Roman"/>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 xml:space="preserve">достижение приемлемых и экономически обоснованных объема и структуры муниципального долга </w:t>
            </w:r>
          </w:p>
        </w:tc>
        <w:tc>
          <w:tcPr>
            <w:tcW w:w="2497" w:type="dxa"/>
            <w:gridSpan w:val="2"/>
            <w:tcBorders>
              <w:top w:val="single" w:sz="4" w:space="0" w:color="auto"/>
              <w:left w:val="single" w:sz="4" w:space="0" w:color="auto"/>
              <w:bottom w:val="single" w:sz="4" w:space="0" w:color="auto"/>
              <w:right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снижение долговой устойчивости Рузаевского муниципального района</w:t>
            </w:r>
          </w:p>
        </w:tc>
        <w:tc>
          <w:tcPr>
            <w:tcW w:w="1888" w:type="dxa"/>
            <w:tcBorders>
              <w:top w:val="single" w:sz="4" w:space="0" w:color="auto"/>
              <w:left w:val="single" w:sz="4" w:space="0" w:color="auto"/>
              <w:bottom w:val="single" w:sz="4" w:space="0" w:color="auto"/>
            </w:tcBorders>
          </w:tcPr>
          <w:p w:rsidR="00AB4275" w:rsidRPr="006D4251" w:rsidRDefault="00AB4275" w:rsidP="00333580">
            <w:pPr>
              <w:pStyle w:val="aff1"/>
              <w:jc w:val="center"/>
              <w:rPr>
                <w:rFonts w:ascii="Times New Roman" w:hAnsi="Times New Roman" w:cs="Times New Roman"/>
              </w:rPr>
            </w:pPr>
            <w:r w:rsidRPr="006D4251">
              <w:rPr>
                <w:rFonts w:ascii="Times New Roman" w:hAnsi="Times New Roman" w:cs="Times New Roman"/>
              </w:rPr>
              <w:t>15,16</w:t>
            </w:r>
          </w:p>
          <w:p w:rsidR="00AB4275" w:rsidRPr="006D4251" w:rsidRDefault="00AB4275" w:rsidP="00333580">
            <w:pPr>
              <w:rPr>
                <w:rFonts w:ascii="Times New Roman" w:hAnsi="Times New Roman" w:cs="Times New Roman"/>
              </w:rPr>
            </w:pPr>
          </w:p>
        </w:tc>
      </w:tr>
    </w:tbl>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C63532">
      <w:pPr>
        <w:ind w:firstLine="698"/>
        <w:jc w:val="right"/>
        <w:rPr>
          <w:rFonts w:ascii="Times New Roman" w:hAnsi="Times New Roman" w:cs="Times New Roman"/>
        </w:rPr>
      </w:pPr>
      <w:r w:rsidRPr="006D4251">
        <w:rPr>
          <w:rStyle w:val="a"/>
          <w:rFonts w:ascii="Times New Roman" w:hAnsi="Times New Roman" w:cs="Times New Roman"/>
          <w:b w:val="0"/>
        </w:rPr>
        <w:t>Приложение 3</w:t>
      </w:r>
    </w:p>
    <w:p w:rsidR="00AB4275" w:rsidRPr="006D4251" w:rsidRDefault="00AB4275" w:rsidP="00C63532">
      <w:pPr>
        <w:ind w:firstLine="698"/>
        <w:jc w:val="right"/>
        <w:rPr>
          <w:rFonts w:ascii="Times New Roman" w:hAnsi="Times New Roman" w:cs="Times New Roman"/>
        </w:rPr>
      </w:pPr>
      <w:r w:rsidRPr="006D4251">
        <w:rPr>
          <w:rStyle w:val="a"/>
          <w:rFonts w:ascii="Times New Roman" w:hAnsi="Times New Roman" w:cs="Times New Roman"/>
          <w:b w:val="0"/>
        </w:rPr>
        <w:t>к муниципальной программе повышения</w:t>
      </w:r>
    </w:p>
    <w:p w:rsidR="00AB4275" w:rsidRPr="006D4251" w:rsidRDefault="00AB4275" w:rsidP="00C63532">
      <w:pPr>
        <w:ind w:firstLine="698"/>
        <w:jc w:val="right"/>
        <w:rPr>
          <w:rFonts w:ascii="Times New Roman" w:hAnsi="Times New Roman" w:cs="Times New Roman"/>
        </w:rPr>
      </w:pPr>
      <w:r w:rsidRPr="006D4251">
        <w:rPr>
          <w:rStyle w:val="a"/>
          <w:rFonts w:ascii="Times New Roman" w:hAnsi="Times New Roman" w:cs="Times New Roman"/>
          <w:b w:val="0"/>
        </w:rPr>
        <w:t>эффективности управления</w:t>
      </w:r>
    </w:p>
    <w:p w:rsidR="00AB4275" w:rsidRPr="006D4251" w:rsidRDefault="00AB4275" w:rsidP="00C63532">
      <w:pPr>
        <w:ind w:firstLine="698"/>
        <w:jc w:val="right"/>
        <w:rPr>
          <w:rFonts w:ascii="Times New Roman" w:hAnsi="Times New Roman" w:cs="Times New Roman"/>
        </w:rPr>
      </w:pPr>
      <w:r w:rsidRPr="006D4251">
        <w:rPr>
          <w:rStyle w:val="a"/>
          <w:rFonts w:ascii="Times New Roman" w:hAnsi="Times New Roman" w:cs="Times New Roman"/>
          <w:b w:val="0"/>
        </w:rPr>
        <w:t>муниципальными финансами</w:t>
      </w:r>
    </w:p>
    <w:p w:rsidR="00AB4275" w:rsidRPr="006D4251" w:rsidRDefault="00AB4275" w:rsidP="00C63532">
      <w:pPr>
        <w:ind w:firstLine="698"/>
        <w:jc w:val="right"/>
        <w:rPr>
          <w:rFonts w:ascii="Times New Roman" w:hAnsi="Times New Roman" w:cs="Times New Roman"/>
        </w:rPr>
      </w:pPr>
      <w:r w:rsidRPr="006D4251">
        <w:rPr>
          <w:rStyle w:val="a"/>
          <w:rFonts w:ascii="Times New Roman" w:hAnsi="Times New Roman" w:cs="Times New Roman"/>
          <w:b w:val="0"/>
        </w:rPr>
        <w:t xml:space="preserve">в </w:t>
      </w:r>
      <w:r w:rsidRPr="006D4251">
        <w:rPr>
          <w:rFonts w:ascii="Times New Roman" w:hAnsi="Times New Roman" w:cs="Times New Roman"/>
        </w:rPr>
        <w:t xml:space="preserve">Рузаевском муниципальном </w:t>
      </w:r>
    </w:p>
    <w:p w:rsidR="00AB4275" w:rsidRPr="006D4251" w:rsidRDefault="00AB4275" w:rsidP="00C63532">
      <w:pPr>
        <w:ind w:firstLine="698"/>
        <w:jc w:val="right"/>
        <w:rPr>
          <w:rFonts w:ascii="Times New Roman" w:hAnsi="Times New Roman" w:cs="Times New Roman"/>
        </w:rPr>
      </w:pPr>
      <w:r w:rsidRPr="006D4251">
        <w:rPr>
          <w:rFonts w:ascii="Times New Roman" w:hAnsi="Times New Roman" w:cs="Times New Roman"/>
        </w:rPr>
        <w:t xml:space="preserve">районе </w:t>
      </w:r>
      <w:r w:rsidRPr="006D4251">
        <w:rPr>
          <w:rStyle w:val="a"/>
          <w:rFonts w:ascii="Times New Roman" w:hAnsi="Times New Roman" w:cs="Times New Roman"/>
          <w:b w:val="0"/>
        </w:rPr>
        <w:t xml:space="preserve">на </w:t>
      </w:r>
      <w:r>
        <w:rPr>
          <w:rStyle w:val="a"/>
          <w:rFonts w:ascii="Times New Roman" w:hAnsi="Times New Roman" w:cs="Times New Roman"/>
          <w:b w:val="0"/>
        </w:rPr>
        <w:t xml:space="preserve"> </w:t>
      </w:r>
      <w:r>
        <w:rPr>
          <w:rFonts w:ascii="Times New Roman" w:hAnsi="Times New Roman" w:cs="Times New Roman"/>
        </w:rPr>
        <w:t>2020 -</w:t>
      </w:r>
      <w:r w:rsidRPr="006D4251">
        <w:rPr>
          <w:rFonts w:ascii="Times New Roman" w:hAnsi="Times New Roman" w:cs="Times New Roman"/>
        </w:rPr>
        <w:t> 20</w:t>
      </w:r>
      <w:r>
        <w:rPr>
          <w:rFonts w:ascii="Times New Roman" w:hAnsi="Times New Roman" w:cs="Times New Roman"/>
        </w:rPr>
        <w:t>25</w:t>
      </w:r>
      <w:r w:rsidRPr="006D4251">
        <w:rPr>
          <w:rFonts w:ascii="Times New Roman" w:hAnsi="Times New Roman" w:cs="Times New Roman"/>
        </w:rPr>
        <w:t> год</w:t>
      </w:r>
      <w:r>
        <w:rPr>
          <w:rFonts w:ascii="Times New Roman" w:hAnsi="Times New Roman" w:cs="Times New Roman"/>
        </w:rPr>
        <w:t>ы</w:t>
      </w:r>
    </w:p>
    <w:p w:rsidR="00AB4275" w:rsidRPr="006D4251" w:rsidRDefault="00AB4275" w:rsidP="00C63532">
      <w:pPr>
        <w:pStyle w:val="Heading1"/>
        <w:rPr>
          <w:rFonts w:ascii="Times New Roman" w:hAnsi="Times New Roman" w:cs="Times New Roman"/>
        </w:rPr>
      </w:pPr>
    </w:p>
    <w:p w:rsidR="00AB4275" w:rsidRPr="00333580" w:rsidRDefault="00AB4275" w:rsidP="005054C9">
      <w:pPr>
        <w:pStyle w:val="Heading1"/>
        <w:rPr>
          <w:rFonts w:ascii="Times New Roman" w:hAnsi="Times New Roman" w:cs="Times New Roman"/>
          <w:sz w:val="28"/>
          <w:szCs w:val="28"/>
        </w:rPr>
      </w:pPr>
      <w:r w:rsidRPr="006D4251">
        <w:rPr>
          <w:rFonts w:ascii="Times New Roman" w:hAnsi="Times New Roman" w:cs="Times New Roman"/>
          <w:sz w:val="28"/>
          <w:szCs w:val="28"/>
        </w:rPr>
        <w:t>Сведения</w:t>
      </w:r>
      <w:r w:rsidRPr="006D4251">
        <w:rPr>
          <w:rFonts w:ascii="Times New Roman" w:hAnsi="Times New Roman" w:cs="Times New Roman"/>
          <w:sz w:val="28"/>
          <w:szCs w:val="28"/>
        </w:rPr>
        <w:br/>
        <w:t xml:space="preserve">об основных мерах правового регулирования в сфере реализации муниципальной программы повышения эффективности управления муниципальными финансами в Рузаевском муниципальном районе </w:t>
      </w:r>
      <w:r w:rsidRPr="00DC5E40">
        <w:rPr>
          <w:rFonts w:ascii="Times New Roman" w:hAnsi="Times New Roman" w:cs="Times New Roman"/>
          <w:sz w:val="28"/>
          <w:szCs w:val="28"/>
        </w:rPr>
        <w:t>на 2020 - 2025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660"/>
        <w:gridCol w:w="3920"/>
        <w:gridCol w:w="3360"/>
        <w:gridCol w:w="3220"/>
      </w:tblGrid>
      <w:tr w:rsidR="00AB4275" w:rsidRPr="006D4251">
        <w:tblPrEx>
          <w:tblCellMar>
            <w:top w:w="0" w:type="dxa"/>
            <w:bottom w:w="0" w:type="dxa"/>
          </w:tblCellMar>
        </w:tblPrEx>
        <w:tc>
          <w:tcPr>
            <w:tcW w:w="700"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b/>
                <w:bCs/>
              </w:rPr>
            </w:pPr>
            <w:bookmarkStart w:id="16" w:name="sub_10031"/>
            <w:r w:rsidRPr="006D4251">
              <w:rPr>
                <w:rFonts w:ascii="Times New Roman" w:hAnsi="Times New Roman" w:cs="Times New Roman"/>
                <w:b/>
                <w:bCs/>
              </w:rPr>
              <w:br/>
              <w:t>п/п</w:t>
            </w:r>
            <w:bookmarkEnd w:id="16"/>
          </w:p>
        </w:tc>
        <w:tc>
          <w:tcPr>
            <w:tcW w:w="26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b/>
                <w:bCs/>
              </w:rPr>
            </w:pPr>
            <w:r w:rsidRPr="006D4251">
              <w:rPr>
                <w:rFonts w:ascii="Times New Roman" w:hAnsi="Times New Roman" w:cs="Times New Roman"/>
                <w:b/>
                <w:bCs/>
              </w:rPr>
              <w:t>Вид нормативного правового акта</w:t>
            </w:r>
          </w:p>
        </w:tc>
        <w:tc>
          <w:tcPr>
            <w:tcW w:w="392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b/>
                <w:bCs/>
              </w:rPr>
            </w:pPr>
            <w:r w:rsidRPr="006D4251">
              <w:rPr>
                <w:rFonts w:ascii="Times New Roman" w:hAnsi="Times New Roman" w:cs="Times New Roman"/>
                <w:b/>
                <w:bCs/>
              </w:rPr>
              <w:t>Основные положения нормативного правового акта</w:t>
            </w:r>
          </w:p>
        </w:tc>
        <w:tc>
          <w:tcPr>
            <w:tcW w:w="33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b/>
                <w:bCs/>
              </w:rPr>
            </w:pPr>
            <w:r w:rsidRPr="006D4251">
              <w:rPr>
                <w:rFonts w:ascii="Times New Roman" w:hAnsi="Times New Roman" w:cs="Times New Roman"/>
                <w:b/>
                <w:bCs/>
              </w:rPr>
              <w:t>Ответственный исполнитель и соисполнители</w:t>
            </w:r>
          </w:p>
        </w:tc>
        <w:tc>
          <w:tcPr>
            <w:tcW w:w="3220"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b/>
                <w:bCs/>
              </w:rPr>
            </w:pPr>
            <w:r w:rsidRPr="006D4251">
              <w:rPr>
                <w:rFonts w:ascii="Times New Roman" w:hAnsi="Times New Roman" w:cs="Times New Roman"/>
                <w:b/>
                <w:bCs/>
              </w:rPr>
              <w:t>Ожидаемые сроки принятия</w:t>
            </w:r>
          </w:p>
        </w:tc>
      </w:tr>
      <w:tr w:rsidR="00AB4275" w:rsidRPr="006D4251">
        <w:tblPrEx>
          <w:tblCellMar>
            <w:top w:w="0" w:type="dxa"/>
            <w:bottom w:w="0" w:type="dxa"/>
          </w:tblCellMar>
        </w:tblPrEx>
        <w:tc>
          <w:tcPr>
            <w:tcW w:w="13860" w:type="dxa"/>
            <w:gridSpan w:val="5"/>
            <w:tcBorders>
              <w:top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"Эффективное использование бюджетного потенциала"</w:t>
            </w:r>
          </w:p>
        </w:tc>
      </w:tr>
      <w:tr w:rsidR="00AB4275" w:rsidRPr="006D4251">
        <w:tblPrEx>
          <w:tblCellMar>
            <w:top w:w="0" w:type="dxa"/>
            <w:bottom w:w="0" w:type="dxa"/>
          </w:tblCellMar>
        </w:tblPrEx>
        <w:tc>
          <w:tcPr>
            <w:tcW w:w="700"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bookmarkStart w:id="17" w:name="sub_2001"/>
            <w:r w:rsidRPr="006D4251">
              <w:rPr>
                <w:rFonts w:ascii="Times New Roman" w:hAnsi="Times New Roman" w:cs="Times New Roman"/>
              </w:rPr>
              <w:t>.</w:t>
            </w:r>
            <w:bookmarkEnd w:id="17"/>
          </w:p>
        </w:tc>
        <w:tc>
          <w:tcPr>
            <w:tcW w:w="26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p>
        </w:tc>
        <w:tc>
          <w:tcPr>
            <w:tcW w:w="3220"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p>
        </w:tc>
      </w:tr>
      <w:tr w:rsidR="00AB4275" w:rsidRPr="006D4251">
        <w:tblPrEx>
          <w:tblCellMar>
            <w:top w:w="0" w:type="dxa"/>
            <w:bottom w:w="0" w:type="dxa"/>
          </w:tblCellMar>
        </w:tblPrEx>
        <w:tc>
          <w:tcPr>
            <w:tcW w:w="700"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bookmarkStart w:id="18" w:name="sub_2002"/>
            <w:r w:rsidRPr="006D4251">
              <w:rPr>
                <w:rFonts w:ascii="Times New Roman" w:hAnsi="Times New Roman" w:cs="Times New Roman"/>
              </w:rPr>
              <w:t>1.</w:t>
            </w:r>
            <w:bookmarkEnd w:id="18"/>
          </w:p>
        </w:tc>
        <w:tc>
          <w:tcPr>
            <w:tcW w:w="26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Постановление администрации Рузаевского муниципального района </w:t>
            </w:r>
          </w:p>
        </w:tc>
        <w:tc>
          <w:tcPr>
            <w:tcW w:w="392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основные направления бюджетной и налоговой политики Рузаевского муниципального района на очередной год и плановый период</w:t>
            </w:r>
          </w:p>
        </w:tc>
        <w:tc>
          <w:tcPr>
            <w:tcW w:w="33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Финансовое управление администрации </w:t>
            </w:r>
          </w:p>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Рузаевского муниципального района</w:t>
            </w:r>
          </w:p>
        </w:tc>
        <w:tc>
          <w:tcPr>
            <w:tcW w:w="3220"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 xml:space="preserve"> ежегодно, IV квартал текущего года</w:t>
            </w:r>
          </w:p>
        </w:tc>
      </w:tr>
      <w:tr w:rsidR="00AB4275" w:rsidRPr="006D4251">
        <w:tblPrEx>
          <w:tblCellMar>
            <w:top w:w="0" w:type="dxa"/>
            <w:bottom w:w="0" w:type="dxa"/>
          </w:tblCellMar>
        </w:tblPrEx>
        <w:tc>
          <w:tcPr>
            <w:tcW w:w="700"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bookmarkStart w:id="19" w:name="sub_3003"/>
            <w:r w:rsidRPr="006D4251">
              <w:rPr>
                <w:rFonts w:ascii="Times New Roman" w:hAnsi="Times New Roman" w:cs="Times New Roman"/>
              </w:rPr>
              <w:t>21.</w:t>
            </w:r>
            <w:bookmarkEnd w:id="19"/>
          </w:p>
        </w:tc>
        <w:tc>
          <w:tcPr>
            <w:tcW w:w="26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Решение Совета депутатов Рузаевского муниципального района </w:t>
            </w:r>
          </w:p>
        </w:tc>
        <w:tc>
          <w:tcPr>
            <w:tcW w:w="392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принятие Решения Совета депутатов Рузаевского муниципального района о   бюджете Рузаевского муниципального района на очередной год и плановый период, утверждение в его составе доходов, расходов, источников финансирования дефицита бюджета на очередной финансовый год и на плановый период, </w:t>
            </w:r>
          </w:p>
        </w:tc>
        <w:tc>
          <w:tcPr>
            <w:tcW w:w="33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Финансовое управление администрации</w:t>
            </w:r>
          </w:p>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 Рузаевского муниципального района</w:t>
            </w:r>
          </w:p>
        </w:tc>
        <w:tc>
          <w:tcPr>
            <w:tcW w:w="3220"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ежегодно, IV квартал текущего года</w:t>
            </w:r>
          </w:p>
        </w:tc>
      </w:tr>
      <w:tr w:rsidR="00AB4275" w:rsidRPr="006D4251">
        <w:tblPrEx>
          <w:tblCellMar>
            <w:top w:w="0" w:type="dxa"/>
            <w:bottom w:w="0" w:type="dxa"/>
          </w:tblCellMar>
        </w:tblPrEx>
        <w:trPr>
          <w:trHeight w:val="2860"/>
        </w:trPr>
        <w:tc>
          <w:tcPr>
            <w:tcW w:w="700"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bookmarkStart w:id="20" w:name="sub_3004"/>
            <w:r w:rsidRPr="006D4251">
              <w:rPr>
                <w:rFonts w:ascii="Times New Roman" w:hAnsi="Times New Roman" w:cs="Times New Roman"/>
              </w:rPr>
              <w:t>4.</w:t>
            </w:r>
            <w:bookmarkEnd w:id="20"/>
          </w:p>
        </w:tc>
        <w:tc>
          <w:tcPr>
            <w:tcW w:w="26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Решение Совета депутатов Рузаевского муниципального района </w:t>
            </w:r>
          </w:p>
        </w:tc>
        <w:tc>
          <w:tcPr>
            <w:tcW w:w="392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внесение изменений в Решение Совета депутатов Рузаевского муниципального района о   бюджете Рузаевского муниципального района на очередной год и плановый период в течение финансового года</w:t>
            </w:r>
          </w:p>
        </w:tc>
        <w:tc>
          <w:tcPr>
            <w:tcW w:w="33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Финансовое управление администрации</w:t>
            </w:r>
          </w:p>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Рузаевского муниципального района</w:t>
            </w:r>
          </w:p>
        </w:tc>
        <w:tc>
          <w:tcPr>
            <w:tcW w:w="3220"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по мере необходимости</w:t>
            </w:r>
          </w:p>
        </w:tc>
      </w:tr>
      <w:tr w:rsidR="00AB4275" w:rsidRPr="006D4251">
        <w:tblPrEx>
          <w:tblCellMar>
            <w:top w:w="0" w:type="dxa"/>
            <w:bottom w:w="0" w:type="dxa"/>
          </w:tblCellMar>
        </w:tblPrEx>
        <w:tc>
          <w:tcPr>
            <w:tcW w:w="13860" w:type="dxa"/>
            <w:gridSpan w:val="5"/>
            <w:tcBorders>
              <w:top w:val="single" w:sz="4" w:space="0" w:color="auto"/>
              <w:bottom w:val="single" w:sz="4" w:space="0" w:color="auto"/>
            </w:tcBorders>
          </w:tcPr>
          <w:p w:rsidR="00AB4275" w:rsidRPr="006D4251" w:rsidRDefault="00AB4275" w:rsidP="006142F3">
            <w:pPr>
              <w:pStyle w:val="Heading1"/>
              <w:rPr>
                <w:rFonts w:ascii="Times New Roman" w:hAnsi="Times New Roman" w:cs="Times New Roman"/>
              </w:rPr>
            </w:pPr>
            <w:r w:rsidRPr="006D4251">
              <w:rPr>
                <w:rFonts w:ascii="Times New Roman" w:hAnsi="Times New Roman" w:cs="Times New Roman"/>
              </w:rPr>
              <w:t>"Управление муниципальным долгом Рузаевского муниципального района "</w:t>
            </w:r>
          </w:p>
        </w:tc>
      </w:tr>
      <w:tr w:rsidR="00AB4275" w:rsidRPr="006D4251">
        <w:tblPrEx>
          <w:tblCellMar>
            <w:top w:w="0" w:type="dxa"/>
            <w:bottom w:w="0" w:type="dxa"/>
          </w:tblCellMar>
        </w:tblPrEx>
        <w:tc>
          <w:tcPr>
            <w:tcW w:w="700"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1.</w:t>
            </w:r>
          </w:p>
        </w:tc>
        <w:tc>
          <w:tcPr>
            <w:tcW w:w="26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Решение Совета депутатов Рузаевского муниципального района </w:t>
            </w:r>
          </w:p>
        </w:tc>
        <w:tc>
          <w:tcPr>
            <w:tcW w:w="392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Решение Совета депутатов Рузаевского муниципального района о   бюджете Рузаевского муниципального района на очередной год и плановый период утверждаются параметры муниципального долга</w:t>
            </w:r>
          </w:p>
        </w:tc>
        <w:tc>
          <w:tcPr>
            <w:tcW w:w="33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Финансовое управление администрации </w:t>
            </w:r>
          </w:p>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Рузаевского муниципального района</w:t>
            </w:r>
          </w:p>
        </w:tc>
        <w:tc>
          <w:tcPr>
            <w:tcW w:w="3220"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highlight w:val="red"/>
              </w:rPr>
            </w:pPr>
            <w:r w:rsidRPr="006D4251">
              <w:rPr>
                <w:rFonts w:ascii="Times New Roman" w:hAnsi="Times New Roman" w:cs="Times New Roman"/>
              </w:rPr>
              <w:t>ежегодно, IV квартал текущего года</w:t>
            </w:r>
          </w:p>
        </w:tc>
      </w:tr>
      <w:tr w:rsidR="00AB4275" w:rsidRPr="006D4251">
        <w:tblPrEx>
          <w:tblCellMar>
            <w:top w:w="0" w:type="dxa"/>
            <w:bottom w:w="0" w:type="dxa"/>
          </w:tblCellMar>
        </w:tblPrEx>
        <w:tc>
          <w:tcPr>
            <w:tcW w:w="700" w:type="dxa"/>
            <w:tcBorders>
              <w:top w:val="single" w:sz="4" w:space="0" w:color="auto"/>
              <w:bottom w:val="single" w:sz="4" w:space="0" w:color="auto"/>
              <w:right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Решение Совета депутатов Рузаевского муниципального района </w:t>
            </w:r>
          </w:p>
        </w:tc>
        <w:tc>
          <w:tcPr>
            <w:tcW w:w="392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внесение изменений в Решение Совета депутатов Рузаевского муниципального района о бюджете Рузаевского муниципального района в части корректировки параметров муниципального долга</w:t>
            </w:r>
          </w:p>
        </w:tc>
        <w:tc>
          <w:tcPr>
            <w:tcW w:w="3360" w:type="dxa"/>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 xml:space="preserve">Финансовое управление администрации </w:t>
            </w:r>
          </w:p>
          <w:p w:rsidR="00AB4275" w:rsidRPr="006D4251" w:rsidRDefault="00AB4275" w:rsidP="006507F2">
            <w:pPr>
              <w:pStyle w:val="aff1"/>
              <w:jc w:val="left"/>
              <w:rPr>
                <w:rFonts w:ascii="Times New Roman" w:hAnsi="Times New Roman" w:cs="Times New Roman"/>
              </w:rPr>
            </w:pPr>
            <w:r w:rsidRPr="006D4251">
              <w:rPr>
                <w:rFonts w:ascii="Times New Roman" w:hAnsi="Times New Roman" w:cs="Times New Roman"/>
              </w:rPr>
              <w:t>Рузаевского муниципального района</w:t>
            </w:r>
          </w:p>
        </w:tc>
        <w:tc>
          <w:tcPr>
            <w:tcW w:w="3220" w:type="dxa"/>
            <w:tcBorders>
              <w:top w:val="single" w:sz="4" w:space="0" w:color="auto"/>
              <w:left w:val="single" w:sz="4" w:space="0" w:color="auto"/>
              <w:bottom w:val="single" w:sz="4" w:space="0" w:color="auto"/>
            </w:tcBorders>
          </w:tcPr>
          <w:p w:rsidR="00AB4275" w:rsidRPr="006D4251" w:rsidRDefault="00AB4275" w:rsidP="006507F2">
            <w:pPr>
              <w:pStyle w:val="aff1"/>
              <w:jc w:val="center"/>
              <w:rPr>
                <w:rFonts w:ascii="Times New Roman" w:hAnsi="Times New Roman" w:cs="Times New Roman"/>
              </w:rPr>
            </w:pPr>
            <w:r w:rsidRPr="006D4251">
              <w:rPr>
                <w:rFonts w:ascii="Times New Roman" w:hAnsi="Times New Roman" w:cs="Times New Roman"/>
              </w:rPr>
              <w:t>по мере необходимости</w:t>
            </w:r>
          </w:p>
        </w:tc>
      </w:tr>
    </w:tbl>
    <w:p w:rsidR="00AB4275" w:rsidRPr="006D4251" w:rsidRDefault="00AB4275" w:rsidP="00111EED">
      <w:pPr>
        <w:ind w:firstLine="698"/>
        <w:jc w:val="right"/>
        <w:rPr>
          <w:rStyle w:val="a"/>
          <w:rFonts w:ascii="Times New Roman" w:hAnsi="Times New Roman" w:cs="Times New Roman"/>
          <w:b w:val="0"/>
        </w:rPr>
      </w:pPr>
    </w:p>
    <w:p w:rsidR="00AB4275" w:rsidRPr="006D4251" w:rsidRDefault="00AB4275" w:rsidP="00111EED">
      <w:pPr>
        <w:ind w:firstLine="698"/>
        <w:jc w:val="right"/>
        <w:rPr>
          <w:rFonts w:ascii="Times New Roman" w:hAnsi="Times New Roman" w:cs="Times New Roman"/>
        </w:rPr>
      </w:pPr>
      <w:r w:rsidRPr="006D4251">
        <w:rPr>
          <w:rStyle w:val="a"/>
          <w:rFonts w:ascii="Times New Roman" w:hAnsi="Times New Roman" w:cs="Times New Roman"/>
          <w:b w:val="0"/>
        </w:rPr>
        <w:br w:type="page"/>
        <w:t>Приложение 4</w:t>
      </w:r>
    </w:p>
    <w:p w:rsidR="00AB4275" w:rsidRPr="006D4251" w:rsidRDefault="00AB4275" w:rsidP="00111EED">
      <w:pPr>
        <w:ind w:firstLine="698"/>
        <w:jc w:val="right"/>
        <w:rPr>
          <w:rFonts w:ascii="Times New Roman" w:hAnsi="Times New Roman" w:cs="Times New Roman"/>
        </w:rPr>
      </w:pPr>
      <w:r w:rsidRPr="006D4251">
        <w:rPr>
          <w:rStyle w:val="a"/>
          <w:rFonts w:ascii="Times New Roman" w:hAnsi="Times New Roman" w:cs="Times New Roman"/>
          <w:b w:val="0"/>
        </w:rPr>
        <w:t>к муниципальной программе</w:t>
      </w:r>
    </w:p>
    <w:p w:rsidR="00AB4275" w:rsidRPr="006D4251" w:rsidRDefault="00AB4275" w:rsidP="00111EED">
      <w:pPr>
        <w:ind w:firstLine="698"/>
        <w:jc w:val="right"/>
        <w:rPr>
          <w:rFonts w:ascii="Times New Roman" w:hAnsi="Times New Roman" w:cs="Times New Roman"/>
        </w:rPr>
      </w:pPr>
      <w:r w:rsidRPr="006D4251">
        <w:rPr>
          <w:rStyle w:val="a"/>
          <w:rFonts w:ascii="Times New Roman" w:hAnsi="Times New Roman" w:cs="Times New Roman"/>
          <w:b w:val="0"/>
        </w:rPr>
        <w:t>повышения эффективности</w:t>
      </w:r>
    </w:p>
    <w:p w:rsidR="00AB4275" w:rsidRPr="006D4251" w:rsidRDefault="00AB4275" w:rsidP="00111EED">
      <w:pPr>
        <w:ind w:firstLine="698"/>
        <w:jc w:val="right"/>
        <w:rPr>
          <w:rFonts w:ascii="Times New Roman" w:hAnsi="Times New Roman" w:cs="Times New Roman"/>
        </w:rPr>
      </w:pPr>
      <w:r w:rsidRPr="006D4251">
        <w:rPr>
          <w:rStyle w:val="a"/>
          <w:rFonts w:ascii="Times New Roman" w:hAnsi="Times New Roman" w:cs="Times New Roman"/>
          <w:b w:val="0"/>
        </w:rPr>
        <w:t>управления муниципальными</w:t>
      </w:r>
    </w:p>
    <w:p w:rsidR="00AB4275" w:rsidRPr="006D4251" w:rsidRDefault="00AB4275" w:rsidP="00111EED">
      <w:pPr>
        <w:ind w:firstLine="698"/>
        <w:jc w:val="right"/>
        <w:rPr>
          <w:rFonts w:ascii="Times New Roman" w:hAnsi="Times New Roman" w:cs="Times New Roman"/>
        </w:rPr>
      </w:pPr>
      <w:r w:rsidRPr="006D4251">
        <w:rPr>
          <w:rStyle w:val="a"/>
          <w:rFonts w:ascii="Times New Roman" w:hAnsi="Times New Roman" w:cs="Times New Roman"/>
          <w:b w:val="0"/>
        </w:rPr>
        <w:t xml:space="preserve">финансами в </w:t>
      </w:r>
      <w:r w:rsidRPr="006D4251">
        <w:rPr>
          <w:rFonts w:ascii="Times New Roman" w:hAnsi="Times New Roman" w:cs="Times New Roman"/>
        </w:rPr>
        <w:t xml:space="preserve">Рузаевском </w:t>
      </w:r>
    </w:p>
    <w:p w:rsidR="00AB4275" w:rsidRPr="006D4251" w:rsidRDefault="00AB4275" w:rsidP="00111EED">
      <w:pPr>
        <w:ind w:firstLine="698"/>
        <w:jc w:val="right"/>
        <w:rPr>
          <w:rFonts w:ascii="Times New Roman" w:hAnsi="Times New Roman" w:cs="Times New Roman"/>
        </w:rPr>
      </w:pPr>
      <w:r w:rsidRPr="006D4251">
        <w:rPr>
          <w:rFonts w:ascii="Times New Roman" w:hAnsi="Times New Roman" w:cs="Times New Roman"/>
        </w:rPr>
        <w:t xml:space="preserve">муниципальном районе  </w:t>
      </w:r>
    </w:p>
    <w:p w:rsidR="00AB4275" w:rsidRPr="006D4251" w:rsidRDefault="00AB4275" w:rsidP="00111EED">
      <w:pPr>
        <w:ind w:firstLine="698"/>
        <w:jc w:val="right"/>
        <w:rPr>
          <w:rFonts w:ascii="Times New Roman" w:hAnsi="Times New Roman" w:cs="Times New Roman"/>
        </w:rPr>
      </w:pPr>
      <w:r w:rsidRPr="006D4251">
        <w:rPr>
          <w:rStyle w:val="a"/>
          <w:rFonts w:ascii="Times New Roman" w:hAnsi="Times New Roman" w:cs="Times New Roman"/>
          <w:b w:val="0"/>
        </w:rPr>
        <w:t xml:space="preserve">на </w:t>
      </w:r>
      <w:r>
        <w:rPr>
          <w:rFonts w:ascii="Times New Roman" w:hAnsi="Times New Roman" w:cs="Times New Roman"/>
        </w:rPr>
        <w:t>2020 -</w:t>
      </w:r>
      <w:r w:rsidRPr="006D4251">
        <w:rPr>
          <w:rFonts w:ascii="Times New Roman" w:hAnsi="Times New Roman" w:cs="Times New Roman"/>
        </w:rPr>
        <w:t> 20</w:t>
      </w:r>
      <w:r>
        <w:rPr>
          <w:rFonts w:ascii="Times New Roman" w:hAnsi="Times New Roman" w:cs="Times New Roman"/>
        </w:rPr>
        <w:t>25</w:t>
      </w:r>
      <w:r w:rsidRPr="006D4251">
        <w:rPr>
          <w:rFonts w:ascii="Times New Roman" w:hAnsi="Times New Roman" w:cs="Times New Roman"/>
        </w:rPr>
        <w:t> год</w:t>
      </w:r>
      <w:r>
        <w:rPr>
          <w:rFonts w:ascii="Times New Roman" w:hAnsi="Times New Roman" w:cs="Times New Roman"/>
        </w:rPr>
        <w:t>ы</w:t>
      </w:r>
    </w:p>
    <w:p w:rsidR="00AB4275" w:rsidRPr="006D4251" w:rsidRDefault="00AB4275" w:rsidP="000A095D">
      <w:pPr>
        <w:pStyle w:val="Heading1"/>
        <w:rPr>
          <w:rFonts w:ascii="Times New Roman" w:hAnsi="Times New Roman" w:cs="Times New Roman"/>
        </w:rPr>
      </w:pPr>
      <w:r w:rsidRPr="006D4251">
        <w:rPr>
          <w:rFonts w:ascii="Times New Roman" w:hAnsi="Times New Roman" w:cs="Times New Roman"/>
        </w:rPr>
        <w:t>Ресурсное обеспечение</w:t>
      </w:r>
      <w:r w:rsidRPr="006D4251">
        <w:rPr>
          <w:rFonts w:ascii="Times New Roman" w:hAnsi="Times New Roman" w:cs="Times New Roman"/>
        </w:rPr>
        <w:br/>
        <w:t xml:space="preserve">реализации муниципальной программы повышения эффективности управления финансами в Рузаевском муниципальном районе   на </w:t>
      </w:r>
      <w:r>
        <w:rPr>
          <w:rFonts w:ascii="Times New Roman" w:hAnsi="Times New Roman" w:cs="Times New Roman"/>
        </w:rPr>
        <w:t>2020 -</w:t>
      </w:r>
      <w:r w:rsidRPr="006D4251">
        <w:rPr>
          <w:rFonts w:ascii="Times New Roman" w:hAnsi="Times New Roman" w:cs="Times New Roman"/>
        </w:rPr>
        <w:t> 20</w:t>
      </w:r>
      <w:r>
        <w:rPr>
          <w:rFonts w:ascii="Times New Roman" w:hAnsi="Times New Roman" w:cs="Times New Roman"/>
        </w:rPr>
        <w:t>25</w:t>
      </w:r>
      <w:r w:rsidRPr="006D4251">
        <w:rPr>
          <w:rFonts w:ascii="Times New Roman" w:hAnsi="Times New Roman" w:cs="Times New Roman"/>
        </w:rPr>
        <w:t> год</w:t>
      </w:r>
      <w:r>
        <w:rPr>
          <w:rFonts w:ascii="Times New Roman" w:hAnsi="Times New Roman" w:cs="Times New Roman"/>
        </w:rPr>
        <w:t>ы</w:t>
      </w:r>
      <w:r w:rsidRPr="006D4251">
        <w:rPr>
          <w:rFonts w:ascii="Times New Roman" w:hAnsi="Times New Roman" w:cs="Times New Roman"/>
        </w:rPr>
        <w:t xml:space="preserve"> за счет средств бюджета Рузаевского муниципального района</w:t>
      </w:r>
    </w:p>
    <w:p w:rsidR="00AB4275" w:rsidRPr="006D4251" w:rsidRDefault="00AB4275">
      <w:pPr>
        <w:rPr>
          <w:rFonts w:ascii="Times New Roman" w:hAnsi="Times New Roman" w:cs="Times New Roman"/>
          <w:sz w:val="16"/>
          <w:szCs w:val="1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126"/>
        <w:gridCol w:w="1701"/>
        <w:gridCol w:w="850"/>
        <w:gridCol w:w="709"/>
        <w:gridCol w:w="1559"/>
        <w:gridCol w:w="709"/>
        <w:gridCol w:w="993"/>
        <w:gridCol w:w="992"/>
        <w:gridCol w:w="992"/>
        <w:gridCol w:w="992"/>
        <w:gridCol w:w="993"/>
        <w:gridCol w:w="992"/>
      </w:tblGrid>
      <w:tr w:rsidR="00AB4275" w:rsidRPr="006D4251" w:rsidTr="006142F3">
        <w:tblPrEx>
          <w:tblCellMar>
            <w:top w:w="0" w:type="dxa"/>
            <w:bottom w:w="0" w:type="dxa"/>
          </w:tblCellMar>
        </w:tblPrEx>
        <w:trPr>
          <w:trHeight w:val="663"/>
        </w:trPr>
        <w:tc>
          <w:tcPr>
            <w:tcW w:w="1276" w:type="dxa"/>
            <w:vMerge w:val="restart"/>
            <w:tcBorders>
              <w:top w:val="single" w:sz="4" w:space="0" w:color="auto"/>
              <w:bottom w:val="single" w:sz="4" w:space="0" w:color="auto"/>
              <w:right w:val="single" w:sz="4" w:space="0" w:color="auto"/>
            </w:tcBorders>
          </w:tcPr>
          <w:p w:rsidR="00AB4275" w:rsidRPr="006D4251" w:rsidRDefault="00AB4275">
            <w:pPr>
              <w:pStyle w:val="aff1"/>
              <w:jc w:val="center"/>
              <w:rPr>
                <w:rFonts w:ascii="Times New Roman" w:hAnsi="Times New Roman" w:cs="Times New Roman"/>
                <w:b/>
                <w:bCs/>
              </w:rPr>
            </w:pPr>
            <w:r w:rsidRPr="006D4251">
              <w:rPr>
                <w:rFonts w:ascii="Times New Roman" w:hAnsi="Times New Roman" w:cs="Times New Roman"/>
                <w:b/>
                <w:bCs/>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pPr>
              <w:pStyle w:val="aff1"/>
              <w:jc w:val="center"/>
              <w:rPr>
                <w:rFonts w:ascii="Times New Roman" w:hAnsi="Times New Roman" w:cs="Times New Roman"/>
                <w:b/>
                <w:bCs/>
              </w:rPr>
            </w:pPr>
            <w:r w:rsidRPr="006D4251">
              <w:rPr>
                <w:rFonts w:ascii="Times New Roman" w:hAnsi="Times New Roman" w:cs="Times New Roman"/>
                <w:b/>
                <w:bCs/>
              </w:rPr>
              <w:t>Наименование муниципальной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pPr>
              <w:pStyle w:val="aff1"/>
              <w:jc w:val="center"/>
              <w:rPr>
                <w:rFonts w:ascii="Times New Roman" w:hAnsi="Times New Roman" w:cs="Times New Roman"/>
                <w:b/>
                <w:bCs/>
              </w:rPr>
            </w:pPr>
            <w:r w:rsidRPr="006D4251">
              <w:rPr>
                <w:rFonts w:ascii="Times New Roman" w:hAnsi="Times New Roman" w:cs="Times New Roman"/>
                <w:b/>
                <w:bCs/>
              </w:rPr>
              <w:t>Ответственный исполнитель, соисполнители, заказчик-координатор</w:t>
            </w:r>
          </w:p>
        </w:tc>
        <w:tc>
          <w:tcPr>
            <w:tcW w:w="3827" w:type="dxa"/>
            <w:gridSpan w:val="4"/>
            <w:tcBorders>
              <w:top w:val="single" w:sz="4" w:space="0" w:color="auto"/>
              <w:left w:val="single" w:sz="4" w:space="0" w:color="auto"/>
              <w:bottom w:val="single" w:sz="4" w:space="0" w:color="auto"/>
              <w:right w:val="single" w:sz="4" w:space="0" w:color="auto"/>
            </w:tcBorders>
          </w:tcPr>
          <w:p w:rsidR="00AB4275" w:rsidRPr="006D4251" w:rsidRDefault="00AB4275">
            <w:pPr>
              <w:pStyle w:val="aff1"/>
              <w:jc w:val="center"/>
              <w:rPr>
                <w:rFonts w:ascii="Times New Roman" w:hAnsi="Times New Roman" w:cs="Times New Roman"/>
                <w:b/>
                <w:bCs/>
              </w:rPr>
            </w:pPr>
            <w:r w:rsidRPr="006D4251">
              <w:rPr>
                <w:rFonts w:ascii="Times New Roman" w:hAnsi="Times New Roman" w:cs="Times New Roman"/>
                <w:b/>
                <w:bCs/>
              </w:rPr>
              <w:t xml:space="preserve">Код </w:t>
            </w:r>
            <w:hyperlink r:id="rId26" w:history="1">
              <w:r w:rsidRPr="006D4251">
                <w:rPr>
                  <w:rStyle w:val="a0"/>
                  <w:rFonts w:ascii="Times New Roman" w:hAnsi="Times New Roman"/>
                  <w:b w:val="0"/>
                  <w:bCs w:val="0"/>
                </w:rPr>
                <w:t>бюджетной классификации</w:t>
              </w:r>
            </w:hyperlink>
          </w:p>
        </w:tc>
        <w:tc>
          <w:tcPr>
            <w:tcW w:w="5954" w:type="dxa"/>
            <w:gridSpan w:val="6"/>
            <w:tcBorders>
              <w:top w:val="single" w:sz="4" w:space="0" w:color="auto"/>
              <w:left w:val="single" w:sz="4" w:space="0" w:color="auto"/>
              <w:bottom w:val="single" w:sz="4" w:space="0" w:color="auto"/>
            </w:tcBorders>
          </w:tcPr>
          <w:p w:rsidR="00AB4275" w:rsidRPr="006D4251" w:rsidRDefault="00AB4275">
            <w:pPr>
              <w:pStyle w:val="aff1"/>
              <w:jc w:val="center"/>
              <w:rPr>
                <w:rFonts w:ascii="Times New Roman" w:hAnsi="Times New Roman" w:cs="Times New Roman"/>
                <w:b/>
                <w:bCs/>
              </w:rPr>
            </w:pPr>
            <w:r w:rsidRPr="006D4251">
              <w:rPr>
                <w:rFonts w:ascii="Times New Roman" w:hAnsi="Times New Roman" w:cs="Times New Roman"/>
                <w:b/>
                <w:bCs/>
              </w:rPr>
              <w:t>Расходы по годам, тыс. рублей</w:t>
            </w:r>
          </w:p>
        </w:tc>
      </w:tr>
      <w:tr w:rsidR="00AB4275" w:rsidRPr="006D4251" w:rsidTr="006142F3">
        <w:tblPrEx>
          <w:tblCellMar>
            <w:top w:w="0" w:type="dxa"/>
            <w:bottom w:w="0" w:type="dxa"/>
          </w:tblCellMar>
        </w:tblPrEx>
        <w:trPr>
          <w:trHeight w:val="1272"/>
        </w:trPr>
        <w:tc>
          <w:tcPr>
            <w:tcW w:w="1276" w:type="dxa"/>
            <w:vMerge/>
            <w:tcBorders>
              <w:top w:val="single" w:sz="4" w:space="0" w:color="auto"/>
              <w:bottom w:val="single" w:sz="4" w:space="0" w:color="auto"/>
              <w:right w:val="single" w:sz="4" w:space="0" w:color="auto"/>
            </w:tcBorders>
          </w:tcPr>
          <w:p w:rsidR="00AB4275" w:rsidRPr="006D4251" w:rsidRDefault="00AB4275" w:rsidP="006142F3">
            <w:pPr>
              <w:pStyle w:val="aff1"/>
              <w:rPr>
                <w:rFonts w:ascii="Times New Roman" w:hAnsi="Times New Roman" w:cs="Times New Roman"/>
                <w:b/>
                <w:bCs/>
              </w:rPr>
            </w:pPr>
          </w:p>
        </w:tc>
        <w:tc>
          <w:tcPr>
            <w:tcW w:w="2126" w:type="dxa"/>
            <w:vMerge/>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rPr>
                <w:rFonts w:ascii="Times New Roman" w:hAnsi="Times New Roman" w:cs="Times New Roman"/>
                <w:b/>
                <w:bCs/>
              </w:rPr>
            </w:pPr>
          </w:p>
        </w:tc>
        <w:tc>
          <w:tcPr>
            <w:tcW w:w="1701" w:type="dxa"/>
            <w:vMerge/>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b/>
                <w:bCs/>
              </w:rPr>
            </w:pPr>
            <w:r w:rsidRPr="006D4251">
              <w:rPr>
                <w:rFonts w:ascii="Times New Roman" w:hAnsi="Times New Roman" w:cs="Times New Roman"/>
                <w:b/>
                <w:bCs/>
              </w:rPr>
              <w:t>ГРБС</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b/>
                <w:bCs/>
              </w:rPr>
            </w:pPr>
            <w:r w:rsidRPr="006D4251">
              <w:rPr>
                <w:rFonts w:ascii="Times New Roman" w:hAnsi="Times New Roman" w:cs="Times New Roman"/>
                <w:b/>
                <w:bCs/>
              </w:rPr>
              <w:t>Рз</w:t>
            </w:r>
          </w:p>
          <w:p w:rsidR="00AB4275" w:rsidRPr="006D4251" w:rsidRDefault="00AB4275" w:rsidP="006142F3">
            <w:pPr>
              <w:pStyle w:val="aff1"/>
              <w:jc w:val="center"/>
              <w:rPr>
                <w:rFonts w:ascii="Times New Roman" w:hAnsi="Times New Roman" w:cs="Times New Roman"/>
                <w:b/>
                <w:bCs/>
              </w:rPr>
            </w:pPr>
            <w:r w:rsidRPr="006D4251">
              <w:rPr>
                <w:rFonts w:ascii="Times New Roman" w:hAnsi="Times New Roman" w:cs="Times New Roman"/>
                <w:b/>
                <w:bCs/>
              </w:rPr>
              <w:t>Пр</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b/>
                <w:bCs/>
              </w:rPr>
            </w:pPr>
            <w:r w:rsidRPr="006D4251">
              <w:rPr>
                <w:rFonts w:ascii="Times New Roman" w:hAnsi="Times New Roman" w:cs="Times New Roman"/>
                <w:b/>
                <w:bCs/>
              </w:rPr>
              <w:t>ЦСР</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b/>
                <w:bCs/>
              </w:rPr>
            </w:pPr>
            <w:r w:rsidRPr="006D4251">
              <w:rPr>
                <w:rFonts w:ascii="Times New Roman" w:hAnsi="Times New Roman" w:cs="Times New Roman"/>
                <w:b/>
                <w:bCs/>
              </w:rPr>
              <w:t>ВР</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b/>
                <w:bCs/>
              </w:rPr>
            </w:pPr>
            <w:r>
              <w:rPr>
                <w:rFonts w:ascii="Times New Roman" w:hAnsi="Times New Roman" w:cs="Times New Roman"/>
                <w:b/>
                <w:bCs/>
              </w:rPr>
              <w:t>2020 год</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b/>
                <w:bCs/>
              </w:rPr>
            </w:pPr>
            <w:r>
              <w:rPr>
                <w:rFonts w:ascii="Times New Roman" w:hAnsi="Times New Roman" w:cs="Times New Roman"/>
                <w:b/>
                <w:bCs/>
              </w:rPr>
              <w:t>2021 год</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b/>
                <w:bCs/>
              </w:rPr>
            </w:pPr>
            <w:r>
              <w:rPr>
                <w:rFonts w:ascii="Times New Roman" w:hAnsi="Times New Roman" w:cs="Times New Roman"/>
                <w:b/>
                <w:bCs/>
              </w:rPr>
              <w:t>2022 год</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b/>
                <w:bCs/>
              </w:rPr>
            </w:pPr>
            <w:r w:rsidRPr="006D4251">
              <w:rPr>
                <w:rFonts w:ascii="Times New Roman" w:hAnsi="Times New Roman" w:cs="Times New Roman"/>
                <w:b/>
                <w:bCs/>
              </w:rPr>
              <w:t>20</w:t>
            </w:r>
            <w:r>
              <w:rPr>
                <w:rFonts w:ascii="Times New Roman" w:hAnsi="Times New Roman" w:cs="Times New Roman"/>
                <w:b/>
                <w:bCs/>
              </w:rPr>
              <w:t>23</w:t>
            </w:r>
            <w:r w:rsidRPr="006D4251">
              <w:rPr>
                <w:rFonts w:ascii="Times New Roman" w:hAnsi="Times New Roman" w:cs="Times New Roman"/>
                <w:b/>
                <w:bCs/>
              </w:rPr>
              <w:t xml:space="preserve"> год</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b/>
                <w:bCs/>
              </w:rPr>
            </w:pPr>
            <w:r>
              <w:rPr>
                <w:rFonts w:ascii="Times New Roman" w:hAnsi="Times New Roman" w:cs="Times New Roman"/>
                <w:b/>
                <w:bCs/>
              </w:rPr>
              <w:t>2024 год</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b/>
                <w:bCs/>
              </w:rPr>
            </w:pPr>
            <w:r>
              <w:rPr>
                <w:rFonts w:ascii="Times New Roman" w:hAnsi="Times New Roman" w:cs="Times New Roman"/>
                <w:b/>
                <w:bCs/>
              </w:rPr>
              <w:t>2025 год</w:t>
            </w:r>
          </w:p>
        </w:tc>
      </w:tr>
      <w:tr w:rsidR="00AB4275" w:rsidRPr="006D4251" w:rsidTr="006142F3">
        <w:tblPrEx>
          <w:tblCellMar>
            <w:top w:w="0" w:type="dxa"/>
            <w:bottom w:w="0" w:type="dxa"/>
          </w:tblCellMar>
        </w:tblPrEx>
        <w:trPr>
          <w:trHeight w:val="1014"/>
        </w:trPr>
        <w:tc>
          <w:tcPr>
            <w:tcW w:w="1276" w:type="dxa"/>
            <w:vMerge w:val="restart"/>
            <w:tcBorders>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Муниципальная программа Рузаевского муниципального района  </w:t>
            </w:r>
          </w:p>
        </w:tc>
        <w:tc>
          <w:tcPr>
            <w:tcW w:w="2126" w:type="dxa"/>
            <w:vMerge w:val="restart"/>
            <w:tcBorders>
              <w:left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Муниципальная программа повышения эффективности управления муниципальными финансами Рузаевского муниципального района</w:t>
            </w:r>
          </w:p>
        </w:tc>
        <w:tc>
          <w:tcPr>
            <w:tcW w:w="1701" w:type="dxa"/>
            <w:tcBorders>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Всего</w:t>
            </w:r>
          </w:p>
        </w:tc>
        <w:tc>
          <w:tcPr>
            <w:tcW w:w="850" w:type="dxa"/>
            <w:tcBorders>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1559" w:type="dxa"/>
            <w:tcBorders>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3" w:type="dxa"/>
            <w:tcBorders>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5284,2</w:t>
            </w:r>
          </w:p>
        </w:tc>
        <w:tc>
          <w:tcPr>
            <w:tcW w:w="992" w:type="dxa"/>
            <w:tcBorders>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5288,3</w:t>
            </w:r>
          </w:p>
        </w:tc>
        <w:tc>
          <w:tcPr>
            <w:tcW w:w="992" w:type="dxa"/>
            <w:tcBorders>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c>
          <w:tcPr>
            <w:tcW w:w="992" w:type="dxa"/>
            <w:tcBorders>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c>
          <w:tcPr>
            <w:tcW w:w="993" w:type="dxa"/>
            <w:tcBorders>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c>
          <w:tcPr>
            <w:tcW w:w="992" w:type="dxa"/>
            <w:tcBorders>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r>
      <w:tr w:rsidR="00AB4275" w:rsidRPr="006D4251" w:rsidTr="006142F3">
        <w:tblPrEx>
          <w:tblCellMar>
            <w:top w:w="0" w:type="dxa"/>
            <w:bottom w:w="0" w:type="dxa"/>
          </w:tblCellMar>
        </w:tblPrEx>
        <w:trPr>
          <w:trHeight w:val="1783"/>
        </w:trPr>
        <w:tc>
          <w:tcPr>
            <w:tcW w:w="1276" w:type="dxa"/>
            <w:vMerge/>
            <w:tcBorders>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Финансовое управление администрации </w:t>
            </w:r>
          </w:p>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5284,2</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5288,3</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5292,4</w:t>
            </w:r>
          </w:p>
        </w:tc>
      </w:tr>
      <w:tr w:rsidR="00AB4275" w:rsidRPr="006D4251" w:rsidTr="006142F3">
        <w:tblPrEx>
          <w:tblCellMar>
            <w:top w:w="0" w:type="dxa"/>
            <w:bottom w:w="0" w:type="dxa"/>
          </w:tblCellMar>
        </w:tblPrEx>
        <w:trPr>
          <w:trHeight w:val="297"/>
        </w:trPr>
        <w:tc>
          <w:tcPr>
            <w:tcW w:w="1276" w:type="dxa"/>
            <w:vMerge w:val="restart"/>
            <w:tcBorders>
              <w:top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1</w:t>
            </w:r>
          </w:p>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Основное мероприятие 1</w:t>
            </w:r>
          </w:p>
        </w:tc>
        <w:tc>
          <w:tcPr>
            <w:tcW w:w="2126" w:type="dxa"/>
            <w:vMerge w:val="restart"/>
            <w:tcBorders>
              <w:top w:val="single" w:sz="4" w:space="0" w:color="auto"/>
              <w:left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"Эффективное использование бюджетного потенциала"</w:t>
            </w:r>
          </w:p>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совершенствование бюджетного процесса, формирование </w:t>
            </w:r>
          </w:p>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бюджета Рузаевского муниципального района на очередной финансовый год и на плановый период</w:t>
            </w: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4784,2</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4788,3</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r>
      <w:tr w:rsidR="00AB4275" w:rsidRPr="006D4251" w:rsidTr="006142F3">
        <w:tblPrEx>
          <w:tblCellMar>
            <w:top w:w="0" w:type="dxa"/>
            <w:bottom w:w="0" w:type="dxa"/>
          </w:tblCellMar>
        </w:tblPrEx>
        <w:tc>
          <w:tcPr>
            <w:tcW w:w="1276" w:type="dxa"/>
            <w:vMerge/>
            <w:tcBorders>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901</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0106</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sz w:val="22"/>
                <w:szCs w:val="22"/>
              </w:rPr>
            </w:pPr>
            <w:r w:rsidRPr="006D4251">
              <w:rPr>
                <w:rFonts w:ascii="Times New Roman" w:hAnsi="Times New Roman" w:cs="Times New Roman"/>
                <w:sz w:val="22"/>
                <w:szCs w:val="22"/>
              </w:rPr>
              <w:t>8914111;8914112; 1737602,8917801,</w:t>
            </w:r>
          </w:p>
          <w:p w:rsidR="00AB4275" w:rsidRPr="006D4251" w:rsidRDefault="00AB4275" w:rsidP="006142F3">
            <w:pPr>
              <w:ind w:firstLine="0"/>
              <w:jc w:val="left"/>
              <w:rPr>
                <w:rFonts w:ascii="Times New Roman" w:hAnsi="Times New Roman" w:cs="Times New Roman"/>
                <w:sz w:val="22"/>
                <w:szCs w:val="22"/>
              </w:rPr>
            </w:pPr>
            <w:r w:rsidRPr="006D4251">
              <w:rPr>
                <w:rFonts w:ascii="Times New Roman" w:hAnsi="Times New Roman" w:cs="Times New Roman"/>
                <w:sz w:val="22"/>
                <w:szCs w:val="22"/>
              </w:rPr>
              <w:t>1700276020,</w:t>
            </w:r>
          </w:p>
          <w:p w:rsidR="00AB4275" w:rsidRPr="006D4251" w:rsidRDefault="00AB4275" w:rsidP="006142F3">
            <w:pPr>
              <w:ind w:firstLine="0"/>
              <w:jc w:val="left"/>
              <w:rPr>
                <w:rFonts w:ascii="Times New Roman" w:hAnsi="Times New Roman" w:cs="Times New Roman"/>
                <w:sz w:val="22"/>
                <w:szCs w:val="22"/>
              </w:rPr>
            </w:pPr>
            <w:r w:rsidRPr="006D4251">
              <w:rPr>
                <w:rFonts w:ascii="Times New Roman" w:hAnsi="Times New Roman" w:cs="Times New Roman"/>
                <w:sz w:val="22"/>
                <w:szCs w:val="22"/>
              </w:rPr>
              <w:t>1700241110,</w:t>
            </w:r>
          </w:p>
          <w:p w:rsidR="00AB4275" w:rsidRPr="006D4251" w:rsidRDefault="00AB4275" w:rsidP="006142F3">
            <w:pPr>
              <w:ind w:firstLine="0"/>
              <w:jc w:val="left"/>
              <w:rPr>
                <w:rFonts w:ascii="Times New Roman" w:hAnsi="Times New Roman" w:cs="Times New Roman"/>
                <w:sz w:val="22"/>
                <w:szCs w:val="22"/>
              </w:rPr>
            </w:pPr>
            <w:r w:rsidRPr="006D4251">
              <w:rPr>
                <w:rFonts w:ascii="Times New Roman" w:hAnsi="Times New Roman" w:cs="Times New Roman"/>
                <w:sz w:val="22"/>
                <w:szCs w:val="22"/>
              </w:rPr>
              <w:t>1700241120;17 0 02 76020;17 0 02 41110; 17 0 02 41120</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sz w:val="22"/>
                <w:szCs w:val="22"/>
              </w:rPr>
            </w:pPr>
            <w:r w:rsidRPr="006D4251">
              <w:rPr>
                <w:rFonts w:ascii="Times New Roman" w:hAnsi="Times New Roman" w:cs="Times New Roman"/>
                <w:sz w:val="22"/>
                <w:szCs w:val="22"/>
              </w:rPr>
              <w:t>121; 122; 129; 244; 851; 852; 853</w:t>
            </w:r>
          </w:p>
          <w:p w:rsidR="00AB4275" w:rsidRPr="006D4251" w:rsidRDefault="00AB4275" w:rsidP="006142F3">
            <w:pPr>
              <w:rPr>
                <w:rFonts w:ascii="Times New Roman" w:hAnsi="Times New Roman" w:cs="Times New Roman"/>
                <w:sz w:val="22"/>
                <w:szCs w:val="22"/>
              </w:rPr>
            </w:pPr>
          </w:p>
          <w:p w:rsidR="00AB4275" w:rsidRPr="006D4251" w:rsidRDefault="00AB4275" w:rsidP="006142F3">
            <w:pPr>
              <w:pStyle w:val="aff1"/>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4784,2</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4788,3</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4792,4</w:t>
            </w:r>
          </w:p>
        </w:tc>
      </w:tr>
      <w:tr w:rsidR="00AB4275" w:rsidRPr="006D4251" w:rsidTr="006142F3">
        <w:tblPrEx>
          <w:tblCellMar>
            <w:top w:w="0" w:type="dxa"/>
            <w:bottom w:w="0" w:type="dxa"/>
          </w:tblCellMar>
        </w:tblPrEx>
        <w:tc>
          <w:tcPr>
            <w:tcW w:w="1276"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Основное мероприятие 2</w:t>
            </w:r>
          </w:p>
        </w:tc>
        <w:tc>
          <w:tcPr>
            <w:tcW w:w="2126"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развитие контроля за соблюдением </w:t>
            </w:r>
            <w:hyperlink r:id="rId27" w:history="1">
              <w:r w:rsidRPr="006D4251">
                <w:rPr>
                  <w:rStyle w:val="a0"/>
                  <w:rFonts w:ascii="Times New Roman" w:hAnsi="Times New Roman"/>
                  <w:b w:val="0"/>
                  <w:bCs w:val="0"/>
                </w:rPr>
                <w:t>бюджетного законодательства</w:t>
              </w:r>
            </w:hyperlink>
            <w:r w:rsidRPr="006D4251">
              <w:rPr>
                <w:rFonts w:ascii="Times New Roman" w:hAnsi="Times New Roman" w:cs="Times New Roman"/>
                <w:b/>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r>
      <w:tr w:rsidR="00AB4275" w:rsidRPr="006D4251" w:rsidTr="006142F3">
        <w:tblPrEx>
          <w:tblCellMar>
            <w:top w:w="0" w:type="dxa"/>
            <w:bottom w:w="0" w:type="dxa"/>
          </w:tblCellMar>
        </w:tblPrEx>
        <w:tc>
          <w:tcPr>
            <w:tcW w:w="1276"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Основное мероприятие 3</w:t>
            </w:r>
          </w:p>
        </w:tc>
        <w:tc>
          <w:tcPr>
            <w:tcW w:w="2126"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совершенствование предоставления и муниципальных услуг</w:t>
            </w: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r>
      <w:tr w:rsidR="00AB4275" w:rsidRPr="006D4251" w:rsidTr="006142F3">
        <w:tblPrEx>
          <w:tblCellMar>
            <w:top w:w="0" w:type="dxa"/>
            <w:bottom w:w="0" w:type="dxa"/>
          </w:tblCellMar>
        </w:tblPrEx>
        <w:tc>
          <w:tcPr>
            <w:tcW w:w="1276"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Основное мероприятие 4</w:t>
            </w:r>
          </w:p>
        </w:tc>
        <w:tc>
          <w:tcPr>
            <w:tcW w:w="2126"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наращивание доходного потенциала, оптимизация бюджетных расходов</w:t>
            </w: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х</w:t>
            </w:r>
          </w:p>
        </w:tc>
      </w:tr>
      <w:tr w:rsidR="00AB4275" w:rsidRPr="006D4251" w:rsidTr="006142F3">
        <w:tblPrEx>
          <w:tblCellMar>
            <w:top w:w="0" w:type="dxa"/>
            <w:bottom w:w="0" w:type="dxa"/>
          </w:tblCellMar>
        </w:tblPrEx>
        <w:trPr>
          <w:trHeight w:val="3295"/>
        </w:trPr>
        <w:tc>
          <w:tcPr>
            <w:tcW w:w="1276"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 xml:space="preserve"> 2</w:t>
            </w:r>
          </w:p>
        </w:tc>
        <w:tc>
          <w:tcPr>
            <w:tcW w:w="2126"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"Управление муниципальным долгом Рузаевского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901</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1301</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8914124;17 0 01 41240</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730</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r>
      <w:tr w:rsidR="00AB4275" w:rsidRPr="006D4251" w:rsidTr="006142F3">
        <w:tblPrEx>
          <w:tblCellMar>
            <w:top w:w="0" w:type="dxa"/>
            <w:bottom w:w="0" w:type="dxa"/>
          </w:tblCellMar>
        </w:tblPrEx>
        <w:tc>
          <w:tcPr>
            <w:tcW w:w="1276" w:type="dxa"/>
            <w:tcBorders>
              <w:top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Основное мероприятие 1</w:t>
            </w:r>
          </w:p>
        </w:tc>
        <w:tc>
          <w:tcPr>
            <w:tcW w:w="2126"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мониторинг состояния муниципального долга Рузаевского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sidRPr="006D4251">
              <w:rPr>
                <w:rFonts w:ascii="Times New Roman" w:hAnsi="Times New Roman" w:cs="Times New Roman"/>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901</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1301</w:t>
            </w:r>
          </w:p>
        </w:tc>
        <w:tc>
          <w:tcPr>
            <w:tcW w:w="155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8914124;</w:t>
            </w:r>
          </w:p>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1700141240</w:t>
            </w:r>
          </w:p>
        </w:tc>
        <w:tc>
          <w:tcPr>
            <w:tcW w:w="709"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center"/>
              <w:rPr>
                <w:rFonts w:ascii="Times New Roman" w:hAnsi="Times New Roman" w:cs="Times New Roman"/>
              </w:rPr>
            </w:pPr>
            <w:r w:rsidRPr="006D4251">
              <w:rPr>
                <w:rFonts w:ascii="Times New Roman" w:hAnsi="Times New Roman" w:cs="Times New Roman"/>
              </w:rPr>
              <w:t>730</w:t>
            </w:r>
          </w:p>
        </w:tc>
        <w:tc>
          <w:tcPr>
            <w:tcW w:w="993"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3"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tcBorders>
          </w:tcPr>
          <w:p w:rsidR="00AB4275" w:rsidRPr="006D4251" w:rsidRDefault="00AB4275" w:rsidP="006142F3">
            <w:pPr>
              <w:pStyle w:val="aff1"/>
              <w:jc w:val="left"/>
              <w:rPr>
                <w:rFonts w:ascii="Times New Roman" w:hAnsi="Times New Roman" w:cs="Times New Roman"/>
              </w:rPr>
            </w:pPr>
            <w:r>
              <w:rPr>
                <w:rFonts w:ascii="Times New Roman" w:hAnsi="Times New Roman" w:cs="Times New Roman"/>
              </w:rPr>
              <w:t>500,0</w:t>
            </w:r>
          </w:p>
        </w:tc>
      </w:tr>
    </w:tbl>
    <w:p w:rsidR="00AB4275" w:rsidRPr="00485D72" w:rsidRDefault="00AB4275" w:rsidP="00111EED">
      <w:pPr>
        <w:ind w:firstLine="0"/>
        <w:rPr>
          <w:rFonts w:ascii="Times New Roman" w:hAnsi="Times New Roman" w:cs="Times New Roman"/>
        </w:rPr>
      </w:pPr>
    </w:p>
    <w:sectPr w:rsidR="00AB4275" w:rsidRPr="00485D72" w:rsidSect="00A91FAF">
      <w:pgSz w:w="16837" w:h="11905" w:orient="landscape"/>
      <w:pgMar w:top="1100" w:right="1134" w:bottom="79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2D02"/>
    <w:multiLevelType w:val="hybridMultilevel"/>
    <w:tmpl w:val="D80AB0E4"/>
    <w:lvl w:ilvl="0" w:tplc="856AB5B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393B3C9A"/>
    <w:multiLevelType w:val="hybridMultilevel"/>
    <w:tmpl w:val="4F640B40"/>
    <w:lvl w:ilvl="0" w:tplc="0B70033C">
      <w:start w:val="1"/>
      <w:numFmt w:val="decimal"/>
      <w:lvlText w:val="%1."/>
      <w:lvlJc w:val="left"/>
      <w:pPr>
        <w:ind w:left="1215" w:hanging="4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DFC"/>
    <w:rsid w:val="000022F7"/>
    <w:rsid w:val="0000329B"/>
    <w:rsid w:val="000209D6"/>
    <w:rsid w:val="000313ED"/>
    <w:rsid w:val="000375CE"/>
    <w:rsid w:val="00052691"/>
    <w:rsid w:val="00054295"/>
    <w:rsid w:val="00092A26"/>
    <w:rsid w:val="000A06E1"/>
    <w:rsid w:val="000A095D"/>
    <w:rsid w:val="000A0CCE"/>
    <w:rsid w:val="000A3A25"/>
    <w:rsid w:val="000B26EE"/>
    <w:rsid w:val="000B2F04"/>
    <w:rsid w:val="000B3981"/>
    <w:rsid w:val="000B53D8"/>
    <w:rsid w:val="000B6FF7"/>
    <w:rsid w:val="000C75C9"/>
    <w:rsid w:val="000D0527"/>
    <w:rsid w:val="000D6A73"/>
    <w:rsid w:val="000E0983"/>
    <w:rsid w:val="000E52BB"/>
    <w:rsid w:val="000F1557"/>
    <w:rsid w:val="000F4130"/>
    <w:rsid w:val="00111EED"/>
    <w:rsid w:val="0011355A"/>
    <w:rsid w:val="0011623C"/>
    <w:rsid w:val="00117CA6"/>
    <w:rsid w:val="00131D91"/>
    <w:rsid w:val="00133F25"/>
    <w:rsid w:val="001364DC"/>
    <w:rsid w:val="00143D81"/>
    <w:rsid w:val="00153B52"/>
    <w:rsid w:val="00173589"/>
    <w:rsid w:val="00182F0E"/>
    <w:rsid w:val="00190416"/>
    <w:rsid w:val="00191BBE"/>
    <w:rsid w:val="00192FED"/>
    <w:rsid w:val="001B1DFC"/>
    <w:rsid w:val="001C7AA6"/>
    <w:rsid w:val="001D186F"/>
    <w:rsid w:val="001D6B3A"/>
    <w:rsid w:val="001E2C7F"/>
    <w:rsid w:val="001F44A8"/>
    <w:rsid w:val="001F6F1F"/>
    <w:rsid w:val="00204A5B"/>
    <w:rsid w:val="00206D8B"/>
    <w:rsid w:val="002142BC"/>
    <w:rsid w:val="00215BDD"/>
    <w:rsid w:val="002251DA"/>
    <w:rsid w:val="002273A4"/>
    <w:rsid w:val="0023236C"/>
    <w:rsid w:val="00232B34"/>
    <w:rsid w:val="0023617B"/>
    <w:rsid w:val="002375B3"/>
    <w:rsid w:val="002465D3"/>
    <w:rsid w:val="00246753"/>
    <w:rsid w:val="00251163"/>
    <w:rsid w:val="00252270"/>
    <w:rsid w:val="00253132"/>
    <w:rsid w:val="00266E77"/>
    <w:rsid w:val="002679A7"/>
    <w:rsid w:val="00274039"/>
    <w:rsid w:val="00277696"/>
    <w:rsid w:val="00277EE2"/>
    <w:rsid w:val="0028418D"/>
    <w:rsid w:val="002901FD"/>
    <w:rsid w:val="00291BC8"/>
    <w:rsid w:val="00292D8F"/>
    <w:rsid w:val="002A20F0"/>
    <w:rsid w:val="002A61B6"/>
    <w:rsid w:val="002B0997"/>
    <w:rsid w:val="002B2735"/>
    <w:rsid w:val="002D4149"/>
    <w:rsid w:val="002D770F"/>
    <w:rsid w:val="002E1710"/>
    <w:rsid w:val="002E4153"/>
    <w:rsid w:val="002E703F"/>
    <w:rsid w:val="00307655"/>
    <w:rsid w:val="003243B2"/>
    <w:rsid w:val="0032721A"/>
    <w:rsid w:val="00333580"/>
    <w:rsid w:val="00333D34"/>
    <w:rsid w:val="00337908"/>
    <w:rsid w:val="0036389F"/>
    <w:rsid w:val="00365424"/>
    <w:rsid w:val="00367338"/>
    <w:rsid w:val="0037030B"/>
    <w:rsid w:val="00374A84"/>
    <w:rsid w:val="0039206A"/>
    <w:rsid w:val="00392F33"/>
    <w:rsid w:val="00397EB3"/>
    <w:rsid w:val="003A4003"/>
    <w:rsid w:val="003A428E"/>
    <w:rsid w:val="003B42CE"/>
    <w:rsid w:val="003C3EB2"/>
    <w:rsid w:val="003C6AC0"/>
    <w:rsid w:val="003D152C"/>
    <w:rsid w:val="003D2EB4"/>
    <w:rsid w:val="003E5826"/>
    <w:rsid w:val="003E5EFD"/>
    <w:rsid w:val="003F13B0"/>
    <w:rsid w:val="0041135C"/>
    <w:rsid w:val="004167A1"/>
    <w:rsid w:val="004203D2"/>
    <w:rsid w:val="00422328"/>
    <w:rsid w:val="00426BAA"/>
    <w:rsid w:val="00427677"/>
    <w:rsid w:val="00430928"/>
    <w:rsid w:val="0043222E"/>
    <w:rsid w:val="00445CC5"/>
    <w:rsid w:val="0044707D"/>
    <w:rsid w:val="00447716"/>
    <w:rsid w:val="00450C2E"/>
    <w:rsid w:val="00460AD5"/>
    <w:rsid w:val="00464FAA"/>
    <w:rsid w:val="0046619B"/>
    <w:rsid w:val="00470757"/>
    <w:rsid w:val="00472F9E"/>
    <w:rsid w:val="004738B6"/>
    <w:rsid w:val="00480721"/>
    <w:rsid w:val="00485D72"/>
    <w:rsid w:val="00490D6B"/>
    <w:rsid w:val="00494E19"/>
    <w:rsid w:val="004976CF"/>
    <w:rsid w:val="004A3567"/>
    <w:rsid w:val="004A5476"/>
    <w:rsid w:val="004B482A"/>
    <w:rsid w:val="004D05BD"/>
    <w:rsid w:val="004E5275"/>
    <w:rsid w:val="004E60AF"/>
    <w:rsid w:val="004F38B1"/>
    <w:rsid w:val="005054C9"/>
    <w:rsid w:val="00515D75"/>
    <w:rsid w:val="005213E8"/>
    <w:rsid w:val="005412EE"/>
    <w:rsid w:val="00553329"/>
    <w:rsid w:val="005668D2"/>
    <w:rsid w:val="00573396"/>
    <w:rsid w:val="00574E4B"/>
    <w:rsid w:val="005803F8"/>
    <w:rsid w:val="00596142"/>
    <w:rsid w:val="005A0543"/>
    <w:rsid w:val="005B067F"/>
    <w:rsid w:val="005B48A4"/>
    <w:rsid w:val="005B6DF5"/>
    <w:rsid w:val="005C04B9"/>
    <w:rsid w:val="005C131E"/>
    <w:rsid w:val="005C2A39"/>
    <w:rsid w:val="005C6809"/>
    <w:rsid w:val="005D49BF"/>
    <w:rsid w:val="005E01E8"/>
    <w:rsid w:val="005E1AC9"/>
    <w:rsid w:val="005E4BF6"/>
    <w:rsid w:val="005F2FBE"/>
    <w:rsid w:val="005F69BE"/>
    <w:rsid w:val="00601ADF"/>
    <w:rsid w:val="0060444E"/>
    <w:rsid w:val="006142F3"/>
    <w:rsid w:val="00617337"/>
    <w:rsid w:val="00626097"/>
    <w:rsid w:val="00626C1C"/>
    <w:rsid w:val="006368B9"/>
    <w:rsid w:val="00641353"/>
    <w:rsid w:val="00641464"/>
    <w:rsid w:val="00643E0B"/>
    <w:rsid w:val="0064561D"/>
    <w:rsid w:val="006507F2"/>
    <w:rsid w:val="0065326D"/>
    <w:rsid w:val="006544C7"/>
    <w:rsid w:val="00664C33"/>
    <w:rsid w:val="00674586"/>
    <w:rsid w:val="00680F3A"/>
    <w:rsid w:val="00691F05"/>
    <w:rsid w:val="00692774"/>
    <w:rsid w:val="00692871"/>
    <w:rsid w:val="00695B81"/>
    <w:rsid w:val="006A050A"/>
    <w:rsid w:val="006B6B2F"/>
    <w:rsid w:val="006C43A1"/>
    <w:rsid w:val="006C5356"/>
    <w:rsid w:val="006C655A"/>
    <w:rsid w:val="006D1D62"/>
    <w:rsid w:val="006D4251"/>
    <w:rsid w:val="006D72A5"/>
    <w:rsid w:val="006D7629"/>
    <w:rsid w:val="006E2F98"/>
    <w:rsid w:val="006E3838"/>
    <w:rsid w:val="006F19A5"/>
    <w:rsid w:val="00704B49"/>
    <w:rsid w:val="00706C07"/>
    <w:rsid w:val="00720187"/>
    <w:rsid w:val="00720782"/>
    <w:rsid w:val="007220B9"/>
    <w:rsid w:val="00731B55"/>
    <w:rsid w:val="0074450C"/>
    <w:rsid w:val="00745686"/>
    <w:rsid w:val="0074609C"/>
    <w:rsid w:val="00747151"/>
    <w:rsid w:val="0074794C"/>
    <w:rsid w:val="00750F44"/>
    <w:rsid w:val="00761513"/>
    <w:rsid w:val="00762250"/>
    <w:rsid w:val="00772815"/>
    <w:rsid w:val="007A5D82"/>
    <w:rsid w:val="007B26CE"/>
    <w:rsid w:val="007B64E2"/>
    <w:rsid w:val="007C26FC"/>
    <w:rsid w:val="007C2CB7"/>
    <w:rsid w:val="007C3094"/>
    <w:rsid w:val="007D1722"/>
    <w:rsid w:val="007D2EC4"/>
    <w:rsid w:val="007E4A1D"/>
    <w:rsid w:val="007E6885"/>
    <w:rsid w:val="00800FD3"/>
    <w:rsid w:val="00811769"/>
    <w:rsid w:val="00814221"/>
    <w:rsid w:val="00814E4D"/>
    <w:rsid w:val="00820054"/>
    <w:rsid w:val="0082191D"/>
    <w:rsid w:val="00847982"/>
    <w:rsid w:val="0087021B"/>
    <w:rsid w:val="00874503"/>
    <w:rsid w:val="0087500B"/>
    <w:rsid w:val="00880DB8"/>
    <w:rsid w:val="00883FC4"/>
    <w:rsid w:val="00884A7E"/>
    <w:rsid w:val="00885537"/>
    <w:rsid w:val="00886613"/>
    <w:rsid w:val="008A4DBD"/>
    <w:rsid w:val="008A710C"/>
    <w:rsid w:val="008D2340"/>
    <w:rsid w:val="008D3C4A"/>
    <w:rsid w:val="008D54A2"/>
    <w:rsid w:val="008D655C"/>
    <w:rsid w:val="008E09E1"/>
    <w:rsid w:val="008E545E"/>
    <w:rsid w:val="00911F76"/>
    <w:rsid w:val="00927853"/>
    <w:rsid w:val="0096554E"/>
    <w:rsid w:val="00970936"/>
    <w:rsid w:val="00977819"/>
    <w:rsid w:val="009927A0"/>
    <w:rsid w:val="00997E82"/>
    <w:rsid w:val="009A3F95"/>
    <w:rsid w:val="009A5611"/>
    <w:rsid w:val="009A681B"/>
    <w:rsid w:val="009C23AB"/>
    <w:rsid w:val="009E45CF"/>
    <w:rsid w:val="009E71EB"/>
    <w:rsid w:val="009F5588"/>
    <w:rsid w:val="009F6887"/>
    <w:rsid w:val="00A0054D"/>
    <w:rsid w:val="00A00E72"/>
    <w:rsid w:val="00A02092"/>
    <w:rsid w:val="00A02732"/>
    <w:rsid w:val="00A06383"/>
    <w:rsid w:val="00A24AAB"/>
    <w:rsid w:val="00A24B67"/>
    <w:rsid w:val="00A324E5"/>
    <w:rsid w:val="00A35AFB"/>
    <w:rsid w:val="00A3646D"/>
    <w:rsid w:val="00A44180"/>
    <w:rsid w:val="00A45A39"/>
    <w:rsid w:val="00A67562"/>
    <w:rsid w:val="00A74F0F"/>
    <w:rsid w:val="00A75C4D"/>
    <w:rsid w:val="00A8632F"/>
    <w:rsid w:val="00A91FAF"/>
    <w:rsid w:val="00AA6C62"/>
    <w:rsid w:val="00AB14B3"/>
    <w:rsid w:val="00AB390D"/>
    <w:rsid w:val="00AB3D9A"/>
    <w:rsid w:val="00AB4275"/>
    <w:rsid w:val="00AC2205"/>
    <w:rsid w:val="00AC7140"/>
    <w:rsid w:val="00AD3C4C"/>
    <w:rsid w:val="00AD5C73"/>
    <w:rsid w:val="00AD5F55"/>
    <w:rsid w:val="00AD6702"/>
    <w:rsid w:val="00AE1E7E"/>
    <w:rsid w:val="00B0022E"/>
    <w:rsid w:val="00B0197A"/>
    <w:rsid w:val="00B07006"/>
    <w:rsid w:val="00B11B21"/>
    <w:rsid w:val="00B15F31"/>
    <w:rsid w:val="00B30A4F"/>
    <w:rsid w:val="00B37D3D"/>
    <w:rsid w:val="00B409F5"/>
    <w:rsid w:val="00B45734"/>
    <w:rsid w:val="00B459FB"/>
    <w:rsid w:val="00B6541E"/>
    <w:rsid w:val="00B65F02"/>
    <w:rsid w:val="00B73229"/>
    <w:rsid w:val="00B872D8"/>
    <w:rsid w:val="00B932C3"/>
    <w:rsid w:val="00BA5AE4"/>
    <w:rsid w:val="00BB1E0B"/>
    <w:rsid w:val="00BB48C4"/>
    <w:rsid w:val="00BC6857"/>
    <w:rsid w:val="00BC7462"/>
    <w:rsid w:val="00BD362A"/>
    <w:rsid w:val="00BD4FA3"/>
    <w:rsid w:val="00BE3AE6"/>
    <w:rsid w:val="00BF2506"/>
    <w:rsid w:val="00BF3CBF"/>
    <w:rsid w:val="00BF7269"/>
    <w:rsid w:val="00C12A38"/>
    <w:rsid w:val="00C1310F"/>
    <w:rsid w:val="00C213AF"/>
    <w:rsid w:val="00C21C94"/>
    <w:rsid w:val="00C323FF"/>
    <w:rsid w:val="00C330D4"/>
    <w:rsid w:val="00C41B25"/>
    <w:rsid w:val="00C54EF0"/>
    <w:rsid w:val="00C56BBD"/>
    <w:rsid w:val="00C624DC"/>
    <w:rsid w:val="00C63532"/>
    <w:rsid w:val="00C768D0"/>
    <w:rsid w:val="00C81407"/>
    <w:rsid w:val="00CA6BF2"/>
    <w:rsid w:val="00CA7030"/>
    <w:rsid w:val="00CB561C"/>
    <w:rsid w:val="00CD165F"/>
    <w:rsid w:val="00CF287A"/>
    <w:rsid w:val="00D00797"/>
    <w:rsid w:val="00D24239"/>
    <w:rsid w:val="00D310D2"/>
    <w:rsid w:val="00D35941"/>
    <w:rsid w:val="00D41910"/>
    <w:rsid w:val="00D4486F"/>
    <w:rsid w:val="00D47047"/>
    <w:rsid w:val="00D52507"/>
    <w:rsid w:val="00D67EB7"/>
    <w:rsid w:val="00D71705"/>
    <w:rsid w:val="00D722A5"/>
    <w:rsid w:val="00D73AA7"/>
    <w:rsid w:val="00D83227"/>
    <w:rsid w:val="00D8731E"/>
    <w:rsid w:val="00D90F64"/>
    <w:rsid w:val="00D91783"/>
    <w:rsid w:val="00D94D1E"/>
    <w:rsid w:val="00D968F3"/>
    <w:rsid w:val="00DA67E4"/>
    <w:rsid w:val="00DA7F78"/>
    <w:rsid w:val="00DB7619"/>
    <w:rsid w:val="00DC3D38"/>
    <w:rsid w:val="00DC5E40"/>
    <w:rsid w:val="00DD274A"/>
    <w:rsid w:val="00DD276A"/>
    <w:rsid w:val="00DE12AA"/>
    <w:rsid w:val="00DE579B"/>
    <w:rsid w:val="00DF561C"/>
    <w:rsid w:val="00DF7DF1"/>
    <w:rsid w:val="00E02077"/>
    <w:rsid w:val="00E02483"/>
    <w:rsid w:val="00E03985"/>
    <w:rsid w:val="00E17E6C"/>
    <w:rsid w:val="00E225B6"/>
    <w:rsid w:val="00E261D6"/>
    <w:rsid w:val="00E4155D"/>
    <w:rsid w:val="00E51213"/>
    <w:rsid w:val="00E559DA"/>
    <w:rsid w:val="00E5661C"/>
    <w:rsid w:val="00E57DD7"/>
    <w:rsid w:val="00E60B77"/>
    <w:rsid w:val="00E633A2"/>
    <w:rsid w:val="00E64683"/>
    <w:rsid w:val="00E6767A"/>
    <w:rsid w:val="00E67CDC"/>
    <w:rsid w:val="00E70B65"/>
    <w:rsid w:val="00E71C73"/>
    <w:rsid w:val="00E74748"/>
    <w:rsid w:val="00E81523"/>
    <w:rsid w:val="00E82556"/>
    <w:rsid w:val="00E842AF"/>
    <w:rsid w:val="00E8480F"/>
    <w:rsid w:val="00E91E07"/>
    <w:rsid w:val="00E93176"/>
    <w:rsid w:val="00E95EB0"/>
    <w:rsid w:val="00EA396D"/>
    <w:rsid w:val="00EB5845"/>
    <w:rsid w:val="00EB586F"/>
    <w:rsid w:val="00EB7C5C"/>
    <w:rsid w:val="00EC0073"/>
    <w:rsid w:val="00EC36AA"/>
    <w:rsid w:val="00EC553F"/>
    <w:rsid w:val="00ED3473"/>
    <w:rsid w:val="00ED5FA2"/>
    <w:rsid w:val="00ED799F"/>
    <w:rsid w:val="00EE6AE8"/>
    <w:rsid w:val="00EF2247"/>
    <w:rsid w:val="00EF6FCD"/>
    <w:rsid w:val="00F0129E"/>
    <w:rsid w:val="00F058E5"/>
    <w:rsid w:val="00F0673A"/>
    <w:rsid w:val="00F123E0"/>
    <w:rsid w:val="00F14E64"/>
    <w:rsid w:val="00F17875"/>
    <w:rsid w:val="00F272BD"/>
    <w:rsid w:val="00F40CD7"/>
    <w:rsid w:val="00F426E8"/>
    <w:rsid w:val="00F654E5"/>
    <w:rsid w:val="00F9382E"/>
    <w:rsid w:val="00F97E2F"/>
    <w:rsid w:val="00FA3430"/>
    <w:rsid w:val="00FB3499"/>
    <w:rsid w:val="00FB42C7"/>
    <w:rsid w:val="00FB6767"/>
    <w:rsid w:val="00FC0013"/>
    <w:rsid w:val="00FD0C95"/>
    <w:rsid w:val="00FD30A3"/>
    <w:rsid w:val="00FE1982"/>
    <w:rsid w:val="00FE1A51"/>
    <w:rsid w:val="00FE3F20"/>
    <w:rsid w:val="00FE5634"/>
    <w:rsid w:val="00FF3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4">
    <w:name w:val="heading 4"/>
    <w:basedOn w:val="Heading3"/>
    <w:next w:val="Normal"/>
    <w:link w:val="Heading4Char1"/>
    <w:uiPriority w:val="99"/>
    <w:qFormat/>
    <w:pPr>
      <w:outlineLvl w:val="3"/>
    </w:pPr>
  </w:style>
  <w:style w:type="character" w:default="1" w:styleId="DefaultParagraphFont">
    <w:name w:val="Default Paragraph Font"/>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6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66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766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76693"/>
    <w:rPr>
      <w:rFonts w:asciiTheme="minorHAnsi" w:eastAsiaTheme="minorEastAsia" w:hAnsiTheme="minorHAnsi" w:cstheme="minorBidi"/>
      <w:b/>
      <w:bCs/>
      <w:sz w:val="28"/>
      <w:szCs w:val="28"/>
    </w:rPr>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hAnsi="Cambria" w:cs="Cambria"/>
      <w:b/>
      <w:bCs/>
      <w:sz w:val="26"/>
      <w:szCs w:val="26"/>
    </w:rPr>
  </w:style>
  <w:style w:type="character" w:customStyle="1" w:styleId="Heading4Char1">
    <w:name w:val="Heading 4 Char1"/>
    <w:basedOn w:val="DefaultParagraphFont"/>
    <w:link w:val="Heading4"/>
    <w:uiPriority w:val="99"/>
    <w:semiHidden/>
    <w:locked/>
    <w:rPr>
      <w:rFonts w:ascii="Calibri" w:hAnsi="Calibri" w:cs="Calibri"/>
      <w:b/>
      <w:bCs/>
      <w:sz w:val="28"/>
      <w:szCs w:val="28"/>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bCs/>
      <w:color w:val="auto"/>
    </w:rPr>
  </w:style>
  <w:style w:type="character" w:customStyle="1" w:styleId="a1">
    <w:name w:val="Активная гипертекстовая ссылка"/>
    <w:basedOn w:val="a0"/>
    <w:uiPriority w:val="99"/>
    <w:rPr>
      <w:u w:val="single"/>
    </w:rPr>
  </w:style>
  <w:style w:type="paragraph" w:customStyle="1" w:styleId="a2">
    <w:name w:val="Внимание"/>
    <w:basedOn w:val="Normal"/>
    <w:next w:val="Normal"/>
    <w:uiPriority w:val="99"/>
    <w:pPr>
      <w:spacing w:before="240" w:after="240"/>
      <w:ind w:left="420" w:right="420" w:firstLine="300"/>
    </w:pPr>
    <w:rPr>
      <w:shd w:val="clear" w:color="auto" w:fill="F5F3DA"/>
    </w:rPr>
  </w:style>
  <w:style w:type="paragraph" w:customStyle="1" w:styleId="a3">
    <w:name w:val="Внимание: криминал!!"/>
    <w:basedOn w:val="a2"/>
    <w:next w:val="Normal"/>
    <w:uiPriority w:val="99"/>
  </w:style>
  <w:style w:type="paragraph" w:customStyle="1" w:styleId="a4">
    <w:name w:val="Внимание: недобросовестность!"/>
    <w:basedOn w:val="a2"/>
    <w:next w:val="Normal"/>
    <w:uiPriority w:val="99"/>
  </w:style>
  <w:style w:type="character" w:customStyle="1" w:styleId="a5">
    <w:name w:val="Выделение для Базового Поиска"/>
    <w:basedOn w:val="a"/>
    <w:uiPriority w:val="99"/>
    <w:rPr>
      <w:rFonts w:cs="Times New Roman"/>
      <w:bCs/>
      <w:color w:val="0058A9"/>
    </w:rPr>
  </w:style>
  <w:style w:type="character" w:customStyle="1" w:styleId="a6">
    <w:name w:val="Выделение для Базового Поиска (курсив)"/>
    <w:basedOn w:val="a5"/>
    <w:uiPriority w:val="99"/>
    <w:rPr>
      <w:i/>
      <w:iCs/>
    </w:rPr>
  </w:style>
  <w:style w:type="paragraph" w:customStyle="1" w:styleId="a7">
    <w:name w:val="Дочерний элемент списка"/>
    <w:basedOn w:val="Normal"/>
    <w:next w:val="Normal"/>
    <w:uiPriority w:val="99"/>
    <w:pPr>
      <w:ind w:firstLine="0"/>
    </w:pPr>
    <w:rPr>
      <w:color w:val="868381"/>
      <w:sz w:val="20"/>
      <w:szCs w:val="20"/>
    </w:rPr>
  </w:style>
  <w:style w:type="paragraph" w:customStyle="1" w:styleId="a8">
    <w:name w:val="Основное меню (преемственное)"/>
    <w:basedOn w:val="Normal"/>
    <w:next w:val="Normal"/>
    <w:uiPriority w:val="99"/>
    <w:rPr>
      <w:rFonts w:ascii="Verdana" w:hAnsi="Verdana" w:cs="Verdana"/>
      <w:sz w:val="22"/>
      <w:szCs w:val="22"/>
    </w:rPr>
  </w:style>
  <w:style w:type="paragraph" w:styleId="Title">
    <w:name w:val="Title"/>
    <w:basedOn w:val="a8"/>
    <w:next w:val="Normal"/>
    <w:link w:val="TitleChar1"/>
    <w:uiPriority w:val="99"/>
    <w:qFormat/>
    <w:rPr>
      <w:b/>
      <w:bCs/>
      <w:color w:val="0058A9"/>
      <w:shd w:val="clear" w:color="auto" w:fill="ECE9D8"/>
    </w:rPr>
  </w:style>
  <w:style w:type="character" w:customStyle="1" w:styleId="TitleChar">
    <w:name w:val="Title Char"/>
    <w:basedOn w:val="DefaultParagraphFont"/>
    <w:link w:val="Title"/>
    <w:uiPriority w:val="10"/>
    <w:rsid w:val="00476693"/>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Pr>
      <w:rFonts w:ascii="Calibri Light" w:eastAsia="Times New Roman" w:hAnsi="Calibri Light" w:cs="Times New Roman"/>
      <w:b/>
      <w:bCs/>
      <w:kern w:val="28"/>
      <w:sz w:val="32"/>
      <w:szCs w:val="32"/>
    </w:rPr>
  </w:style>
  <w:style w:type="paragraph" w:customStyle="1" w:styleId="a9">
    <w:name w:val="Заголовок группы контролов"/>
    <w:basedOn w:val="Normal"/>
    <w:next w:val="Normal"/>
    <w:uiPriority w:val="99"/>
    <w:rPr>
      <w:b/>
      <w:bCs/>
      <w:color w:val="000000"/>
    </w:rPr>
  </w:style>
  <w:style w:type="paragraph" w:customStyle="1" w:styleId="aa">
    <w:name w:val="Заголовок для информации об изменениях"/>
    <w:basedOn w:val="Heading1"/>
    <w:next w:val="Normal"/>
    <w:uiPriority w:val="99"/>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Pr>
      <w:i/>
      <w:iCs/>
      <w:color w:val="000080"/>
      <w:sz w:val="22"/>
      <w:szCs w:val="22"/>
    </w:rPr>
  </w:style>
  <w:style w:type="character" w:customStyle="1" w:styleId="ac">
    <w:name w:val="Заголовок своего сообщения"/>
    <w:basedOn w:val="a"/>
    <w:uiPriority w:val="99"/>
    <w:rPr>
      <w:rFonts w:cs="Times New Roman"/>
      <w:bCs/>
    </w:rPr>
  </w:style>
  <w:style w:type="paragraph" w:customStyle="1" w:styleId="ad">
    <w:name w:val="Заголовок статьи"/>
    <w:basedOn w:val="Normal"/>
    <w:next w:val="Normal"/>
    <w:uiPriority w:val="99"/>
    <w:pPr>
      <w:ind w:left="1612" w:hanging="892"/>
    </w:pPr>
  </w:style>
  <w:style w:type="character" w:customStyle="1" w:styleId="ae">
    <w:name w:val="Заголовок чужого сообщения"/>
    <w:basedOn w:val="a"/>
    <w:uiPriority w:val="99"/>
    <w:rPr>
      <w:rFonts w:cs="Times New Roman"/>
      <w:bCs/>
      <w:color w:val="FF0000"/>
    </w:rPr>
  </w:style>
  <w:style w:type="paragraph" w:customStyle="1" w:styleId="af">
    <w:name w:val="Заголовок ЭР (левое окно)"/>
    <w:basedOn w:val="Normal"/>
    <w:next w:val="Normal"/>
    <w:uiPriority w:val="99"/>
    <w:pPr>
      <w:spacing w:before="300" w:after="250"/>
      <w:ind w:firstLine="0"/>
      <w:jc w:val="center"/>
    </w:pPr>
    <w:rPr>
      <w:b/>
      <w:bCs/>
      <w:color w:val="26282F"/>
      <w:sz w:val="26"/>
      <w:szCs w:val="26"/>
    </w:rPr>
  </w:style>
  <w:style w:type="paragraph" w:customStyle="1" w:styleId="af0">
    <w:name w:val="Заголовок ЭР (правое окно)"/>
    <w:basedOn w:val="af"/>
    <w:next w:val="Normal"/>
    <w:uiPriority w:val="99"/>
    <w:pPr>
      <w:spacing w:after="0"/>
      <w:jc w:val="left"/>
    </w:pPr>
  </w:style>
  <w:style w:type="paragraph" w:customStyle="1" w:styleId="af1">
    <w:name w:val="Интерактивный заголовок"/>
    <w:basedOn w:val="Title"/>
    <w:next w:val="Normal"/>
    <w:uiPriority w:val="99"/>
    <w:rPr>
      <w:u w:val="single"/>
    </w:rPr>
  </w:style>
  <w:style w:type="paragraph" w:customStyle="1" w:styleId="af2">
    <w:name w:val="Текст информации об изменениях"/>
    <w:basedOn w:val="Normal"/>
    <w:next w:val="Normal"/>
    <w:uiPriority w:val="99"/>
    <w:rPr>
      <w:color w:val="353842"/>
      <w:sz w:val="18"/>
      <w:szCs w:val="18"/>
    </w:rPr>
  </w:style>
  <w:style w:type="paragraph" w:customStyle="1" w:styleId="af3">
    <w:name w:val="Информация об изменениях"/>
    <w:basedOn w:val="af2"/>
    <w:next w:val="Normal"/>
    <w:uiPriority w:val="99"/>
    <w:pPr>
      <w:spacing w:before="180"/>
      <w:ind w:left="360" w:right="360" w:firstLine="0"/>
    </w:pPr>
    <w:rPr>
      <w:shd w:val="clear" w:color="auto" w:fill="EAEFED"/>
    </w:rPr>
  </w:style>
  <w:style w:type="paragraph" w:customStyle="1" w:styleId="af4">
    <w:name w:val="Текст (справка)"/>
    <w:basedOn w:val="Normal"/>
    <w:next w:val="Normal"/>
    <w:uiPriority w:val="99"/>
    <w:pPr>
      <w:ind w:left="170" w:right="170" w:firstLine="0"/>
      <w:jc w:val="left"/>
    </w:pPr>
  </w:style>
  <w:style w:type="paragraph" w:customStyle="1" w:styleId="af5">
    <w:name w:val="Комментарий"/>
    <w:basedOn w:val="af4"/>
    <w:next w:val="Normal"/>
    <w:uiPriority w:val="99"/>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Pr>
      <w:i/>
      <w:iCs/>
    </w:rPr>
  </w:style>
  <w:style w:type="paragraph" w:customStyle="1" w:styleId="af7">
    <w:name w:val="Текст (лев. подпись)"/>
    <w:basedOn w:val="Normal"/>
    <w:next w:val="Normal"/>
    <w:uiPriority w:val="99"/>
    <w:pPr>
      <w:ind w:firstLine="0"/>
      <w:jc w:val="left"/>
    </w:pPr>
  </w:style>
  <w:style w:type="paragraph" w:customStyle="1" w:styleId="af8">
    <w:name w:val="Колонтитул (левый)"/>
    <w:basedOn w:val="af7"/>
    <w:next w:val="Normal"/>
    <w:uiPriority w:val="99"/>
    <w:rPr>
      <w:sz w:val="14"/>
      <w:szCs w:val="14"/>
    </w:rPr>
  </w:style>
  <w:style w:type="paragraph" w:customStyle="1" w:styleId="af9">
    <w:name w:val="Текст (прав. подпись)"/>
    <w:basedOn w:val="Normal"/>
    <w:next w:val="Normal"/>
    <w:uiPriority w:val="99"/>
    <w:pPr>
      <w:ind w:firstLine="0"/>
      <w:jc w:val="right"/>
    </w:pPr>
  </w:style>
  <w:style w:type="paragraph" w:customStyle="1" w:styleId="afa">
    <w:name w:val="Колонтитул (правый)"/>
    <w:basedOn w:val="af9"/>
    <w:next w:val="Normal"/>
    <w:uiPriority w:val="99"/>
    <w:rPr>
      <w:sz w:val="14"/>
      <w:szCs w:val="14"/>
    </w:rPr>
  </w:style>
  <w:style w:type="paragraph" w:customStyle="1" w:styleId="afb">
    <w:name w:val="Комментарий пользователя"/>
    <w:basedOn w:val="af5"/>
    <w:next w:val="Normal"/>
    <w:uiPriority w:val="99"/>
    <w:pPr>
      <w:jc w:val="left"/>
    </w:pPr>
    <w:rPr>
      <w:shd w:val="clear" w:color="auto" w:fill="FFDFE0"/>
    </w:rPr>
  </w:style>
  <w:style w:type="paragraph" w:customStyle="1" w:styleId="afc">
    <w:name w:val="Куда обратиться?"/>
    <w:basedOn w:val="a2"/>
    <w:next w:val="Normal"/>
    <w:uiPriority w:val="99"/>
  </w:style>
  <w:style w:type="paragraph" w:customStyle="1" w:styleId="afd">
    <w:name w:val="Моноширинный"/>
    <w:basedOn w:val="Normal"/>
    <w:next w:val="Normal"/>
    <w:uiPriority w:val="99"/>
    <w:pPr>
      <w:ind w:firstLine="0"/>
      <w:jc w:val="left"/>
    </w:pPr>
    <w:rPr>
      <w:rFonts w:ascii="Courier New" w:hAnsi="Courier New" w:cs="Courier New"/>
    </w:rPr>
  </w:style>
  <w:style w:type="character" w:customStyle="1" w:styleId="afe">
    <w:name w:val="Найденные слова"/>
    <w:basedOn w:val="a"/>
    <w:uiPriority w:val="99"/>
    <w:rPr>
      <w:rFonts w:cs="Times New Roman"/>
      <w:bCs/>
      <w:shd w:val="clear" w:color="auto" w:fill="auto"/>
    </w:rPr>
  </w:style>
  <w:style w:type="character" w:customStyle="1" w:styleId="aff">
    <w:name w:val="Не вступил в силу"/>
    <w:basedOn w:val="a"/>
    <w:uiPriority w:val="99"/>
    <w:rPr>
      <w:rFonts w:cs="Times New Roman"/>
      <w:bCs/>
      <w:color w:val="000000"/>
      <w:shd w:val="clear" w:color="auto" w:fill="auto"/>
    </w:rPr>
  </w:style>
  <w:style w:type="paragraph" w:customStyle="1" w:styleId="aff0">
    <w:name w:val="Необходимые документы"/>
    <w:basedOn w:val="a2"/>
    <w:next w:val="Normal"/>
    <w:uiPriority w:val="99"/>
    <w:pPr>
      <w:ind w:firstLine="118"/>
    </w:pPr>
  </w:style>
  <w:style w:type="paragraph" w:customStyle="1" w:styleId="aff1">
    <w:name w:val="Нормальный (таблица)"/>
    <w:basedOn w:val="Normal"/>
    <w:next w:val="Normal"/>
    <w:uiPriority w:val="99"/>
    <w:pPr>
      <w:ind w:firstLine="0"/>
    </w:pPr>
  </w:style>
  <w:style w:type="paragraph" w:customStyle="1" w:styleId="aff2">
    <w:name w:val="Таблицы (моноширинный)"/>
    <w:basedOn w:val="Normal"/>
    <w:next w:val="Normal"/>
    <w:uiPriority w:val="99"/>
    <w:pPr>
      <w:ind w:firstLine="0"/>
      <w:jc w:val="left"/>
    </w:pPr>
    <w:rPr>
      <w:rFonts w:ascii="Courier New" w:hAnsi="Courier New" w:cs="Courier New"/>
    </w:rPr>
  </w:style>
  <w:style w:type="paragraph" w:customStyle="1" w:styleId="aff3">
    <w:name w:val="Оглавление"/>
    <w:basedOn w:val="aff2"/>
    <w:next w:val="Normal"/>
    <w:uiPriority w:val="99"/>
    <w:pPr>
      <w:ind w:left="140"/>
    </w:pPr>
  </w:style>
  <w:style w:type="character" w:customStyle="1" w:styleId="aff4">
    <w:name w:val="Опечатки"/>
    <w:uiPriority w:val="99"/>
    <w:rPr>
      <w:color w:val="FF0000"/>
    </w:rPr>
  </w:style>
  <w:style w:type="paragraph" w:customStyle="1" w:styleId="aff5">
    <w:name w:val="Переменная часть"/>
    <w:basedOn w:val="a8"/>
    <w:next w:val="Normal"/>
    <w:uiPriority w:val="99"/>
    <w:rPr>
      <w:sz w:val="18"/>
      <w:szCs w:val="18"/>
    </w:rPr>
  </w:style>
  <w:style w:type="paragraph" w:customStyle="1" w:styleId="aff6">
    <w:name w:val="Подвал для информации об изменениях"/>
    <w:basedOn w:val="Heading1"/>
    <w:next w:val="Normal"/>
    <w:uiPriority w:val="99"/>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Pr>
      <w:b/>
      <w:bCs/>
    </w:rPr>
  </w:style>
  <w:style w:type="paragraph" w:customStyle="1" w:styleId="aff8">
    <w:name w:val="Подчёркнуный текст"/>
    <w:basedOn w:val="Normal"/>
    <w:next w:val="Normal"/>
    <w:uiPriority w:val="99"/>
  </w:style>
  <w:style w:type="paragraph" w:customStyle="1" w:styleId="aff9">
    <w:name w:val="Постоянная часть"/>
    <w:basedOn w:val="a8"/>
    <w:next w:val="Normal"/>
    <w:uiPriority w:val="99"/>
    <w:rPr>
      <w:sz w:val="20"/>
      <w:szCs w:val="20"/>
    </w:rPr>
  </w:style>
  <w:style w:type="paragraph" w:customStyle="1" w:styleId="affa">
    <w:name w:val="Прижатый влево"/>
    <w:basedOn w:val="Normal"/>
    <w:next w:val="Normal"/>
    <w:uiPriority w:val="99"/>
    <w:pPr>
      <w:ind w:firstLine="0"/>
      <w:jc w:val="left"/>
    </w:pPr>
  </w:style>
  <w:style w:type="paragraph" w:customStyle="1" w:styleId="affb">
    <w:name w:val="Пример."/>
    <w:basedOn w:val="a2"/>
    <w:next w:val="Normal"/>
    <w:uiPriority w:val="99"/>
  </w:style>
  <w:style w:type="paragraph" w:customStyle="1" w:styleId="affc">
    <w:name w:val="Примечание."/>
    <w:basedOn w:val="a2"/>
    <w:next w:val="Normal"/>
    <w:uiPriority w:val="99"/>
  </w:style>
  <w:style w:type="character" w:customStyle="1" w:styleId="affd">
    <w:name w:val="Продолжение ссылки"/>
    <w:basedOn w:val="a0"/>
    <w:uiPriority w:val="99"/>
  </w:style>
  <w:style w:type="paragraph" w:customStyle="1" w:styleId="affe">
    <w:name w:val="Словарная статья"/>
    <w:basedOn w:val="Normal"/>
    <w:next w:val="Normal"/>
    <w:uiPriority w:val="99"/>
    <w:pPr>
      <w:ind w:right="118" w:firstLine="0"/>
    </w:pPr>
  </w:style>
  <w:style w:type="character" w:customStyle="1" w:styleId="afff">
    <w:name w:val="Сравнение редакций"/>
    <w:basedOn w:val="a"/>
    <w:uiPriority w:val="99"/>
    <w:rPr>
      <w:rFonts w:cs="Times New Roman"/>
      <w:bCs/>
    </w:rPr>
  </w:style>
  <w:style w:type="character" w:customStyle="1" w:styleId="afff0">
    <w:name w:val="Сравнение редакций. Добавленный фрагмент"/>
    <w:uiPriority w:val="99"/>
    <w:rPr>
      <w:color w:val="000000"/>
      <w:shd w:val="clear" w:color="auto" w:fill="auto"/>
    </w:rPr>
  </w:style>
  <w:style w:type="character" w:customStyle="1" w:styleId="afff1">
    <w:name w:val="Сравнение редакций. Удаленный фрагмент"/>
    <w:uiPriority w:val="99"/>
    <w:rPr>
      <w:color w:val="000000"/>
      <w:shd w:val="clear" w:color="auto" w:fill="auto"/>
    </w:rPr>
  </w:style>
  <w:style w:type="paragraph" w:customStyle="1" w:styleId="afff2">
    <w:name w:val="Ссылка на официальную публикацию"/>
    <w:basedOn w:val="Normal"/>
    <w:next w:val="Normal"/>
    <w:uiPriority w:val="99"/>
  </w:style>
  <w:style w:type="paragraph" w:customStyle="1" w:styleId="afff3">
    <w:name w:val="Текст в таблице"/>
    <w:basedOn w:val="aff1"/>
    <w:next w:val="Normal"/>
    <w:uiPriority w:val="99"/>
    <w:pPr>
      <w:ind w:firstLine="500"/>
    </w:pPr>
  </w:style>
  <w:style w:type="paragraph" w:customStyle="1" w:styleId="afff4">
    <w:name w:val="Текст ЭР (см. также)"/>
    <w:basedOn w:val="Normal"/>
    <w:next w:val="Normal"/>
    <w:uiPriority w:val="99"/>
    <w:pPr>
      <w:spacing w:before="200"/>
      <w:ind w:firstLine="0"/>
      <w:jc w:val="left"/>
    </w:pPr>
    <w:rPr>
      <w:sz w:val="20"/>
      <w:szCs w:val="20"/>
    </w:rPr>
  </w:style>
  <w:style w:type="paragraph" w:customStyle="1" w:styleId="afff5">
    <w:name w:val="Технический комментарий"/>
    <w:basedOn w:val="Normal"/>
    <w:next w:val="Normal"/>
    <w:uiPriority w:val="99"/>
    <w:pPr>
      <w:ind w:firstLine="0"/>
      <w:jc w:val="left"/>
    </w:pPr>
    <w:rPr>
      <w:color w:val="463F31"/>
      <w:shd w:val="clear" w:color="auto" w:fill="FFFFA6"/>
    </w:rPr>
  </w:style>
  <w:style w:type="character" w:customStyle="1" w:styleId="afff6">
    <w:name w:val="Утратил силу"/>
    <w:basedOn w:val="a"/>
    <w:uiPriority w:val="99"/>
    <w:rPr>
      <w:rFonts w:cs="Times New Roman"/>
      <w:bCs/>
      <w:strike/>
      <w:color w:val="auto"/>
    </w:rPr>
  </w:style>
  <w:style w:type="paragraph" w:customStyle="1" w:styleId="afff7">
    <w:name w:val="Формула"/>
    <w:basedOn w:val="Normal"/>
    <w:next w:val="Normal"/>
    <w:uiPriority w:val="99"/>
    <w:pPr>
      <w:spacing w:before="240" w:after="240"/>
      <w:ind w:left="420" w:right="420" w:firstLine="300"/>
    </w:pPr>
    <w:rPr>
      <w:shd w:val="clear" w:color="auto" w:fill="F5F3DA"/>
    </w:rPr>
  </w:style>
  <w:style w:type="paragraph" w:customStyle="1" w:styleId="afff8">
    <w:name w:val="Центрированный (таблица)"/>
    <w:basedOn w:val="aff1"/>
    <w:next w:val="Normal"/>
    <w:uiPriority w:val="99"/>
    <w:pPr>
      <w:jc w:val="center"/>
    </w:pPr>
  </w:style>
  <w:style w:type="paragraph" w:customStyle="1" w:styleId="-">
    <w:name w:val="ЭР-содержание (правое окно)"/>
    <w:basedOn w:val="Normal"/>
    <w:next w:val="Normal"/>
    <w:uiPriority w:val="99"/>
    <w:pPr>
      <w:spacing w:before="300"/>
      <w:ind w:firstLine="0"/>
      <w:jc w:val="left"/>
    </w:pPr>
  </w:style>
  <w:style w:type="paragraph" w:customStyle="1" w:styleId="ConsTitle">
    <w:name w:val="ConsTitle"/>
    <w:uiPriority w:val="99"/>
    <w:rsid w:val="00F17875"/>
    <w:pPr>
      <w:widowControl w:val="0"/>
      <w:autoSpaceDE w:val="0"/>
      <w:autoSpaceDN w:val="0"/>
      <w:adjustRightInd w:val="0"/>
      <w:ind w:right="19772"/>
    </w:pPr>
    <w:rPr>
      <w:rFonts w:ascii="Arial" w:hAnsi="Arial" w:cs="Arial"/>
      <w:b/>
      <w:bCs/>
      <w:sz w:val="16"/>
      <w:szCs w:val="16"/>
      <w:lang w:eastAsia="en-US"/>
    </w:rPr>
  </w:style>
  <w:style w:type="paragraph" w:customStyle="1" w:styleId="1">
    <w:name w:val="Знак1 Знак Знак Знак Знак Знак Знак Знак Знак Знак"/>
    <w:basedOn w:val="Normal"/>
    <w:next w:val="Normal"/>
    <w:uiPriority w:val="99"/>
    <w:semiHidden/>
    <w:rsid w:val="00F17875"/>
    <w:pPr>
      <w:widowControl/>
      <w:autoSpaceDE/>
      <w:autoSpaceDN/>
      <w:adjustRightInd/>
      <w:spacing w:after="160" w:line="240" w:lineRule="exact"/>
      <w:ind w:firstLine="0"/>
      <w:jc w:val="left"/>
    </w:pPr>
    <w:rPr>
      <w:sz w:val="20"/>
      <w:szCs w:val="20"/>
      <w:lang w:val="en-US" w:eastAsia="en-US"/>
    </w:rPr>
  </w:style>
  <w:style w:type="paragraph" w:customStyle="1" w:styleId="ConsPlusNormal">
    <w:name w:val="ConsPlusNormal"/>
    <w:link w:val="ConsPlusNormal0"/>
    <w:uiPriority w:val="99"/>
    <w:rsid w:val="00814E4D"/>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814E4D"/>
    <w:rPr>
      <w:rFonts w:ascii="Arial" w:hAnsi="Arial" w:cs="Arial"/>
      <w:lang w:val="ru-RU" w:eastAsia="ru-RU"/>
    </w:rPr>
  </w:style>
  <w:style w:type="paragraph" w:customStyle="1" w:styleId="11">
    <w:name w:val="Знак1 Знак Знак Знак Знак Знак Знак Знак Знак Знак1"/>
    <w:basedOn w:val="Normal"/>
    <w:next w:val="Normal"/>
    <w:uiPriority w:val="99"/>
    <w:semiHidden/>
    <w:rsid w:val="00814E4D"/>
    <w:pPr>
      <w:widowControl/>
      <w:autoSpaceDE/>
      <w:autoSpaceDN/>
      <w:adjustRightInd/>
      <w:spacing w:after="160" w:line="240" w:lineRule="exact"/>
      <w:ind w:firstLine="0"/>
      <w:jc w:val="left"/>
    </w:pPr>
    <w:rPr>
      <w:sz w:val="20"/>
      <w:szCs w:val="20"/>
      <w:lang w:val="en-US" w:eastAsia="en-US"/>
    </w:rPr>
  </w:style>
  <w:style w:type="paragraph" w:styleId="BalloonText">
    <w:name w:val="Balloon Text"/>
    <w:basedOn w:val="Normal"/>
    <w:link w:val="BalloonTextChar1"/>
    <w:uiPriority w:val="99"/>
    <w:semiHidden/>
    <w:locked/>
    <w:rsid w:val="002D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93"/>
    <w:rPr>
      <w:rFonts w:cs="Arial"/>
      <w:sz w:val="0"/>
      <w:szCs w:val="0"/>
    </w:rPr>
  </w:style>
  <w:style w:type="character" w:customStyle="1" w:styleId="BalloonTextChar1">
    <w:name w:val="Balloon Text Char1"/>
    <w:basedOn w:val="DefaultParagraphFont"/>
    <w:link w:val="BalloonText"/>
    <w:uiPriority w:val="99"/>
    <w:semiHidden/>
    <w:locked/>
    <w:rsid w:val="002D770F"/>
    <w:rPr>
      <w:rFonts w:ascii="Segoe UI" w:hAnsi="Segoe UI" w:cs="Segoe UI"/>
      <w:sz w:val="18"/>
      <w:szCs w:val="18"/>
    </w:rPr>
  </w:style>
  <w:style w:type="paragraph" w:styleId="BodyTextIndent">
    <w:name w:val="Body Text Indent"/>
    <w:basedOn w:val="Normal"/>
    <w:link w:val="BodyTextIndentChar1"/>
    <w:uiPriority w:val="99"/>
    <w:locked/>
    <w:rsid w:val="00CB561C"/>
    <w:pPr>
      <w:spacing w:after="120"/>
      <w:ind w:left="283" w:firstLine="0"/>
      <w:jc w:val="left"/>
    </w:pPr>
  </w:style>
  <w:style w:type="character" w:customStyle="1" w:styleId="BodyTextIndentChar">
    <w:name w:val="Body Text Indent Char"/>
    <w:basedOn w:val="DefaultParagraphFont"/>
    <w:link w:val="BodyTextIndent"/>
    <w:uiPriority w:val="99"/>
    <w:semiHidden/>
    <w:rsid w:val="00476693"/>
    <w:rPr>
      <w:rFonts w:ascii="Arial" w:hAnsi="Arial" w:cs="Arial"/>
      <w:sz w:val="24"/>
      <w:szCs w:val="24"/>
    </w:rPr>
  </w:style>
  <w:style w:type="character" w:customStyle="1" w:styleId="BodyTextIndentChar1">
    <w:name w:val="Body Text Indent Char1"/>
    <w:basedOn w:val="DefaultParagraphFont"/>
    <w:link w:val="BodyTextIndent"/>
    <w:uiPriority w:val="99"/>
    <w:locked/>
    <w:rsid w:val="00CB561C"/>
    <w:rPr>
      <w:rFonts w:ascii="Arial" w:hAnsi="Arial" w:cs="Arial"/>
      <w:sz w:val="24"/>
      <w:szCs w:val="24"/>
    </w:rPr>
  </w:style>
  <w:style w:type="table" w:styleId="TableGrid">
    <w:name w:val="Table Grid"/>
    <w:basedOn w:val="TableNormal"/>
    <w:uiPriority w:val="99"/>
    <w:locked/>
    <w:rsid w:val="00EB7C5C"/>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Normal"/>
    <w:uiPriority w:val="99"/>
    <w:rsid w:val="00EB7C5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42361169">
      <w:marLeft w:val="0"/>
      <w:marRight w:val="0"/>
      <w:marTop w:val="0"/>
      <w:marBottom w:val="0"/>
      <w:divBdr>
        <w:top w:val="none" w:sz="0" w:space="0" w:color="auto"/>
        <w:left w:val="none" w:sz="0" w:space="0" w:color="auto"/>
        <w:bottom w:val="none" w:sz="0" w:space="0" w:color="auto"/>
        <w:right w:val="none" w:sz="0" w:space="0" w:color="auto"/>
      </w:divBdr>
      <w:divsChild>
        <w:div w:id="1742361171">
          <w:marLeft w:val="0"/>
          <w:marRight w:val="0"/>
          <w:marTop w:val="0"/>
          <w:marBottom w:val="0"/>
          <w:divBdr>
            <w:top w:val="none" w:sz="0" w:space="0" w:color="auto"/>
            <w:left w:val="none" w:sz="0" w:space="0" w:color="auto"/>
            <w:bottom w:val="none" w:sz="0" w:space="0" w:color="auto"/>
            <w:right w:val="none" w:sz="0" w:space="0" w:color="auto"/>
          </w:divBdr>
          <w:divsChild>
            <w:div w:id="1742361172">
              <w:marLeft w:val="0"/>
              <w:marRight w:val="0"/>
              <w:marTop w:val="0"/>
              <w:marBottom w:val="0"/>
              <w:divBdr>
                <w:top w:val="none" w:sz="0" w:space="0" w:color="auto"/>
                <w:left w:val="none" w:sz="0" w:space="0" w:color="auto"/>
                <w:bottom w:val="none" w:sz="0" w:space="0" w:color="auto"/>
                <w:right w:val="none" w:sz="0" w:space="0" w:color="auto"/>
              </w:divBdr>
              <w:divsChild>
                <w:div w:id="1742361170">
                  <w:marLeft w:val="0"/>
                  <w:marRight w:val="0"/>
                  <w:marTop w:val="0"/>
                  <w:marBottom w:val="0"/>
                  <w:divBdr>
                    <w:top w:val="none" w:sz="0" w:space="0" w:color="auto"/>
                    <w:left w:val="none" w:sz="0" w:space="0" w:color="auto"/>
                    <w:bottom w:val="none" w:sz="0" w:space="0" w:color="auto"/>
                    <w:right w:val="none" w:sz="0" w:space="0" w:color="auto"/>
                  </w:divBdr>
                  <w:divsChild>
                    <w:div w:id="1742361155">
                      <w:marLeft w:val="0"/>
                      <w:marRight w:val="0"/>
                      <w:marTop w:val="0"/>
                      <w:marBottom w:val="0"/>
                      <w:divBdr>
                        <w:top w:val="none" w:sz="0" w:space="0" w:color="auto"/>
                        <w:left w:val="none" w:sz="0" w:space="0" w:color="auto"/>
                        <w:bottom w:val="none" w:sz="0" w:space="0" w:color="auto"/>
                        <w:right w:val="none" w:sz="0" w:space="0" w:color="auto"/>
                      </w:divBdr>
                      <w:divsChild>
                        <w:div w:id="1742361180">
                          <w:marLeft w:val="0"/>
                          <w:marRight w:val="0"/>
                          <w:marTop w:val="0"/>
                          <w:marBottom w:val="0"/>
                          <w:divBdr>
                            <w:top w:val="none" w:sz="0" w:space="0" w:color="auto"/>
                            <w:left w:val="none" w:sz="0" w:space="0" w:color="auto"/>
                            <w:bottom w:val="none" w:sz="0" w:space="0" w:color="auto"/>
                            <w:right w:val="none" w:sz="0" w:space="0" w:color="auto"/>
                          </w:divBdr>
                          <w:divsChild>
                            <w:div w:id="1742361181">
                              <w:marLeft w:val="0"/>
                              <w:marRight w:val="0"/>
                              <w:marTop w:val="0"/>
                              <w:marBottom w:val="0"/>
                              <w:divBdr>
                                <w:top w:val="none" w:sz="0" w:space="0" w:color="auto"/>
                                <w:left w:val="none" w:sz="0" w:space="0" w:color="auto"/>
                                <w:bottom w:val="none" w:sz="0" w:space="0" w:color="auto"/>
                                <w:right w:val="none" w:sz="0" w:space="0" w:color="auto"/>
                              </w:divBdr>
                              <w:divsChild>
                                <w:div w:id="1742361167">
                                  <w:marLeft w:val="0"/>
                                  <w:marRight w:val="0"/>
                                  <w:marTop w:val="0"/>
                                  <w:marBottom w:val="0"/>
                                  <w:divBdr>
                                    <w:top w:val="none" w:sz="0" w:space="0" w:color="auto"/>
                                    <w:left w:val="none" w:sz="0" w:space="0" w:color="auto"/>
                                    <w:bottom w:val="none" w:sz="0" w:space="0" w:color="auto"/>
                                    <w:right w:val="none" w:sz="0" w:space="0" w:color="auto"/>
                                  </w:divBdr>
                                  <w:divsChild>
                                    <w:div w:id="1742361186">
                                      <w:marLeft w:val="0"/>
                                      <w:marRight w:val="0"/>
                                      <w:marTop w:val="0"/>
                                      <w:marBottom w:val="0"/>
                                      <w:divBdr>
                                        <w:top w:val="none" w:sz="0" w:space="0" w:color="auto"/>
                                        <w:left w:val="none" w:sz="0" w:space="0" w:color="auto"/>
                                        <w:bottom w:val="none" w:sz="0" w:space="0" w:color="auto"/>
                                        <w:right w:val="none" w:sz="0" w:space="0" w:color="auto"/>
                                      </w:divBdr>
                                      <w:divsChild>
                                        <w:div w:id="1742361178">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sChild>
                                                <w:div w:id="1742361185">
                                                  <w:marLeft w:val="0"/>
                                                  <w:marRight w:val="0"/>
                                                  <w:marTop w:val="0"/>
                                                  <w:marBottom w:val="0"/>
                                                  <w:divBdr>
                                                    <w:top w:val="none" w:sz="0" w:space="0" w:color="auto"/>
                                                    <w:left w:val="none" w:sz="0" w:space="0" w:color="auto"/>
                                                    <w:bottom w:val="none" w:sz="0" w:space="0" w:color="auto"/>
                                                    <w:right w:val="none" w:sz="0" w:space="0" w:color="auto"/>
                                                  </w:divBdr>
                                                  <w:divsChild>
                                                    <w:div w:id="1742361159">
                                                      <w:marLeft w:val="0"/>
                                                      <w:marRight w:val="0"/>
                                                      <w:marTop w:val="0"/>
                                                      <w:marBottom w:val="0"/>
                                                      <w:divBdr>
                                                        <w:top w:val="none" w:sz="0" w:space="0" w:color="auto"/>
                                                        <w:left w:val="none" w:sz="0" w:space="0" w:color="auto"/>
                                                        <w:bottom w:val="none" w:sz="0" w:space="0" w:color="auto"/>
                                                        <w:right w:val="none" w:sz="0" w:space="0" w:color="auto"/>
                                                      </w:divBdr>
                                                      <w:divsChild>
                                                        <w:div w:id="1742361163">
                                                          <w:marLeft w:val="0"/>
                                                          <w:marRight w:val="0"/>
                                                          <w:marTop w:val="0"/>
                                                          <w:marBottom w:val="0"/>
                                                          <w:divBdr>
                                                            <w:top w:val="none" w:sz="0" w:space="0" w:color="auto"/>
                                                            <w:left w:val="none" w:sz="0" w:space="0" w:color="auto"/>
                                                            <w:bottom w:val="none" w:sz="0" w:space="0" w:color="auto"/>
                                                            <w:right w:val="none" w:sz="0" w:space="0" w:color="auto"/>
                                                          </w:divBdr>
                                                          <w:divsChild>
                                                            <w:div w:id="1742361166">
                                                              <w:marLeft w:val="0"/>
                                                              <w:marRight w:val="0"/>
                                                              <w:marTop w:val="0"/>
                                                              <w:marBottom w:val="0"/>
                                                              <w:divBdr>
                                                                <w:top w:val="none" w:sz="0" w:space="0" w:color="auto"/>
                                                                <w:left w:val="none" w:sz="0" w:space="0" w:color="auto"/>
                                                                <w:bottom w:val="none" w:sz="0" w:space="0" w:color="auto"/>
                                                                <w:right w:val="none" w:sz="0" w:space="0" w:color="auto"/>
                                                              </w:divBdr>
                                                              <w:divsChild>
                                                                <w:div w:id="1742361183">
                                                                  <w:marLeft w:val="0"/>
                                                                  <w:marRight w:val="0"/>
                                                                  <w:marTop w:val="0"/>
                                                                  <w:marBottom w:val="0"/>
                                                                  <w:divBdr>
                                                                    <w:top w:val="none" w:sz="0" w:space="0" w:color="auto"/>
                                                                    <w:left w:val="none" w:sz="0" w:space="0" w:color="auto"/>
                                                                    <w:bottom w:val="none" w:sz="0" w:space="0" w:color="auto"/>
                                                                    <w:right w:val="none" w:sz="0" w:space="0" w:color="auto"/>
                                                                  </w:divBdr>
                                                                  <w:divsChild>
                                                                    <w:div w:id="1742361154">
                                                                      <w:marLeft w:val="0"/>
                                                                      <w:marRight w:val="0"/>
                                                                      <w:marTop w:val="0"/>
                                                                      <w:marBottom w:val="0"/>
                                                                      <w:divBdr>
                                                                        <w:top w:val="none" w:sz="0" w:space="0" w:color="auto"/>
                                                                        <w:left w:val="none" w:sz="0" w:space="0" w:color="auto"/>
                                                                        <w:bottom w:val="none" w:sz="0" w:space="0" w:color="auto"/>
                                                                        <w:right w:val="none" w:sz="0" w:space="0" w:color="auto"/>
                                                                      </w:divBdr>
                                                                      <w:divsChild>
                                                                        <w:div w:id="1742361156">
                                                                          <w:marLeft w:val="0"/>
                                                                          <w:marRight w:val="0"/>
                                                                          <w:marTop w:val="0"/>
                                                                          <w:marBottom w:val="0"/>
                                                                          <w:divBdr>
                                                                            <w:top w:val="none" w:sz="0" w:space="0" w:color="auto"/>
                                                                            <w:left w:val="none" w:sz="0" w:space="0" w:color="auto"/>
                                                                            <w:bottom w:val="none" w:sz="0" w:space="0" w:color="auto"/>
                                                                            <w:right w:val="none" w:sz="0" w:space="0" w:color="auto"/>
                                                                          </w:divBdr>
                                                                        </w:div>
                                                                        <w:div w:id="1742361158">
                                                                          <w:marLeft w:val="0"/>
                                                                          <w:marRight w:val="0"/>
                                                                          <w:marTop w:val="0"/>
                                                                          <w:marBottom w:val="0"/>
                                                                          <w:divBdr>
                                                                            <w:top w:val="none" w:sz="0" w:space="0" w:color="auto"/>
                                                                            <w:left w:val="none" w:sz="0" w:space="0" w:color="auto"/>
                                                                            <w:bottom w:val="none" w:sz="0" w:space="0" w:color="auto"/>
                                                                            <w:right w:val="none" w:sz="0" w:space="0" w:color="auto"/>
                                                                          </w:divBdr>
                                                                        </w:div>
                                                                        <w:div w:id="1742361160">
                                                                          <w:marLeft w:val="0"/>
                                                                          <w:marRight w:val="0"/>
                                                                          <w:marTop w:val="0"/>
                                                                          <w:marBottom w:val="0"/>
                                                                          <w:divBdr>
                                                                            <w:top w:val="none" w:sz="0" w:space="0" w:color="auto"/>
                                                                            <w:left w:val="none" w:sz="0" w:space="0" w:color="auto"/>
                                                                            <w:bottom w:val="none" w:sz="0" w:space="0" w:color="auto"/>
                                                                            <w:right w:val="none" w:sz="0" w:space="0" w:color="auto"/>
                                                                          </w:divBdr>
                                                                          <w:divsChild>
                                                                            <w:div w:id="1742361164">
                                                                              <w:marLeft w:val="0"/>
                                                                              <w:marRight w:val="0"/>
                                                                              <w:marTop w:val="0"/>
                                                                              <w:marBottom w:val="0"/>
                                                                              <w:divBdr>
                                                                                <w:top w:val="none" w:sz="0" w:space="0" w:color="auto"/>
                                                                                <w:left w:val="none" w:sz="0" w:space="0" w:color="auto"/>
                                                                                <w:bottom w:val="none" w:sz="0" w:space="0" w:color="auto"/>
                                                                                <w:right w:val="none" w:sz="0" w:space="0" w:color="auto"/>
                                                                              </w:divBdr>
                                                                            </w:div>
                                                                          </w:divsChild>
                                                                        </w:div>
                                                                        <w:div w:id="1742361174">
                                                                          <w:marLeft w:val="0"/>
                                                                          <w:marRight w:val="0"/>
                                                                          <w:marTop w:val="0"/>
                                                                          <w:marBottom w:val="0"/>
                                                                          <w:divBdr>
                                                                            <w:top w:val="none" w:sz="0" w:space="0" w:color="auto"/>
                                                                            <w:left w:val="none" w:sz="0" w:space="0" w:color="auto"/>
                                                                            <w:bottom w:val="none" w:sz="0" w:space="0" w:color="auto"/>
                                                                            <w:right w:val="none" w:sz="0" w:space="0" w:color="auto"/>
                                                                          </w:divBdr>
                                                                        </w:div>
                                                                        <w:div w:id="1742361179">
                                                                          <w:marLeft w:val="0"/>
                                                                          <w:marRight w:val="0"/>
                                                                          <w:marTop w:val="0"/>
                                                                          <w:marBottom w:val="0"/>
                                                                          <w:divBdr>
                                                                            <w:top w:val="none" w:sz="0" w:space="0" w:color="auto"/>
                                                                            <w:left w:val="none" w:sz="0" w:space="0" w:color="auto"/>
                                                                            <w:bottom w:val="none" w:sz="0" w:space="0" w:color="auto"/>
                                                                            <w:right w:val="none" w:sz="0" w:space="0" w:color="auto"/>
                                                                          </w:divBdr>
                                                                          <w:divsChild>
                                                                            <w:div w:id="1742361161">
                                                                              <w:marLeft w:val="0"/>
                                                                              <w:marRight w:val="0"/>
                                                                              <w:marTop w:val="0"/>
                                                                              <w:marBottom w:val="0"/>
                                                                              <w:divBdr>
                                                                                <w:top w:val="none" w:sz="0" w:space="0" w:color="auto"/>
                                                                                <w:left w:val="none" w:sz="0" w:space="0" w:color="auto"/>
                                                                                <w:bottom w:val="none" w:sz="0" w:space="0" w:color="auto"/>
                                                                                <w:right w:val="none" w:sz="0" w:space="0" w:color="auto"/>
                                                                              </w:divBdr>
                                                                            </w:div>
                                                                            <w:div w:id="1742361165">
                                                                              <w:marLeft w:val="0"/>
                                                                              <w:marRight w:val="0"/>
                                                                              <w:marTop w:val="0"/>
                                                                              <w:marBottom w:val="0"/>
                                                                              <w:divBdr>
                                                                                <w:top w:val="none" w:sz="0" w:space="0" w:color="auto"/>
                                                                                <w:left w:val="none" w:sz="0" w:space="0" w:color="auto"/>
                                                                                <w:bottom w:val="none" w:sz="0" w:space="0" w:color="auto"/>
                                                                                <w:right w:val="none" w:sz="0" w:space="0" w:color="auto"/>
                                                                              </w:divBdr>
                                                                            </w:div>
                                                                            <w:div w:id="1742361168">
                                                                              <w:marLeft w:val="0"/>
                                                                              <w:marRight w:val="0"/>
                                                                              <w:marTop w:val="0"/>
                                                                              <w:marBottom w:val="0"/>
                                                                              <w:divBdr>
                                                                                <w:top w:val="none" w:sz="0" w:space="0" w:color="auto"/>
                                                                                <w:left w:val="none" w:sz="0" w:space="0" w:color="auto"/>
                                                                                <w:bottom w:val="none" w:sz="0" w:space="0" w:color="auto"/>
                                                                                <w:right w:val="none" w:sz="0" w:space="0" w:color="auto"/>
                                                                              </w:divBdr>
                                                                            </w:div>
                                                                            <w:div w:id="1742361176">
                                                                              <w:marLeft w:val="0"/>
                                                                              <w:marRight w:val="0"/>
                                                                              <w:marTop w:val="0"/>
                                                                              <w:marBottom w:val="0"/>
                                                                              <w:divBdr>
                                                                                <w:top w:val="none" w:sz="0" w:space="0" w:color="auto"/>
                                                                                <w:left w:val="none" w:sz="0" w:space="0" w:color="auto"/>
                                                                                <w:bottom w:val="none" w:sz="0" w:space="0" w:color="auto"/>
                                                                                <w:right w:val="none" w:sz="0" w:space="0" w:color="auto"/>
                                                                              </w:divBdr>
                                                                            </w:div>
                                                                            <w:div w:id="1742361177">
                                                                              <w:marLeft w:val="0"/>
                                                                              <w:marRight w:val="0"/>
                                                                              <w:marTop w:val="0"/>
                                                                              <w:marBottom w:val="0"/>
                                                                              <w:divBdr>
                                                                                <w:top w:val="none" w:sz="0" w:space="0" w:color="auto"/>
                                                                                <w:left w:val="none" w:sz="0" w:space="0" w:color="auto"/>
                                                                                <w:bottom w:val="none" w:sz="0" w:space="0" w:color="auto"/>
                                                                                <w:right w:val="none" w:sz="0" w:space="0" w:color="auto"/>
                                                                              </w:divBdr>
                                                                            </w:div>
                                                                            <w:div w:id="1742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1175">
                                                                      <w:marLeft w:val="0"/>
                                                                      <w:marRight w:val="0"/>
                                                                      <w:marTop w:val="0"/>
                                                                      <w:marBottom w:val="0"/>
                                                                      <w:divBdr>
                                                                        <w:top w:val="none" w:sz="0" w:space="0" w:color="auto"/>
                                                                        <w:left w:val="none" w:sz="0" w:space="0" w:color="auto"/>
                                                                        <w:bottom w:val="none" w:sz="0" w:space="0" w:color="auto"/>
                                                                        <w:right w:val="none" w:sz="0" w:space="0" w:color="auto"/>
                                                                      </w:divBdr>
                                                                      <w:divsChild>
                                                                        <w:div w:id="1742361173">
                                                                          <w:marLeft w:val="0"/>
                                                                          <w:marRight w:val="0"/>
                                                                          <w:marTop w:val="0"/>
                                                                          <w:marBottom w:val="0"/>
                                                                          <w:divBdr>
                                                                            <w:top w:val="none" w:sz="0" w:space="0" w:color="auto"/>
                                                                            <w:left w:val="none" w:sz="0" w:space="0" w:color="auto"/>
                                                                            <w:bottom w:val="none" w:sz="0" w:space="0" w:color="auto"/>
                                                                            <w:right w:val="none" w:sz="0" w:space="0" w:color="auto"/>
                                                                          </w:divBdr>
                                                                          <w:divsChild>
                                                                            <w:div w:id="1742361157">
                                                                              <w:marLeft w:val="0"/>
                                                                              <w:marRight w:val="0"/>
                                                                              <w:marTop w:val="0"/>
                                                                              <w:marBottom w:val="0"/>
                                                                              <w:divBdr>
                                                                                <w:top w:val="none" w:sz="0" w:space="0" w:color="auto"/>
                                                                                <w:left w:val="none" w:sz="0" w:space="0" w:color="auto"/>
                                                                                <w:bottom w:val="none" w:sz="0" w:space="0" w:color="auto"/>
                                                                                <w:right w:val="none" w:sz="0" w:space="0" w:color="auto"/>
                                                                              </w:divBdr>
                                                                            </w:div>
                                                                            <w:div w:id="1742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0800200.0" TargetMode="External"/><Relationship Id="rId26" Type="http://schemas.openxmlformats.org/officeDocument/2006/relationships/hyperlink" Target="garantF1://70308460.100000" TargetMode="External"/><Relationship Id="rId3" Type="http://schemas.openxmlformats.org/officeDocument/2006/relationships/settings" Target="settings.xml"/><Relationship Id="rId21" Type="http://schemas.openxmlformats.org/officeDocument/2006/relationships/hyperlink" Target="garantF1://10800200.0" TargetMode="Externa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5" Type="http://schemas.openxmlformats.org/officeDocument/2006/relationships/hyperlink" Target="garantF1://12012604.0" TargetMode="Externa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fontTable" Target="fontTable.xml"/><Relationship Id="rId10" Type="http://schemas.openxmlformats.org/officeDocument/2006/relationships/hyperlink" Target="garantF1://12012604.0" TargetMode="External"/><Relationship Id="rId19" Type="http://schemas.openxmlformats.org/officeDocument/2006/relationships/hyperlink" Target="garantF1://10800200.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garantF1://12012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32</Pages>
  <Words>9040</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 от 21 октября 2013 г</dc:title>
  <dc:subject/>
  <dc:creator>НПП "Гарант-Сервис"</dc:creator>
  <cp:keywords/>
  <dc:description>Документ экспортирован из системы ГАРАНТ</dc:description>
  <cp:lastModifiedBy>1</cp:lastModifiedBy>
  <cp:revision>2</cp:revision>
  <cp:lastPrinted>2019-10-31T07:18:00Z</cp:lastPrinted>
  <dcterms:created xsi:type="dcterms:W3CDTF">2019-11-08T11:15:00Z</dcterms:created>
  <dcterms:modified xsi:type="dcterms:W3CDTF">2019-11-08T11:15:00Z</dcterms:modified>
</cp:coreProperties>
</file>