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70" w:rsidRPr="00BB286C" w:rsidRDefault="00125170" w:rsidP="00861F0C">
      <w:pPr>
        <w:jc w:val="center"/>
      </w:pPr>
    </w:p>
    <w:p w:rsidR="00125170" w:rsidRPr="00BB286C" w:rsidRDefault="00125170" w:rsidP="00861F0C">
      <w:pPr>
        <w:jc w:val="center"/>
      </w:pPr>
    </w:p>
    <w:p w:rsidR="00125170" w:rsidRPr="00BB286C" w:rsidRDefault="00125170" w:rsidP="00861F0C">
      <w:pPr>
        <w:jc w:val="center"/>
      </w:pPr>
      <w:r w:rsidRPr="00BB286C">
        <w:t>АДМИНИСТРАЦИЯ  РУЗАЕВСКОГО</w:t>
      </w:r>
    </w:p>
    <w:p w:rsidR="00125170" w:rsidRPr="00BB286C" w:rsidRDefault="00125170" w:rsidP="00861F0C">
      <w:pPr>
        <w:jc w:val="center"/>
      </w:pPr>
      <w:r w:rsidRPr="00BB286C">
        <w:t xml:space="preserve"> МУНИЦИПАЛЬН</w:t>
      </w:r>
      <w:r w:rsidRPr="00BB286C">
        <w:t>О</w:t>
      </w:r>
      <w:r w:rsidRPr="00BB286C">
        <w:t>ГО РАЙОНА</w:t>
      </w:r>
    </w:p>
    <w:p w:rsidR="00125170" w:rsidRPr="00BB286C" w:rsidRDefault="00125170" w:rsidP="00861F0C">
      <w:pPr>
        <w:jc w:val="center"/>
      </w:pPr>
      <w:r w:rsidRPr="00BB286C">
        <w:t>РЕСПУБЛИКИ МОРДОВИЯ</w:t>
      </w:r>
    </w:p>
    <w:p w:rsidR="00125170" w:rsidRPr="00BB286C" w:rsidRDefault="00125170" w:rsidP="00861F0C">
      <w:pPr>
        <w:jc w:val="center"/>
      </w:pPr>
    </w:p>
    <w:p w:rsidR="00125170" w:rsidRPr="00BB286C" w:rsidRDefault="00125170" w:rsidP="00861F0C">
      <w:pPr>
        <w:jc w:val="center"/>
        <w:rPr>
          <w:b/>
          <w:sz w:val="32"/>
          <w:szCs w:val="32"/>
        </w:rPr>
      </w:pPr>
      <w:r w:rsidRPr="00BB286C">
        <w:rPr>
          <w:b/>
          <w:sz w:val="32"/>
          <w:szCs w:val="32"/>
        </w:rPr>
        <w:t>П О С Т А Н О В Л Е Н И Е</w:t>
      </w:r>
    </w:p>
    <w:p w:rsidR="00125170" w:rsidRPr="00BB286C" w:rsidRDefault="00125170" w:rsidP="00861F0C">
      <w:pPr>
        <w:jc w:val="center"/>
        <w:rPr>
          <w:b/>
        </w:rPr>
      </w:pPr>
    </w:p>
    <w:p w:rsidR="00125170" w:rsidRPr="00BB286C" w:rsidRDefault="00125170" w:rsidP="00861F0C">
      <w:pPr>
        <w:jc w:val="center"/>
      </w:pPr>
      <w:r>
        <w:t>от 06.12.2018г.</w:t>
      </w:r>
      <w:r w:rsidRPr="00BB286C">
        <w:t xml:space="preserve">                                                                                                             № </w:t>
      </w:r>
      <w:r>
        <w:t>944</w:t>
      </w:r>
    </w:p>
    <w:p w:rsidR="00125170" w:rsidRPr="00BB286C" w:rsidRDefault="00125170" w:rsidP="00861F0C"/>
    <w:p w:rsidR="00125170" w:rsidRPr="00BB286C" w:rsidRDefault="00125170" w:rsidP="00861F0C">
      <w:pPr>
        <w:jc w:val="center"/>
        <w:rPr>
          <w:sz w:val="26"/>
          <w:szCs w:val="26"/>
        </w:rPr>
      </w:pPr>
      <w:r w:rsidRPr="00BB286C">
        <w:rPr>
          <w:sz w:val="26"/>
          <w:szCs w:val="26"/>
        </w:rPr>
        <w:t>г. Рузаевка</w:t>
      </w:r>
    </w:p>
    <w:p w:rsidR="00125170" w:rsidRPr="00BB286C" w:rsidRDefault="00125170" w:rsidP="00861F0C">
      <w:pPr>
        <w:rPr>
          <w:sz w:val="26"/>
          <w:szCs w:val="26"/>
        </w:rPr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  <w:sz w:val="26"/>
          <w:szCs w:val="26"/>
        </w:rPr>
      </w:pPr>
      <w:r w:rsidRPr="00BB286C"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администрации Рузаевского муниципального района Республики Мордовия от 9 апреля </w:t>
      </w:r>
      <w:smartTag w:uri="urn:schemas-microsoft-com:office:smarttags" w:element="metricconverter">
        <w:smartTagPr>
          <w:attr w:name="ProductID" w:val="2014 г"/>
        </w:smartTagPr>
        <w:r w:rsidRPr="00BB286C">
          <w:rPr>
            <w:rFonts w:ascii="Times New Roman" w:hAnsi="Times New Roman"/>
            <w:b/>
            <w:sz w:val="26"/>
            <w:szCs w:val="26"/>
          </w:rPr>
          <w:t>2014 г</w:t>
        </w:r>
      </w:smartTag>
      <w:r w:rsidRPr="00BB286C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№</w:t>
      </w:r>
      <w:r w:rsidRPr="00BB286C">
        <w:rPr>
          <w:rFonts w:ascii="Times New Roman" w:hAnsi="Times New Roman"/>
          <w:b/>
          <w:sz w:val="26"/>
          <w:szCs w:val="26"/>
        </w:rPr>
        <w:t xml:space="preserve"> 544 </w:t>
      </w:r>
      <w:r>
        <w:rPr>
          <w:rFonts w:ascii="Times New Roman" w:hAnsi="Times New Roman"/>
          <w:b/>
          <w:sz w:val="26"/>
          <w:szCs w:val="26"/>
        </w:rPr>
        <w:t>«</w:t>
      </w:r>
      <w:r w:rsidRPr="00BB286C">
        <w:rPr>
          <w:rFonts w:ascii="Times New Roman" w:hAnsi="Times New Roman"/>
          <w:b/>
          <w:sz w:val="26"/>
          <w:szCs w:val="26"/>
        </w:rPr>
        <w:t xml:space="preserve">О программе Рузаевского муниципального района </w:t>
      </w:r>
      <w:r>
        <w:rPr>
          <w:rFonts w:ascii="Times New Roman" w:hAnsi="Times New Roman"/>
          <w:b/>
          <w:sz w:val="26"/>
          <w:szCs w:val="26"/>
        </w:rPr>
        <w:t>«</w:t>
      </w:r>
      <w:r w:rsidRPr="00BB286C">
        <w:rPr>
          <w:rFonts w:ascii="Times New Roman" w:hAnsi="Times New Roman"/>
          <w:b/>
          <w:sz w:val="26"/>
          <w:szCs w:val="26"/>
        </w:rPr>
        <w:t>Гармонизация межнациональных и межконфессиональных отношений в Рузаевском муниципальном районе</w:t>
      </w:r>
      <w:r>
        <w:rPr>
          <w:rFonts w:ascii="Times New Roman" w:hAnsi="Times New Roman"/>
          <w:b/>
          <w:sz w:val="26"/>
          <w:szCs w:val="26"/>
        </w:rPr>
        <w:t>»</w:t>
      </w:r>
      <w:r w:rsidRPr="00BB286C">
        <w:rPr>
          <w:rFonts w:ascii="Times New Roman" w:hAnsi="Times New Roman"/>
          <w:b/>
          <w:sz w:val="26"/>
          <w:szCs w:val="26"/>
        </w:rPr>
        <w:t xml:space="preserve"> на 2014 - 2020 годы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125170" w:rsidRPr="00BB286C" w:rsidRDefault="00125170" w:rsidP="00861F0C">
      <w:pPr>
        <w:pStyle w:val="Heading1"/>
        <w:ind w:firstLine="567"/>
        <w:jc w:val="both"/>
        <w:rPr>
          <w:rFonts w:ascii="Times New Roman" w:hAnsi="Times New Roman"/>
          <w:sz w:val="26"/>
          <w:szCs w:val="26"/>
        </w:rPr>
      </w:pPr>
      <w:r w:rsidRPr="00BB286C">
        <w:rPr>
          <w:rFonts w:ascii="Times New Roman" w:hAnsi="Times New Roman"/>
          <w:sz w:val="26"/>
          <w:szCs w:val="26"/>
        </w:rPr>
        <w:t xml:space="preserve"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администрации Рузаевского муниципального района Республики Мордовия от 30 декабря </w:t>
      </w:r>
      <w:smartTag w:uri="urn:schemas-microsoft-com:office:smarttags" w:element="metricconverter">
        <w:smartTagPr>
          <w:attr w:name="ProductID" w:val="2015 г"/>
        </w:smartTagPr>
        <w:r w:rsidRPr="00BB286C">
          <w:rPr>
            <w:rFonts w:ascii="Times New Roman" w:hAnsi="Times New Roman"/>
            <w:sz w:val="26"/>
            <w:szCs w:val="26"/>
          </w:rPr>
          <w:t>2015 г</w:t>
        </w:r>
      </w:smartTag>
      <w:r w:rsidRPr="00BB286C">
        <w:rPr>
          <w:rFonts w:ascii="Times New Roman" w:hAnsi="Times New Roman"/>
          <w:sz w:val="26"/>
          <w:szCs w:val="26"/>
        </w:rPr>
        <w:t xml:space="preserve">. № 1868, администрация Рузаевского муниципального района Республики Мордовия  </w:t>
      </w:r>
      <w:r w:rsidRPr="00BB286C">
        <w:rPr>
          <w:rFonts w:ascii="Times New Roman" w:hAnsi="Times New Roman"/>
          <w:b/>
          <w:sz w:val="26"/>
          <w:szCs w:val="26"/>
        </w:rPr>
        <w:t>п о с т а н о в л я е т:</w:t>
      </w:r>
    </w:p>
    <w:p w:rsidR="00125170" w:rsidRPr="00BB286C" w:rsidRDefault="00125170" w:rsidP="00861F0C">
      <w:pPr>
        <w:pStyle w:val="a2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86C">
        <w:rPr>
          <w:rFonts w:ascii="Times New Roman" w:hAnsi="Times New Roman" w:cs="Times New Roman"/>
          <w:sz w:val="26"/>
          <w:szCs w:val="26"/>
        </w:rPr>
        <w:t xml:space="preserve">1. Внести изменения в постановление администрации Рузаевского муниципального района Республики Мордовия от 9 апреля </w:t>
      </w:r>
      <w:smartTag w:uri="urn:schemas-microsoft-com:office:smarttags" w:element="metricconverter">
        <w:smartTagPr>
          <w:attr w:name="ProductID" w:val="2014 г"/>
        </w:smartTagPr>
        <w:r w:rsidRPr="00BB286C">
          <w:rPr>
            <w:rFonts w:ascii="Times New Roman" w:hAnsi="Times New Roman" w:cs="Times New Roman"/>
            <w:sz w:val="26"/>
            <w:szCs w:val="26"/>
          </w:rPr>
          <w:t>2014 г</w:t>
        </w:r>
      </w:smartTag>
      <w:r w:rsidRPr="00BB286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B286C">
        <w:rPr>
          <w:rFonts w:ascii="Times New Roman" w:hAnsi="Times New Roman" w:cs="Times New Roman"/>
          <w:sz w:val="26"/>
          <w:szCs w:val="26"/>
        </w:rPr>
        <w:t xml:space="preserve"> 544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B286C">
        <w:rPr>
          <w:rFonts w:ascii="Times New Roman" w:hAnsi="Times New Roman" w:cs="Times New Roman"/>
          <w:sz w:val="26"/>
          <w:szCs w:val="26"/>
        </w:rPr>
        <w:t xml:space="preserve">О программе Рузаевского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B286C">
        <w:rPr>
          <w:rFonts w:ascii="Times New Roman" w:hAnsi="Times New Roman" w:cs="Times New Roman"/>
          <w:sz w:val="26"/>
          <w:szCs w:val="26"/>
        </w:rPr>
        <w:t>Гармонизация межнациональных и межконфессиональных отношений в Рузаевском муниципальном районе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B286C">
        <w:rPr>
          <w:rFonts w:ascii="Times New Roman" w:hAnsi="Times New Roman" w:cs="Times New Roman"/>
          <w:sz w:val="26"/>
          <w:szCs w:val="26"/>
        </w:rPr>
        <w:t xml:space="preserve"> на 2014 - 2020 годы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B286C">
        <w:rPr>
          <w:rFonts w:ascii="Times New Roman" w:hAnsi="Times New Roman" w:cs="Times New Roman"/>
          <w:sz w:val="26"/>
          <w:szCs w:val="26"/>
        </w:rPr>
        <w:t xml:space="preserve">(с изменениями от 16.10.2017 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B286C">
        <w:rPr>
          <w:rFonts w:ascii="Times New Roman" w:hAnsi="Times New Roman" w:cs="Times New Roman"/>
          <w:sz w:val="26"/>
          <w:szCs w:val="26"/>
        </w:rPr>
        <w:t xml:space="preserve"> 824, 7.12.2017 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B286C">
        <w:rPr>
          <w:rFonts w:ascii="Times New Roman" w:hAnsi="Times New Roman" w:cs="Times New Roman"/>
          <w:sz w:val="26"/>
          <w:szCs w:val="26"/>
        </w:rPr>
        <w:t xml:space="preserve"> 1040, от 20.06. </w:t>
      </w:r>
      <w:smartTag w:uri="urn:schemas-microsoft-com:office:smarttags" w:element="metricconverter">
        <w:smartTagPr>
          <w:attr w:name="ProductID" w:val="2018 г"/>
        </w:smartTagPr>
        <w:r w:rsidRPr="00BB286C">
          <w:rPr>
            <w:rFonts w:ascii="Times New Roman" w:hAnsi="Times New Roman" w:cs="Times New Roman"/>
            <w:sz w:val="26"/>
            <w:szCs w:val="26"/>
          </w:rPr>
          <w:t>2018 г</w:t>
        </w:r>
      </w:smartTag>
      <w:r w:rsidRPr="00BB286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B286C">
        <w:rPr>
          <w:rFonts w:ascii="Times New Roman" w:hAnsi="Times New Roman" w:cs="Times New Roman"/>
          <w:sz w:val="26"/>
          <w:szCs w:val="26"/>
        </w:rPr>
        <w:t> 502) следующего содержания:</w:t>
      </w:r>
    </w:p>
    <w:p w:rsidR="00125170" w:rsidRPr="00BB286C" w:rsidRDefault="00125170" w:rsidP="00861F0C">
      <w:pPr>
        <w:tabs>
          <w:tab w:val="left" w:pos="3119"/>
        </w:tabs>
        <w:ind w:firstLine="567"/>
        <w:jc w:val="both"/>
        <w:rPr>
          <w:sz w:val="26"/>
          <w:szCs w:val="26"/>
        </w:rPr>
      </w:pPr>
      <w:r w:rsidRPr="00BB286C">
        <w:rPr>
          <w:sz w:val="26"/>
          <w:szCs w:val="26"/>
        </w:rPr>
        <w:t xml:space="preserve">1.1. в наименовании слова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на 2014 – 2020 годы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на 2014 – 2021 годы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>;</w:t>
      </w:r>
    </w:p>
    <w:p w:rsidR="00125170" w:rsidRPr="00BB286C" w:rsidRDefault="00125170" w:rsidP="00861F0C">
      <w:pPr>
        <w:tabs>
          <w:tab w:val="left" w:pos="3119"/>
        </w:tabs>
        <w:ind w:firstLine="567"/>
        <w:jc w:val="both"/>
        <w:rPr>
          <w:sz w:val="26"/>
          <w:szCs w:val="26"/>
        </w:rPr>
      </w:pPr>
      <w:r w:rsidRPr="00BB286C">
        <w:rPr>
          <w:sz w:val="26"/>
          <w:szCs w:val="26"/>
        </w:rPr>
        <w:t xml:space="preserve">1.2. в пункте 1 слова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на 2014-2020 годы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на 2014-2021 годы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>;</w:t>
      </w:r>
    </w:p>
    <w:p w:rsidR="00125170" w:rsidRPr="00BB286C" w:rsidRDefault="00125170" w:rsidP="00861F0C">
      <w:pPr>
        <w:tabs>
          <w:tab w:val="left" w:pos="3119"/>
        </w:tabs>
        <w:ind w:firstLine="567"/>
        <w:jc w:val="both"/>
        <w:rPr>
          <w:sz w:val="26"/>
          <w:szCs w:val="26"/>
        </w:rPr>
      </w:pPr>
      <w:r w:rsidRPr="00BB286C">
        <w:rPr>
          <w:sz w:val="26"/>
          <w:szCs w:val="26"/>
        </w:rPr>
        <w:t xml:space="preserve">1.3. в пункте 2 слова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на 2014-2020 годы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на 2014-2021 годы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>;</w:t>
      </w:r>
    </w:p>
    <w:p w:rsidR="00125170" w:rsidRPr="00BB286C" w:rsidRDefault="00125170" w:rsidP="00861F0C">
      <w:pPr>
        <w:pStyle w:val="Heading1"/>
        <w:ind w:firstLine="567"/>
        <w:jc w:val="both"/>
        <w:rPr>
          <w:rFonts w:ascii="Times New Roman" w:hAnsi="Times New Roman"/>
          <w:sz w:val="26"/>
          <w:szCs w:val="26"/>
        </w:rPr>
      </w:pPr>
      <w:r w:rsidRPr="00BB286C">
        <w:rPr>
          <w:rFonts w:ascii="Times New Roman" w:hAnsi="Times New Roman"/>
          <w:sz w:val="26"/>
          <w:szCs w:val="26"/>
        </w:rPr>
        <w:t xml:space="preserve">1.4. Районную муниципальную программу </w:t>
      </w:r>
      <w:r>
        <w:rPr>
          <w:rFonts w:ascii="Times New Roman" w:hAnsi="Times New Roman"/>
          <w:sz w:val="26"/>
          <w:szCs w:val="26"/>
        </w:rPr>
        <w:t>«</w:t>
      </w:r>
      <w:r w:rsidRPr="00BB286C">
        <w:rPr>
          <w:rFonts w:ascii="Times New Roman" w:hAnsi="Times New Roman"/>
          <w:sz w:val="26"/>
          <w:szCs w:val="26"/>
        </w:rPr>
        <w:t>Гармонизация межнациональных и межконфессиональных отношений в Рузаевском муниципальном районе на 2014 - 2020 годы</w:t>
      </w:r>
      <w:r>
        <w:rPr>
          <w:rFonts w:ascii="Times New Roman" w:hAnsi="Times New Roman"/>
          <w:sz w:val="26"/>
          <w:szCs w:val="26"/>
        </w:rPr>
        <w:t>»</w:t>
      </w:r>
      <w:r w:rsidRPr="00BB286C">
        <w:rPr>
          <w:rFonts w:ascii="Times New Roman" w:hAnsi="Times New Roman"/>
          <w:sz w:val="26"/>
          <w:szCs w:val="26"/>
        </w:rPr>
        <w:t xml:space="preserve"> изложить в прилагаемой редакции.</w:t>
      </w:r>
    </w:p>
    <w:p w:rsidR="00125170" w:rsidRPr="00BB286C" w:rsidRDefault="00125170" w:rsidP="00861F0C">
      <w:pPr>
        <w:tabs>
          <w:tab w:val="left" w:pos="750"/>
        </w:tabs>
        <w:ind w:firstLine="567"/>
        <w:jc w:val="both"/>
        <w:rPr>
          <w:sz w:val="26"/>
          <w:szCs w:val="26"/>
        </w:rPr>
      </w:pPr>
      <w:r w:rsidRPr="00BB286C">
        <w:rPr>
          <w:bCs/>
          <w:spacing w:val="1"/>
          <w:sz w:val="26"/>
          <w:szCs w:val="26"/>
        </w:rPr>
        <w:t>2. Контроль за исполнением настоящего постановления возложить на заместителя Главы Рузаевского муниципального района по социальным вопросам Кострову О.П.</w:t>
      </w:r>
    </w:p>
    <w:p w:rsidR="00125170" w:rsidRPr="00BB286C" w:rsidRDefault="00125170" w:rsidP="00861F0C">
      <w:pPr>
        <w:shd w:val="clear" w:color="auto" w:fill="FFFFFF"/>
        <w:tabs>
          <w:tab w:val="left" w:pos="851"/>
        </w:tabs>
        <w:spacing w:line="317" w:lineRule="exact"/>
        <w:ind w:firstLine="567"/>
        <w:jc w:val="both"/>
        <w:rPr>
          <w:bCs/>
          <w:spacing w:val="1"/>
          <w:sz w:val="26"/>
          <w:szCs w:val="26"/>
        </w:rPr>
      </w:pPr>
      <w:r w:rsidRPr="00BB286C">
        <w:rPr>
          <w:bCs/>
          <w:spacing w:val="1"/>
          <w:sz w:val="26"/>
          <w:szCs w:val="26"/>
        </w:rPr>
        <w:t xml:space="preserve">3.  </w:t>
      </w:r>
      <w:r w:rsidRPr="00BB286C">
        <w:rPr>
          <w:sz w:val="26"/>
          <w:szCs w:val="26"/>
        </w:rPr>
        <w:t>Настоящее постановление вступает в силу со дня его подписания, подлежит официальному опубликованию на официальном сайте органов местного самоуправления Рузаевского муниципал</w:t>
      </w:r>
      <w:r w:rsidRPr="00BB286C">
        <w:rPr>
          <w:sz w:val="26"/>
          <w:szCs w:val="26"/>
        </w:rPr>
        <w:t>ь</w:t>
      </w:r>
      <w:r w:rsidRPr="00BB286C">
        <w:rPr>
          <w:sz w:val="26"/>
          <w:szCs w:val="26"/>
        </w:rPr>
        <w:t xml:space="preserve">ного района в сети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 xml:space="preserve"> по адресу: </w:t>
      </w:r>
      <w:r w:rsidRPr="00BB286C">
        <w:rPr>
          <w:sz w:val="26"/>
          <w:szCs w:val="26"/>
          <w:lang w:val="en-US"/>
        </w:rPr>
        <w:t>www</w:t>
      </w:r>
      <w:r w:rsidRPr="00BB286C">
        <w:rPr>
          <w:sz w:val="26"/>
          <w:szCs w:val="26"/>
        </w:rPr>
        <w:t>.</w:t>
      </w:r>
      <w:r w:rsidRPr="00BB286C">
        <w:rPr>
          <w:sz w:val="26"/>
          <w:szCs w:val="26"/>
          <w:lang w:val="en-US"/>
        </w:rPr>
        <w:t>ruzaevka</w:t>
      </w:r>
      <w:r w:rsidRPr="00BB286C">
        <w:rPr>
          <w:sz w:val="26"/>
          <w:szCs w:val="26"/>
        </w:rPr>
        <w:t>-</w:t>
      </w:r>
      <w:r w:rsidRPr="00BB286C">
        <w:rPr>
          <w:sz w:val="26"/>
          <w:szCs w:val="26"/>
          <w:lang w:val="en-US"/>
        </w:rPr>
        <w:t>rm</w:t>
      </w:r>
      <w:r w:rsidRPr="00BB286C">
        <w:rPr>
          <w:sz w:val="26"/>
          <w:szCs w:val="26"/>
        </w:rPr>
        <w:t>.</w:t>
      </w:r>
      <w:r w:rsidRPr="00BB286C">
        <w:rPr>
          <w:sz w:val="26"/>
          <w:szCs w:val="26"/>
          <w:lang w:val="en-US"/>
        </w:rPr>
        <w:t>ru</w:t>
      </w:r>
      <w:r w:rsidRPr="00BB286C">
        <w:rPr>
          <w:sz w:val="26"/>
          <w:szCs w:val="26"/>
        </w:rPr>
        <w:t xml:space="preserve"> и размещению в закрытой части портала государственной автоматизированной системы </w:t>
      </w:r>
      <w:r>
        <w:rPr>
          <w:sz w:val="26"/>
          <w:szCs w:val="26"/>
        </w:rPr>
        <w:t>«</w:t>
      </w:r>
      <w:r w:rsidRPr="00BB286C">
        <w:rPr>
          <w:sz w:val="26"/>
          <w:szCs w:val="26"/>
        </w:rPr>
        <w:t>Управление</w:t>
      </w:r>
      <w:r>
        <w:rPr>
          <w:sz w:val="26"/>
          <w:szCs w:val="26"/>
        </w:rPr>
        <w:t>»</w:t>
      </w:r>
      <w:r w:rsidRPr="00BB286C">
        <w:rPr>
          <w:sz w:val="26"/>
          <w:szCs w:val="26"/>
        </w:rPr>
        <w:t xml:space="preserve">.   </w:t>
      </w:r>
    </w:p>
    <w:p w:rsidR="00125170" w:rsidRPr="00BB286C" w:rsidRDefault="00125170" w:rsidP="00861F0C">
      <w:pPr>
        <w:tabs>
          <w:tab w:val="left" w:pos="4695"/>
        </w:tabs>
        <w:jc w:val="both"/>
        <w:rPr>
          <w:sz w:val="26"/>
          <w:szCs w:val="26"/>
        </w:rPr>
      </w:pPr>
    </w:p>
    <w:p w:rsidR="00125170" w:rsidRPr="00BB286C" w:rsidRDefault="00125170" w:rsidP="00861F0C">
      <w:pPr>
        <w:tabs>
          <w:tab w:val="left" w:pos="4695"/>
        </w:tabs>
        <w:jc w:val="both"/>
        <w:rPr>
          <w:sz w:val="26"/>
          <w:szCs w:val="26"/>
        </w:rPr>
      </w:pPr>
    </w:p>
    <w:p w:rsidR="00125170" w:rsidRPr="00BB286C" w:rsidRDefault="00125170" w:rsidP="00861F0C">
      <w:pPr>
        <w:jc w:val="both"/>
        <w:rPr>
          <w:sz w:val="26"/>
          <w:szCs w:val="26"/>
        </w:rPr>
      </w:pPr>
      <w:r>
        <w:rPr>
          <w:sz w:val="26"/>
          <w:szCs w:val="26"/>
        </w:rPr>
        <w:t>И.о.</w:t>
      </w:r>
      <w:r w:rsidRPr="00BB286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BB286C">
        <w:rPr>
          <w:sz w:val="26"/>
          <w:szCs w:val="26"/>
        </w:rPr>
        <w:t xml:space="preserve">  Рузаевского</w:t>
      </w:r>
    </w:p>
    <w:p w:rsidR="00125170" w:rsidRPr="00BB286C" w:rsidRDefault="00125170" w:rsidP="00861F0C">
      <w:pPr>
        <w:jc w:val="both"/>
        <w:rPr>
          <w:sz w:val="26"/>
          <w:szCs w:val="26"/>
        </w:rPr>
        <w:sectPr w:rsidR="00125170" w:rsidRPr="00BB286C" w:rsidSect="00861F0C">
          <w:headerReference w:type="even" r:id="rId6"/>
          <w:headerReference w:type="default" r:id="rId7"/>
          <w:pgSz w:w="12240" w:h="15840" w:code="1"/>
          <w:pgMar w:top="284" w:right="567" w:bottom="709" w:left="851" w:header="720" w:footer="720" w:gutter="0"/>
          <w:cols w:space="720"/>
          <w:noEndnote/>
        </w:sectPr>
      </w:pPr>
      <w:r w:rsidRPr="00BB286C">
        <w:rPr>
          <w:sz w:val="26"/>
          <w:szCs w:val="26"/>
        </w:rPr>
        <w:t xml:space="preserve">муниципального района                            </w:t>
      </w:r>
      <w:r>
        <w:rPr>
          <w:sz w:val="26"/>
          <w:szCs w:val="26"/>
        </w:rPr>
        <w:t>С.В.Горшков</w:t>
      </w:r>
    </w:p>
    <w:p w:rsidR="00125170" w:rsidRPr="00BB286C" w:rsidRDefault="00125170" w:rsidP="00861F0C"/>
    <w:p w:rsidR="00125170" w:rsidRPr="00BB286C" w:rsidRDefault="00125170" w:rsidP="00861F0C">
      <w:pPr>
        <w:jc w:val="right"/>
      </w:pPr>
    </w:p>
    <w:p w:rsidR="00125170" w:rsidRPr="00BB286C" w:rsidRDefault="00125170" w:rsidP="00861F0C">
      <w:pPr>
        <w:jc w:val="right"/>
      </w:pPr>
      <w:r w:rsidRPr="00BB286C">
        <w:t>Приложение</w:t>
      </w:r>
    </w:p>
    <w:p w:rsidR="00125170" w:rsidRPr="00BB286C" w:rsidRDefault="00125170" w:rsidP="00861F0C">
      <w:pPr>
        <w:jc w:val="right"/>
      </w:pPr>
      <w:r w:rsidRPr="00BB286C">
        <w:t>к постановлению администрации</w:t>
      </w:r>
    </w:p>
    <w:p w:rsidR="00125170" w:rsidRPr="00BB286C" w:rsidRDefault="00125170" w:rsidP="00861F0C">
      <w:pPr>
        <w:jc w:val="right"/>
      </w:pPr>
      <w:r w:rsidRPr="00BB286C">
        <w:t>Рузаевского муниципального района</w:t>
      </w:r>
    </w:p>
    <w:p w:rsidR="00125170" w:rsidRPr="00BB286C" w:rsidRDefault="00125170" w:rsidP="00861F0C">
      <w:pPr>
        <w:jc w:val="right"/>
      </w:pPr>
      <w:r w:rsidRPr="00BB286C">
        <w:t>от</w:t>
      </w:r>
      <w:r>
        <w:t xml:space="preserve"> 06.12.2018г. </w:t>
      </w:r>
      <w:r w:rsidRPr="00BB286C">
        <w:t>№</w:t>
      </w:r>
      <w:r>
        <w:t xml:space="preserve"> 944</w:t>
      </w:r>
    </w:p>
    <w:p w:rsidR="00125170" w:rsidRPr="00BB286C" w:rsidRDefault="00125170" w:rsidP="00861F0C">
      <w:pPr>
        <w:jc w:val="right"/>
      </w:pPr>
    </w:p>
    <w:p w:rsidR="00125170" w:rsidRPr="00BB286C" w:rsidRDefault="00125170" w:rsidP="00861F0C">
      <w:pPr>
        <w:jc w:val="right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0" w:name="sub_1000"/>
      <w:r w:rsidRPr="00BB286C">
        <w:rPr>
          <w:rFonts w:ascii="Times New Roman" w:hAnsi="Times New Roman"/>
          <w:b/>
        </w:rPr>
        <w:t>Районная муниципальная программа</w:t>
      </w:r>
      <w:r w:rsidRPr="00BB286C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«</w:t>
      </w:r>
      <w:r w:rsidRPr="00BB286C">
        <w:rPr>
          <w:rFonts w:ascii="Times New Roman" w:hAnsi="Times New Roman"/>
          <w:b/>
        </w:rPr>
        <w:t>Гармонизация межнациональных и межконфессиональных отношений в Рузаевском муниципальном районе на 2014 - 2021 годы</w:t>
      </w:r>
      <w:r>
        <w:rPr>
          <w:rFonts w:ascii="Times New Roman" w:hAnsi="Times New Roman"/>
          <w:b/>
        </w:rPr>
        <w:t>»</w:t>
      </w:r>
    </w:p>
    <w:bookmarkEnd w:id="0"/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r w:rsidRPr="00BB286C">
        <w:rPr>
          <w:rFonts w:ascii="Times New Roman" w:hAnsi="Times New Roman"/>
          <w:b/>
        </w:rPr>
        <w:t>Паспорт</w:t>
      </w:r>
      <w:r w:rsidRPr="00BB286C">
        <w:rPr>
          <w:rFonts w:ascii="Times New Roman" w:hAnsi="Times New Roman"/>
          <w:b/>
        </w:rPr>
        <w:br/>
        <w:t xml:space="preserve">районной муниципальной программы </w:t>
      </w:r>
      <w:r>
        <w:rPr>
          <w:rFonts w:ascii="Times New Roman" w:hAnsi="Times New Roman"/>
          <w:b/>
        </w:rPr>
        <w:t>«</w:t>
      </w:r>
      <w:r w:rsidRPr="00BB286C">
        <w:rPr>
          <w:rFonts w:ascii="Times New Roman" w:hAnsi="Times New Roman"/>
          <w:b/>
        </w:rPr>
        <w:t>Гармонизация межнациональных и межконфессиональных отношений в Рузаевском муниципальном районе на 2014 - 2021 годы</w:t>
      </w:r>
      <w:r>
        <w:rPr>
          <w:rFonts w:ascii="Times New Roman" w:hAnsi="Times New Roman"/>
          <w:b/>
        </w:rPr>
        <w:t>»</w:t>
      </w:r>
    </w:p>
    <w:p w:rsidR="00125170" w:rsidRPr="00BB286C" w:rsidRDefault="00125170" w:rsidP="00861F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6"/>
        <w:gridCol w:w="7728"/>
      </w:tblGrid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 xml:space="preserve">районная муниципальная программа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BB286C">
              <w:rPr>
                <w:rFonts w:ascii="Times New Roman" w:hAnsi="Times New Roman" w:cs="Times New Roman"/>
              </w:rPr>
              <w:t>Гармонизация межнациональных и межконфессиональных отношений в Рузаевском муниципальном районе</w:t>
            </w:r>
            <w:r>
              <w:rPr>
                <w:rFonts w:ascii="Times New Roman" w:hAnsi="Times New Roman" w:cs="Times New Roman"/>
              </w:rPr>
              <w:t>»</w:t>
            </w:r>
            <w:r w:rsidRPr="00BB286C">
              <w:rPr>
                <w:rFonts w:ascii="Times New Roman" w:hAnsi="Times New Roman" w:cs="Times New Roman"/>
              </w:rPr>
              <w:t xml:space="preserve"> на 2014 - 2021 годы (далее - районная муниципальная программа)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Ответственный исполнитель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администрация Рузаевского муниципального района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Соисполнители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Учреждения культуры администрации Рузаевского муниципального района, учреждения культуры;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управления образования администрации Рузаевского муниципального района, образовательные учреждения;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 xml:space="preserve">- муниципальное автономное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BB286C">
              <w:rPr>
                <w:rFonts w:ascii="Times New Roman" w:hAnsi="Times New Roman" w:cs="Times New Roman"/>
              </w:rPr>
              <w:t>Центр молодежной политики и туризма</w:t>
            </w:r>
            <w:r>
              <w:rPr>
                <w:rFonts w:ascii="Times New Roman" w:hAnsi="Times New Roman" w:cs="Times New Roman"/>
              </w:rPr>
              <w:t>»</w:t>
            </w:r>
            <w:r w:rsidRPr="00BB286C">
              <w:rPr>
                <w:rFonts w:ascii="Times New Roman" w:hAnsi="Times New Roman" w:cs="Times New Roman"/>
              </w:rPr>
              <w:t xml:space="preserve"> Рузаевского муниципального района;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 xml:space="preserve">- муниципальное автономное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BB286C">
              <w:rPr>
                <w:rFonts w:ascii="Times New Roman" w:hAnsi="Times New Roman" w:cs="Times New Roman"/>
              </w:rPr>
              <w:t>Центр физической культуры и спорта</w:t>
            </w:r>
            <w:r>
              <w:rPr>
                <w:rFonts w:ascii="Times New Roman" w:hAnsi="Times New Roman" w:cs="Times New Roman"/>
              </w:rPr>
              <w:t>»</w:t>
            </w:r>
            <w:r w:rsidRPr="00BB286C">
              <w:rPr>
                <w:rFonts w:ascii="Times New Roman" w:hAnsi="Times New Roman" w:cs="Times New Roman"/>
              </w:rPr>
              <w:t xml:space="preserve"> Рузаевского муниципального района;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 xml:space="preserve">- государственное казенное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BB286C">
              <w:rPr>
                <w:rFonts w:ascii="Times New Roman" w:hAnsi="Times New Roman" w:cs="Times New Roman"/>
              </w:rPr>
              <w:t>Социальная защита населения</w:t>
            </w:r>
            <w:r>
              <w:rPr>
                <w:rFonts w:ascii="Times New Roman" w:hAnsi="Times New Roman" w:cs="Times New Roman"/>
              </w:rPr>
              <w:t>»</w:t>
            </w:r>
            <w:r w:rsidRPr="00BB286C">
              <w:rPr>
                <w:rFonts w:ascii="Times New Roman" w:hAnsi="Times New Roman" w:cs="Times New Roman"/>
              </w:rPr>
              <w:t xml:space="preserve"> по Рузаевскому муниципальному району Республики Мордовия</w:t>
            </w:r>
            <w:r>
              <w:rPr>
                <w:rFonts w:ascii="Times New Roman" w:hAnsi="Times New Roman" w:cs="Times New Roman"/>
              </w:rPr>
              <w:t>»</w:t>
            </w:r>
            <w:r w:rsidRPr="00BB286C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 xml:space="preserve">- государственное казенное учреждение Республики Мордовия </w:t>
            </w:r>
            <w:r>
              <w:rPr>
                <w:rFonts w:ascii="Times New Roman" w:hAnsi="Times New Roman" w:cs="Times New Roman"/>
              </w:rPr>
              <w:t>«</w:t>
            </w:r>
            <w:r w:rsidRPr="00BB286C">
              <w:rPr>
                <w:rFonts w:ascii="Times New Roman" w:hAnsi="Times New Roman" w:cs="Times New Roman"/>
              </w:rPr>
              <w:t>Центр занятости населения Рузаевского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BB286C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 xml:space="preserve">- редакция районной газеты </w:t>
            </w:r>
            <w:r>
              <w:rPr>
                <w:rFonts w:ascii="Times New Roman" w:hAnsi="Times New Roman" w:cs="Times New Roman"/>
              </w:rPr>
              <w:t>«</w:t>
            </w:r>
            <w:r w:rsidRPr="00BB286C">
              <w:rPr>
                <w:rFonts w:ascii="Times New Roman" w:hAnsi="Times New Roman" w:cs="Times New Roman"/>
              </w:rPr>
              <w:t>Рузаевская газета</w:t>
            </w:r>
            <w:r>
              <w:rPr>
                <w:rFonts w:ascii="Times New Roman" w:hAnsi="Times New Roman" w:cs="Times New Roman"/>
              </w:rPr>
              <w:t>»</w:t>
            </w:r>
            <w:r w:rsidRPr="00BB286C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средства массовой информации (по согласованию);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отдел МВД России по Рузаевскому муниципальному району;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общественные и религиозные организации Рузаевского муниципального района (по согласованию).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Программно-целевые инструменты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Основной разработчик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Администрация Рузаевского муниципального района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Цели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Упрочение гражданской солидарности и общероссийского гражданского самосознания в условиях формирования российской идентичности - осознания принадлежности к многонациональному народу Российской Федерации (российской нации) у ее граждан, проживающих на территории Рузаевского муниципального района; гармонизация межэтнических и межконфессиональных отношений на основе сохранения и развития этнокультурного и языкового многообразия народов, населяющих Рузаевский муниципальный район; обеспечение равенства прав и свобод человека и гражданина независимо от расы, национальности, языка, отношения к религии и других обстоятельств; противодействие распространению идей экстремизма и ксенофобии.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Задачи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Совершенствование системы управления и координации органов местного самоуправления и институтов гражданского общества при реализации государственной национальной политики в Рузаевском муниципальном районе;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сохранение и развитие духовного и культурного потенциала народов, проживающих на территории Рузаевского муниципального района, на основе идей межэтнического и межконфессионального согласия;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совершенствование механизмов интеграции внутренних и внешних этнических мигрантов в культурное пространство Рузаевского муниципального района.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Целевые индикаторы и показатели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Доля граждан, положительно оценивающих состояние межнациональных отношений, в общем количестве жителей Рузаевского муниципального района, %;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уровень толерантного отношения к представителям другой национальности, %;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численность участников мероприятий, направленных на этнокультурное развитие народов России и поддержку языкового многообразия, тыс. чел.;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количество мероприятий муниципального значения, проведенных в Рузаевском муниципальном районе и способствующих гармонизации межнациональных отношений, этнокультурному развитию, профилактике этнического и религиозно-политического экстремизма, снижению уровня межэтнической и религиозной напряженности, ед.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Сроки реализации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2014 - 2021 годы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bookmarkStart w:id="1" w:name="sub_1111"/>
            <w:r w:rsidRPr="00BB286C">
              <w:rPr>
                <w:rFonts w:ascii="Times New Roman" w:hAnsi="Times New Roman" w:cs="Times New Roman"/>
                <w:b/>
              </w:rPr>
              <w:t>Объемы финансирования программы</w:t>
            </w:r>
            <w:bookmarkEnd w:id="1"/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общий объем финансирования районной муниципальной программы из средств бюджета Рузаевского муниципального района Республики Мордовия на реализацию районной муниципальной программы составляет 775,0 тыс. руб., в том числе по годам: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2014 год - 102,0 тыс. руб.;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2015 год - 122,0 тыс. руб.;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2016 год - 122,0 тыс. руб.;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2017 год - 107,0 тыс. руб.;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2018 год - 109,0 тыс. руб.;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2019 год - 69,0 тыс. руб.;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2020 год - 72,0 тыс. руб.;</w:t>
            </w:r>
          </w:p>
          <w:p w:rsidR="00125170" w:rsidRPr="00BB286C" w:rsidRDefault="00125170" w:rsidP="00861F0C">
            <w:r w:rsidRPr="00BB286C">
              <w:t>2021 год - 72,0 тыс. руб.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  <w:b/>
              </w:rPr>
            </w:pPr>
            <w:r w:rsidRPr="00BB286C">
              <w:rPr>
                <w:rFonts w:ascii="Times New Roman" w:hAnsi="Times New Roman" w:cs="Times New Roman"/>
                <w:b/>
              </w:rPr>
              <w:t>Ожидаемые результаты реализации программы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в результате реализации Программы ожидается: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распространение идей толерантности, гражданской солидарности, уважения к другим культурам, в том числе через средства массовой информации;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формирование общероссийской гражданской идентичности населения района вне зависимости от национальной и конфессиональной принадлежности;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повышение уровня этнокультурной компетентности муниципальных служащих, сотрудников органов правопорядка и т. д.;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реализация комплекса мер, направленных на предупреждение ксенофобии, шовинизма, национализма и межэтнических конфликтов;</w:t>
            </w:r>
          </w:p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- содействие интеграции этнических диаспор, формирующихся в рамках миграционных процессов, в местное сообщество.</w:t>
            </w:r>
          </w:p>
        </w:tc>
      </w:tr>
    </w:tbl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2" w:name="sub_1101"/>
      <w:r w:rsidRPr="00BB286C">
        <w:rPr>
          <w:rFonts w:ascii="Times New Roman" w:hAnsi="Times New Roman"/>
          <w:b/>
        </w:rPr>
        <w:t>Раздел 1. Общая характеристика сферы реализации районной муниципальной программы, основные проблемы и прогноз развития на период до 2021 года с учетом программно-целевого метода регулирования межнациональных и межконфессиональных отношений в Рузаевском муниципальном районе</w:t>
      </w:r>
    </w:p>
    <w:bookmarkEnd w:id="2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Районная муниципальная программа разработана в соответствии с</w:t>
      </w:r>
      <w:r w:rsidRPr="00BB286C">
        <w:rPr>
          <w:u w:val="single"/>
        </w:rPr>
        <w:t xml:space="preserve"> </w:t>
      </w:r>
      <w:hyperlink r:id="rId8" w:history="1">
        <w:r w:rsidRPr="00BB286C">
          <w:rPr>
            <w:rStyle w:val="a"/>
            <w:b w:val="0"/>
            <w:bCs/>
            <w:color w:val="auto"/>
            <w:szCs w:val="20"/>
          </w:rPr>
          <w:t>постановлением</w:t>
        </w:r>
      </w:hyperlink>
      <w:r w:rsidRPr="00BB286C">
        <w:t xml:space="preserve"> Правительства Российской Федерации от 20 августа </w:t>
      </w:r>
      <w:smartTag w:uri="urn:schemas-microsoft-com:office:smarttags" w:element="metricconverter">
        <w:smartTagPr>
          <w:attr w:name="ProductID" w:val="2013 г"/>
        </w:smartTagPr>
        <w:r w:rsidRPr="00BB286C">
          <w:t>2013 г</w:t>
        </w:r>
      </w:smartTag>
      <w:r w:rsidRPr="00BB286C">
        <w:t xml:space="preserve">. </w:t>
      </w:r>
      <w:r>
        <w:t>№</w:t>
      </w:r>
      <w:r w:rsidRPr="00BB286C">
        <w:t xml:space="preserve">718 </w:t>
      </w:r>
      <w:r>
        <w:t>«</w:t>
      </w:r>
      <w:r w:rsidRPr="00BB286C">
        <w:t xml:space="preserve">О федеральной целевой программе </w:t>
      </w:r>
      <w:r>
        <w:t>«</w:t>
      </w:r>
      <w:r w:rsidRPr="00BB286C">
        <w:t>Укрепление единства российской нации и этнокультурное развитие народов России (2014 - 2020 годы)</w:t>
      </w:r>
      <w:r>
        <w:t>»</w:t>
      </w:r>
      <w:r w:rsidRPr="00BB286C">
        <w:t xml:space="preserve"> с учетом требований </w:t>
      </w:r>
      <w:hyperlink r:id="rId9" w:history="1">
        <w:r w:rsidRPr="00BB286C">
          <w:rPr>
            <w:rStyle w:val="a"/>
            <w:b w:val="0"/>
            <w:bCs/>
            <w:color w:val="auto"/>
            <w:szCs w:val="20"/>
          </w:rPr>
          <w:t>постановления</w:t>
        </w:r>
      </w:hyperlink>
      <w:r w:rsidRPr="00BB286C">
        <w:t xml:space="preserve"> Правительства Республики Мордовия от 27 июня </w:t>
      </w:r>
      <w:smartTag w:uri="urn:schemas-microsoft-com:office:smarttags" w:element="metricconverter">
        <w:smartTagPr>
          <w:attr w:name="ProductID" w:val="2011 г"/>
        </w:smartTagPr>
        <w:r w:rsidRPr="00BB286C">
          <w:t>2011 г</w:t>
        </w:r>
      </w:smartTag>
      <w:r w:rsidRPr="00BB286C">
        <w:t xml:space="preserve">. </w:t>
      </w:r>
      <w:r>
        <w:t>№</w:t>
      </w:r>
      <w:r w:rsidRPr="00BB286C">
        <w:t xml:space="preserve">234 </w:t>
      </w:r>
      <w:r>
        <w:t>«</w:t>
      </w:r>
      <w:r w:rsidRPr="00BB286C">
        <w:t>О разработке и реализации государственных программ Республики Мордовия</w:t>
      </w:r>
      <w:r>
        <w:t>»</w:t>
      </w:r>
      <w:r w:rsidRPr="00BB286C">
        <w:t>.</w:t>
      </w:r>
    </w:p>
    <w:p w:rsidR="00125170" w:rsidRPr="00BB286C" w:rsidRDefault="00125170" w:rsidP="00861F0C">
      <w:pPr>
        <w:ind w:firstLine="567"/>
        <w:jc w:val="both"/>
      </w:pPr>
      <w:r w:rsidRPr="00BB286C">
        <w:t>Главными приоритетами районной муниципальной программы являются упрочение гражданской солидарности и общероссийского гражданского самосознания в условиях формирования российской идентичности - осознания принадлежности к многонациональному народу Российской Федерации (российской нации) у ее граждан, проживающих на территории Рузаевского муниципального района; гармонизация межэтнических и межконфессиональных отношений на основе сохранения и развития этнокультурного и языкового многообразия народов, населяющих Рузаевский район; обеспечение равенства прав и свобод человека и гражданина независимо от расы, национальности, языка, отношения к религии и других обстоятельств.</w:t>
      </w:r>
    </w:p>
    <w:p w:rsidR="00125170" w:rsidRPr="00BB286C" w:rsidRDefault="00125170" w:rsidP="00861F0C">
      <w:pPr>
        <w:ind w:firstLine="567"/>
        <w:jc w:val="both"/>
      </w:pPr>
      <w:r w:rsidRPr="00BB286C">
        <w:t>Районная муниципальная программа определяет цели, задачи и направления развития национальной политики в Рузаевском муниципальном районе, финансовое обеспечение и механизмы реализации предусмотренных мероприятий, показатели их результативности, направлена на развитие гармоничных отношений между представителями различных национальностей и конфессий, проживающими на территории Рузаевского муниципального района.</w:t>
      </w:r>
    </w:p>
    <w:p w:rsidR="00125170" w:rsidRPr="00BB286C" w:rsidRDefault="00125170" w:rsidP="00861F0C">
      <w:pPr>
        <w:ind w:firstLine="567"/>
        <w:jc w:val="both"/>
      </w:pPr>
      <w:r w:rsidRPr="00BB286C">
        <w:t>Настоящая районная муниципальная программа представляет собой систему целей, задач, основных направлений и механизмов реализации органами местного самоуправления, государственными и негосударственными организациями современных приоритетов государственной национальной политики Российской Федерации, Республики Мордовия в Рузаевском муниципальном районе.</w:t>
      </w:r>
    </w:p>
    <w:p w:rsidR="00125170" w:rsidRPr="00BB286C" w:rsidRDefault="00125170" w:rsidP="00861F0C">
      <w:pPr>
        <w:ind w:firstLine="567"/>
        <w:jc w:val="center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3" w:name="sub_101"/>
      <w:r w:rsidRPr="00BB286C">
        <w:rPr>
          <w:rFonts w:ascii="Times New Roman" w:hAnsi="Times New Roman"/>
          <w:b/>
        </w:rPr>
        <w:t>Глава 1. Общая характеристика состояния и основные проблемы развития государственной национальной политики в Рузаевском муниципальном районе</w:t>
      </w:r>
    </w:p>
    <w:bookmarkEnd w:id="3"/>
    <w:p w:rsidR="00125170" w:rsidRPr="00BB286C" w:rsidRDefault="00125170" w:rsidP="00861F0C">
      <w:pPr>
        <w:rPr>
          <w:b/>
        </w:rPr>
      </w:pPr>
    </w:p>
    <w:p w:rsidR="00125170" w:rsidRPr="00BB286C" w:rsidRDefault="00125170" w:rsidP="00861F0C">
      <w:pPr>
        <w:ind w:firstLine="567"/>
        <w:jc w:val="both"/>
      </w:pPr>
      <w:r w:rsidRPr="00BB286C">
        <w:t>В настоящее время в Рузаевском муниципальном районе сохраняется в целом благоприятный климат межнациональных и межконфессиональных отношений между народами, исторически проживающими на этой территории. Этому способствует проведение в районе большой работы по изучению и пропаганде исторического наследия мордовского, русского, татарского и других народов, населяющих район, их приобщение к собственным национально-культурным традициям, создание атмосферы диалога культур, толерантности, расширению диапазона межнационального и межрегионального сотрудничества, направленных на формирование общероссийской гражданской идентичности.</w:t>
      </w:r>
    </w:p>
    <w:p w:rsidR="00125170" w:rsidRPr="00BB286C" w:rsidRDefault="00125170" w:rsidP="00861F0C">
      <w:pPr>
        <w:ind w:firstLine="567"/>
        <w:jc w:val="both"/>
      </w:pPr>
      <w:r w:rsidRPr="00BB286C">
        <w:t>По итогам переписи в 2010 году на территории района проживают 66382 чел., из них: 39595 чел, 59,6% - русские, 20514 чел, 30,9% - мордва, 4906 чел 7,4% - татары и 1367, 2,1% - другие национальности.</w:t>
      </w:r>
    </w:p>
    <w:p w:rsidR="00125170" w:rsidRPr="00BB286C" w:rsidRDefault="00125170" w:rsidP="00861F0C">
      <w:pPr>
        <w:ind w:firstLine="567"/>
        <w:jc w:val="both"/>
      </w:pPr>
      <w:r w:rsidRPr="00BB286C">
        <w:t>На консолидацию многонационального сообщества района направлена деятельность Совета по предупреждению межнациональных (межэтнических) и межконфессиональных конфликтов на территории Рузаевского муниципального района Республики Мордовия. Органами местного самоуправления района ведется активная работа совместно с институтами гражданского общества по гармонизации межнациональных и межконфессиональных отношений в районе, а также по этнокультурному развитию народов, проживающих на его территории.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В процессах консолидации многонационального общества и повышения национального самосознания важную роль играют народные праздники и традиции, которые нацелены на сохранение, возрождение и дальнейшее развитие национальных традиций и фольклора народов, населяющих район. К их числу относится ежегодный муниципальный фестиваль народной песни им. Л. Руслановой, </w:t>
      </w:r>
      <w:r>
        <w:t>«</w:t>
      </w:r>
      <w:r w:rsidRPr="00BB286C">
        <w:t>День города</w:t>
      </w:r>
      <w:r>
        <w:t>»</w:t>
      </w:r>
      <w:r w:rsidRPr="00BB286C">
        <w:t xml:space="preserve">, </w:t>
      </w:r>
      <w:r>
        <w:t>«</w:t>
      </w:r>
      <w:r w:rsidRPr="00BB286C">
        <w:t>Дни села</w:t>
      </w:r>
      <w:r>
        <w:t>»</w:t>
      </w:r>
      <w:r w:rsidRPr="00BB286C">
        <w:t xml:space="preserve">, муниципальный национальный фестиваль </w:t>
      </w:r>
      <w:r>
        <w:t>«</w:t>
      </w:r>
      <w:r w:rsidRPr="00BB286C">
        <w:t>Сабантуй</w:t>
      </w:r>
      <w:r>
        <w:t>»</w:t>
      </w:r>
      <w:r w:rsidRPr="00BB286C">
        <w:t>, дни мордовской культуры, муниципальные выставки народно-прикладного искусства и художественного промысла. Проведение подобных мероприятий формируют имидж района, в котором сохраняется прочный гражданский мир, взаимопонимание и согласие между народами, создаются благоприятные условия для сохранения культурного многообразия.</w:t>
      </w:r>
    </w:p>
    <w:p w:rsidR="00125170" w:rsidRPr="00BB286C" w:rsidRDefault="00125170" w:rsidP="00861F0C">
      <w:pPr>
        <w:ind w:firstLine="567"/>
        <w:jc w:val="both"/>
      </w:pPr>
      <w:r w:rsidRPr="00BB286C">
        <w:t>В целях формирования толерантного отношения к мигрантам, уважительного и терпимого отношения населения к иностранным гражданам различных национальностей, повышения ответственности работодателей, привлекающих и использующих иностранную рабочую силу, при Главе администрации района создан Совет по предупреждению межнациональных (межэтнических) и межконфессиональных конфликтов на территории Рузаевского муниципального района Республики Мордовия, на заседаниях которого рассматриваются вопросы недопущения обострения ситуации на рынке труда в условиях финансового кризиса, предупреждения конфликтных ситуаций среди мигрантов и коренного населения, противодействия экстремистским проявлениям в районе.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На страницах районной газеты </w:t>
      </w:r>
      <w:r>
        <w:t>«</w:t>
      </w:r>
      <w:r w:rsidRPr="00BB286C">
        <w:t>Рузаевская газета</w:t>
      </w:r>
      <w:r>
        <w:t>»</w:t>
      </w:r>
      <w:r w:rsidRPr="00BB286C">
        <w:t xml:space="preserve">, на сайтах Администрации Рузаевского муниципального района (http://ruzaevka-rm.ru), управления культуры (www. культура рузаевского района. рф), молодежи Рузаевки (www.molruz.ru) и других средствах массовой информации регулярно размещаются материалы, пропагандирующие идеи дружбы, гражданского и духовного единения народов, проживающих на территории Рузаевского района. На страницах газеты </w:t>
      </w:r>
      <w:r>
        <w:t>«</w:t>
      </w:r>
      <w:r w:rsidRPr="00BB286C">
        <w:t>Рузаевская газета</w:t>
      </w:r>
      <w:r>
        <w:t>»</w:t>
      </w:r>
      <w:r w:rsidRPr="00BB286C">
        <w:t xml:space="preserve"> периодически выходит полоса на мокшанском языке.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В печатных изданиях управления культуры района литературно-публицистическом альманахе </w:t>
      </w:r>
      <w:r>
        <w:t>«</w:t>
      </w:r>
      <w:r w:rsidRPr="00BB286C">
        <w:t>Ковчег</w:t>
      </w:r>
      <w:r>
        <w:t>»</w:t>
      </w:r>
      <w:r w:rsidRPr="00BB286C">
        <w:t xml:space="preserve"> и альманахе </w:t>
      </w:r>
      <w:r>
        <w:t>«</w:t>
      </w:r>
      <w:r w:rsidRPr="00BB286C">
        <w:t>Рузаевская лира</w:t>
      </w:r>
      <w:r>
        <w:t>»</w:t>
      </w:r>
      <w:r w:rsidRPr="00BB286C">
        <w:t xml:space="preserve"> размещаются публицистические и литературные материалы религиозной и национальной тематики представителей разных национальностей и вероисповедания.</w:t>
      </w:r>
    </w:p>
    <w:p w:rsidR="00125170" w:rsidRPr="00BB286C" w:rsidRDefault="00125170" w:rsidP="00861F0C">
      <w:pPr>
        <w:ind w:firstLine="567"/>
        <w:jc w:val="both"/>
      </w:pPr>
      <w:r w:rsidRPr="00BB286C">
        <w:t>Вместе с тем отношения в области межнациональных и межконфессиональных взаимодействий и взаимопроникновений, являясь важной составной частью общественных отношений в развивающемся, модернизирующемся государстве, требуют пристального внимания и системного регулирования.</w:t>
      </w:r>
    </w:p>
    <w:p w:rsidR="00125170" w:rsidRPr="00BB286C" w:rsidRDefault="00125170" w:rsidP="00861F0C">
      <w:pPr>
        <w:ind w:firstLine="567"/>
        <w:jc w:val="both"/>
      </w:pPr>
      <w:r w:rsidRPr="00BB286C">
        <w:t>Разработка районной муниципальной программы актуализирована целесообразностью реализации нового концептуального системного подхода по противодействию возможным проявлениям террористического и экстремистского характера, важностью сохранения стабильной ситуации во всех сферах общественных отношений в районе с учетом необходимости решения вновь возникающих проблем, реального состояния и перспектив развития национальных вопросов в районе.</w:t>
      </w:r>
    </w:p>
    <w:p w:rsidR="00125170" w:rsidRPr="00BB286C" w:rsidRDefault="00125170" w:rsidP="00861F0C">
      <w:pPr>
        <w:ind w:firstLine="567"/>
        <w:jc w:val="both"/>
      </w:pPr>
      <w:r w:rsidRPr="00BB286C">
        <w:t>Районная муниципальная программа является действенным инструментом минимизации отмеченных негативных фактов и явлений, гармонизации межнациональных и межконфессиональных отношений в районе, повышения уровня благополучия граждан, комплексно-межотраслевой и социально ориентированный характер, которой призван развивать потенциал проживающих на ее территории народов. Реализация районной муниципальной программы должна способствовать выработке единых подходов к решению важных аспектов государственной национальной политики Российской Федерации муниципальными органами, различными политическими и общественными силами района.</w:t>
      </w:r>
    </w:p>
    <w:p w:rsidR="00125170" w:rsidRPr="00BB286C" w:rsidRDefault="00125170" w:rsidP="00861F0C">
      <w:pPr>
        <w:ind w:firstLine="567"/>
        <w:jc w:val="both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4" w:name="sub_102"/>
      <w:r w:rsidRPr="00BB286C">
        <w:rPr>
          <w:rFonts w:ascii="Times New Roman" w:hAnsi="Times New Roman"/>
          <w:b/>
        </w:rPr>
        <w:t>Глава 2. Общая характеристика межнациональных и межконфессиональных отношений в Рузаевском муниципальном районе</w:t>
      </w:r>
    </w:p>
    <w:bookmarkEnd w:id="4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В Рузаевском муниципальном районе по данным Всероссийской переписи населения 2010 года на ее территории проживают представители 49 национальностей, в число которых входят русские, мордва, татары, армяне, украинцы, чуваши, удмурты и другие народы.</w:t>
      </w:r>
    </w:p>
    <w:p w:rsidR="00125170" w:rsidRPr="00BB286C" w:rsidRDefault="00125170" w:rsidP="00861F0C">
      <w:pPr>
        <w:ind w:firstLine="567"/>
        <w:jc w:val="both"/>
      </w:pPr>
      <w:r w:rsidRPr="00BB286C">
        <w:t>Мордовский народ состоит из двух групп: мокши и эрзи.</w:t>
      </w:r>
    </w:p>
    <w:p w:rsidR="00125170" w:rsidRPr="00BB286C" w:rsidRDefault="00125170" w:rsidP="00861F0C">
      <w:pPr>
        <w:ind w:firstLine="567"/>
        <w:jc w:val="both"/>
      </w:pPr>
      <w:r w:rsidRPr="00BB286C">
        <w:t>Государственные языки - русский, мордовский (мокшанский, эрзянский). Мордовский язык принадлежит к финской группе урало-алтайской семьи.</w:t>
      </w:r>
    </w:p>
    <w:p w:rsidR="00125170" w:rsidRPr="00BB286C" w:rsidRDefault="00125170" w:rsidP="00861F0C">
      <w:pPr>
        <w:ind w:firstLine="567"/>
        <w:jc w:val="both"/>
      </w:pPr>
      <w:r w:rsidRPr="00BB286C">
        <w:t>Отмечаются тенденции в национальном составе населения, что осложняет ситуацию в сфере общественных отношений. К ним можно отнести естественное движение населения (рождаемость - смертность) и активизировавшиеся в последние десятилетия миграционные процессы, в результате которых в районе сформировались относительно немногочисленные группы выходцев из бывших союзных республик (узбеки, таджики, казахи, грузины, украинцы и т. д.)</w:t>
      </w:r>
    </w:p>
    <w:p w:rsidR="00125170" w:rsidRPr="00BB286C" w:rsidRDefault="00125170" w:rsidP="00861F0C">
      <w:pPr>
        <w:ind w:firstLine="567"/>
        <w:jc w:val="both"/>
      </w:pPr>
      <w:r w:rsidRPr="00BB286C">
        <w:t>Динамизм миграционных движений, связанных с переселением людей, детерминирует множество экономических и социальных проблем (размещение и трудоустройство мигрантов, рост нагрузки на социальную инфраструктуру, в частности, на детские сады, школы и больницы, различия национальных и культурных традиций). Приток мигрантов оказывает дополнительное давление на рынок труда. Неконтролируемые потоки рабочей силы входят в противоречие с интересами граждан, проживающих в районе, потерявших работу и претендующих на рабочие места, занятые мигрантами, прибывшими в район на заработки. Более того, мигранты сосредоточены в отраслях, привлекательных для местных жителей - торговля, сфера услуг, строительство. Работодателям выгодно нанимать на работу гастарбайтеров, которые согласны работать в плохих условиях и за небольшую плату.</w:t>
      </w:r>
    </w:p>
    <w:p w:rsidR="00125170" w:rsidRPr="00BB286C" w:rsidRDefault="00125170" w:rsidP="00861F0C">
      <w:pPr>
        <w:ind w:firstLine="567"/>
        <w:jc w:val="both"/>
      </w:pPr>
      <w:r w:rsidRPr="00BB286C">
        <w:t>Если в прежние годы почти половина россиян уповала на то, что мигранты восполнят нехватку рабочих рук на малооплачиваемой и непрестижной работе, то сейчас респонденты считают, что в Россию едут ненужные на родине люди или авантюристы с соответствующими наклонностями и предлагают ввести жесткие меры, регулирующие въезд мигрантов в страну.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Следовательно, требуется грамотная и продуманная государственная миграционная политика, первоочередными задачами которой стало бы совершенствование системы содействия адаптации и интеграции в сфере </w:t>
      </w:r>
      <w:hyperlink r:id="rId10" w:history="1">
        <w:r w:rsidRPr="00BB286C">
          <w:rPr>
            <w:rStyle w:val="a"/>
            <w:b w:val="0"/>
            <w:bCs/>
            <w:color w:val="auto"/>
            <w:szCs w:val="20"/>
          </w:rPr>
          <w:t>миграционного законодательства</w:t>
        </w:r>
      </w:hyperlink>
      <w:r w:rsidRPr="00BB286C">
        <w:rPr>
          <w:b/>
        </w:rPr>
        <w:t>,</w:t>
      </w:r>
      <w:r w:rsidRPr="00BB286C">
        <w:t xml:space="preserve"> усиления контроля за соблюдением мигрантами российских законов. Значительную роль в обеспечении успешной социокультурной адаптации и интеграции мигрантов призваны сыграть институты гражданского общества.</w:t>
      </w:r>
    </w:p>
    <w:p w:rsidR="00125170" w:rsidRPr="00BB286C" w:rsidRDefault="00125170" w:rsidP="00861F0C">
      <w:pPr>
        <w:ind w:firstLine="567"/>
        <w:jc w:val="both"/>
      </w:pPr>
      <w:r w:rsidRPr="00BB286C">
        <w:t>Следует отметить, что затрудняет процесс адаптации и интеграции мигрантов недостаточно эффективно организованное просвещение мигрантов. Решению этих проблем должно способствовать введение обязательного экзамена по русскому языку, истории России, основам законодательства Российской Федерации для трудящихся-мигрантов, за исключением высококвалифицированных специалистов. Задача органов местного самоуправления, принимающих мигрантов на свою территорию, - организация такого обучения.</w:t>
      </w:r>
    </w:p>
    <w:p w:rsidR="00125170" w:rsidRPr="00BB286C" w:rsidRDefault="00125170" w:rsidP="00861F0C">
      <w:pPr>
        <w:ind w:firstLine="567"/>
        <w:jc w:val="both"/>
      </w:pPr>
      <w:r w:rsidRPr="00BB286C">
        <w:t>Мешает успешной адаптации мигрантов и низкий уровень межкультурного общения и доверия между местным населением и мигрантами. Способствовать решению этой проблемы должно активное вовлечение мигрантов в проведение массовых культурных мероприятий по линии культуры, образования, молодежной политики, общественных организаций района.</w:t>
      </w:r>
    </w:p>
    <w:p w:rsidR="00125170" w:rsidRPr="00BB286C" w:rsidRDefault="00125170" w:rsidP="00861F0C">
      <w:pPr>
        <w:ind w:firstLine="567"/>
        <w:jc w:val="both"/>
      </w:pPr>
      <w:r w:rsidRPr="00BB286C">
        <w:t>Религиозная ситуация в районе характеризуется стабильностью и веротерпимостью. На территории района зарегистрировано 5 религиозные организации, представляющие 2 конфессии. Доминирующей религией среди населения является православное христианство. Второе место по численности верующих среди населения занимает ислам. В целом межнациональные, межконфессиональные отношения оцениваются как устойчивые и весьма комфортные для проживания и жизнедеятельности представителей всех национальностей.</w:t>
      </w:r>
    </w:p>
    <w:p w:rsidR="00125170" w:rsidRPr="00BB286C" w:rsidRDefault="00125170" w:rsidP="00861F0C">
      <w:pPr>
        <w:ind w:firstLine="567"/>
        <w:jc w:val="both"/>
      </w:pPr>
      <w:r w:rsidRPr="00BB286C">
        <w:t>Комплексный подход, подкрепленный соответствующими финансовыми и материально-техническими средствами, при объединении усилий правоохранительных органов, органов местного самоуправления, институтов гражданского общества, средств массовой информации, учреждений образования и культуры позволит добиться повышения результативности воздействия на формирование межнациональных и межконфессиональных отношений в районе.</w:t>
      </w:r>
    </w:p>
    <w:p w:rsidR="00125170" w:rsidRPr="00BB286C" w:rsidRDefault="00125170" w:rsidP="00861F0C">
      <w:pPr>
        <w:ind w:firstLine="567"/>
        <w:jc w:val="both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5" w:name="sub_103"/>
      <w:r w:rsidRPr="00BB286C">
        <w:rPr>
          <w:rFonts w:ascii="Times New Roman" w:hAnsi="Times New Roman"/>
          <w:b/>
        </w:rPr>
        <w:t>Глава 3. Гармонизация межнациональных и межконфессиональных отношений в сфере реализации языковой политики, национального образования, науки и этнокультурного развития в Рузаевском муниципальном районе</w:t>
      </w:r>
    </w:p>
    <w:bookmarkEnd w:id="5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Межнациональные и межконфессиональные отношения, основанные на взаимоуважении и доверии, закрепились в районе в виде прогрессивных тенденций и 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общества.</w:t>
      </w:r>
    </w:p>
    <w:p w:rsidR="00125170" w:rsidRPr="00BB286C" w:rsidRDefault="00125170" w:rsidP="00861F0C">
      <w:pPr>
        <w:ind w:firstLine="567"/>
        <w:jc w:val="both"/>
      </w:pPr>
      <w:r w:rsidRPr="00BB286C">
        <w:t>Этнокультурному развитию способствует проведение взвешенной и целенаправленной языковой политики, а также целенаправленное развитие национального образования в районе.</w:t>
      </w:r>
    </w:p>
    <w:p w:rsidR="00125170" w:rsidRPr="00BB286C" w:rsidRDefault="00125170" w:rsidP="00861F0C">
      <w:pPr>
        <w:ind w:firstLine="567"/>
        <w:jc w:val="both"/>
      </w:pPr>
      <w:r w:rsidRPr="00BB286C">
        <w:t>Языковая политика района строится на основе</w:t>
      </w:r>
      <w:r w:rsidRPr="00BB286C">
        <w:rPr>
          <w:b/>
        </w:rPr>
        <w:t xml:space="preserve"> </w:t>
      </w:r>
      <w:hyperlink r:id="rId11" w:history="1">
        <w:r w:rsidRPr="00BB286C">
          <w:rPr>
            <w:rStyle w:val="a"/>
            <w:b w:val="0"/>
            <w:bCs/>
            <w:color w:val="auto"/>
            <w:szCs w:val="20"/>
          </w:rPr>
          <w:t>Конституции</w:t>
        </w:r>
      </w:hyperlink>
      <w:r w:rsidRPr="00BB286C">
        <w:t xml:space="preserve"> Российской Федерации и </w:t>
      </w:r>
      <w:hyperlink r:id="rId12" w:history="1">
        <w:r w:rsidRPr="00BB286C">
          <w:rPr>
            <w:rStyle w:val="a"/>
            <w:b w:val="0"/>
            <w:bCs/>
            <w:color w:val="auto"/>
            <w:szCs w:val="20"/>
          </w:rPr>
          <w:t>Конституции</w:t>
        </w:r>
      </w:hyperlink>
      <w:r w:rsidRPr="00BB286C">
        <w:t xml:space="preserve"> Республики Мордовия и направлена на обеспечение использования, сохранение и равноправное развитие государственных языков Республики Мордовия, обеспечение конституционного права граждан на пользование родным языком.</w:t>
      </w:r>
    </w:p>
    <w:p w:rsidR="00125170" w:rsidRPr="00BB286C" w:rsidRDefault="00125170" w:rsidP="00861F0C">
      <w:pPr>
        <w:ind w:firstLine="567"/>
        <w:jc w:val="both"/>
      </w:pPr>
      <w:r w:rsidRPr="00BB286C">
        <w:t>Государственными языками района являются русский и мордовский (мокшанский, эрзянский) языки. Целями языковой политики района являются создание благоприятных условий для равноправного развития языков всех народов, проживающих в районе, повышение национального самосознания, сохранение достижений культуры и письменности, а также удовлетворение языковых и культурных запросов этнических диаспор на его территории.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Реализация языковой политики осуществляется в рамках </w:t>
      </w:r>
      <w:hyperlink r:id="rId13" w:history="1">
        <w:r w:rsidRPr="00BB286C">
          <w:rPr>
            <w:rStyle w:val="a"/>
            <w:b w:val="0"/>
            <w:bCs/>
            <w:color w:val="auto"/>
            <w:szCs w:val="20"/>
          </w:rPr>
          <w:t>Закона</w:t>
        </w:r>
      </w:hyperlink>
      <w:r w:rsidRPr="00BB286C">
        <w:t xml:space="preserve"> Республики Мордовия от 6 мая 1998 г. </w:t>
      </w:r>
      <w:r>
        <w:t>№</w:t>
      </w:r>
      <w:r w:rsidRPr="00BB286C">
        <w:t xml:space="preserve">19-З </w:t>
      </w:r>
      <w:r>
        <w:t>«</w:t>
      </w:r>
      <w:r w:rsidRPr="00BB286C">
        <w:t>О государственных языках Республики Мордовия</w:t>
      </w:r>
      <w:r>
        <w:t>»</w:t>
      </w:r>
      <w:r w:rsidRPr="00BB286C">
        <w:t xml:space="preserve"> и ряда нормативных правовых актов, в которых заложены принципы реализации юридического и фактического равенства государственных языков, формирования полноценного двуязычия (многоязычия), воспитания уважительного отношения к языкам всех народов, проживающих на территории района. В связи с этим осуществляются меры по изучению государственных языков в образовательных учреждениях района, созданию условий для расширения их функционирования в средствах массовой информации, в сфере культуры.</w:t>
      </w:r>
    </w:p>
    <w:p w:rsidR="00125170" w:rsidRPr="00BB286C" w:rsidRDefault="00125170" w:rsidP="00861F0C">
      <w:pPr>
        <w:ind w:firstLine="567"/>
        <w:jc w:val="both"/>
      </w:pPr>
      <w:r w:rsidRPr="00BB286C">
        <w:t>В районе недопустимы пропаганда и пренебрежение к любому языку, равно как и дискриминация по языковому признаку. Гарантируются политические, экономические, социально-культурные, личные и иные права и свободы человека и гражданина вне зависимости от знания или незнания какого-либо языка.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Органы местного самоуправления обеспечивают на территории района создание системы образовательных учреждений с обучением на родном языке. Подготовка специалистов по мордовскому (мокшанскому) государственному языку осуществляется в ФГБОУ ВПО </w:t>
      </w:r>
      <w:r>
        <w:t>«</w:t>
      </w:r>
      <w:r w:rsidRPr="00BB286C">
        <w:t>Мордовский государственный университет им. Н.П. Огарева</w:t>
      </w:r>
      <w:r>
        <w:t>»</w:t>
      </w:r>
      <w:r w:rsidRPr="00BB286C">
        <w:t xml:space="preserve">, ФГБОУ ВПО </w:t>
      </w:r>
      <w:r>
        <w:t>«</w:t>
      </w:r>
      <w:r w:rsidRPr="00BB286C">
        <w:t>Мордовский государственный педагогический институт им. М.Е. Евсевьева</w:t>
      </w:r>
      <w:r>
        <w:t>»</w:t>
      </w:r>
      <w:r w:rsidRPr="00BB286C">
        <w:t xml:space="preserve">, ГБОУ СПО </w:t>
      </w:r>
      <w:r>
        <w:t>«</w:t>
      </w:r>
      <w:r w:rsidRPr="00BB286C">
        <w:t>Зубово-Полянский педагогический колледж</w:t>
      </w:r>
      <w:r>
        <w:t>»</w:t>
      </w:r>
      <w:r w:rsidRPr="00BB286C">
        <w:t xml:space="preserve"> и ГБОУ СПО </w:t>
      </w:r>
      <w:r>
        <w:t>«</w:t>
      </w:r>
      <w:r w:rsidRPr="00BB286C">
        <w:t>Ичалковский педагогический колледж им. С.М. Кирова</w:t>
      </w:r>
      <w:r>
        <w:t>»</w:t>
      </w:r>
      <w:r w:rsidRPr="00BB286C">
        <w:t xml:space="preserve">. Эта работа ведется по совмещенным специальностям </w:t>
      </w:r>
      <w:r>
        <w:t>«</w:t>
      </w:r>
      <w:r w:rsidRPr="00BB286C">
        <w:t>учитель мокшанского языка, литературы и русского языка и литературы</w:t>
      </w:r>
      <w:r>
        <w:t>»</w:t>
      </w:r>
      <w:r w:rsidRPr="00BB286C">
        <w:t xml:space="preserve">, </w:t>
      </w:r>
      <w:r>
        <w:t>«</w:t>
      </w:r>
      <w:r w:rsidRPr="00BB286C">
        <w:t>учитель начальных классов с дополнительной подготовкой по родному языку</w:t>
      </w:r>
      <w:r>
        <w:t>»</w:t>
      </w:r>
      <w:r w:rsidRPr="00BB286C">
        <w:t>.</w:t>
      </w:r>
    </w:p>
    <w:p w:rsidR="00125170" w:rsidRPr="00BB286C" w:rsidRDefault="00125170" w:rsidP="00861F0C">
      <w:pPr>
        <w:ind w:firstLine="567"/>
        <w:jc w:val="both"/>
      </w:pPr>
      <w:r w:rsidRPr="00BB286C">
        <w:t>По состоянию на 1 января 2013 - 2014 учебного года в районе функционируют 25 общеобразовательных учреждений, из них 7 - национальные школы (6 мордовских и 1 татарская). В МБОУ Палаевская ООШ изучаются мордовский и татарский языки. В 17 школах с русским языком обучения с 1 по 6 класс преподается мордовский (мокшанский) язык. В 6 национальных школах преподаются родной (мордовский) язык и родная (мордовская) литература. В 2 школах преподается татарский язык и татарская литература. Со смешанным по национальному признаку контингентом детей обучение в национальных школах с 1 по 11 класс ведется на русском языке, родной (мокшанский, татарский) язык изучается как учебный предмет. В 12 общеобразовательных школах оборудованы кабинеты родного (мордовского, татарского) языка и литературы.</w:t>
      </w:r>
    </w:p>
    <w:p w:rsidR="00125170" w:rsidRPr="00BB286C" w:rsidRDefault="00125170" w:rsidP="00861F0C">
      <w:pPr>
        <w:ind w:firstLine="567"/>
        <w:jc w:val="both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6" w:name="sub_104"/>
      <w:r w:rsidRPr="00BB286C">
        <w:rPr>
          <w:rFonts w:ascii="Times New Roman" w:hAnsi="Times New Roman"/>
          <w:b/>
        </w:rPr>
        <w:t>Глава 4. Обоснование необходимости решения проблемы программно-целевым методом регулирования и прогноз развития межнациональных и межконфессиональных отношений в Рузаевском муниципальном районе</w:t>
      </w:r>
    </w:p>
    <w:bookmarkEnd w:id="6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Реализация районной муниципальной программы ориентирована на максимально эффективное использование бюджетных средств местного самоуправления в районе, в части управления миграционными потоками, сферами образования и воспитания, средств массовой информации, по линии всех институтов гражданского общества.</w:t>
      </w:r>
    </w:p>
    <w:p w:rsidR="00125170" w:rsidRPr="00BB286C" w:rsidRDefault="00125170" w:rsidP="00861F0C">
      <w:pPr>
        <w:ind w:firstLine="567"/>
        <w:jc w:val="both"/>
      </w:pPr>
      <w:r w:rsidRPr="00BB286C">
        <w:t>Являясь основой государственной политики в этой области, районная муниципальная программа должна включать в себя комплекс взаимоувязанных по ресурсам и срокам мероприятий с учетом национальной структуры населения, специфики условий жизнедеятельности, ситуации на рынке труда, уровня жизни, возможностей современной системы образования, имеющейся в районе инфраструктуры, а также накопленного в различных районах опыта и существующих ограничений.</w:t>
      </w:r>
    </w:p>
    <w:p w:rsidR="00125170" w:rsidRPr="00BB286C" w:rsidRDefault="00125170" w:rsidP="00861F0C">
      <w:pPr>
        <w:ind w:firstLine="567"/>
        <w:jc w:val="both"/>
      </w:pPr>
      <w:r w:rsidRPr="00BB286C">
        <w:t>При отсутствии единой политики в сфере межнациональных и межконфессиональных отношений можно прогнозировать рост конфликтности в межэтнических связях, проявлений ксенофобии, особенно в молодежной среде, институциональное оформление (появление организаций с откровенной или латентной националистической идеологией) настороженного отношения части населения района к представителям нетрадиционных для нее этнических групп Кавказа и Средней Азии.</w:t>
      </w:r>
    </w:p>
    <w:p w:rsidR="00125170" w:rsidRPr="00BB286C" w:rsidRDefault="00125170" w:rsidP="00861F0C">
      <w:pPr>
        <w:ind w:firstLine="567"/>
        <w:jc w:val="both"/>
      </w:pPr>
      <w:r w:rsidRPr="00BB286C">
        <w:t>Комплексные системные действия в национальной, миграционной, молодежной и информационной политике, системе образования, физической культуры и спорта, охраны порядка и взаимодействия местных сообществ, реализуемые на основе программно-целевого метода, позволят избежать обострения межнациональных и межконфессиональных отношений в районе.</w:t>
      </w:r>
    </w:p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7" w:name="sub_1200"/>
      <w:r w:rsidRPr="00BB286C">
        <w:rPr>
          <w:rFonts w:ascii="Times New Roman" w:hAnsi="Times New Roman"/>
          <w:b/>
        </w:rPr>
        <w:t>Раздел 2. Приоритеты государственной политики в сфере реализации районной муниципальной программы, цели, задачи и показатели (индикаторы) реализации районной муниципальной программы, основные ожидаемые результаты, сроки и этапы ее реализации, обобщенная характеристика мер правового регулирования</w:t>
      </w:r>
    </w:p>
    <w:bookmarkEnd w:id="7"/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8" w:name="sub_105"/>
      <w:r w:rsidRPr="00BB286C">
        <w:rPr>
          <w:rFonts w:ascii="Times New Roman" w:hAnsi="Times New Roman"/>
          <w:b/>
        </w:rPr>
        <w:t>Глава 5. Приоритеты государственной политики в сфере реализации районной муниципальной программы</w:t>
      </w:r>
    </w:p>
    <w:bookmarkEnd w:id="8"/>
    <w:p w:rsidR="00125170" w:rsidRPr="00BB286C" w:rsidRDefault="00125170" w:rsidP="00861F0C">
      <w:pPr>
        <w:rPr>
          <w:b/>
        </w:rPr>
      </w:pPr>
    </w:p>
    <w:p w:rsidR="00125170" w:rsidRPr="00BB286C" w:rsidRDefault="00125170" w:rsidP="00861F0C">
      <w:pPr>
        <w:ind w:firstLine="567"/>
        <w:jc w:val="both"/>
      </w:pPr>
      <w:r w:rsidRPr="00BB286C">
        <w:t xml:space="preserve">Районная муниципальная программа разработана в соответствии с приоритетными задачами развития Российской Федерации, которые определены </w:t>
      </w:r>
      <w:hyperlink r:id="rId14" w:history="1">
        <w:r w:rsidRPr="00BB286C">
          <w:rPr>
            <w:rStyle w:val="a"/>
            <w:b w:val="0"/>
            <w:bCs/>
            <w:color w:val="auto"/>
            <w:szCs w:val="20"/>
          </w:rPr>
          <w:t>Концепцией</w:t>
        </w:r>
      </w:hyperlink>
      <w:r w:rsidRPr="00BB286C">
        <w:t xml:space="preserve"> долгосрочного социально-экономического развития Российской Федерации на период до 2020 года, утвержденной </w:t>
      </w:r>
      <w:hyperlink r:id="rId15" w:history="1">
        <w:r w:rsidRPr="00BB286C">
          <w:rPr>
            <w:rStyle w:val="a"/>
            <w:b w:val="0"/>
            <w:bCs/>
            <w:color w:val="auto"/>
            <w:szCs w:val="20"/>
          </w:rPr>
          <w:t>распоряжением</w:t>
        </w:r>
      </w:hyperlink>
      <w:r w:rsidRPr="00BB286C">
        <w:t xml:space="preserve"> Правительства Российской Федерации от 17 ноября 2008 г. </w:t>
      </w:r>
      <w:r>
        <w:t>№</w:t>
      </w:r>
      <w:r w:rsidRPr="00BB286C">
        <w:t xml:space="preserve">1662-р, </w:t>
      </w:r>
      <w:hyperlink r:id="rId16" w:history="1">
        <w:r w:rsidRPr="00BB286C">
          <w:rPr>
            <w:rStyle w:val="a"/>
            <w:b w:val="0"/>
            <w:bCs/>
            <w:color w:val="auto"/>
            <w:szCs w:val="20"/>
          </w:rPr>
          <w:t>Стратегией</w:t>
        </w:r>
      </w:hyperlink>
      <w:r w:rsidRPr="00BB286C">
        <w:t xml:space="preserve"> государственной национальной политики Российской Федерации на период до 2025 года, утвержденной </w:t>
      </w:r>
      <w:hyperlink r:id="rId17" w:history="1">
        <w:r w:rsidRPr="00BB286C">
          <w:rPr>
            <w:rStyle w:val="a"/>
            <w:b w:val="0"/>
            <w:bCs/>
            <w:color w:val="auto"/>
            <w:szCs w:val="20"/>
          </w:rPr>
          <w:t>Указом</w:t>
        </w:r>
      </w:hyperlink>
      <w:r w:rsidRPr="00BB286C">
        <w:rPr>
          <w:b/>
        </w:rPr>
        <w:t xml:space="preserve"> </w:t>
      </w:r>
      <w:r w:rsidRPr="00BB286C">
        <w:t xml:space="preserve">Президента Российской Федерации от 19 декабря 2012 г. </w:t>
      </w:r>
      <w:r>
        <w:t>№</w:t>
      </w:r>
      <w:r w:rsidRPr="00BB286C">
        <w:t xml:space="preserve">1666, </w:t>
      </w:r>
      <w:hyperlink r:id="rId18" w:history="1">
        <w:r w:rsidRPr="00BB286C">
          <w:rPr>
            <w:rStyle w:val="a"/>
            <w:b w:val="0"/>
            <w:bCs/>
            <w:color w:val="auto"/>
            <w:szCs w:val="20"/>
          </w:rPr>
          <w:t>Стратегией</w:t>
        </w:r>
        <w:r w:rsidRPr="00BB286C">
          <w:rPr>
            <w:rStyle w:val="a"/>
            <w:bCs/>
            <w:color w:val="auto"/>
            <w:szCs w:val="20"/>
          </w:rPr>
          <w:t xml:space="preserve"> </w:t>
        </w:r>
      </w:hyperlink>
      <w:r w:rsidRPr="00BB286C">
        <w:t xml:space="preserve">национальной безопасности Российской Федерации до 2020 года, утвержденной </w:t>
      </w:r>
      <w:hyperlink r:id="rId19" w:history="1">
        <w:r w:rsidRPr="00BB286C">
          <w:rPr>
            <w:rStyle w:val="a"/>
            <w:b w:val="0"/>
            <w:bCs/>
            <w:color w:val="auto"/>
            <w:szCs w:val="20"/>
          </w:rPr>
          <w:t>Указом</w:t>
        </w:r>
      </w:hyperlink>
      <w:r w:rsidRPr="00BB286C">
        <w:t xml:space="preserve"> Президента Российской Федерации от 12 мая 2009 г. </w:t>
      </w:r>
      <w:r>
        <w:t>№</w:t>
      </w:r>
      <w:r w:rsidRPr="00BB286C">
        <w:t xml:space="preserve">537 (в части вопросов, касающихся обеспечения гражданского мира и национального согласия, формирования гармоничных межнациональных отношений), на основании положений, содержащихся в </w:t>
      </w:r>
      <w:hyperlink r:id="rId20" w:history="1">
        <w:r w:rsidRPr="00BB286C">
          <w:rPr>
            <w:rStyle w:val="a"/>
            <w:b w:val="0"/>
            <w:bCs/>
            <w:color w:val="auto"/>
            <w:szCs w:val="20"/>
          </w:rPr>
          <w:t>федеральной целевой программе</w:t>
        </w:r>
      </w:hyperlink>
      <w:r w:rsidRPr="00BB286C">
        <w:rPr>
          <w:b/>
        </w:rPr>
        <w:t xml:space="preserve"> </w:t>
      </w:r>
      <w:r>
        <w:t>«</w:t>
      </w:r>
      <w:r w:rsidRPr="00BB286C">
        <w:t>Укрепление единства российской нации и этнокультурное развитие народов России (2014 - 2020 годы)</w:t>
      </w:r>
      <w:r>
        <w:t>»</w:t>
      </w:r>
      <w:r w:rsidRPr="00BB286C">
        <w:t xml:space="preserve">, утвержденной </w:t>
      </w:r>
      <w:hyperlink r:id="rId21" w:history="1">
        <w:r w:rsidRPr="00BB286C">
          <w:rPr>
            <w:rStyle w:val="a"/>
            <w:b w:val="0"/>
            <w:bCs/>
            <w:color w:val="auto"/>
            <w:szCs w:val="20"/>
          </w:rPr>
          <w:t>постановлением</w:t>
        </w:r>
      </w:hyperlink>
      <w:r w:rsidRPr="00BB286C">
        <w:t xml:space="preserve"> Правительства Российской Федерации от 20 августа 2013 г. </w:t>
      </w:r>
      <w:r>
        <w:t>№</w:t>
      </w:r>
      <w:r w:rsidRPr="00BB286C">
        <w:t>718, а также иных федеральных нормативных правовых актов, регулирующих вопросы государственной национальной политики, социальной политики, этнокультурного развития народов России, реализации и защиты прав национальных меньшинств и коренных малочисленных народов.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Законодательную базу районной муниципальной программы на районном уровне обеспечивают </w:t>
      </w:r>
      <w:hyperlink r:id="rId22" w:history="1">
        <w:r w:rsidRPr="00BB286C">
          <w:rPr>
            <w:rStyle w:val="a"/>
            <w:b w:val="0"/>
            <w:bCs/>
            <w:color w:val="auto"/>
            <w:szCs w:val="20"/>
          </w:rPr>
          <w:t>Конституция</w:t>
        </w:r>
      </w:hyperlink>
      <w:r w:rsidRPr="00BB286C">
        <w:t xml:space="preserve"> Республики Мордовия, законы Республики Мордовия </w:t>
      </w:r>
      <w:hyperlink r:id="rId23" w:history="1">
        <w:r w:rsidRPr="00BB286C">
          <w:rPr>
            <w:rStyle w:val="a"/>
            <w:b w:val="0"/>
            <w:bCs/>
            <w:color w:val="auto"/>
            <w:szCs w:val="20"/>
          </w:rPr>
          <w:t xml:space="preserve">от 6 мая 1998 г. </w:t>
        </w:r>
        <w:r>
          <w:rPr>
            <w:rStyle w:val="a"/>
            <w:b w:val="0"/>
            <w:bCs/>
            <w:color w:val="auto"/>
            <w:szCs w:val="20"/>
          </w:rPr>
          <w:t>№</w:t>
        </w:r>
        <w:r w:rsidRPr="00BB286C">
          <w:rPr>
            <w:rStyle w:val="a"/>
            <w:b w:val="0"/>
            <w:bCs/>
            <w:color w:val="auto"/>
            <w:szCs w:val="20"/>
          </w:rPr>
          <w:t>19-З</w:t>
        </w:r>
      </w:hyperlink>
      <w:r w:rsidRPr="00BB286C">
        <w:t xml:space="preserve"> </w:t>
      </w:r>
      <w:r>
        <w:t>«</w:t>
      </w:r>
      <w:r w:rsidRPr="00BB286C">
        <w:t>О государственных языках Республики Мордовия</w:t>
      </w:r>
      <w:r>
        <w:t>»</w:t>
      </w:r>
      <w:r w:rsidRPr="00BB286C">
        <w:t xml:space="preserve">, </w:t>
      </w:r>
      <w:hyperlink r:id="rId24" w:history="1">
        <w:r w:rsidRPr="00BB286C">
          <w:rPr>
            <w:rStyle w:val="a"/>
            <w:b w:val="0"/>
            <w:bCs/>
            <w:color w:val="auto"/>
            <w:szCs w:val="20"/>
          </w:rPr>
          <w:t xml:space="preserve">от 14 июня 2000 г. </w:t>
        </w:r>
        <w:r>
          <w:rPr>
            <w:rStyle w:val="a"/>
            <w:b w:val="0"/>
            <w:bCs/>
            <w:color w:val="auto"/>
            <w:szCs w:val="20"/>
          </w:rPr>
          <w:t>№</w:t>
        </w:r>
        <w:r w:rsidRPr="00BB286C">
          <w:rPr>
            <w:rStyle w:val="a"/>
            <w:b w:val="0"/>
            <w:bCs/>
            <w:color w:val="auto"/>
            <w:szCs w:val="20"/>
          </w:rPr>
          <w:t>28-З</w:t>
        </w:r>
      </w:hyperlink>
      <w:r w:rsidRPr="00BB286C">
        <w:t xml:space="preserve"> </w:t>
      </w:r>
      <w:r>
        <w:t>«</w:t>
      </w:r>
      <w:r w:rsidRPr="00BB286C">
        <w:t>О народных художественных промыслах и народных ремеслах в Республике Мордовия</w:t>
      </w:r>
      <w:r>
        <w:t>»</w:t>
      </w:r>
      <w:r w:rsidRPr="00BB286C">
        <w:t xml:space="preserve">, </w:t>
      </w:r>
      <w:hyperlink r:id="rId25" w:history="1">
        <w:r w:rsidRPr="00BB286C">
          <w:rPr>
            <w:rStyle w:val="a"/>
            <w:bCs/>
            <w:color w:val="auto"/>
            <w:szCs w:val="20"/>
          </w:rPr>
          <w:t>от</w:t>
        </w:r>
        <w:r w:rsidRPr="00BB286C">
          <w:rPr>
            <w:rStyle w:val="a"/>
            <w:b w:val="0"/>
            <w:bCs/>
            <w:color w:val="auto"/>
            <w:szCs w:val="20"/>
          </w:rPr>
          <w:t xml:space="preserve"> 12 ноября 2001 г. </w:t>
        </w:r>
        <w:r>
          <w:rPr>
            <w:rStyle w:val="a"/>
            <w:b w:val="0"/>
            <w:bCs/>
            <w:color w:val="auto"/>
            <w:szCs w:val="20"/>
          </w:rPr>
          <w:t>№</w:t>
        </w:r>
        <w:r w:rsidRPr="00BB286C">
          <w:rPr>
            <w:rStyle w:val="a"/>
            <w:b w:val="0"/>
            <w:bCs/>
            <w:color w:val="auto"/>
            <w:szCs w:val="20"/>
          </w:rPr>
          <w:t>44-З</w:t>
        </w:r>
      </w:hyperlink>
      <w:r w:rsidRPr="00BB286C">
        <w:t xml:space="preserve"> </w:t>
      </w:r>
      <w:r>
        <w:t>«</w:t>
      </w:r>
      <w:r w:rsidRPr="00BB286C">
        <w:t>О государственной поддержке сферы культуры</w:t>
      </w:r>
      <w:r>
        <w:t>»</w:t>
      </w:r>
      <w:r w:rsidRPr="00BB286C">
        <w:t xml:space="preserve">, </w:t>
      </w:r>
      <w:hyperlink r:id="rId26" w:history="1">
        <w:r w:rsidRPr="00BB286C">
          <w:rPr>
            <w:rStyle w:val="a"/>
            <w:b w:val="0"/>
            <w:bCs/>
            <w:color w:val="auto"/>
            <w:szCs w:val="20"/>
          </w:rPr>
          <w:t xml:space="preserve">от 1 декабря 2004 г. </w:t>
        </w:r>
        <w:r>
          <w:rPr>
            <w:rStyle w:val="a"/>
            <w:b w:val="0"/>
            <w:bCs/>
            <w:color w:val="auto"/>
            <w:szCs w:val="20"/>
          </w:rPr>
          <w:t>№</w:t>
        </w:r>
        <w:r w:rsidRPr="00BB286C">
          <w:rPr>
            <w:rStyle w:val="a"/>
            <w:b w:val="0"/>
            <w:bCs/>
            <w:color w:val="auto"/>
            <w:szCs w:val="20"/>
          </w:rPr>
          <w:t>93-З</w:t>
        </w:r>
      </w:hyperlink>
      <w:r w:rsidRPr="00BB286C">
        <w:rPr>
          <w:b/>
        </w:rPr>
        <w:t xml:space="preserve"> </w:t>
      </w:r>
      <w:r>
        <w:t>«</w:t>
      </w:r>
      <w:r w:rsidRPr="00BB286C">
        <w:t>О государственной поддержке национально-культурных автономий</w:t>
      </w:r>
      <w:r>
        <w:t>»</w:t>
      </w:r>
      <w:r w:rsidRPr="00BB286C">
        <w:t xml:space="preserve">, </w:t>
      </w:r>
      <w:hyperlink r:id="rId27" w:history="1">
        <w:r w:rsidRPr="00BB286C">
          <w:rPr>
            <w:rStyle w:val="a"/>
            <w:b w:val="0"/>
            <w:bCs/>
            <w:color w:val="auto"/>
            <w:szCs w:val="20"/>
          </w:rPr>
          <w:t xml:space="preserve">от 20 февраля 2006 г. </w:t>
        </w:r>
        <w:r>
          <w:rPr>
            <w:rStyle w:val="a"/>
            <w:b w:val="0"/>
            <w:bCs/>
            <w:color w:val="auto"/>
            <w:szCs w:val="20"/>
          </w:rPr>
          <w:t>№</w:t>
        </w:r>
        <w:r w:rsidRPr="00BB286C">
          <w:rPr>
            <w:rStyle w:val="a"/>
            <w:b w:val="0"/>
            <w:bCs/>
            <w:color w:val="auto"/>
            <w:szCs w:val="20"/>
          </w:rPr>
          <w:t>7-З</w:t>
        </w:r>
      </w:hyperlink>
      <w:r w:rsidRPr="00BB286C">
        <w:t xml:space="preserve"> </w:t>
      </w:r>
      <w:r>
        <w:t>«</w:t>
      </w:r>
      <w:r w:rsidRPr="00BB286C">
        <w:t>Об Общественной палате Республики Мордовия</w:t>
      </w:r>
      <w:r>
        <w:t>»</w:t>
      </w:r>
      <w:r w:rsidRPr="00BB286C">
        <w:rPr>
          <w:b/>
        </w:rPr>
        <w:t xml:space="preserve">, </w:t>
      </w:r>
      <w:hyperlink r:id="rId28" w:history="1">
        <w:r w:rsidRPr="00BB286C">
          <w:rPr>
            <w:rStyle w:val="a"/>
            <w:b w:val="0"/>
            <w:bCs/>
            <w:color w:val="auto"/>
            <w:szCs w:val="20"/>
          </w:rPr>
          <w:t xml:space="preserve">от 1 октября 2008 г. </w:t>
        </w:r>
        <w:r>
          <w:rPr>
            <w:rStyle w:val="a"/>
            <w:b w:val="0"/>
            <w:bCs/>
            <w:color w:val="auto"/>
            <w:szCs w:val="20"/>
          </w:rPr>
          <w:t>№</w:t>
        </w:r>
        <w:r w:rsidRPr="00BB286C">
          <w:rPr>
            <w:rStyle w:val="a"/>
            <w:b w:val="0"/>
            <w:bCs/>
            <w:color w:val="auto"/>
            <w:szCs w:val="20"/>
          </w:rPr>
          <w:t>94-З</w:t>
        </w:r>
      </w:hyperlink>
      <w:r w:rsidRPr="00BB286C">
        <w:t xml:space="preserve"> </w:t>
      </w:r>
      <w:r>
        <w:t>«</w:t>
      </w:r>
      <w:r w:rsidRPr="00BB286C">
        <w:t>О Стратегии социально-экономического развития Республики Мордовия до 2025 года</w:t>
      </w:r>
      <w:r>
        <w:t>»</w:t>
      </w:r>
      <w:r w:rsidRPr="00BB286C">
        <w:t xml:space="preserve">, </w:t>
      </w:r>
      <w:hyperlink r:id="rId29" w:history="1">
        <w:r w:rsidRPr="00BB286C">
          <w:rPr>
            <w:rStyle w:val="a"/>
            <w:b w:val="0"/>
            <w:bCs/>
            <w:color w:val="auto"/>
            <w:szCs w:val="20"/>
          </w:rPr>
          <w:t xml:space="preserve">от 8 августа 2013 г. </w:t>
        </w:r>
        <w:r>
          <w:rPr>
            <w:rStyle w:val="a"/>
            <w:b w:val="0"/>
            <w:bCs/>
            <w:color w:val="auto"/>
            <w:szCs w:val="20"/>
          </w:rPr>
          <w:t>№</w:t>
        </w:r>
        <w:r w:rsidRPr="00BB286C">
          <w:rPr>
            <w:rStyle w:val="a"/>
            <w:b w:val="0"/>
            <w:bCs/>
            <w:color w:val="auto"/>
            <w:szCs w:val="20"/>
          </w:rPr>
          <w:t xml:space="preserve">53-З </w:t>
        </w:r>
      </w:hyperlink>
      <w:r>
        <w:t>«</w:t>
      </w:r>
      <w:r w:rsidRPr="00BB286C">
        <w:t>Об образовании в Республике Мордовия</w:t>
      </w:r>
      <w:r>
        <w:t>»</w:t>
      </w:r>
      <w:r w:rsidRPr="00BB286C">
        <w:t xml:space="preserve">, </w:t>
      </w:r>
      <w:hyperlink r:id="rId30" w:history="1">
        <w:r w:rsidRPr="00BB286C">
          <w:rPr>
            <w:rStyle w:val="a"/>
            <w:b w:val="0"/>
            <w:bCs/>
            <w:color w:val="auto"/>
            <w:szCs w:val="20"/>
          </w:rPr>
          <w:t>Комплексный план</w:t>
        </w:r>
      </w:hyperlink>
      <w:r w:rsidRPr="00BB286C">
        <w:t xml:space="preserve"> действий по гармонизации межэтнических отношений в Республике Мордовия на 2011 - 2013 годы, утвержденный </w:t>
      </w:r>
      <w:hyperlink r:id="rId31" w:history="1">
        <w:r w:rsidRPr="00BB286C">
          <w:rPr>
            <w:rStyle w:val="a"/>
            <w:b w:val="0"/>
            <w:bCs/>
            <w:color w:val="auto"/>
            <w:szCs w:val="20"/>
          </w:rPr>
          <w:t>распоряжением</w:t>
        </w:r>
      </w:hyperlink>
      <w:r w:rsidRPr="00BB286C">
        <w:t xml:space="preserve"> Правительства Республики Мордовия от 23 мая 2011 г. </w:t>
      </w:r>
      <w:r>
        <w:t>№</w:t>
      </w:r>
      <w:r w:rsidRPr="00BB286C">
        <w:t>32</w:t>
      </w:r>
      <w:r w:rsidRPr="00BB286C">
        <w:rPr>
          <w:b/>
        </w:rPr>
        <w:t xml:space="preserve">5-Р, </w:t>
      </w:r>
      <w:hyperlink r:id="rId32" w:history="1">
        <w:r w:rsidRPr="00BB286C">
          <w:rPr>
            <w:rStyle w:val="a"/>
            <w:b w:val="0"/>
            <w:bCs/>
            <w:color w:val="auto"/>
            <w:szCs w:val="20"/>
          </w:rPr>
          <w:t>Республиканская целевая программа</w:t>
        </w:r>
      </w:hyperlink>
      <w:r w:rsidRPr="00BB286C">
        <w:t xml:space="preserve"> </w:t>
      </w:r>
      <w:r>
        <w:t>«</w:t>
      </w:r>
      <w:r w:rsidRPr="00BB286C">
        <w:t>Патриотическое воспитание граждан, проживающих на территории Республики Мордовия на 2012 - 2015 годы</w:t>
      </w:r>
      <w:r>
        <w:t>»</w:t>
      </w:r>
      <w:r w:rsidRPr="00BB286C">
        <w:t xml:space="preserve">, утвержденная </w:t>
      </w:r>
      <w:hyperlink r:id="rId33" w:history="1">
        <w:r w:rsidRPr="00BB286C">
          <w:rPr>
            <w:rStyle w:val="a"/>
            <w:b w:val="0"/>
            <w:bCs/>
            <w:color w:val="auto"/>
            <w:szCs w:val="20"/>
          </w:rPr>
          <w:t>постановлением</w:t>
        </w:r>
      </w:hyperlink>
      <w:r w:rsidRPr="00BB286C">
        <w:t xml:space="preserve"> Правительства Республики Мордовия от 26 декабря 2011 г. </w:t>
      </w:r>
      <w:r>
        <w:t>№</w:t>
      </w:r>
      <w:r w:rsidRPr="00BB286C">
        <w:t xml:space="preserve">524, </w:t>
      </w:r>
      <w:hyperlink r:id="rId34" w:history="1">
        <w:r w:rsidRPr="00BB286C">
          <w:rPr>
            <w:rStyle w:val="a"/>
            <w:b w:val="0"/>
            <w:bCs/>
            <w:color w:val="auto"/>
            <w:szCs w:val="20"/>
          </w:rPr>
          <w:t>Республиканская целевая программа</w:t>
        </w:r>
      </w:hyperlink>
      <w:r w:rsidRPr="00BB286C">
        <w:t xml:space="preserve"> развития Республики Мордовия на 2013 - 2018 годы, утвержденная </w:t>
      </w:r>
      <w:hyperlink r:id="rId35" w:history="1">
        <w:r w:rsidRPr="00BB286C">
          <w:rPr>
            <w:rStyle w:val="a"/>
            <w:b w:val="0"/>
            <w:bCs/>
            <w:color w:val="auto"/>
            <w:szCs w:val="20"/>
          </w:rPr>
          <w:t>постановлением</w:t>
        </w:r>
      </w:hyperlink>
      <w:r w:rsidRPr="00BB286C">
        <w:rPr>
          <w:b/>
        </w:rPr>
        <w:t xml:space="preserve"> </w:t>
      </w:r>
      <w:r w:rsidRPr="00BB286C">
        <w:t xml:space="preserve">Правительства Республики Мордовия от 8 октября 2012 г. </w:t>
      </w:r>
      <w:r>
        <w:t>№</w:t>
      </w:r>
      <w:r w:rsidRPr="00BB286C">
        <w:t>363, другие республиканские нормативные правовые акты, способствующие стабилизации общественно-политической и межнациональной ситуации и повышению уровня общественной безопасности в районе.</w:t>
      </w:r>
    </w:p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9" w:name="sub_106"/>
      <w:r w:rsidRPr="00BB286C">
        <w:rPr>
          <w:rFonts w:ascii="Times New Roman" w:hAnsi="Times New Roman"/>
          <w:b/>
        </w:rPr>
        <w:t>Глава 6. Цели и задачи районной муниципальной программы</w:t>
      </w:r>
    </w:p>
    <w:bookmarkEnd w:id="9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Целью районной муниципальной программы является реализация мероприятий, направленных на решение следующих задач:</w:t>
      </w:r>
    </w:p>
    <w:p w:rsidR="00125170" w:rsidRPr="00BB286C" w:rsidRDefault="00125170" w:rsidP="00861F0C">
      <w:pPr>
        <w:ind w:firstLine="567"/>
        <w:jc w:val="both"/>
      </w:pPr>
      <w:r w:rsidRPr="00BB286C">
        <w:t>1) совершенствование системы управления и координации органов местного самоуправления и институтов гражданского общества при реализации государственной национальной политики в районе, что предусматривает:</w:t>
      </w:r>
    </w:p>
    <w:p w:rsidR="00125170" w:rsidRPr="00BB286C" w:rsidRDefault="00125170" w:rsidP="00861F0C">
      <w:pPr>
        <w:ind w:firstLine="567"/>
        <w:jc w:val="both"/>
      </w:pPr>
      <w:r w:rsidRPr="00BB286C">
        <w:t>обеспечение экспертно-аналитического сопровождения принимаемых решений при развитии системы мер раннего учета и предупреждения межнациональных и межконфессиональных конфликтов на основе регулярного мониторинга этнокультурной и религиозной ситуации в районе с публикацией результатов в средствах массовой информации;</w:t>
      </w:r>
    </w:p>
    <w:p w:rsidR="00125170" w:rsidRPr="00BB286C" w:rsidRDefault="00125170" w:rsidP="00861F0C">
      <w:pPr>
        <w:ind w:firstLine="567"/>
        <w:jc w:val="both"/>
      </w:pPr>
      <w:r w:rsidRPr="00BB286C">
        <w:t>повышение уровня межведомственного взаимодействия и координации деятельности органов местного самоуправления с институтами гражданского общества при осуществлении мониторинга публикаций печатных и электронных средств массовой информации в целях недопущения пропаганды межнациональной (межэтнической) или межконфессиональной ненависти либо вражды;</w:t>
      </w:r>
    </w:p>
    <w:p w:rsidR="00125170" w:rsidRPr="00BB286C" w:rsidRDefault="00125170" w:rsidP="00861F0C">
      <w:pPr>
        <w:ind w:firstLine="567"/>
        <w:jc w:val="both"/>
      </w:pPr>
      <w:r w:rsidRPr="00BB286C">
        <w:t>2) сохранение и развитие духовного и культурного потенциала народов, проживающих на территории района, на основе идей межэтнического и межконфессионального согласия, что предусматривает:</w:t>
      </w:r>
    </w:p>
    <w:p w:rsidR="00125170" w:rsidRPr="00BB286C" w:rsidRDefault="00125170" w:rsidP="00861F0C">
      <w:pPr>
        <w:ind w:firstLine="567"/>
        <w:jc w:val="both"/>
      </w:pPr>
      <w:r w:rsidRPr="00BB286C">
        <w:t>укрепление и дальнейшее распространение норм и установок толерантного сознания и поведения;</w:t>
      </w:r>
    </w:p>
    <w:p w:rsidR="00125170" w:rsidRPr="00BB286C" w:rsidRDefault="00125170" w:rsidP="00861F0C">
      <w:pPr>
        <w:ind w:firstLine="567"/>
        <w:jc w:val="both"/>
      </w:pPr>
      <w:r w:rsidRPr="00BB286C">
        <w:t>формирование культуры межэтнического диалога и атмосферы уважения к историческому наследию и культурным ценностям народов района, Мордовии и России;</w:t>
      </w:r>
    </w:p>
    <w:p w:rsidR="00125170" w:rsidRPr="00BB286C" w:rsidRDefault="00125170" w:rsidP="00861F0C">
      <w:pPr>
        <w:ind w:firstLine="567"/>
        <w:jc w:val="both"/>
      </w:pPr>
      <w:r w:rsidRPr="00BB286C">
        <w:t>преодоление негативных этностереотипов и создание в обществе обстановки нетерпимости к пропаганде и распространению идеологии экстремизма и ксенофобии;</w:t>
      </w:r>
    </w:p>
    <w:p w:rsidR="00125170" w:rsidRPr="00BB286C" w:rsidRDefault="00125170" w:rsidP="00861F0C">
      <w:pPr>
        <w:ind w:firstLine="567"/>
        <w:jc w:val="both"/>
      </w:pPr>
      <w:r w:rsidRPr="00BB286C">
        <w:t>вовлечение этнокультурных, религиозных и общественных объединений в деятельность по совершенствованию межнационального и межконфессионального диалога и противодействию проявлений розни на этой почве в молодежной среде;</w:t>
      </w:r>
    </w:p>
    <w:p w:rsidR="00125170" w:rsidRPr="00BB286C" w:rsidRDefault="00125170" w:rsidP="00861F0C">
      <w:pPr>
        <w:ind w:firstLine="567"/>
        <w:jc w:val="both"/>
      </w:pPr>
      <w:r w:rsidRPr="00BB286C">
        <w:t>3) совершенствование механизмов интеграции внутренних и внешних этнических мигрантов в культурное пространство района, что предусматривает:</w:t>
      </w:r>
    </w:p>
    <w:p w:rsidR="00125170" w:rsidRPr="00BB286C" w:rsidRDefault="00125170" w:rsidP="00861F0C">
      <w:pPr>
        <w:ind w:firstLine="567"/>
        <w:jc w:val="both"/>
      </w:pPr>
      <w:r w:rsidRPr="00BB286C">
        <w:t>организацию специальных курсов (семинаров, тренингов) для муниципальных служащих по проблемам этнических отношений, методам профилактики и противодействия ксенофобии и экстремизму.</w:t>
      </w:r>
    </w:p>
    <w:p w:rsidR="00125170" w:rsidRPr="00BB286C" w:rsidRDefault="00125170" w:rsidP="00861F0C">
      <w:pPr>
        <w:ind w:firstLine="567"/>
        <w:jc w:val="both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0" w:name="sub_107"/>
      <w:r w:rsidRPr="00BB286C">
        <w:rPr>
          <w:rFonts w:ascii="Times New Roman" w:hAnsi="Times New Roman"/>
          <w:b/>
        </w:rPr>
        <w:t>Глава 7. Показатели (индикаторы) реализации районной муниципальной программы</w:t>
      </w:r>
    </w:p>
    <w:bookmarkEnd w:id="10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В качестве целевых индикаторов и показателей эффективности реализации районной муниципальной программы предлагается использовать следующие:</w:t>
      </w:r>
    </w:p>
    <w:p w:rsidR="00125170" w:rsidRPr="00BB286C" w:rsidRDefault="00125170" w:rsidP="00861F0C">
      <w:pPr>
        <w:ind w:firstLine="567"/>
        <w:jc w:val="both"/>
      </w:pPr>
      <w:r w:rsidRPr="00BB286C">
        <w:t>1) доля граждан, положительно оценивающих состояние межнациональных отношений, в общем количестве жителей района, %;</w:t>
      </w:r>
    </w:p>
    <w:p w:rsidR="00125170" w:rsidRPr="00BB286C" w:rsidRDefault="00125170" w:rsidP="00861F0C">
      <w:pPr>
        <w:ind w:firstLine="567"/>
        <w:jc w:val="both"/>
      </w:pPr>
      <w:r w:rsidRPr="00BB286C">
        <w:t>2) уровень толерантного отношения к представителям другой национальности, %;</w:t>
      </w:r>
    </w:p>
    <w:p w:rsidR="00125170" w:rsidRPr="00BB286C" w:rsidRDefault="00125170" w:rsidP="00861F0C">
      <w:pPr>
        <w:ind w:firstLine="567"/>
        <w:jc w:val="both"/>
      </w:pPr>
      <w:r w:rsidRPr="00BB286C">
        <w:t>3) численность участников мероприятий, направленных на этнокультурное развитие народов России и поддержку языкового многообразия, тыс. чел.;</w:t>
      </w:r>
    </w:p>
    <w:p w:rsidR="00125170" w:rsidRPr="00BB286C" w:rsidRDefault="00125170" w:rsidP="00861F0C">
      <w:pPr>
        <w:ind w:firstLine="567"/>
        <w:jc w:val="both"/>
      </w:pPr>
      <w:r w:rsidRPr="00BB286C">
        <w:t>4) количество мероприятий регионального и районного значения, проведенных в районе и направленных на гармонизацию межнациональных отношений, этнокультурное развитие, профилактику этнического и религиозно-политического экстремизма, снижение уровня межэтнической и религиозной напряженности, ед.</w:t>
      </w:r>
    </w:p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1" w:name="sub_108"/>
      <w:r w:rsidRPr="00BB286C">
        <w:rPr>
          <w:rFonts w:ascii="Times New Roman" w:hAnsi="Times New Roman"/>
          <w:b/>
        </w:rPr>
        <w:t>Глава 8. Основные ожидаемые конечные результаты, сроки и этапы реализации районной муниципальной программы</w:t>
      </w:r>
    </w:p>
    <w:bookmarkEnd w:id="11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Основными результатами реализации обозначенных направлений районной муниципальной программы будут являться:</w:t>
      </w:r>
    </w:p>
    <w:p w:rsidR="00125170" w:rsidRPr="00BB286C" w:rsidRDefault="00125170" w:rsidP="00861F0C">
      <w:pPr>
        <w:ind w:firstLine="567"/>
        <w:jc w:val="both"/>
      </w:pPr>
      <w:r w:rsidRPr="00BB286C">
        <w:t>совершенствование системы мониторинга и управления этнополитическими и этносоциокультурными процессами в районе по линии поддержания стабильной ситуации в этой области, консолидации ее многонационального населения;</w:t>
      </w:r>
    </w:p>
    <w:p w:rsidR="00125170" w:rsidRPr="00BB286C" w:rsidRDefault="00125170" w:rsidP="00861F0C">
      <w:pPr>
        <w:ind w:firstLine="567"/>
        <w:jc w:val="both"/>
      </w:pPr>
      <w:r w:rsidRPr="00BB286C">
        <w:t>распространение идей толерантности, гражданской солидарности, уважения к другим культурам, в том числе через средства массовой информации;</w:t>
      </w:r>
    </w:p>
    <w:p w:rsidR="00125170" w:rsidRPr="00BB286C" w:rsidRDefault="00125170" w:rsidP="00861F0C">
      <w:pPr>
        <w:ind w:firstLine="567"/>
        <w:jc w:val="both"/>
      </w:pPr>
      <w:r w:rsidRPr="00BB286C">
        <w:t>формирование общероссийской гражданской идентичности населения района вне зависимости от национальной и конфессиональной принадлежности;</w:t>
      </w:r>
    </w:p>
    <w:p w:rsidR="00125170" w:rsidRPr="00BB286C" w:rsidRDefault="00125170" w:rsidP="00861F0C">
      <w:pPr>
        <w:ind w:firstLine="567"/>
        <w:jc w:val="both"/>
      </w:pPr>
      <w:r w:rsidRPr="00BB286C">
        <w:t>повышение уровня этнокультурной компетентности муниципальных служащих, сотрудников органов правопорядка и т. д.;</w:t>
      </w:r>
    </w:p>
    <w:p w:rsidR="00125170" w:rsidRPr="00BB286C" w:rsidRDefault="00125170" w:rsidP="00861F0C">
      <w:pPr>
        <w:ind w:firstLine="567"/>
        <w:jc w:val="both"/>
      </w:pPr>
      <w:r w:rsidRPr="00BB286C">
        <w:t>реализация комплекса мер, направленных на предупреждение ксенофобии, шовинизма, национализма и межэтнических конфликтов;</w:t>
      </w:r>
    </w:p>
    <w:p w:rsidR="00125170" w:rsidRPr="00BB286C" w:rsidRDefault="00125170" w:rsidP="00861F0C">
      <w:pPr>
        <w:ind w:firstLine="567"/>
        <w:jc w:val="both"/>
      </w:pPr>
      <w:r w:rsidRPr="00BB286C">
        <w:t>содействие интеграции этнических диаспор, формирующихся в рамках миграционных процессов, в местное районное сообщество.</w:t>
      </w:r>
    </w:p>
    <w:p w:rsidR="00125170" w:rsidRPr="00BB286C" w:rsidRDefault="00125170" w:rsidP="00861F0C">
      <w:pPr>
        <w:ind w:firstLine="567"/>
        <w:jc w:val="both"/>
      </w:pPr>
      <w:r w:rsidRPr="00BB286C">
        <w:t>Реализация районной муниципальной программы рассчитана на 7 лет с 2014 по 2020 год в один этап, обеспечивающий непрерывность решения поставленных задач.</w:t>
      </w:r>
    </w:p>
    <w:p w:rsidR="00125170" w:rsidRPr="00BB286C" w:rsidRDefault="00125170" w:rsidP="00861F0C">
      <w:pPr>
        <w:ind w:firstLine="567"/>
        <w:jc w:val="both"/>
      </w:pPr>
      <w:r w:rsidRPr="00BB286C">
        <w:t>Разделение районной муниципальной программы на этапы не предусматривается.</w:t>
      </w:r>
    </w:p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2" w:name="sub_1300"/>
      <w:r w:rsidRPr="00BB286C">
        <w:rPr>
          <w:rFonts w:ascii="Times New Roman" w:hAnsi="Times New Roman"/>
          <w:b/>
        </w:rPr>
        <w:t>Раздел 3. Обобщенная характеристика основных мероприятий районной муниципальной программы</w:t>
      </w:r>
    </w:p>
    <w:bookmarkEnd w:id="12"/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r w:rsidRPr="00BB286C">
        <w:t>В настоящее время приоритетом деятельности по реализации государственной национальной политики в районе является создание условий для консолидации многонационального и многоконфессионального сообщества района и дальнейшее повышение его имиджа в Республике Мордовия и финно-угорском сообществе. Это служит основой социально-экономического развития района.</w:t>
      </w:r>
    </w:p>
    <w:p w:rsidR="00125170" w:rsidRPr="00BB286C" w:rsidRDefault="00125170" w:rsidP="00861F0C">
      <w:pPr>
        <w:ind w:firstLine="567"/>
        <w:jc w:val="both"/>
      </w:pPr>
      <w:r w:rsidRPr="00BB286C">
        <w:t>Для достижения цели и решения задач районной муниципальной программы планируется осуществление мероприятий, сгруппированных по следующим направлениям:</w:t>
      </w:r>
    </w:p>
    <w:p w:rsidR="00125170" w:rsidRPr="00BB286C" w:rsidRDefault="00125170" w:rsidP="00861F0C">
      <w:pPr>
        <w:ind w:firstLine="567"/>
        <w:jc w:val="both"/>
      </w:pPr>
      <w:r w:rsidRPr="00BB286C">
        <w:t>1) создание и сопровождение системы мониторинга состояния межнациональных и межконфессиональных отношений и раннего предупреждения конфликтов на этой почве;</w:t>
      </w:r>
    </w:p>
    <w:p w:rsidR="00125170" w:rsidRPr="00BB286C" w:rsidRDefault="00125170" w:rsidP="00861F0C">
      <w:pPr>
        <w:ind w:firstLine="567"/>
        <w:jc w:val="both"/>
      </w:pPr>
      <w:r w:rsidRPr="00BB286C">
        <w:t>2) реализация комплексной информационной кампании и создание информационных ресурсов, направленных на укрепление гражданского патриотизма и российской гражданской идентичности;</w:t>
      </w:r>
    </w:p>
    <w:p w:rsidR="00125170" w:rsidRPr="00BB286C" w:rsidRDefault="00125170" w:rsidP="00861F0C">
      <w:pPr>
        <w:ind w:firstLine="567"/>
        <w:jc w:val="both"/>
      </w:pPr>
      <w:r w:rsidRPr="00BB286C">
        <w:t>3) совершенствование государственного управления в сфере государственной национальной политики в районе, профилактика этнополитического и религиозно-политического экстремизма, ксенофобии и нетерпимости;</w:t>
      </w:r>
    </w:p>
    <w:p w:rsidR="00125170" w:rsidRPr="00BB286C" w:rsidRDefault="00125170" w:rsidP="00861F0C">
      <w:pPr>
        <w:ind w:firstLine="567"/>
        <w:jc w:val="both"/>
      </w:pPr>
      <w:r w:rsidRPr="00BB286C">
        <w:t>4) оказание поддержки общественным инициативам, направленным на укрепление гражданского единства, гармонизацию межнациональных отношений и этнокультурное развитие народов, проживающих на территории Рузаевского муниципального района;</w:t>
      </w:r>
    </w:p>
    <w:p w:rsidR="00125170" w:rsidRPr="00BB286C" w:rsidRDefault="00125170" w:rsidP="00861F0C">
      <w:pPr>
        <w:ind w:firstLine="567"/>
        <w:jc w:val="both"/>
      </w:pPr>
      <w:r w:rsidRPr="00BB286C">
        <w:t>5) научно-методическое обеспечение и повышение квалификации муниципальных служащих, в компетенции которых находятся вопросы в сфере общегражданского единства и гармонизации межнациональных отношений;</w:t>
      </w:r>
    </w:p>
    <w:p w:rsidR="00125170" w:rsidRPr="00BB286C" w:rsidRDefault="00125170" w:rsidP="00861F0C">
      <w:pPr>
        <w:ind w:firstLine="567"/>
        <w:jc w:val="both"/>
      </w:pPr>
      <w:r w:rsidRPr="00BB286C">
        <w:t>6) совершенствование системы адаптации и интеграции мигрантов.</w:t>
      </w:r>
    </w:p>
    <w:p w:rsidR="00125170" w:rsidRPr="00BB286C" w:rsidRDefault="00125170" w:rsidP="00861F0C">
      <w:pPr>
        <w:ind w:firstLine="567"/>
        <w:jc w:val="both"/>
      </w:pPr>
      <w:r w:rsidRPr="00BB286C">
        <w:t xml:space="preserve">Обобщенная характеристика основных мероприятий районной муниципальной программы представлена в </w:t>
      </w:r>
      <w:hyperlink w:anchor="sub_200" w:history="1">
        <w:r w:rsidRPr="00BB286C">
          <w:rPr>
            <w:rStyle w:val="a"/>
            <w:b w:val="0"/>
            <w:bCs/>
            <w:color w:val="auto"/>
            <w:szCs w:val="20"/>
          </w:rPr>
          <w:t>приложении 2</w:t>
        </w:r>
      </w:hyperlink>
      <w:r w:rsidRPr="00BB286C">
        <w:rPr>
          <w:b/>
        </w:rPr>
        <w:t>.</w:t>
      </w:r>
    </w:p>
    <w:p w:rsidR="00125170" w:rsidRPr="00BB286C" w:rsidRDefault="00125170" w:rsidP="00861F0C">
      <w:pPr>
        <w:ind w:firstLine="567"/>
        <w:jc w:val="both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3" w:name="sub_1400"/>
      <w:r w:rsidRPr="00BB286C">
        <w:rPr>
          <w:rFonts w:ascii="Times New Roman" w:hAnsi="Times New Roman"/>
          <w:b/>
        </w:rPr>
        <w:t>Раздел 4. Обоснование объема финансовых ресурсов, необходимых для реализации районной муниципальной программы</w:t>
      </w:r>
    </w:p>
    <w:bookmarkEnd w:id="13"/>
    <w:p w:rsidR="00125170" w:rsidRPr="00BB286C" w:rsidRDefault="00125170" w:rsidP="00861F0C">
      <w:pPr>
        <w:rPr>
          <w:b/>
        </w:rPr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r w:rsidRPr="00BB286C">
        <w:rPr>
          <w:rFonts w:ascii="Times New Roman" w:hAnsi="Times New Roman"/>
          <w:b/>
        </w:rPr>
        <w:t>Глава 9. Обоснование объема финансовых ресурсов, необходимых для реализации районной муниципальной программы</w:t>
      </w:r>
    </w:p>
    <w:p w:rsidR="00125170" w:rsidRPr="00BB286C" w:rsidRDefault="00125170" w:rsidP="00861F0C"/>
    <w:p w:rsidR="00125170" w:rsidRPr="00BB286C" w:rsidRDefault="00125170" w:rsidP="00861F0C">
      <w:pPr>
        <w:ind w:firstLine="567"/>
        <w:jc w:val="both"/>
      </w:pPr>
      <w:bookmarkStart w:id="14" w:name="sub_901"/>
      <w:r w:rsidRPr="00BB286C">
        <w:t>Общий объем финансирования из средств бюджета Рузаевского муниципального района Республики Мордовия на реализацию районной муниципальной программы составляет 775,0 тыс. руб., в том числе по годам:</w:t>
      </w:r>
    </w:p>
    <w:bookmarkEnd w:id="14"/>
    <w:p w:rsidR="00125170" w:rsidRPr="00BB286C" w:rsidRDefault="00125170" w:rsidP="00861F0C">
      <w:pPr>
        <w:ind w:firstLine="567"/>
        <w:jc w:val="both"/>
      </w:pPr>
      <w:r w:rsidRPr="00BB286C">
        <w:t>2014 год - 102,0 тыс. руб.;</w:t>
      </w:r>
    </w:p>
    <w:p w:rsidR="00125170" w:rsidRPr="00BB286C" w:rsidRDefault="00125170" w:rsidP="00861F0C">
      <w:pPr>
        <w:ind w:firstLine="567"/>
        <w:jc w:val="both"/>
      </w:pPr>
      <w:r w:rsidRPr="00BB286C">
        <w:t>2015 год - 122,0 тыс. руб.;</w:t>
      </w:r>
    </w:p>
    <w:p w:rsidR="00125170" w:rsidRPr="00BB286C" w:rsidRDefault="00125170" w:rsidP="00861F0C">
      <w:pPr>
        <w:ind w:firstLine="567"/>
        <w:jc w:val="both"/>
      </w:pPr>
      <w:r w:rsidRPr="00BB286C">
        <w:t>2016 год - 122,0 тыс. руб.;</w:t>
      </w:r>
    </w:p>
    <w:p w:rsidR="00125170" w:rsidRPr="00BB286C" w:rsidRDefault="00125170" w:rsidP="00861F0C">
      <w:pPr>
        <w:ind w:firstLine="567"/>
        <w:jc w:val="both"/>
      </w:pPr>
      <w:r w:rsidRPr="00BB286C">
        <w:t>2017 год - 107,0 тыс. руб.;</w:t>
      </w:r>
    </w:p>
    <w:p w:rsidR="00125170" w:rsidRPr="00BB286C" w:rsidRDefault="00125170" w:rsidP="00861F0C">
      <w:pPr>
        <w:ind w:firstLine="567"/>
        <w:jc w:val="both"/>
      </w:pPr>
      <w:r w:rsidRPr="00BB286C">
        <w:t>2018 год - 109,0 тыс. руб.;</w:t>
      </w:r>
    </w:p>
    <w:p w:rsidR="00125170" w:rsidRPr="00BB286C" w:rsidRDefault="00125170" w:rsidP="00861F0C">
      <w:pPr>
        <w:ind w:firstLine="567"/>
        <w:jc w:val="both"/>
      </w:pPr>
      <w:r w:rsidRPr="00BB286C">
        <w:t>2019 год - 69,0 тыс. руб.;</w:t>
      </w:r>
    </w:p>
    <w:p w:rsidR="00125170" w:rsidRPr="00BB286C" w:rsidRDefault="00125170" w:rsidP="00861F0C">
      <w:pPr>
        <w:ind w:firstLine="567"/>
        <w:jc w:val="both"/>
      </w:pPr>
      <w:r w:rsidRPr="00BB286C">
        <w:t>2020 год - 72,0 тыс. руб.;</w:t>
      </w:r>
    </w:p>
    <w:p w:rsidR="00125170" w:rsidRPr="00BB286C" w:rsidRDefault="00125170" w:rsidP="00861F0C">
      <w:pPr>
        <w:ind w:firstLine="567"/>
        <w:jc w:val="both"/>
      </w:pPr>
      <w:r w:rsidRPr="00BB286C">
        <w:t>2021 год - 72,0 тыс. руб.</w:t>
      </w:r>
    </w:p>
    <w:p w:rsidR="00125170" w:rsidRPr="00BB286C" w:rsidRDefault="00125170" w:rsidP="00861F0C">
      <w:pPr>
        <w:ind w:firstLine="567"/>
        <w:jc w:val="both"/>
      </w:pPr>
      <w:r w:rsidRPr="00BB286C">
        <w:t>Объем ресурсного обеспечения реализации районной муниципальной программы из средств бюджета Рузаевского муниципального района Республики Мордовия определен на основе решения Совета депутатов Рузаевского муниципального района Республики Мордовия.</w:t>
      </w:r>
    </w:p>
    <w:p w:rsidR="00125170" w:rsidRPr="00BB286C" w:rsidRDefault="00125170" w:rsidP="00861F0C">
      <w:pPr>
        <w:ind w:firstLine="567"/>
        <w:jc w:val="both"/>
      </w:pPr>
      <w:r w:rsidRPr="00BB286C">
        <w:t>Ресурсное обеспечение районной муниципальной программы подлежит уточнению в соответствии с нормативно-правовыми актами администрации Рузаевского муниципального района о бюджете Рузаевского муниципального района Республики Мордовия на соответствующие годы.</w:t>
      </w:r>
    </w:p>
    <w:p w:rsidR="00125170" w:rsidRPr="00BB286C" w:rsidRDefault="00125170" w:rsidP="00861F0C">
      <w:pPr>
        <w:ind w:firstLine="567"/>
        <w:jc w:val="both"/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5" w:name="sub_1500"/>
      <w:r w:rsidRPr="00BB286C">
        <w:rPr>
          <w:rFonts w:ascii="Times New Roman" w:hAnsi="Times New Roman"/>
          <w:b/>
        </w:rPr>
        <w:t>Раздел 5. Механизм реализации районной муниципальной программы по основным мероприятиям, возможным вариантам форм и методов управления</w:t>
      </w:r>
    </w:p>
    <w:bookmarkEnd w:id="15"/>
    <w:p w:rsidR="00125170" w:rsidRPr="00BB286C" w:rsidRDefault="00125170" w:rsidP="00861F0C">
      <w:pPr>
        <w:rPr>
          <w:b/>
        </w:rPr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6" w:name="sub_110"/>
      <w:r w:rsidRPr="00BB286C">
        <w:rPr>
          <w:rFonts w:ascii="Times New Roman" w:hAnsi="Times New Roman"/>
          <w:b/>
        </w:rPr>
        <w:t>Глава 10. Механизм реализации районной муниципальной программы</w:t>
      </w:r>
    </w:p>
    <w:bookmarkEnd w:id="16"/>
    <w:p w:rsidR="00125170" w:rsidRPr="00BB286C" w:rsidRDefault="00125170" w:rsidP="00861F0C">
      <w:pPr>
        <w:ind w:firstLine="567"/>
        <w:jc w:val="both"/>
        <w:rPr>
          <w:b/>
        </w:rPr>
      </w:pPr>
    </w:p>
    <w:p w:rsidR="00125170" w:rsidRPr="00BB286C" w:rsidRDefault="00125170" w:rsidP="00861F0C">
      <w:pPr>
        <w:ind w:firstLine="567"/>
        <w:jc w:val="both"/>
      </w:pPr>
      <w:r w:rsidRPr="00BB286C">
        <w:t>В ходе реализации мероприятий районной муниципальной программы ответственный исполнитель программы в лице администрации Рузаевского муниципального района обеспечивает взаимодействие основных исполнителей, контроль за ходом реализации мероприятий и эффективным использованием средств исполнителями.</w:t>
      </w:r>
    </w:p>
    <w:p w:rsidR="00125170" w:rsidRPr="00BB286C" w:rsidRDefault="00125170" w:rsidP="00861F0C">
      <w:pPr>
        <w:ind w:firstLine="567"/>
        <w:jc w:val="both"/>
      </w:pPr>
      <w:r w:rsidRPr="00BB286C">
        <w:t>Исполнительные органы и организации, участвующие в реализации районной муниципальной программы представляют в администрацию Рузаевского муниципального района информацию о ее выполнении ежеквартально до 15 числа месяца, следующего за отчетным кварталом.</w:t>
      </w:r>
    </w:p>
    <w:p w:rsidR="00125170" w:rsidRPr="00BB286C" w:rsidRDefault="00125170" w:rsidP="00861F0C">
      <w:pPr>
        <w:ind w:firstLine="567"/>
        <w:jc w:val="both"/>
      </w:pPr>
      <w:r w:rsidRPr="00BB286C">
        <w:t>Ежегодно, до 1 марта года, следующего за отчетным периодом, ответственный за ходом исполнения программы представляет Главе администрации Рузаевского муниципального района информацию об эффективности использования финансовых средств.</w:t>
      </w:r>
    </w:p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7" w:name="sub_1600"/>
      <w:r w:rsidRPr="00BB286C">
        <w:rPr>
          <w:rFonts w:ascii="Times New Roman" w:hAnsi="Times New Roman"/>
          <w:b/>
        </w:rPr>
        <w:t>Раздел 6. Оценка социально-экономической эффективности и результативности предлагаемых вариантов решения проблемы с учетом рискового спектра, методика оценки эффективности реализации районной муниципальной программы</w:t>
      </w:r>
    </w:p>
    <w:bookmarkEnd w:id="17"/>
    <w:p w:rsidR="00125170" w:rsidRPr="00BB286C" w:rsidRDefault="00125170" w:rsidP="00861F0C">
      <w:pPr>
        <w:rPr>
          <w:b/>
        </w:rPr>
      </w:pPr>
    </w:p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8" w:name="sub_111"/>
      <w:r w:rsidRPr="00BB286C">
        <w:rPr>
          <w:rFonts w:ascii="Times New Roman" w:hAnsi="Times New Roman"/>
          <w:b/>
        </w:rPr>
        <w:t>Глава 11. Ожидаемые конечные результаты реализации районной муниципальной программы</w:t>
      </w:r>
    </w:p>
    <w:bookmarkEnd w:id="18"/>
    <w:p w:rsidR="00125170" w:rsidRPr="00BB286C" w:rsidRDefault="00125170" w:rsidP="00861F0C">
      <w:pPr>
        <w:ind w:firstLine="567"/>
        <w:jc w:val="both"/>
      </w:pPr>
    </w:p>
    <w:p w:rsidR="00125170" w:rsidRPr="00BB286C" w:rsidRDefault="00125170" w:rsidP="00861F0C">
      <w:pPr>
        <w:ind w:firstLine="567"/>
        <w:jc w:val="both"/>
      </w:pPr>
      <w:r w:rsidRPr="00BB286C">
        <w:t>Ожидаемыми конечными результатами реализации районной муниципальной программы и показателями ее социально-экономической эффективности являются следующие факторы:</w:t>
      </w:r>
    </w:p>
    <w:p w:rsidR="00125170" w:rsidRPr="00BB286C" w:rsidRDefault="00125170" w:rsidP="00861F0C">
      <w:pPr>
        <w:ind w:firstLine="567"/>
        <w:jc w:val="both"/>
      </w:pPr>
      <w:r w:rsidRPr="00BB286C">
        <w:t>доля граждан, положительно оценивающих состояние межнациональных отношений, составит 84 процента;</w:t>
      </w:r>
    </w:p>
    <w:p w:rsidR="00125170" w:rsidRPr="00BB286C" w:rsidRDefault="00125170" w:rsidP="00861F0C">
      <w:pPr>
        <w:ind w:firstLine="567"/>
        <w:jc w:val="both"/>
      </w:pPr>
      <w:r w:rsidRPr="00BB286C">
        <w:t>уровень толерантного отношения к представителям другой национальности составит 80,1 процента;</w:t>
      </w:r>
    </w:p>
    <w:p w:rsidR="00125170" w:rsidRPr="00BB286C" w:rsidRDefault="00125170" w:rsidP="00861F0C">
      <w:pPr>
        <w:ind w:firstLine="567"/>
        <w:jc w:val="both"/>
      </w:pPr>
      <w:r w:rsidRPr="00BB286C">
        <w:t>численность участников мероприятий, направленных на этнокультурное развитие народов России и поддержку языкового многообразия, составит 300,0 тыс. человек;</w:t>
      </w:r>
    </w:p>
    <w:p w:rsidR="00125170" w:rsidRPr="00BB286C" w:rsidRDefault="00125170" w:rsidP="00861F0C">
      <w:pPr>
        <w:ind w:firstLine="567"/>
        <w:jc w:val="both"/>
      </w:pPr>
      <w:r w:rsidRPr="00BB286C">
        <w:t>количество мероприятий регионального и районного значения, проведенных в Рузаевском муниципальном районе, направленных на гармонизацию межнациональных отношений за весь период реализации программы составит 620 мероприятий.</w:t>
      </w:r>
    </w:p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bookmarkStart w:id="19" w:name="sub_112"/>
      <w:r w:rsidRPr="00BB286C">
        <w:rPr>
          <w:rFonts w:ascii="Times New Roman" w:hAnsi="Times New Roman"/>
          <w:b/>
        </w:rPr>
        <w:t>Глава 12. Методика оценки эффективности реализации районной муниципальной программы</w:t>
      </w:r>
    </w:p>
    <w:bookmarkEnd w:id="19"/>
    <w:p w:rsidR="00125170" w:rsidRPr="00BB286C" w:rsidRDefault="00125170" w:rsidP="00861F0C"/>
    <w:p w:rsidR="00125170" w:rsidRPr="00BB286C" w:rsidRDefault="00125170" w:rsidP="00861F0C">
      <w:r w:rsidRPr="00BB286C">
        <w:t xml:space="preserve">Эффективность реализации районной муниципальной программы оценивается ежегодно на основании фактически достигнутых количественных значений показателей результативности реализации, приведенных в </w:t>
      </w:r>
      <w:hyperlink w:anchor="sub_100" w:history="1">
        <w:r w:rsidRPr="00BB286C">
          <w:rPr>
            <w:rStyle w:val="a"/>
            <w:bCs/>
            <w:color w:val="auto"/>
            <w:szCs w:val="20"/>
          </w:rPr>
          <w:t>приложении 1</w:t>
        </w:r>
      </w:hyperlink>
      <w:r w:rsidRPr="00BB286C">
        <w:t xml:space="preserve"> к районной муниципальной программе.</w:t>
      </w:r>
    </w:p>
    <w:p w:rsidR="00125170" w:rsidRPr="00BB286C" w:rsidRDefault="00125170" w:rsidP="00861F0C">
      <w:r w:rsidRPr="00BB286C">
        <w:t>Эффективность реализации районной муниципальной программы определяется по формуле:</w:t>
      </w:r>
    </w:p>
    <w:p w:rsidR="00125170" w:rsidRPr="00BB286C" w:rsidRDefault="00125170" w:rsidP="00861F0C">
      <w:pPr>
        <w:ind w:firstLine="698"/>
        <w:jc w:val="center"/>
      </w:pPr>
      <w:r w:rsidRPr="00BB28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72.75pt">
            <v:imagedata r:id="rId36" o:title=""/>
          </v:shape>
        </w:pict>
      </w:r>
      <w:r w:rsidRPr="00BB286C">
        <w:t>, где:</w:t>
      </w:r>
    </w:p>
    <w:p w:rsidR="00125170" w:rsidRPr="00BB286C" w:rsidRDefault="00125170" w:rsidP="00861F0C"/>
    <w:p w:rsidR="00125170" w:rsidRPr="00BB286C" w:rsidRDefault="00125170" w:rsidP="00861F0C">
      <w:r>
        <w:t>№</w:t>
      </w:r>
      <w:r w:rsidRPr="00BB286C">
        <w:t>- количество показателей результативности реализации районной муниципальной программы;</w:t>
      </w:r>
    </w:p>
    <w:p w:rsidR="00125170" w:rsidRPr="00BB286C" w:rsidRDefault="00125170" w:rsidP="00861F0C">
      <w:r w:rsidRPr="00BB286C">
        <w:pict>
          <v:shape id="_x0000_i1026" type="#_x0000_t75" style="width:38.25pt;height:29.25pt">
            <v:imagedata r:id="rId37" o:title=""/>
          </v:shape>
        </w:pict>
      </w:r>
      <w:r w:rsidRPr="00BB286C">
        <w:t xml:space="preserve"> - фактически достигнутое по итогам года значение показателя результативности реализации районной муниципальной программы;</w:t>
      </w:r>
    </w:p>
    <w:p w:rsidR="00125170" w:rsidRPr="00BB286C" w:rsidRDefault="00125170" w:rsidP="00861F0C">
      <w:r w:rsidRPr="00BB286C">
        <w:pict>
          <v:shape id="_x0000_i1027" type="#_x0000_t75" style="width:38.25pt;height:29.25pt">
            <v:imagedata r:id="rId38" o:title=""/>
          </v:shape>
        </w:pict>
      </w:r>
      <w:r w:rsidRPr="00BB286C">
        <w:t xml:space="preserve"> - предусмотренное подпрограммой на текущий финансовый год плановое значение показателя результативности реализации районной муниципальной программы.</w:t>
      </w:r>
    </w:p>
    <w:p w:rsidR="00125170" w:rsidRPr="00BB286C" w:rsidRDefault="00125170" w:rsidP="00861F0C"/>
    <w:p w:rsidR="00125170" w:rsidRPr="00BB286C" w:rsidRDefault="00125170" w:rsidP="00861F0C">
      <w:pPr>
        <w:jc w:val="right"/>
        <w:rPr>
          <w:rStyle w:val="a0"/>
          <w:b w:val="0"/>
          <w:bCs/>
          <w:color w:val="auto"/>
          <w:szCs w:val="20"/>
        </w:rPr>
      </w:pPr>
      <w:bookmarkStart w:id="20" w:name="sub_100"/>
      <w:r w:rsidRPr="00BB286C">
        <w:rPr>
          <w:rStyle w:val="a0"/>
          <w:b w:val="0"/>
          <w:bCs/>
          <w:color w:val="auto"/>
          <w:szCs w:val="20"/>
        </w:rPr>
        <w:t>Приложение 1</w:t>
      </w:r>
      <w:r w:rsidRPr="00BB286C">
        <w:rPr>
          <w:rStyle w:val="a0"/>
          <w:b w:val="0"/>
          <w:bCs/>
          <w:color w:val="auto"/>
          <w:szCs w:val="20"/>
        </w:rPr>
        <w:br/>
        <w:t xml:space="preserve">к </w:t>
      </w:r>
      <w:hyperlink w:anchor="sub_1000" w:history="1">
        <w:r w:rsidRPr="00BB286C">
          <w:rPr>
            <w:rStyle w:val="a"/>
            <w:b w:val="0"/>
            <w:bCs/>
            <w:color w:val="auto"/>
            <w:szCs w:val="20"/>
          </w:rPr>
          <w:t>районной муниципальной программе</w:t>
        </w:r>
      </w:hyperlink>
      <w:r w:rsidRPr="00BB286C">
        <w:rPr>
          <w:rStyle w:val="a0"/>
          <w:b w:val="0"/>
          <w:bCs/>
          <w:color w:val="auto"/>
          <w:szCs w:val="20"/>
        </w:rPr>
        <w:br/>
      </w:r>
      <w:r>
        <w:rPr>
          <w:rStyle w:val="a0"/>
          <w:b w:val="0"/>
          <w:bCs/>
          <w:color w:val="auto"/>
          <w:szCs w:val="20"/>
        </w:rPr>
        <w:t>«</w:t>
      </w:r>
      <w:r w:rsidRPr="00BB286C">
        <w:rPr>
          <w:rStyle w:val="a0"/>
          <w:b w:val="0"/>
          <w:bCs/>
          <w:color w:val="auto"/>
          <w:szCs w:val="20"/>
        </w:rPr>
        <w:t>Гармонизация межнациональных</w:t>
      </w:r>
      <w:r w:rsidRPr="00BB286C">
        <w:rPr>
          <w:rStyle w:val="a0"/>
          <w:b w:val="0"/>
          <w:bCs/>
          <w:color w:val="auto"/>
          <w:szCs w:val="20"/>
        </w:rPr>
        <w:br/>
        <w:t>и межконфессиональных отношений</w:t>
      </w:r>
      <w:r w:rsidRPr="00BB286C">
        <w:rPr>
          <w:rStyle w:val="a0"/>
          <w:b w:val="0"/>
          <w:bCs/>
          <w:color w:val="auto"/>
          <w:szCs w:val="20"/>
        </w:rPr>
        <w:br/>
        <w:t>в Рузаевском муниципальном районе</w:t>
      </w:r>
      <w:r w:rsidRPr="00BB286C">
        <w:rPr>
          <w:rStyle w:val="a0"/>
          <w:b w:val="0"/>
          <w:bCs/>
          <w:color w:val="auto"/>
          <w:szCs w:val="20"/>
        </w:rPr>
        <w:br/>
        <w:t>на 2014 - 2021 годы</w:t>
      </w:r>
      <w:r>
        <w:rPr>
          <w:rStyle w:val="a0"/>
          <w:b w:val="0"/>
          <w:bCs/>
          <w:color w:val="auto"/>
          <w:szCs w:val="20"/>
        </w:rPr>
        <w:t>»</w:t>
      </w:r>
    </w:p>
    <w:bookmarkEnd w:id="20"/>
    <w:p w:rsidR="00125170" w:rsidRPr="00BB286C" w:rsidRDefault="00125170" w:rsidP="00861F0C"/>
    <w:p w:rsidR="00125170" w:rsidRPr="00BB286C" w:rsidRDefault="00125170" w:rsidP="00861F0C">
      <w:pPr>
        <w:pStyle w:val="Heading1"/>
        <w:jc w:val="center"/>
        <w:rPr>
          <w:rFonts w:ascii="Times New Roman" w:hAnsi="Times New Roman"/>
          <w:b/>
        </w:rPr>
      </w:pPr>
      <w:r w:rsidRPr="00BB286C">
        <w:rPr>
          <w:rFonts w:ascii="Times New Roman" w:hAnsi="Times New Roman"/>
          <w:b/>
        </w:rPr>
        <w:t>Целевые индикаторы и показатели</w:t>
      </w:r>
      <w:r w:rsidRPr="00BB286C">
        <w:rPr>
          <w:rFonts w:ascii="Times New Roman" w:hAnsi="Times New Roman"/>
          <w:b/>
        </w:rPr>
        <w:br/>
        <w:t xml:space="preserve">результативности реализации районной муниципальной программы </w:t>
      </w:r>
      <w:r>
        <w:rPr>
          <w:rFonts w:ascii="Times New Roman" w:hAnsi="Times New Roman"/>
          <w:b/>
        </w:rPr>
        <w:t>«</w:t>
      </w:r>
      <w:r w:rsidRPr="00BB286C">
        <w:rPr>
          <w:rFonts w:ascii="Times New Roman" w:hAnsi="Times New Roman"/>
          <w:b/>
        </w:rPr>
        <w:t>Гармонизация межнациональных и межконфессиональных отношений в Республике Мордовия на 2014 - 2021 годы</w:t>
      </w:r>
      <w:r>
        <w:rPr>
          <w:rFonts w:ascii="Times New Roman" w:hAnsi="Times New Roman"/>
          <w:b/>
        </w:rPr>
        <w:t>»</w:t>
      </w:r>
    </w:p>
    <w:p w:rsidR="00125170" w:rsidRPr="00BB286C" w:rsidRDefault="00125170" w:rsidP="00861F0C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90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Базовый показатель,</w:t>
            </w:r>
          </w:p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2021 год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10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Доля граждан, положительно оценивающих состояние межнациональных отношений, в общем количестве жителей Рузаевского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84,3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Уровень толерантного отношения к представителям другой национальности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80,1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300,0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Количество программ по гармонизации межэтнических и межконфессиональных отношений в Рузаевском муниципальном районе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1</w:t>
            </w:r>
          </w:p>
        </w:tc>
      </w:tr>
      <w:tr w:rsidR="00125170" w:rsidRPr="00BB286C" w:rsidTr="00861F0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Количество мероприятий регионального и районного значения, проведенных Рузаевским муниципальным районом и направленных на гармонизацию межнациональных отношений, этнокультурное развитие, профилактику этнического и религиозно-политического экстремизма, снижение уровня межэтнической и религиозной напряженности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70" w:rsidRPr="00BB286C" w:rsidRDefault="00125170" w:rsidP="00861F0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BB286C">
              <w:rPr>
                <w:rFonts w:ascii="Times New Roman" w:hAnsi="Times New Roman" w:cs="Times New Roman"/>
              </w:rPr>
              <w:t>90</w:t>
            </w:r>
          </w:p>
        </w:tc>
      </w:tr>
    </w:tbl>
    <w:p w:rsidR="00125170" w:rsidRPr="00BB286C" w:rsidRDefault="00125170" w:rsidP="00861F0C"/>
    <w:p w:rsidR="00125170" w:rsidRPr="00BB286C" w:rsidRDefault="00125170" w:rsidP="00861F0C">
      <w:pPr>
        <w:jc w:val="right"/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Default="00125170" w:rsidP="00861F0C">
      <w:pPr>
        <w:rPr>
          <w:rStyle w:val="a0"/>
          <w:bCs/>
          <w:color w:val="auto"/>
          <w:szCs w:val="20"/>
        </w:rPr>
      </w:pPr>
    </w:p>
    <w:p w:rsidR="00125170" w:rsidRPr="00BB286C" w:rsidRDefault="00125170" w:rsidP="00861F0C">
      <w:pPr>
        <w:rPr>
          <w:rStyle w:val="a0"/>
          <w:bCs/>
          <w:color w:val="auto"/>
          <w:szCs w:val="20"/>
        </w:rPr>
      </w:pPr>
    </w:p>
    <w:p w:rsidR="00125170" w:rsidRPr="00BB286C" w:rsidRDefault="00125170" w:rsidP="00861F0C">
      <w:pPr>
        <w:jc w:val="right"/>
        <w:rPr>
          <w:rStyle w:val="a0"/>
          <w:b w:val="0"/>
          <w:bCs/>
          <w:color w:val="auto"/>
          <w:szCs w:val="20"/>
        </w:rPr>
      </w:pPr>
      <w:r w:rsidRPr="00BB286C">
        <w:rPr>
          <w:rStyle w:val="a0"/>
          <w:b w:val="0"/>
          <w:bCs/>
          <w:color w:val="auto"/>
          <w:szCs w:val="20"/>
        </w:rPr>
        <w:t>Приложение 2</w:t>
      </w:r>
      <w:r w:rsidRPr="00BB286C">
        <w:rPr>
          <w:rStyle w:val="a0"/>
          <w:b w:val="0"/>
          <w:bCs/>
          <w:color w:val="auto"/>
          <w:szCs w:val="20"/>
        </w:rPr>
        <w:br/>
        <w:t xml:space="preserve">к </w:t>
      </w:r>
      <w:hyperlink w:anchor="sub_1000" w:history="1">
        <w:r w:rsidRPr="00BB286C">
          <w:rPr>
            <w:rStyle w:val="a"/>
            <w:b w:val="0"/>
            <w:bCs/>
            <w:color w:val="auto"/>
            <w:szCs w:val="20"/>
            <w:u w:val="none"/>
          </w:rPr>
          <w:t>районной муниципальной программе</w:t>
        </w:r>
      </w:hyperlink>
      <w:r w:rsidRPr="00BB286C">
        <w:rPr>
          <w:rStyle w:val="a0"/>
          <w:b w:val="0"/>
          <w:bCs/>
          <w:color w:val="auto"/>
          <w:szCs w:val="20"/>
        </w:rPr>
        <w:br/>
      </w:r>
      <w:r>
        <w:rPr>
          <w:rStyle w:val="a0"/>
          <w:b w:val="0"/>
          <w:bCs/>
          <w:color w:val="auto"/>
          <w:szCs w:val="20"/>
        </w:rPr>
        <w:t>«</w:t>
      </w:r>
      <w:r w:rsidRPr="00BB286C">
        <w:rPr>
          <w:rStyle w:val="a0"/>
          <w:b w:val="0"/>
          <w:bCs/>
          <w:color w:val="auto"/>
          <w:szCs w:val="20"/>
        </w:rPr>
        <w:t>Гармонизация межнациональных</w:t>
      </w:r>
      <w:r w:rsidRPr="00BB286C">
        <w:rPr>
          <w:rStyle w:val="a0"/>
          <w:b w:val="0"/>
          <w:bCs/>
          <w:color w:val="auto"/>
          <w:szCs w:val="20"/>
        </w:rPr>
        <w:br/>
        <w:t>и межконфессиональных отношений</w:t>
      </w:r>
      <w:r w:rsidRPr="00BB286C">
        <w:rPr>
          <w:rStyle w:val="a0"/>
          <w:b w:val="0"/>
          <w:bCs/>
          <w:color w:val="auto"/>
          <w:szCs w:val="20"/>
        </w:rPr>
        <w:br/>
        <w:t>в Рузаевском муниципальном районе</w:t>
      </w:r>
      <w:r>
        <w:rPr>
          <w:rStyle w:val="a0"/>
          <w:b w:val="0"/>
          <w:bCs/>
          <w:color w:val="auto"/>
          <w:szCs w:val="20"/>
        </w:rPr>
        <w:t>»</w:t>
      </w:r>
      <w:r w:rsidRPr="00BB286C">
        <w:rPr>
          <w:rStyle w:val="a0"/>
          <w:b w:val="0"/>
          <w:bCs/>
          <w:color w:val="auto"/>
          <w:szCs w:val="20"/>
        </w:rPr>
        <w:br/>
        <w:t>на 2014 - 2021 годы</w:t>
      </w:r>
    </w:p>
    <w:p w:rsidR="00125170" w:rsidRPr="00BB286C" w:rsidRDefault="00125170" w:rsidP="00861F0C"/>
    <w:p w:rsidR="00125170" w:rsidRPr="00BB286C" w:rsidRDefault="00125170" w:rsidP="00BB286C">
      <w:pPr>
        <w:pStyle w:val="Heading1"/>
        <w:jc w:val="center"/>
        <w:rPr>
          <w:rFonts w:ascii="Times New Roman" w:hAnsi="Times New Roman"/>
        </w:rPr>
      </w:pPr>
      <w:r w:rsidRPr="00BB286C">
        <w:rPr>
          <w:rFonts w:ascii="Times New Roman" w:hAnsi="Times New Roman"/>
        </w:rPr>
        <w:t>Перечень</w:t>
      </w:r>
      <w:r w:rsidRPr="00BB286C">
        <w:rPr>
          <w:rFonts w:ascii="Times New Roman" w:hAnsi="Times New Roman"/>
        </w:rPr>
        <w:br/>
        <w:t xml:space="preserve">мероприятий районной муниципальной программы </w:t>
      </w:r>
      <w:r>
        <w:rPr>
          <w:rFonts w:ascii="Times New Roman" w:hAnsi="Times New Roman"/>
        </w:rPr>
        <w:t>«</w:t>
      </w:r>
      <w:r w:rsidRPr="00BB286C">
        <w:rPr>
          <w:rFonts w:ascii="Times New Roman" w:hAnsi="Times New Roman"/>
        </w:rPr>
        <w:t>Гармонизация межнациональных и межконфессиональных отношений в Рузаевском муниципальном районе</w:t>
      </w:r>
      <w:r>
        <w:rPr>
          <w:rFonts w:ascii="Times New Roman" w:hAnsi="Times New Roman"/>
        </w:rPr>
        <w:t>»</w:t>
      </w:r>
      <w:r w:rsidRPr="00BB286C">
        <w:rPr>
          <w:rFonts w:ascii="Times New Roman" w:hAnsi="Times New Roman"/>
        </w:rPr>
        <w:t xml:space="preserve"> на 2014 - 2021 годы</w:t>
      </w:r>
      <w:r>
        <w:rPr>
          <w:rFonts w:ascii="Times New Roman" w:hAnsi="Times New Roman"/>
        </w:rPr>
        <w:t>»</w:t>
      </w:r>
      <w:r w:rsidRPr="00BB286C">
        <w:rPr>
          <w:rFonts w:ascii="Times New Roman" w:hAnsi="Times New Roman"/>
        </w:rPr>
        <w:t xml:space="preserve"> и их финансовое обеспечение</w:t>
      </w:r>
    </w:p>
    <w:p w:rsidR="00125170" w:rsidRPr="00BB286C" w:rsidRDefault="00125170"/>
    <w:tbl>
      <w:tblPr>
        <w:tblW w:w="10619" w:type="dxa"/>
        <w:tblInd w:w="93" w:type="dxa"/>
        <w:tblLayout w:type="fixed"/>
        <w:tblLook w:val="0000"/>
      </w:tblPr>
      <w:tblGrid>
        <w:gridCol w:w="375"/>
        <w:gridCol w:w="2160"/>
        <w:gridCol w:w="160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25170" w:rsidRPr="00BB286C" w:rsidTr="00861F0C">
        <w:trPr>
          <w:trHeight w:val="60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BB286C">
              <w:rPr>
                <w:sz w:val="20"/>
                <w:szCs w:val="20"/>
              </w:rPr>
              <w:t>п/н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Наименование мероприятия по основным направлениям районной муниципальной программы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Средства, предусмотренные на реализацию мероприятий, тыс. руб.</w:t>
            </w:r>
          </w:p>
        </w:tc>
      </w:tr>
      <w:tr w:rsidR="00125170" w:rsidRPr="00BB286C" w:rsidTr="00861F0C">
        <w:trPr>
          <w:trHeight w:val="276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 год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2015 год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2016 год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2017 год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2018 год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2019 год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2020 год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2021 год</w:t>
            </w:r>
          </w:p>
        </w:tc>
      </w:tr>
      <w:tr w:rsidR="00125170" w:rsidRPr="00BB286C" w:rsidTr="00861F0C">
        <w:trPr>
          <w:trHeight w:val="57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</w:tr>
      <w:tr w:rsidR="00125170" w:rsidRPr="00BB286C" w:rsidTr="00861F0C">
        <w:trPr>
          <w:trHeight w:val="630"/>
        </w:trPr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1. Создание и сопровождение системы мониторинга состояния межнациональных и межконфессиональных отношений и раннего предупреждения конфликтов</w:t>
            </w:r>
          </w:p>
        </w:tc>
      </w:tr>
      <w:tr w:rsidR="00125170" w:rsidRPr="00BB286C" w:rsidTr="00861F0C">
        <w:trPr>
          <w:trHeight w:val="78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Мониторинг законодательства в сфере межнациональных и межконфессиональных отношений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03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ежегодного мониторинга межэтнической и межконфессиональной ситуации в Рузаевском муниципальном районе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 во взаимодействии с филиалом ВЦИОМ в Республике Мордовия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09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Создание информационной базы данных об этнических группах в Рузаевском муниципальном районе по материалам Всероссийской переписи населения 2010 года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 с филиалом ВЦИОМ в Республике Мордовия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2015 - 2021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89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Анкетирование подростков, воспитанников специализированных учреждений для несовершеннолетних, нуждающихся в социальной реабилитации, по проблемам межличностных и межнациональных отношений, по развитию самооценки и коммуникативных навыков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Комиссия по делам несовершеннолетних и защите их прав при администрации Рузаевского муниципального района, ГКУ РМ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Социальная защита населения по Рузаевскому району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4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Итого по основному мероприятию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630"/>
        </w:trPr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2. Реализация комплексной информационной кампании и создание информационных ресурсов, направленных на укрепление гражданского патриотизма и российской гражданской идентичности</w:t>
            </w:r>
          </w:p>
        </w:tc>
      </w:tr>
      <w:tr w:rsidR="00125170" w:rsidRPr="00BB286C" w:rsidTr="00861F0C">
        <w:trPr>
          <w:trHeight w:val="108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информационной кампании, направленной на формирование общегражданской идентичности и межэтнической толерантности в Рузаевском муниципальном районе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Администрация района, редакция районной газеты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Рузаевская газета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СМИ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56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Информационное сопровождение мероприятий в сфере образования, культуры, физической культуры, спорта и иных, в том числе массовых, направленных на профилактику экстремизма, развитие национальных культур и формирование толерантности в Рузаевском муниципальном районе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редакция районной газеты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Рузаевская газета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СМИ (по согласованию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6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Поддержка республиканских газет на национальных языках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районной олимпиады школьников по родному языку и родной литературе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861F0C">
        <w:trPr>
          <w:trHeight w:val="8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Освещение в средствах массовой информации значимых этнических и религиозных праздников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Администрация района, редакция районной газеты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Рузаевская газета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СМИ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9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Подготовка цикла публикаций, формирующих уважительное отношение к представителям различных национальностей, проживающим в Рузаевском муниципальном районе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Администрация района во взаимодействии с редакцией районной газеты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Рузаевская газета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СМИ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2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информационных кампаний, направленных на формирование общегражданской идентичности и межэтнической толерантности в Республике Мордовия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Администрация района во взаимодействии с редакцией районной газеты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Рузаевская газета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СМИ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33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информационной кампании, направленной на формирование общегражданской идентичности и межэтнической толерантности в молодежной среде в сети Интернет (на сайте www.molruz.ru и в социальных сетях)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05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Организация и проведение муниципального конкурса средств массовой информации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Зеркало нации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на лучшее освещение в электронных и печатных средствах массовой информации пропаганды культурного многообразия, этнокультурных ценностей, толерантных отношений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района, Управление культуры, СМИ Рузаевского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</w:tr>
      <w:tr w:rsidR="00125170" w:rsidRPr="00BB286C" w:rsidTr="00861F0C">
        <w:trPr>
          <w:trHeight w:val="76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Размещение социальной рекламы на улицах, в СМИ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района, главы поселений, главы администраций поселений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12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Организация постоянно-действующих книжно-иллюстрированных выставок, знакомящих читателей библиотек с культурой и традициями народов, проживающих в Рузаевском муниципальном районе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Издание сборника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Национальная кухня Рузаевки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2015 – 2016 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BB286C">
        <w:trPr>
          <w:trHeight w:val="163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Издание двух брошюр:</w:t>
            </w:r>
            <w:r w:rsidRPr="00BB286C">
              <w:rPr>
                <w:sz w:val="20"/>
                <w:szCs w:val="20"/>
              </w:rPr>
              <w:br/>
              <w:t xml:space="preserve">1.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Православные святыни родного края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(путеводитель по монастырям и храм Рузаевского муниципального района)</w:t>
            </w:r>
            <w:r w:rsidRPr="00BB286C">
              <w:rPr>
                <w:sz w:val="20"/>
                <w:szCs w:val="20"/>
              </w:rPr>
              <w:br/>
              <w:t xml:space="preserve">2.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Мусульманские святыни родного края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(путеводитель по мечетям Рузаевского муниципального района)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BB286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Фольклорный праздник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Встреча трех культур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в рамках акции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Читающий маршрут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BB286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Межнациональный праздник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Село Татарская Пишля – территория дружбы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BB286C">
        <w:trPr>
          <w:trHeight w:val="105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Семейный этнофестиваль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Религия – не преграда в семейных отношениях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(популяризация духовно-нравственных и семейных ценностей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BB286C">
        <w:trPr>
          <w:trHeight w:val="76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Рекламная книжная акция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Возьмите книгу в круг семьи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,      посвященная Международному дню семьи 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2018 – 2021 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</w:t>
            </w:r>
          </w:p>
        </w:tc>
      </w:tr>
      <w:tr w:rsidR="00125170" w:rsidRPr="00BB286C" w:rsidTr="00BB286C">
        <w:trPr>
          <w:trHeight w:val="76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Созданию электронного краеведческого ресурса на сайте библиотеки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Литературная карта Рузаевского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2015 год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Итого по основному мероприятию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125170" w:rsidRPr="00BB286C" w:rsidTr="00861F0C">
        <w:trPr>
          <w:trHeight w:val="630"/>
        </w:trPr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3. Совершенствование муниципального управления в сфере государственной национальной политики, профилактика этнополитического и религиозно-политического экстремизма, ксенофобии и нетерпимости</w:t>
            </w:r>
          </w:p>
        </w:tc>
      </w:tr>
      <w:tr w:rsidR="00125170" w:rsidRPr="00BB286C" w:rsidTr="00861F0C">
        <w:trPr>
          <w:trHeight w:val="138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районных совещаний с участием правоохранительных и других государственных органов по вопросам предупреждения межнациональных конфликтов, профилактики экстремизма на национальной и религиозной почве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29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Привлечение к работе в совете по предупреждению межнациональных (межэтнических) и межконфессиональных конфликтов на территории Рузаевского муниципального района представителей общественных объединений и религиозных организаций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35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районных семинаров-совещаний работников учреждений культуры, образования, спорта, молодежной политики по профилактике и предупреждению межнациональных конфликтов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района, Управление культуры, управление образования, Центр молодежной политики и туризма, Центр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99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Обеспечение повышения эффективности взаимодействия учреждений культуры, образования, спорта, социальной защиты с ветеранской организацией, общественными объединениями, а также привлечение к воспитательному процессу представителей различных народов района, известных своими достижениями в профессиональной и общественной деятельности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Администрация района, Управление культуры, управление образования, Центр молодежной политики и туризма, Центр физической культуры и спорта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Социальная защита населения по Рузаевскому району Республики Мордовия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09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Анализ деятельности Совета по предупреждению межнациональных (межэтнических) и межконфессиональных конфликтов на территории Рузаевского муниципального района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55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Районная легкоатлетическая эстафета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Экстремизму - нет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861F0C">
        <w:trPr>
          <w:trHeight w:val="99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Подготовка, переподготовка и повышение квалификации муниципальных служащих органов местного самоуправления, осуществляющих взаимодействие с религиозными организациями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1275"/>
        </w:trPr>
        <w:tc>
          <w:tcPr>
            <w:tcW w:w="3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  <w:tcBorders>
              <w:top w:val="nil"/>
              <w:left w:val="nil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Проведение комплекса мероприятий (уроки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толерантности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классные часы, круглые столы, родительские собрания и т. д.) по профилактике и противодействию этническому и религиозному экстремизму</w:t>
            </w:r>
          </w:p>
        </w:tc>
        <w:tc>
          <w:tcPr>
            <w:tcW w:w="1604" w:type="dxa"/>
            <w:tcBorders>
              <w:top w:val="nil"/>
              <w:left w:val="nil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10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Межконфессиональный праздник (круглый стол, концерт, выставка литературных, научно-публицистических изданий)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Разные веры - единый народ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2016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BB286C">
        <w:trPr>
          <w:trHeight w:val="10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Круглый стол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Роль религий в культуре народов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(конфликтный потенциал религиозного фактора и уровень религиозной толерантности в Рузаевском районе)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2021 год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861F0C">
        <w:trPr>
          <w:trHeight w:val="139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Заключение соглашенияо сотрудничестве между управлениями и организациями района и религиозными организациями и объединениями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района, Управление культуры, управление образования, Центр молодежной политики и туризма, Центр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 год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3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Итого по основному мероприятию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5170" w:rsidRPr="00BB286C" w:rsidTr="00861F0C">
        <w:trPr>
          <w:trHeight w:val="945"/>
        </w:trPr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4. Оказание поддержки общественным инициативам, направленным на укрепление гражданского единства, гармонизацию межнациональных отношений и этнокультурное развитие народов, проживающих на территории Рузаевского муниципального района</w:t>
            </w:r>
          </w:p>
        </w:tc>
      </w:tr>
      <w:tr w:rsidR="00125170" w:rsidRPr="00BB286C" w:rsidTr="00861F0C">
        <w:trPr>
          <w:trHeight w:val="6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Круглый стол представителей общественных организаций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Молодежь за межкультурный диалог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Сентябрь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</w:tr>
      <w:tr w:rsidR="00125170" w:rsidRPr="00BB286C" w:rsidTr="00861F0C">
        <w:trPr>
          <w:trHeight w:val="6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Тренинговые занятия по вопросам толерантности от представителей МордГПИ им. Евсевьева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Октябрь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</w:tr>
      <w:tr w:rsidR="00125170" w:rsidRPr="00BB286C" w:rsidTr="00861F0C">
        <w:trPr>
          <w:trHeight w:val="115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Спортивно-патриотическое мероприятие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Удаль молодецкая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с привлечением представителей Кубанского и Донского казачества и настоятелей Местной религиозной организации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Октябрь, март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</w:t>
            </w:r>
          </w:p>
        </w:tc>
      </w:tr>
      <w:tr w:rsidR="00125170" w:rsidRPr="00BB286C" w:rsidTr="00861F0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Открытый юношеский чемпионат Рузаевского МР по играм КВН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Ноябрь февраль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</w:tr>
      <w:tr w:rsidR="00125170" w:rsidRPr="00BB286C" w:rsidTr="00861F0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Акция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Добро! Единство! Молодежь!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приуроченная ко Дню народного Единства в Рузаевском МР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Ноябрь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Патриотическое мероприятие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1612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приуроченное ко Дню народного Единства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Ноябрь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</w:tr>
      <w:tr w:rsidR="00125170" w:rsidRPr="00BB286C" w:rsidTr="00861F0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Открытый конкурс Рузаевского МР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Молодая семья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Апрель - май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</w:tr>
      <w:tr w:rsidR="00125170" w:rsidRPr="00BB286C" w:rsidTr="00861F0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Игровая программа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Братья навек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посвященная Дню единения народов России и Белоруссии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Апрель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</w:t>
            </w:r>
          </w:p>
        </w:tc>
      </w:tr>
      <w:tr w:rsidR="00125170" w:rsidRPr="00BB286C" w:rsidTr="00861F0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Акция, приуроченная к празднованию Дню Российского Флага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Август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</w:tr>
      <w:tr w:rsidR="00125170" w:rsidRPr="00BB286C" w:rsidTr="00861F0C">
        <w:trPr>
          <w:trHeight w:val="130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Проведение информационной кампании, направленной на формирование общегражданской идентичности и межэтнической толерантности в молодежной среде в сети Интернет (на сайте www.molruz.ru и в социальных сетях)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2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Конкурс рисунков, плакатов, направленный на профилактику межэтнического и религиозного экстремизма, в рамках летней оздоровительной кампании на базе ДОЛ им. В. Дубинина (Рузаевский р-н, ст. Хованщина)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Июнь - август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64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Участие во Всероссийской акции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Я - гражданин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Центр молодежной политики и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Декабрь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64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Муниципальный национальный праздник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Сабантуй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69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Муниципальный праздник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</w:tr>
      <w:tr w:rsidR="00125170" w:rsidRPr="00BB286C" w:rsidTr="00BB286C">
        <w:trPr>
          <w:trHeight w:val="69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Муниципальный праздник мордовской национальной культуры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</w:tr>
      <w:tr w:rsidR="00125170" w:rsidRPr="00BB286C" w:rsidTr="00BB286C">
        <w:trPr>
          <w:trHeight w:val="6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Муниципальный фестиваль народной песни им. Л.А. Руслановой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5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Муниципальный православный фестиваль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Русь святая Православная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66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Мероприятия, посвященные государственной символики РФ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</w:tr>
      <w:tr w:rsidR="00125170" w:rsidRPr="00BB286C" w:rsidTr="00BB286C">
        <w:trPr>
          <w:trHeight w:val="5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Муниципальный фестиваль патриотической песни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Муниципальный конкурс фотографий, рисунков, видеороликов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В единстве наша сила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BB286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Праздник многонациональных семей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В семье большой, в семье единой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2019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861F0C">
        <w:trPr>
          <w:trHeight w:val="289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Организация и проведение для воспитанников специализированных учреждений для несовершеннолетних, нуждающихся в социальной реабилитации, конкурсов детского творчества в рамках Дней национальной культуры, мероприятий по развитию традиционного народного искусства и ремесел разных национальностей, мероприятий, посвященных Международному дню толерантности, а также лекториев по вопросам профилактики ксенофобии, противодействия дискриминации и экстремизму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Социальная защита населения по Рузаевскому району республики Мордовия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Участие в Республиканском фестивале народного творчества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Шумбрат, Мордовия!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 – 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76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Организация и проведение районных выставок народных умельцев Рузаевского муниципального района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AB65AA">
            <w:pPr>
              <w:jc w:val="center"/>
              <w:rPr>
                <w:b/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 – 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76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Встречи, круглые столы, торжественное мероприятие, посвященное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Дню народного единства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415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Муниципальная научно-практическая конференция с республиканским участием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Образование и воспитание школьников в условиях поликультурного региона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(участники: муниципальные органы управления образованием и образовательные учреждения Рузаевского муниципального района, руководители и специалисты, работающие в системе общего, дополнительного, начального и среднего образования, государственные служащие, ученые и преподаватели высших учебных заведений, представители национально-культурных объединений и центров, все заинтересованные лица. Приветствуется участие в конференции педагогов системы дополнительного образования детей как в сфере образования, так и в области культуры.)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</w:tr>
      <w:tr w:rsidR="00125170" w:rsidRPr="00BB286C" w:rsidTr="00861F0C">
        <w:trPr>
          <w:trHeight w:val="76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Муниципальная научно-практическая конференция школьников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Мой дом. Моя семья, моя республика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</w:tr>
      <w:tr w:rsidR="00125170" w:rsidRPr="00BB286C" w:rsidTr="00861F0C">
        <w:trPr>
          <w:trHeight w:val="10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Муниципальные Учватовские литературные чтения с республиканским участием, посвященных Заслуженному писателю, поэту, журналисту Республики Мордовия Н.И. Учватову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</w:tr>
      <w:tr w:rsidR="00125170" w:rsidRPr="00BB286C" w:rsidTr="00861F0C">
        <w:trPr>
          <w:trHeight w:val="12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Конференция, посвященная Ельмееву Василию Яковлевичу, профессору Санкт-Петербургского университета, доктору экономических и философских наук, заслуженному деятелю науки страны (с республиканским участием)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</w:t>
            </w:r>
          </w:p>
        </w:tc>
      </w:tr>
      <w:tr w:rsidR="00125170" w:rsidRPr="00BB286C" w:rsidTr="00861F0C">
        <w:trPr>
          <w:trHeight w:val="76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30.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Торжественный вечер, посвященный Ш. Камала, татарскому писателю, драматургу, заслуженному деятелю искусств татарской АССР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</w:tr>
      <w:tr w:rsidR="00125170" w:rsidRPr="00BB286C" w:rsidTr="00861F0C">
        <w:trPr>
          <w:trHeight w:val="510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Работа муниципальной экспериментальной площадки по теме :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2013 - 2016 годы</w:t>
            </w:r>
          </w:p>
        </w:tc>
        <w:tc>
          <w:tcPr>
            <w:tcW w:w="57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275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Образование и воспитание школьников в условиях поликультурного региона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 xml:space="preserve"> (Приказ управления образования администрации Рузаевского муниципального района </w:t>
            </w:r>
            <w:r>
              <w:rPr>
                <w:sz w:val="20"/>
                <w:szCs w:val="20"/>
              </w:rPr>
              <w:t>№</w:t>
            </w:r>
            <w:r w:rsidRPr="00BB286C">
              <w:rPr>
                <w:sz w:val="20"/>
                <w:szCs w:val="20"/>
              </w:rPr>
              <w:t>102 от 02.10.2013 г.);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</w:tr>
      <w:tr w:rsidR="00125170" w:rsidRPr="00BB286C" w:rsidTr="00861F0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Открытие муниципальных экспериментальных площадок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BB286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Торжественное собрание, посвященное Дню мордовских языков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</w:t>
            </w:r>
          </w:p>
        </w:tc>
      </w:tr>
      <w:tr w:rsidR="00125170" w:rsidRPr="00BB286C" w:rsidTr="00BB286C">
        <w:trPr>
          <w:trHeight w:val="153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34.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 xml:space="preserve">День православной книги </w:t>
            </w:r>
            <w:r>
              <w:rPr>
                <w:sz w:val="20"/>
                <w:szCs w:val="20"/>
              </w:rPr>
              <w:t>«</w:t>
            </w:r>
            <w:r w:rsidRPr="00BB286C">
              <w:rPr>
                <w:sz w:val="20"/>
                <w:szCs w:val="20"/>
              </w:rPr>
              <w:t>Свет под книжной обложкой</w:t>
            </w:r>
            <w:r>
              <w:rPr>
                <w:sz w:val="20"/>
                <w:szCs w:val="20"/>
              </w:rPr>
              <w:t>»</w:t>
            </w:r>
            <w:r w:rsidRPr="00BB286C">
              <w:rPr>
                <w:sz w:val="20"/>
                <w:szCs w:val="20"/>
              </w:rPr>
              <w:t>, организуемый в рамках Кирилло-Мефодиевских Дней славянской письменности и культуры с участием Благочинного I округа по Рузаевскому району Настоятеля Свято-Троицкого Соборного храма Протоиерея Геннадия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</w:tr>
      <w:tr w:rsidR="00125170" w:rsidRPr="00BB286C" w:rsidTr="00861F0C">
        <w:trPr>
          <w:trHeight w:val="5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Итого по основному четвертому  мероприятию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62</w:t>
            </w:r>
          </w:p>
        </w:tc>
      </w:tr>
      <w:tr w:rsidR="00125170" w:rsidRPr="00BB286C" w:rsidTr="00861F0C">
        <w:trPr>
          <w:trHeight w:val="600"/>
        </w:trPr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5. Научно-методическое обеспечение и повышение квалификации муниципальных служащих, по вопросам в сфере общегражданского единства и гармонизации межнациональных отношений</w:t>
            </w:r>
          </w:p>
        </w:tc>
      </w:tr>
      <w:tr w:rsidR="00125170" w:rsidRPr="00BB286C" w:rsidTr="00861F0C">
        <w:trPr>
          <w:trHeight w:val="16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Подготовка методических рекомендаций для органов местного самоуправления по определению признаков формирующихся конфликтов в сфере межнациональных и межконфессиональных отношений, разработке алгоритма действий при ликвидации их последствий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08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Участие в социологическом мониторинге состояния межнациональных отношений в Рузаевском муниципальном районе по вопросам формирования общероссийской гражданской нации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Выявление и пресечение ввоза на территорию Рузаевского муниципального района литературы экстремистского толка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Отдел МВД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России по Рузаевскому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</w:tr>
      <w:tr w:rsidR="00125170" w:rsidRPr="00BB286C" w:rsidTr="00861F0C">
        <w:trPr>
          <w:trHeight w:val="510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муниципальному району, органы местного самоуправления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70" w:rsidRPr="00BB286C" w:rsidRDefault="00125170" w:rsidP="002330E4">
            <w:pPr>
              <w:rPr>
                <w:sz w:val="20"/>
                <w:szCs w:val="20"/>
              </w:rPr>
            </w:pPr>
          </w:p>
        </w:tc>
      </w:tr>
      <w:tr w:rsidR="00125170" w:rsidRPr="00BB286C" w:rsidTr="00BB286C">
        <w:trPr>
          <w:trHeight w:val="10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Распространение среди читателей на базе библиотек информационных материалов, содействующих повышению уровня толерантного сознания населения района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5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Оформление информационных стендов в образовательных учреждениях, учреждениях дополнительного образования, спортивно-развлекательных учреждениях по профилактике религиозного экстремизма среди подростков и молодежи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Управление культуры, управление образования, Центр молодежной политики и туризма, Центр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2015 год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10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Координация СМИ в части информирования населения о деятельности органов местного самоуправления района по предупреждению религиозного экстремизма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Итого по основному мероприятию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"/>
        </w:trPr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6. Совершенствование системы адаптации и интеграции мигрантов</w:t>
            </w:r>
          </w:p>
        </w:tc>
      </w:tr>
      <w:tr w:rsidR="00125170" w:rsidRPr="00BB286C" w:rsidTr="00861F0C">
        <w:trPr>
          <w:trHeight w:val="15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Оказание поддержки социально ориентированным некоммерческим организациям района, включая религиозные организации, молодежные объединения, реализующим мероприятия, направленные на интеграцию и адаптацию мигрантов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Органы местного самоуправления Рузаевского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2014 - 2021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80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  <w:u w:val="single"/>
              </w:rPr>
            </w:pPr>
            <w:hyperlink r:id="rId39" w:history="1">
              <w:r w:rsidRPr="00BB286C">
                <w:rPr>
                  <w:sz w:val="20"/>
                  <w:szCs w:val="20"/>
                  <w:u w:val="single"/>
                </w:rPr>
                <w:t xml:space="preserve">Проведение консультационно-разъяснительной работы среди иностранных граждан, постоянно и временно проживающих на территории Рузаевского муниципального района, об основных положениях Целевой программы Республики Мордовия </w:t>
              </w:r>
              <w:r>
                <w:rPr>
                  <w:sz w:val="20"/>
                  <w:szCs w:val="20"/>
                  <w:u w:val="single"/>
                </w:rPr>
                <w:t>«</w:t>
              </w:r>
              <w:r w:rsidRPr="00BB286C">
                <w:rPr>
                  <w:sz w:val="20"/>
                  <w:szCs w:val="20"/>
                  <w:u w:val="single"/>
                </w:rPr>
                <w:t>Оказание содействия добровольному переселению в Республику Мордовия соотечественников, проживающих за рубежом, на 2013 - 2015 годы</w:t>
              </w:r>
              <w:r>
                <w:rPr>
                  <w:sz w:val="20"/>
                  <w:szCs w:val="20"/>
                  <w:u w:val="single"/>
                </w:rPr>
                <w:t>»</w:t>
              </w:r>
              <w:r w:rsidRPr="00BB286C">
                <w:rPr>
                  <w:sz w:val="20"/>
                  <w:szCs w:val="20"/>
                  <w:u w:val="single"/>
                </w:rPr>
                <w:t>, а также о предоставляемых ею возможностях и условиях участия</w:t>
              </w:r>
            </w:hyperlink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Органы местного самоуправления Рузаевс-кого муниципального района, территориальное отделение управления федеральной миграционной службы России по РМ в Рузаевском муниципальном районе (по согласованию)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2014 - 2015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  <w:u w:val="single"/>
              </w:rPr>
            </w:pPr>
            <w:hyperlink r:id="rId40" w:history="1">
              <w:r w:rsidRPr="00BB286C">
                <w:rPr>
                  <w:sz w:val="20"/>
                  <w:szCs w:val="20"/>
                  <w:u w:val="single"/>
                </w:rPr>
                <w:t xml:space="preserve">Рассмотрение на Совете по предупреждению межнациональных (межэтнических) и межконфессиональных конфликтов на территории Рузаевского муниципального района проблемных вопросов, возникающих в ходе реализации Целевой программы Республики Мордовия </w:t>
              </w:r>
              <w:r>
                <w:rPr>
                  <w:sz w:val="20"/>
                  <w:szCs w:val="20"/>
                  <w:u w:val="single"/>
                </w:rPr>
                <w:t>«</w:t>
              </w:r>
              <w:r w:rsidRPr="00BB286C">
                <w:rPr>
                  <w:sz w:val="20"/>
                  <w:szCs w:val="20"/>
                  <w:u w:val="single"/>
                </w:rPr>
                <w:t>Оказание содействия добровольному переселению в Республику Мордовия соотечественников, проживающих за рубежом, на 2013 - 2015 годы</w:t>
              </w:r>
              <w:r>
                <w:rPr>
                  <w:sz w:val="20"/>
                  <w:szCs w:val="20"/>
                  <w:u w:val="single"/>
                </w:rPr>
                <w:t>»</w:t>
              </w:r>
            </w:hyperlink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both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2014 - 2015 годы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170" w:rsidRPr="00BB286C" w:rsidRDefault="00125170" w:rsidP="002330E4">
            <w:pPr>
              <w:jc w:val="center"/>
              <w:rPr>
                <w:sz w:val="20"/>
                <w:szCs w:val="20"/>
              </w:rPr>
            </w:pPr>
            <w:r w:rsidRPr="00BB286C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both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Итого по основному мероприятию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center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не требует финансирования</w:t>
            </w:r>
          </w:p>
        </w:tc>
      </w:tr>
      <w:tr w:rsidR="00125170" w:rsidRPr="00BB286C" w:rsidTr="00861F0C">
        <w:trPr>
          <w:trHeight w:val="25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Всего по программе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70" w:rsidRPr="00BB286C" w:rsidRDefault="00125170" w:rsidP="002330E4">
            <w:pPr>
              <w:jc w:val="right"/>
              <w:rPr>
                <w:b/>
                <w:bCs/>
                <w:sz w:val="20"/>
                <w:szCs w:val="20"/>
              </w:rPr>
            </w:pPr>
            <w:r w:rsidRPr="00BB286C">
              <w:rPr>
                <w:b/>
                <w:bCs/>
                <w:sz w:val="20"/>
                <w:szCs w:val="20"/>
              </w:rPr>
              <w:t>72</w:t>
            </w:r>
          </w:p>
        </w:tc>
      </w:tr>
    </w:tbl>
    <w:p w:rsidR="00125170" w:rsidRPr="00BB286C" w:rsidRDefault="00125170"/>
    <w:sectPr w:rsidR="00125170" w:rsidRPr="00BB286C" w:rsidSect="00861F0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70" w:rsidRDefault="00125170">
      <w:r>
        <w:separator/>
      </w:r>
    </w:p>
  </w:endnote>
  <w:endnote w:type="continuationSeparator" w:id="0">
    <w:p w:rsidR="00125170" w:rsidRDefault="0012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70" w:rsidRDefault="00125170">
      <w:r>
        <w:separator/>
      </w:r>
    </w:p>
  </w:footnote>
  <w:footnote w:type="continuationSeparator" w:id="0">
    <w:p w:rsidR="00125170" w:rsidRDefault="00125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170" w:rsidRDefault="00125170" w:rsidP="00861F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5170" w:rsidRDefault="001251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170" w:rsidRDefault="00125170" w:rsidP="00861F0C">
    <w:pPr>
      <w:pStyle w:val="Header"/>
      <w:framePr w:wrap="around" w:vAnchor="text" w:hAnchor="margin" w:xAlign="center" w:y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0E4"/>
    <w:rsid w:val="0001470E"/>
    <w:rsid w:val="00020641"/>
    <w:rsid w:val="0002085C"/>
    <w:rsid w:val="00024EDF"/>
    <w:rsid w:val="00026619"/>
    <w:rsid w:val="00026F4D"/>
    <w:rsid w:val="00027749"/>
    <w:rsid w:val="0005703B"/>
    <w:rsid w:val="000761DA"/>
    <w:rsid w:val="000928B8"/>
    <w:rsid w:val="00096EC2"/>
    <w:rsid w:val="0009714E"/>
    <w:rsid w:val="000A03D0"/>
    <w:rsid w:val="000C5B1F"/>
    <w:rsid w:val="000D2014"/>
    <w:rsid w:val="000E26D8"/>
    <w:rsid w:val="0010278D"/>
    <w:rsid w:val="00103FD8"/>
    <w:rsid w:val="001159D0"/>
    <w:rsid w:val="00125170"/>
    <w:rsid w:val="00151B03"/>
    <w:rsid w:val="00152F0C"/>
    <w:rsid w:val="00162556"/>
    <w:rsid w:val="0016430C"/>
    <w:rsid w:val="00165797"/>
    <w:rsid w:val="001660F9"/>
    <w:rsid w:val="00174F11"/>
    <w:rsid w:val="001759AF"/>
    <w:rsid w:val="001851D3"/>
    <w:rsid w:val="001908A0"/>
    <w:rsid w:val="00192D32"/>
    <w:rsid w:val="00194073"/>
    <w:rsid w:val="00196CDD"/>
    <w:rsid w:val="001A1D98"/>
    <w:rsid w:val="001D152A"/>
    <w:rsid w:val="001D44D0"/>
    <w:rsid w:val="001E3C04"/>
    <w:rsid w:val="001F4542"/>
    <w:rsid w:val="001F4B31"/>
    <w:rsid w:val="00200C6D"/>
    <w:rsid w:val="002055D7"/>
    <w:rsid w:val="00210F96"/>
    <w:rsid w:val="002111F5"/>
    <w:rsid w:val="00211FEF"/>
    <w:rsid w:val="00215C30"/>
    <w:rsid w:val="00220D8F"/>
    <w:rsid w:val="00221ED5"/>
    <w:rsid w:val="002316D6"/>
    <w:rsid w:val="002330E4"/>
    <w:rsid w:val="00234982"/>
    <w:rsid w:val="00245097"/>
    <w:rsid w:val="00257FC5"/>
    <w:rsid w:val="00264417"/>
    <w:rsid w:val="00265DB5"/>
    <w:rsid w:val="00271DF9"/>
    <w:rsid w:val="002753C2"/>
    <w:rsid w:val="00275A86"/>
    <w:rsid w:val="00276492"/>
    <w:rsid w:val="00292500"/>
    <w:rsid w:val="00294B22"/>
    <w:rsid w:val="002A62DE"/>
    <w:rsid w:val="002B1BD7"/>
    <w:rsid w:val="002C302C"/>
    <w:rsid w:val="002D1BAC"/>
    <w:rsid w:val="002E682C"/>
    <w:rsid w:val="002F2E22"/>
    <w:rsid w:val="00313718"/>
    <w:rsid w:val="00324EE3"/>
    <w:rsid w:val="00326A38"/>
    <w:rsid w:val="00330CC6"/>
    <w:rsid w:val="00350D82"/>
    <w:rsid w:val="0035647F"/>
    <w:rsid w:val="003815F7"/>
    <w:rsid w:val="003A477D"/>
    <w:rsid w:val="003A5A21"/>
    <w:rsid w:val="003B052D"/>
    <w:rsid w:val="003B41BD"/>
    <w:rsid w:val="003C3FE2"/>
    <w:rsid w:val="003C4BE5"/>
    <w:rsid w:val="003E62AB"/>
    <w:rsid w:val="003F2740"/>
    <w:rsid w:val="004103F0"/>
    <w:rsid w:val="00423882"/>
    <w:rsid w:val="004333D5"/>
    <w:rsid w:val="004550F6"/>
    <w:rsid w:val="0046211C"/>
    <w:rsid w:val="00475BF3"/>
    <w:rsid w:val="00486E38"/>
    <w:rsid w:val="0049109D"/>
    <w:rsid w:val="00491793"/>
    <w:rsid w:val="00495DD2"/>
    <w:rsid w:val="004A2626"/>
    <w:rsid w:val="004A4147"/>
    <w:rsid w:val="004A7481"/>
    <w:rsid w:val="004A7E9E"/>
    <w:rsid w:val="004B34CD"/>
    <w:rsid w:val="004B4ACC"/>
    <w:rsid w:val="004B743F"/>
    <w:rsid w:val="004C1A31"/>
    <w:rsid w:val="004D292A"/>
    <w:rsid w:val="004F0A5D"/>
    <w:rsid w:val="004F65B7"/>
    <w:rsid w:val="00504C84"/>
    <w:rsid w:val="00506B9E"/>
    <w:rsid w:val="00507B63"/>
    <w:rsid w:val="0051153D"/>
    <w:rsid w:val="00512721"/>
    <w:rsid w:val="00527687"/>
    <w:rsid w:val="0053087F"/>
    <w:rsid w:val="0053583A"/>
    <w:rsid w:val="00537815"/>
    <w:rsid w:val="00540DB0"/>
    <w:rsid w:val="00541B20"/>
    <w:rsid w:val="005455BD"/>
    <w:rsid w:val="00554859"/>
    <w:rsid w:val="00557E0A"/>
    <w:rsid w:val="0057178C"/>
    <w:rsid w:val="005776D2"/>
    <w:rsid w:val="005830BF"/>
    <w:rsid w:val="005958EF"/>
    <w:rsid w:val="005A3DD4"/>
    <w:rsid w:val="005A425E"/>
    <w:rsid w:val="005B11CA"/>
    <w:rsid w:val="005B7365"/>
    <w:rsid w:val="005C0172"/>
    <w:rsid w:val="005C0BF1"/>
    <w:rsid w:val="005D5F52"/>
    <w:rsid w:val="005D7666"/>
    <w:rsid w:val="005E19C9"/>
    <w:rsid w:val="005F68B2"/>
    <w:rsid w:val="00650393"/>
    <w:rsid w:val="006513BE"/>
    <w:rsid w:val="00661C8A"/>
    <w:rsid w:val="00662904"/>
    <w:rsid w:val="0066754C"/>
    <w:rsid w:val="0067475E"/>
    <w:rsid w:val="00676EBA"/>
    <w:rsid w:val="00684A2C"/>
    <w:rsid w:val="00685D8E"/>
    <w:rsid w:val="006951D3"/>
    <w:rsid w:val="006B6746"/>
    <w:rsid w:val="006C0F80"/>
    <w:rsid w:val="006C29B4"/>
    <w:rsid w:val="0070253F"/>
    <w:rsid w:val="00712124"/>
    <w:rsid w:val="00720A52"/>
    <w:rsid w:val="007215A5"/>
    <w:rsid w:val="00723EA2"/>
    <w:rsid w:val="00723F5E"/>
    <w:rsid w:val="0074212E"/>
    <w:rsid w:val="00742376"/>
    <w:rsid w:val="0075165E"/>
    <w:rsid w:val="00752E90"/>
    <w:rsid w:val="00753527"/>
    <w:rsid w:val="0076440B"/>
    <w:rsid w:val="00771229"/>
    <w:rsid w:val="007873AD"/>
    <w:rsid w:val="007A239C"/>
    <w:rsid w:val="007D1AD0"/>
    <w:rsid w:val="007E0F9D"/>
    <w:rsid w:val="007E1E87"/>
    <w:rsid w:val="007E71BA"/>
    <w:rsid w:val="007F3DF7"/>
    <w:rsid w:val="00800AE2"/>
    <w:rsid w:val="00824C08"/>
    <w:rsid w:val="00825E97"/>
    <w:rsid w:val="008260A9"/>
    <w:rsid w:val="00852D47"/>
    <w:rsid w:val="00854704"/>
    <w:rsid w:val="00861F0C"/>
    <w:rsid w:val="00867455"/>
    <w:rsid w:val="00872CEB"/>
    <w:rsid w:val="008750B2"/>
    <w:rsid w:val="00876FE4"/>
    <w:rsid w:val="0088201E"/>
    <w:rsid w:val="00882133"/>
    <w:rsid w:val="00885F68"/>
    <w:rsid w:val="00892BDA"/>
    <w:rsid w:val="008A7A21"/>
    <w:rsid w:val="008B7435"/>
    <w:rsid w:val="008C496F"/>
    <w:rsid w:val="008C7C98"/>
    <w:rsid w:val="008D0C04"/>
    <w:rsid w:val="008F394F"/>
    <w:rsid w:val="00905298"/>
    <w:rsid w:val="00910A4E"/>
    <w:rsid w:val="00910F18"/>
    <w:rsid w:val="00911960"/>
    <w:rsid w:val="00914027"/>
    <w:rsid w:val="00922572"/>
    <w:rsid w:val="00934342"/>
    <w:rsid w:val="00947415"/>
    <w:rsid w:val="00947CDE"/>
    <w:rsid w:val="00963D60"/>
    <w:rsid w:val="00973D6D"/>
    <w:rsid w:val="009748D0"/>
    <w:rsid w:val="00981BCF"/>
    <w:rsid w:val="009A72AF"/>
    <w:rsid w:val="009B3A67"/>
    <w:rsid w:val="009C1D13"/>
    <w:rsid w:val="009C362D"/>
    <w:rsid w:val="009C364A"/>
    <w:rsid w:val="009D2387"/>
    <w:rsid w:val="009E2705"/>
    <w:rsid w:val="009F725D"/>
    <w:rsid w:val="00A03560"/>
    <w:rsid w:val="00A03619"/>
    <w:rsid w:val="00A0591E"/>
    <w:rsid w:val="00A152AA"/>
    <w:rsid w:val="00A23CED"/>
    <w:rsid w:val="00A36A2A"/>
    <w:rsid w:val="00A45C61"/>
    <w:rsid w:val="00A67E58"/>
    <w:rsid w:val="00A725DF"/>
    <w:rsid w:val="00A75EDC"/>
    <w:rsid w:val="00A7689E"/>
    <w:rsid w:val="00A8180D"/>
    <w:rsid w:val="00A93233"/>
    <w:rsid w:val="00AA26BC"/>
    <w:rsid w:val="00AA3592"/>
    <w:rsid w:val="00AB65AA"/>
    <w:rsid w:val="00AD5E82"/>
    <w:rsid w:val="00AF25A0"/>
    <w:rsid w:val="00B078D4"/>
    <w:rsid w:val="00B132A6"/>
    <w:rsid w:val="00B27D4E"/>
    <w:rsid w:val="00B511C7"/>
    <w:rsid w:val="00B53547"/>
    <w:rsid w:val="00B54751"/>
    <w:rsid w:val="00B66D3A"/>
    <w:rsid w:val="00B70A78"/>
    <w:rsid w:val="00B7343A"/>
    <w:rsid w:val="00B76E73"/>
    <w:rsid w:val="00B827E6"/>
    <w:rsid w:val="00B86C6A"/>
    <w:rsid w:val="00B92267"/>
    <w:rsid w:val="00BA5B3A"/>
    <w:rsid w:val="00BB286C"/>
    <w:rsid w:val="00BC6F46"/>
    <w:rsid w:val="00BE585C"/>
    <w:rsid w:val="00BE5B4A"/>
    <w:rsid w:val="00C05E06"/>
    <w:rsid w:val="00C147C6"/>
    <w:rsid w:val="00C241D5"/>
    <w:rsid w:val="00C302FC"/>
    <w:rsid w:val="00C3168A"/>
    <w:rsid w:val="00C323EF"/>
    <w:rsid w:val="00C32657"/>
    <w:rsid w:val="00C37B37"/>
    <w:rsid w:val="00C40076"/>
    <w:rsid w:val="00C42ED2"/>
    <w:rsid w:val="00C45293"/>
    <w:rsid w:val="00C604C3"/>
    <w:rsid w:val="00C64D17"/>
    <w:rsid w:val="00C735FC"/>
    <w:rsid w:val="00C7768E"/>
    <w:rsid w:val="00C87F7D"/>
    <w:rsid w:val="00C946F5"/>
    <w:rsid w:val="00CB3D61"/>
    <w:rsid w:val="00CC5A1A"/>
    <w:rsid w:val="00CD71E9"/>
    <w:rsid w:val="00CE220F"/>
    <w:rsid w:val="00CE2DC0"/>
    <w:rsid w:val="00CE33D0"/>
    <w:rsid w:val="00CF413D"/>
    <w:rsid w:val="00D02648"/>
    <w:rsid w:val="00D14DEE"/>
    <w:rsid w:val="00D15F40"/>
    <w:rsid w:val="00D1623F"/>
    <w:rsid w:val="00D213AB"/>
    <w:rsid w:val="00D22A73"/>
    <w:rsid w:val="00D26C71"/>
    <w:rsid w:val="00D27ACF"/>
    <w:rsid w:val="00D31A7A"/>
    <w:rsid w:val="00D355B3"/>
    <w:rsid w:val="00D35FA5"/>
    <w:rsid w:val="00D55A62"/>
    <w:rsid w:val="00D56D10"/>
    <w:rsid w:val="00D74362"/>
    <w:rsid w:val="00D74C62"/>
    <w:rsid w:val="00D80F67"/>
    <w:rsid w:val="00DA5E08"/>
    <w:rsid w:val="00DC3873"/>
    <w:rsid w:val="00DC480F"/>
    <w:rsid w:val="00DC7423"/>
    <w:rsid w:val="00DE34FC"/>
    <w:rsid w:val="00DF76AE"/>
    <w:rsid w:val="00E32420"/>
    <w:rsid w:val="00E43E92"/>
    <w:rsid w:val="00E53748"/>
    <w:rsid w:val="00E55892"/>
    <w:rsid w:val="00E700E1"/>
    <w:rsid w:val="00E87354"/>
    <w:rsid w:val="00E971C3"/>
    <w:rsid w:val="00EA7DF7"/>
    <w:rsid w:val="00EC0A31"/>
    <w:rsid w:val="00EC1B2E"/>
    <w:rsid w:val="00EC2407"/>
    <w:rsid w:val="00EC2683"/>
    <w:rsid w:val="00EC5C47"/>
    <w:rsid w:val="00ED2A6E"/>
    <w:rsid w:val="00ED3B1D"/>
    <w:rsid w:val="00ED4DB2"/>
    <w:rsid w:val="00EE39A1"/>
    <w:rsid w:val="00EF463F"/>
    <w:rsid w:val="00F3204F"/>
    <w:rsid w:val="00F41754"/>
    <w:rsid w:val="00F570A6"/>
    <w:rsid w:val="00F60833"/>
    <w:rsid w:val="00F62E42"/>
    <w:rsid w:val="00F6794A"/>
    <w:rsid w:val="00F74D15"/>
    <w:rsid w:val="00F83870"/>
    <w:rsid w:val="00F90D1F"/>
    <w:rsid w:val="00F97AA6"/>
    <w:rsid w:val="00F97C44"/>
    <w:rsid w:val="00FB50F9"/>
    <w:rsid w:val="00FB6144"/>
    <w:rsid w:val="00FC531E"/>
    <w:rsid w:val="00FC7B12"/>
    <w:rsid w:val="00FE0B24"/>
    <w:rsid w:val="00FF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861F0C"/>
    <w:pPr>
      <w:autoSpaceDE w:val="0"/>
      <w:autoSpaceDN w:val="0"/>
      <w:adjustRightInd w:val="0"/>
      <w:spacing w:before="240" w:after="60"/>
      <w:outlineLvl w:val="0"/>
    </w:pPr>
    <w:rPr>
      <w:rFonts w:ascii="Arial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A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2330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330E4"/>
    <w:rPr>
      <w:rFonts w:cs="Times New Roman"/>
      <w:color w:val="0000FF"/>
      <w:u w:val="single"/>
    </w:rPr>
  </w:style>
  <w:style w:type="paragraph" w:styleId="Header">
    <w:name w:val="header"/>
    <w:basedOn w:val="Normal"/>
    <w:next w:val="Normal"/>
    <w:link w:val="HeaderChar1"/>
    <w:uiPriority w:val="99"/>
    <w:rsid w:val="00861F0C"/>
    <w:pPr>
      <w:autoSpaceDE w:val="0"/>
      <w:autoSpaceDN w:val="0"/>
      <w:adjustRightInd w:val="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1AF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61F0C"/>
    <w:rPr>
      <w:rFonts w:cs="Times New Roman"/>
    </w:rPr>
  </w:style>
  <w:style w:type="character" w:customStyle="1" w:styleId="a">
    <w:name w:val="Гипертекстовая ссылка"/>
    <w:uiPriority w:val="99"/>
    <w:rsid w:val="00861F0C"/>
    <w:rPr>
      <w:b/>
      <w:color w:val="008000"/>
      <w:sz w:val="20"/>
      <w:u w:val="single"/>
    </w:rPr>
  </w:style>
  <w:style w:type="character" w:customStyle="1" w:styleId="a0">
    <w:name w:val="Цветовое выделение"/>
    <w:uiPriority w:val="99"/>
    <w:rsid w:val="00861F0C"/>
    <w:rPr>
      <w:b/>
      <w:color w:val="000080"/>
      <w:sz w:val="20"/>
    </w:rPr>
  </w:style>
  <w:style w:type="paragraph" w:customStyle="1" w:styleId="a1">
    <w:name w:val="Нормальный (таблица)"/>
    <w:basedOn w:val="Normal"/>
    <w:next w:val="Normal"/>
    <w:uiPriority w:val="99"/>
    <w:rsid w:val="00861F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861F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861F0C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861F0C"/>
    <w:rPr>
      <w:rFonts w:ascii="Arial" w:hAnsi="Arial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39260.0" TargetMode="External"/><Relationship Id="rId13" Type="http://schemas.openxmlformats.org/officeDocument/2006/relationships/hyperlink" Target="garantF1://8801908.0" TargetMode="External"/><Relationship Id="rId18" Type="http://schemas.openxmlformats.org/officeDocument/2006/relationships/hyperlink" Target="garantF1://95521.1000" TargetMode="External"/><Relationship Id="rId26" Type="http://schemas.openxmlformats.org/officeDocument/2006/relationships/hyperlink" Target="garantF1://8813563.0" TargetMode="External"/><Relationship Id="rId39" Type="http://schemas.openxmlformats.org/officeDocument/2006/relationships/hyperlink" Target="garantf1://8916797.1000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0339260.0" TargetMode="External"/><Relationship Id="rId34" Type="http://schemas.openxmlformats.org/officeDocument/2006/relationships/hyperlink" Target="garantF1://8980515.1000" TargetMode="External"/><Relationship Id="rId42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garantF1://8803610.0" TargetMode="External"/><Relationship Id="rId17" Type="http://schemas.openxmlformats.org/officeDocument/2006/relationships/hyperlink" Target="garantF1://70184810.0" TargetMode="External"/><Relationship Id="rId25" Type="http://schemas.openxmlformats.org/officeDocument/2006/relationships/hyperlink" Target="garantF1://8809186.0" TargetMode="External"/><Relationship Id="rId33" Type="http://schemas.openxmlformats.org/officeDocument/2006/relationships/hyperlink" Target="garantF1://8877621.0" TargetMode="External"/><Relationship Id="rId38" Type="http://schemas.openxmlformats.org/officeDocument/2006/relationships/image" Target="media/image3.emf"/><Relationship Id="rId2" Type="http://schemas.openxmlformats.org/officeDocument/2006/relationships/settings" Target="settings.xml"/><Relationship Id="rId16" Type="http://schemas.openxmlformats.org/officeDocument/2006/relationships/hyperlink" Target="garantF1://70184810.1000" TargetMode="External"/><Relationship Id="rId20" Type="http://schemas.openxmlformats.org/officeDocument/2006/relationships/hyperlink" Target="garantF1://70339260.1000" TargetMode="External"/><Relationship Id="rId29" Type="http://schemas.openxmlformats.org/officeDocument/2006/relationships/hyperlink" Target="garantF1://8914944.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garantF1://10003000.0" TargetMode="External"/><Relationship Id="rId24" Type="http://schemas.openxmlformats.org/officeDocument/2006/relationships/hyperlink" Target="garantF1://8806685.0" TargetMode="External"/><Relationship Id="rId32" Type="http://schemas.openxmlformats.org/officeDocument/2006/relationships/hyperlink" Target="garantF1://8877621.10000" TargetMode="External"/><Relationship Id="rId37" Type="http://schemas.openxmlformats.org/officeDocument/2006/relationships/image" Target="media/image2.emf"/><Relationship Id="rId40" Type="http://schemas.openxmlformats.org/officeDocument/2006/relationships/hyperlink" Target="garantf1://8916797.10000/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94365.0" TargetMode="External"/><Relationship Id="rId23" Type="http://schemas.openxmlformats.org/officeDocument/2006/relationships/hyperlink" Target="garantF1://8801908.0" TargetMode="External"/><Relationship Id="rId28" Type="http://schemas.openxmlformats.org/officeDocument/2006/relationships/hyperlink" Target="garantF1://8823600.0" TargetMode="External"/><Relationship Id="rId36" Type="http://schemas.openxmlformats.org/officeDocument/2006/relationships/image" Target="media/image1.emf"/><Relationship Id="rId10" Type="http://schemas.openxmlformats.org/officeDocument/2006/relationships/hyperlink" Target="garantF1://12048419.0" TargetMode="External"/><Relationship Id="rId19" Type="http://schemas.openxmlformats.org/officeDocument/2006/relationships/hyperlink" Target="garantF1://95521.0" TargetMode="External"/><Relationship Id="rId31" Type="http://schemas.openxmlformats.org/officeDocument/2006/relationships/hyperlink" Target="garantF1://8859883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861567.0" TargetMode="External"/><Relationship Id="rId14" Type="http://schemas.openxmlformats.org/officeDocument/2006/relationships/hyperlink" Target="garantF1://94365.1000" TargetMode="External"/><Relationship Id="rId22" Type="http://schemas.openxmlformats.org/officeDocument/2006/relationships/hyperlink" Target="garantF1://8803610.0" TargetMode="External"/><Relationship Id="rId27" Type="http://schemas.openxmlformats.org/officeDocument/2006/relationships/hyperlink" Target="garantF1://8815885.0" TargetMode="External"/><Relationship Id="rId30" Type="http://schemas.openxmlformats.org/officeDocument/2006/relationships/hyperlink" Target="garantF1://8859883.1000" TargetMode="External"/><Relationship Id="rId35" Type="http://schemas.openxmlformats.org/officeDocument/2006/relationships/hyperlink" Target="garantF1://898051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26</Pages>
  <Words>8989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п/н</dc:title>
  <dc:subject/>
  <dc:creator>User</dc:creator>
  <cp:keywords/>
  <dc:description/>
  <cp:lastModifiedBy>1</cp:lastModifiedBy>
  <cp:revision>2</cp:revision>
  <dcterms:created xsi:type="dcterms:W3CDTF">2018-12-06T11:37:00Z</dcterms:created>
  <dcterms:modified xsi:type="dcterms:W3CDTF">2018-12-06T11:37:00Z</dcterms:modified>
</cp:coreProperties>
</file>