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7CFD" w14:textId="55FCD0AE" w:rsidR="008A30ED" w:rsidRDefault="002F363D">
      <w:r>
        <w:t>Уточнить график выплат по номеру телефона клиентской службы вашего региона. Найти контакты клиентской службы можно на официальном сайте ПФР выбрав регион проживания и нажав кнопку «Контакты отделения и клиентских служб».</w:t>
      </w:r>
    </w:p>
    <w:p w14:paraId="5EDE78C7" w14:textId="26E216AE" w:rsidR="002F363D" w:rsidRDefault="002F363D">
      <w:bookmarkStart w:id="0" w:name="_GoBack"/>
      <w:bookmarkEnd w:id="0"/>
      <w:r>
        <w:rPr>
          <w:noProof/>
        </w:rPr>
        <w:drawing>
          <wp:inline distT="0" distB="0" distL="0" distR="0" wp14:anchorId="1CF300C1" wp14:editId="4DCC04D4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97"/>
    <w:rsid w:val="002F363D"/>
    <w:rsid w:val="008A30ED"/>
    <w:rsid w:val="00E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5914"/>
  <w15:chartTrackingRefBased/>
  <w15:docId w15:val="{FFA0F7AA-C2B5-4781-A726-57F44B5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2021-12-06T09:04:00Z</dcterms:created>
  <dcterms:modified xsi:type="dcterms:W3CDTF">2021-12-06T09:08:00Z</dcterms:modified>
</cp:coreProperties>
</file>