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Pr>
          <w:rFonts w:ascii="pt sans" w:eastAsia="Times New Roman" w:hAnsi="pt sans" w:cs="Arial"/>
          <w:b/>
          <w:bCs/>
          <w:color w:val="333333"/>
          <w:sz w:val="24"/>
          <w:szCs w:val="24"/>
          <w:bdr w:val="none" w:sz="0" w:space="0" w:color="auto" w:frame="1"/>
          <w:lang w:eastAsia="ru-RU"/>
        </w:rPr>
        <w:t xml:space="preserve"> </w:t>
      </w:r>
      <w:r w:rsidR="00903CA1">
        <w:rPr>
          <w:rFonts w:ascii="pt sans" w:eastAsia="Times New Roman" w:hAnsi="pt sans" w:cs="Arial"/>
          <w:b/>
          <w:bCs/>
          <w:color w:val="333333"/>
          <w:sz w:val="24"/>
          <w:szCs w:val="24"/>
          <w:bdr w:val="none" w:sz="0" w:space="0" w:color="auto" w:frame="1"/>
          <w:lang w:eastAsia="ru-RU"/>
        </w:rPr>
        <w:t>ИНФОРМАЦИЯ О СОСТОЯНИИ ЗАЩИТЫ НАСЕЛЕНИЯ</w:t>
      </w:r>
      <w:bookmarkStart w:id="0" w:name="_GoBack"/>
      <w:bookmarkEnd w:id="0"/>
    </w:p>
    <w:p w:rsidR="0056264A" w:rsidRPr="0056264A" w:rsidRDefault="0056264A" w:rsidP="0056264A">
      <w:pPr>
        <w:spacing w:after="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b/>
          <w:bCs/>
          <w:color w:val="333333"/>
          <w:sz w:val="24"/>
          <w:szCs w:val="24"/>
          <w:bdr w:val="none" w:sz="0" w:space="0" w:color="auto" w:frame="1"/>
          <w:lang w:eastAsia="ru-RU"/>
        </w:rPr>
        <w:t>Уважаемые родители!</w:t>
      </w:r>
    </w:p>
    <w:p w:rsidR="0056264A" w:rsidRPr="0056264A" w:rsidRDefault="0056264A" w:rsidP="0056264A">
      <w:pPr>
        <w:spacing w:after="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b/>
          <w:bCs/>
          <w:color w:val="333333"/>
          <w:sz w:val="24"/>
          <w:szCs w:val="24"/>
          <w:bdr w:val="none" w:sz="0" w:space="0" w:color="auto" w:frame="1"/>
          <w:lang w:eastAsia="ru-RU"/>
        </w:rPr>
        <w:t>Безопасность жизни детей на водоёмах во многих случаях зависит</w:t>
      </w:r>
      <w:r w:rsidRPr="0056264A">
        <w:rPr>
          <w:rFonts w:ascii="pt sans" w:eastAsia="Times New Roman" w:hAnsi="pt sans" w:cs="Arial"/>
          <w:color w:val="333333"/>
          <w:sz w:val="24"/>
          <w:szCs w:val="24"/>
          <w:lang w:eastAsia="ru-RU"/>
        </w:rPr>
        <w:t> </w:t>
      </w:r>
      <w:r w:rsidRPr="0056264A">
        <w:rPr>
          <w:rFonts w:ascii="pt sans" w:eastAsia="Times New Roman" w:hAnsi="pt sans" w:cs="Arial"/>
          <w:b/>
          <w:bCs/>
          <w:color w:val="333333"/>
          <w:sz w:val="24"/>
          <w:szCs w:val="24"/>
          <w:bdr w:val="none" w:sz="0" w:space="0" w:color="auto" w:frame="1"/>
          <w:lang w:eastAsia="ru-RU"/>
        </w:rPr>
        <w:t>ТОЛЬКО ОТ ВАС!</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В связи с наступлением жаркой погоды, в целях недопущения гибели детей на водоёмах в летний период обращаемся к Вам с убедительной просьбой: провести разъяснительную работу о правилах поведения на природных и искусственных водоёмах и о последствиях их нарушения. Этим Вы предупредите несчастные случаи с Вашими детьми на воде, от этого зависит жизнь Ваших детей сегодня и завтра.</w:t>
      </w:r>
    </w:p>
    <w:p w:rsidR="0056264A" w:rsidRPr="0056264A" w:rsidRDefault="0056264A" w:rsidP="0056264A">
      <w:pPr>
        <w:spacing w:after="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b/>
          <w:bCs/>
          <w:color w:val="333333"/>
          <w:sz w:val="24"/>
          <w:szCs w:val="24"/>
          <w:bdr w:val="none" w:sz="0" w:space="0" w:color="auto" w:frame="1"/>
          <w:lang w:eastAsia="ru-RU"/>
        </w:rPr>
        <w:t>Категорически запрещено купание:</w:t>
      </w:r>
    </w:p>
    <w:p w:rsidR="0056264A" w:rsidRPr="0056264A" w:rsidRDefault="0056264A" w:rsidP="0056264A">
      <w:pPr>
        <w:numPr>
          <w:ilvl w:val="0"/>
          <w:numId w:val="2"/>
        </w:numPr>
        <w:spacing w:after="300" w:line="360" w:lineRule="atLeast"/>
        <w:ind w:left="0"/>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детей без надзора взрослых;</w:t>
      </w:r>
    </w:p>
    <w:p w:rsidR="0056264A" w:rsidRPr="0056264A" w:rsidRDefault="0056264A" w:rsidP="0056264A">
      <w:pPr>
        <w:numPr>
          <w:ilvl w:val="0"/>
          <w:numId w:val="2"/>
        </w:numPr>
        <w:spacing w:after="300" w:line="360" w:lineRule="atLeast"/>
        <w:ind w:left="0"/>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в незнакомых местах;</w:t>
      </w:r>
    </w:p>
    <w:p w:rsidR="0056264A" w:rsidRPr="0056264A" w:rsidRDefault="0056264A" w:rsidP="0056264A">
      <w:pPr>
        <w:numPr>
          <w:ilvl w:val="0"/>
          <w:numId w:val="2"/>
        </w:numPr>
        <w:spacing w:after="300" w:line="360" w:lineRule="atLeast"/>
        <w:ind w:left="0"/>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на надувных матрацах, камерах и других плавательных средствах (без надзора взрослых).</w:t>
      </w:r>
    </w:p>
    <w:p w:rsidR="0056264A" w:rsidRPr="0056264A" w:rsidRDefault="0056264A" w:rsidP="0056264A">
      <w:pPr>
        <w:spacing w:after="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b/>
          <w:bCs/>
          <w:color w:val="333333"/>
          <w:sz w:val="24"/>
          <w:szCs w:val="24"/>
          <w:bdr w:val="none" w:sz="0" w:space="0" w:color="auto" w:frame="1"/>
          <w:lang w:eastAsia="ru-RU"/>
        </w:rPr>
        <w:t>Необходимо соблюдать следующие правила:</w:t>
      </w:r>
    </w:p>
    <w:p w:rsidR="0056264A" w:rsidRPr="0056264A" w:rsidRDefault="0056264A" w:rsidP="0056264A">
      <w:pPr>
        <w:numPr>
          <w:ilvl w:val="0"/>
          <w:numId w:val="3"/>
        </w:numPr>
        <w:spacing w:after="300" w:line="360" w:lineRule="atLeast"/>
        <w:ind w:left="0"/>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Прежде чем войти в воду, сделайте разминку, выполнив несколько легких упражнений.</w:t>
      </w:r>
    </w:p>
    <w:p w:rsidR="0056264A" w:rsidRPr="0056264A" w:rsidRDefault="0056264A" w:rsidP="0056264A">
      <w:pPr>
        <w:numPr>
          <w:ilvl w:val="0"/>
          <w:numId w:val="3"/>
        </w:numPr>
        <w:spacing w:after="300" w:line="360" w:lineRule="atLeast"/>
        <w:ind w:left="0"/>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Постепенно входите в воду, убедившись в том, что температура воды комфортна для тела (не ниже установленной нормы).</w:t>
      </w:r>
    </w:p>
    <w:p w:rsidR="0056264A" w:rsidRPr="0056264A" w:rsidRDefault="0056264A" w:rsidP="0056264A">
      <w:pPr>
        <w:numPr>
          <w:ilvl w:val="0"/>
          <w:numId w:val="3"/>
        </w:numPr>
        <w:spacing w:after="300" w:line="360" w:lineRule="atLeast"/>
        <w:ind w:left="0"/>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Не нырять при недостаточной глубине водоёма, при необследованном дне (особенно головой вниз!), при нахождении вблизи других пловцов.</w:t>
      </w:r>
    </w:p>
    <w:p w:rsidR="0056264A" w:rsidRPr="0056264A" w:rsidRDefault="0056264A" w:rsidP="0056264A">
      <w:pPr>
        <w:numPr>
          <w:ilvl w:val="0"/>
          <w:numId w:val="3"/>
        </w:numPr>
        <w:spacing w:after="300" w:line="360" w:lineRule="atLeast"/>
        <w:ind w:left="0"/>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Продолжительность купания – не более 30 минут, при невысокой температуре воды – не более 5–6 минут.</w:t>
      </w:r>
    </w:p>
    <w:p w:rsidR="0056264A" w:rsidRPr="0056264A" w:rsidRDefault="0056264A" w:rsidP="0056264A">
      <w:pPr>
        <w:numPr>
          <w:ilvl w:val="0"/>
          <w:numId w:val="3"/>
        </w:numPr>
        <w:spacing w:after="300" w:line="360" w:lineRule="atLeast"/>
        <w:ind w:left="0"/>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При купании в естественном водоёме не заплывать за установленные знаки ограждения, не подплывать близко к моторным лодкам и прочим плавательным средствам.</w:t>
      </w:r>
    </w:p>
    <w:p w:rsidR="0056264A" w:rsidRPr="0056264A" w:rsidRDefault="0056264A" w:rsidP="0056264A">
      <w:pPr>
        <w:numPr>
          <w:ilvl w:val="0"/>
          <w:numId w:val="3"/>
        </w:numPr>
        <w:spacing w:after="300" w:line="360" w:lineRule="atLeast"/>
        <w:ind w:left="0"/>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Во избежание перегревания отдыхайте на пляже в головном уборе.</w:t>
      </w:r>
    </w:p>
    <w:p w:rsidR="0056264A" w:rsidRPr="0056264A" w:rsidRDefault="0056264A" w:rsidP="0056264A">
      <w:pPr>
        <w:numPr>
          <w:ilvl w:val="0"/>
          <w:numId w:val="3"/>
        </w:numPr>
        <w:spacing w:after="300" w:line="360" w:lineRule="atLeast"/>
        <w:ind w:left="0"/>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Не допускать ситуаций неоправданного риска, шалости на воде.</w:t>
      </w:r>
    </w:p>
    <w:p w:rsidR="0056264A" w:rsidRPr="0056264A" w:rsidRDefault="0056264A" w:rsidP="0056264A">
      <w:pPr>
        <w:spacing w:after="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b/>
          <w:bCs/>
          <w:color w:val="333333"/>
          <w:sz w:val="24"/>
          <w:szCs w:val="24"/>
          <w:bdr w:val="none" w:sz="0" w:space="0" w:color="auto" w:frame="1"/>
          <w:lang w:eastAsia="ru-RU"/>
        </w:rPr>
        <w:t>Категорически запрещается</w:t>
      </w:r>
      <w:r w:rsidRPr="0056264A">
        <w:rPr>
          <w:rFonts w:ascii="pt sans" w:eastAsia="Times New Roman" w:hAnsi="pt sans" w:cs="Arial"/>
          <w:color w:val="333333"/>
          <w:sz w:val="24"/>
          <w:szCs w:val="24"/>
          <w:lang w:eastAsia="ru-RU"/>
        </w:rPr>
        <w:t> </w:t>
      </w:r>
      <w:r w:rsidRPr="0056264A">
        <w:rPr>
          <w:rFonts w:ascii="pt sans" w:eastAsia="Times New Roman" w:hAnsi="pt sans" w:cs="Arial"/>
          <w:b/>
          <w:bCs/>
          <w:color w:val="333333"/>
          <w:sz w:val="24"/>
          <w:szCs w:val="24"/>
          <w:bdr w:val="none" w:sz="0" w:space="0" w:color="auto" w:frame="1"/>
          <w:lang w:eastAsia="ru-RU"/>
        </w:rPr>
        <w:t>купание на водных объектах, оборудованных предупреждающими аншлагами</w:t>
      </w:r>
      <w:r w:rsidRPr="0056264A">
        <w:rPr>
          <w:rFonts w:ascii="pt sans" w:eastAsia="Times New Roman" w:hAnsi="pt sans" w:cs="Arial"/>
          <w:color w:val="333333"/>
          <w:sz w:val="24"/>
          <w:szCs w:val="24"/>
          <w:lang w:eastAsia="ru-RU"/>
        </w:rPr>
        <w:t> </w:t>
      </w:r>
      <w:r w:rsidRPr="0056264A">
        <w:rPr>
          <w:rFonts w:ascii="pt sans" w:eastAsia="Times New Roman" w:hAnsi="pt sans" w:cs="Arial"/>
          <w:b/>
          <w:bCs/>
          <w:color w:val="333333"/>
          <w:sz w:val="24"/>
          <w:szCs w:val="24"/>
          <w:bdr w:val="none" w:sz="0" w:space="0" w:color="auto" w:frame="1"/>
          <w:lang w:eastAsia="ru-RU"/>
        </w:rPr>
        <w:t>«Купание запрещено!»</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w:t>
      </w:r>
    </w:p>
    <w:p w:rsidR="0056264A" w:rsidRPr="0056264A" w:rsidRDefault="0056264A" w:rsidP="0056264A">
      <w:pPr>
        <w:spacing w:after="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b/>
          <w:bCs/>
          <w:color w:val="333333"/>
          <w:sz w:val="24"/>
          <w:szCs w:val="24"/>
          <w:bdr w:val="none" w:sz="0" w:space="0" w:color="auto" w:frame="1"/>
          <w:lang w:eastAsia="ru-RU"/>
        </w:rPr>
        <w:lastRenderedPageBreak/>
        <w:t>Помните! Только неукоснительное соблюдение мер безопасного поведения на воде может предупредить беду.</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w:t>
      </w:r>
    </w:p>
    <w:p w:rsidR="0056264A" w:rsidRPr="0056264A" w:rsidRDefault="0056264A" w:rsidP="0056264A">
      <w:pPr>
        <w:spacing w:after="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b/>
          <w:bCs/>
          <w:color w:val="333333"/>
          <w:sz w:val="24"/>
          <w:szCs w:val="24"/>
          <w:bdr w:val="none" w:sz="0" w:space="0" w:color="auto" w:frame="1"/>
          <w:lang w:eastAsia="ru-RU"/>
        </w:rPr>
        <w:t>ПАМЯТКА</w:t>
      </w:r>
    </w:p>
    <w:p w:rsidR="0056264A" w:rsidRPr="0056264A" w:rsidRDefault="0056264A" w:rsidP="0056264A">
      <w:pPr>
        <w:spacing w:after="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b/>
          <w:bCs/>
          <w:color w:val="333333"/>
          <w:sz w:val="24"/>
          <w:szCs w:val="24"/>
          <w:bdr w:val="none" w:sz="0" w:space="0" w:color="auto" w:frame="1"/>
          <w:lang w:eastAsia="ru-RU"/>
        </w:rPr>
        <w:t>Терроризм – угроза обществу</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Экстремизм и терроризм в любых формах своих проявлений превратились в одну из самых опасных проблем, с которыми человечество вошло в XXI столетие. Терроризм представляет реальную угрозу национальной безопасности страны: похищение людей, взятие заложников, случаи угона самолетов, взрывы бомб, акты насилия в этно-конфессиональных конфликтах, прямые угрозы их реализация и т.д. Поэтому проблема противодействия терроризму и экстремизму в Российской Федерации – это одна из наиболее важных задач обеспечения безопасности на государственном уровне.</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Российское законодательство, как и международное, ориентировано на охрану прав личности, обеспечение стабильности государственных структур. В настоящее время в России имеется ряд нормативно-правовых актов, содержащих нормы, обеспечивающие борьбу с распространением экстремизма и терроризма.</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Правовую основу борьбы с экстремизмом и терроризмом составляют: Конституция Российской Федерации, Уголовный кодекс Российской Федерации, Кодекс Российской Федерации об административных правонарушениях, Федеральные Законы: «О противодействии экстремистской деятельности», «О противодействии терроризму», «О прокуратуре Российской Федерации», «О чрезвычайном положении», «О политических партиях», «Об общественных объединениях», Концепция «Противодействия терроризма в Российской Федерации».</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Положение статьи 13 Конституции Российской Федерации запрещает создание и деятельность общественных объединений, цели или действия которых направлены на насильственное изменение основ конституционного строя и нарушение целостности Российской Федерации, подрыв безопасности государства, создание вооруженных формирований, разжигание социальной, расовой, национальной и религиозной розни. Также часть 2 статьи 29 Конституции не допускает пропаганду или агитацию, возбуждающую социальную, расовую, национальную или религиозную ненависть и вражду. Запрещается пропаганда социального, расового, национального, религиозного или языкового превосходства.</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proofErr w:type="gramStart"/>
      <w:r w:rsidRPr="0056264A">
        <w:rPr>
          <w:rFonts w:ascii="pt sans" w:eastAsia="Times New Roman" w:hAnsi="pt sans" w:cs="Arial"/>
          <w:color w:val="333333"/>
          <w:sz w:val="24"/>
          <w:szCs w:val="24"/>
          <w:lang w:eastAsia="ru-RU"/>
        </w:rPr>
        <w:t>В вышеуказанных законодательных актах содержатся правовые определения и организационные основы противодействия экстремистской и террористической деятельности, в частности под терроризмом понимается идеология насилия и практика воздействия на общественное сознание, на принятие решений органами государственной власти, органами местного самоуправления или международными организациями, связанные с устрашением населения и (или) иными формами противоправных насильственных действий.</w:t>
      </w:r>
      <w:proofErr w:type="gramEnd"/>
      <w:r w:rsidRPr="0056264A">
        <w:rPr>
          <w:rFonts w:ascii="pt sans" w:eastAsia="Times New Roman" w:hAnsi="pt sans" w:cs="Arial"/>
          <w:color w:val="333333"/>
          <w:sz w:val="24"/>
          <w:szCs w:val="24"/>
          <w:lang w:eastAsia="ru-RU"/>
        </w:rPr>
        <w:t xml:space="preserve"> Экстремизм же представляет собой возбуждение социальной, расовой, национальной или религиозной розни; пропаганду исключительности, превосходства либо неполноценности человека по признаку его социальной, расовой, национальной, религиозной или языковой принадлежности или отношения к религии.</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proofErr w:type="gramStart"/>
      <w:r w:rsidRPr="0056264A">
        <w:rPr>
          <w:rFonts w:ascii="pt sans" w:eastAsia="Times New Roman" w:hAnsi="pt sans" w:cs="Arial"/>
          <w:color w:val="333333"/>
          <w:sz w:val="24"/>
          <w:szCs w:val="24"/>
          <w:lang w:eastAsia="ru-RU"/>
        </w:rPr>
        <w:t>Кодекс Российской Федерации об административных правонарушениях предусматривает такие противоправные действия экстремистского характера, как: нарушение законодательства о свободе совести, свободе вероисповедания и о религиозных объединениях (ст. 5.26 КоАП РФ); пропаганда и публичное демонстрирование нацистской атрибутики или символики (ст. 20.3 КоАП РФ); производство и распространение экстремистских материалов (ст. 20.29 КоАП РФ), которые влекут за собой административные штрафы и аресты.</w:t>
      </w:r>
      <w:proofErr w:type="gramEnd"/>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xml:space="preserve">В Уголовном кодексе Российской Федерации совершение преступлений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рассматривается в качестве отягчающего обстоятельства. </w:t>
      </w:r>
      <w:proofErr w:type="gramStart"/>
      <w:r w:rsidRPr="0056264A">
        <w:rPr>
          <w:rFonts w:ascii="pt sans" w:eastAsia="Times New Roman" w:hAnsi="pt sans" w:cs="Arial"/>
          <w:color w:val="333333"/>
          <w:sz w:val="24"/>
          <w:szCs w:val="24"/>
          <w:lang w:eastAsia="ru-RU"/>
        </w:rPr>
        <w:t>Кроме того, УК РФ предусматривает отдельные виды преступлений, имеющих экстремистский характер независимо от наличия квалифицирующих признаков и отягчающих обстоятельств, такие как: статья 280 – публичные призывы к осуществлению экстремистской деятельности, статья 282 – возбуждение ненависти либо вражды, а равно унижение человеческого достоинства, статья 282.1 – организация экстремистского сообщества, статья 282.2 – организация деятельности экстремистской организации, статья 357 – геноцид.</w:t>
      </w:r>
      <w:proofErr w:type="gramEnd"/>
      <w:r w:rsidRPr="0056264A">
        <w:rPr>
          <w:rFonts w:ascii="pt sans" w:eastAsia="Times New Roman" w:hAnsi="pt sans" w:cs="Arial"/>
          <w:color w:val="333333"/>
          <w:sz w:val="24"/>
          <w:szCs w:val="24"/>
          <w:lang w:eastAsia="ru-RU"/>
        </w:rPr>
        <w:t xml:space="preserve"> Указанные выше преступления наказываются штрафами, арестами, обязательными работами и лишением свободы вплоть до двадцати лет, а также пожизненным лишением свободы.</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proofErr w:type="gramStart"/>
      <w:r w:rsidRPr="0056264A">
        <w:rPr>
          <w:rFonts w:ascii="pt sans" w:eastAsia="Times New Roman" w:hAnsi="pt sans" w:cs="Arial"/>
          <w:color w:val="333333"/>
          <w:sz w:val="24"/>
          <w:szCs w:val="24"/>
          <w:lang w:eastAsia="ru-RU"/>
        </w:rPr>
        <w:t>Действия и преступления, имеющие террористический характер регулируются исключительно Уголовным кодексом Российской Федерации, а именно: статья 205 – террористический акт, есть совершение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 а также</w:t>
      </w:r>
      <w:proofErr w:type="gramEnd"/>
      <w:r w:rsidRPr="0056264A">
        <w:rPr>
          <w:rFonts w:ascii="pt sans" w:eastAsia="Times New Roman" w:hAnsi="pt sans" w:cs="Arial"/>
          <w:color w:val="333333"/>
          <w:sz w:val="24"/>
          <w:szCs w:val="24"/>
          <w:lang w:eastAsia="ru-RU"/>
        </w:rPr>
        <w:t xml:space="preserve"> угроза совершения указанных действий в тех же целях. </w:t>
      </w:r>
      <w:proofErr w:type="gramStart"/>
      <w:r w:rsidRPr="0056264A">
        <w:rPr>
          <w:rFonts w:ascii="pt sans" w:eastAsia="Times New Roman" w:hAnsi="pt sans" w:cs="Arial"/>
          <w:color w:val="333333"/>
          <w:sz w:val="24"/>
          <w:szCs w:val="24"/>
          <w:lang w:eastAsia="ru-RU"/>
        </w:rPr>
        <w:t>К преступлениям террористического характера, помимо собственно террористического акта, закон относит содействие террористической деятельности (ст. 205.1 УК РФ), публичные призывы к осуществлению террористической деятельности или публичное оправдание терроризма (ст. 205.2 УК РФ), захват заложника (ст. 206 УК РФ), заведомо ложное сообщение об акте терроризма (ст. 207 УК РФ), организацию незаконного вооруженного формирования или участие в нем (ст. 208 УК РФ), посягательство</w:t>
      </w:r>
      <w:proofErr w:type="gramEnd"/>
      <w:r w:rsidRPr="0056264A">
        <w:rPr>
          <w:rFonts w:ascii="pt sans" w:eastAsia="Times New Roman" w:hAnsi="pt sans" w:cs="Arial"/>
          <w:color w:val="333333"/>
          <w:sz w:val="24"/>
          <w:szCs w:val="24"/>
          <w:lang w:eastAsia="ru-RU"/>
        </w:rPr>
        <w:t xml:space="preserve"> на жизнь государственного или общественного деятеля (ст. 277 УК РФ) и нападение на лиц или учреждения, которые пользуются международной защитой (ст. 360 УК РФ). Данные преступления влекут за собой наказания в виде лишений свободы на разные сроки, вплоть до двадцати лет, а также пожизненное лишение свободы. Опасность террористического акта заключается еще и в том, что к нему невозможно подготовиться заранее, поэтому гражданам следует всегда быть настороже.</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Никогда не принимайте от незнакомцев пакеты и сумки, не оставляйте свой багаж без   присмотра. </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Если вы обнаружили забытую или бесхозную вещь в общественном транспорте, опросите  людей, находящихся рядом. Постарайтесь установить, чья она или кто мог ее оставить. Если хозяин не установлен, немедленно сообщите о находке водителю.</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Если вы обнаружили подозрительный предмет в подъезде своего дома, опросите соседей, возможно, он принадлежит им. Если владелец не установлен, немедленно сообщите о находке в ваше отделение полиции.</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Если вы обнаружили подозрительный предмет в учреждении, немедленно сообщите о находке  администрации.</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Во всех перечисленных случаях:  </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ни в коем случае не   трогайте,   не   вскрывайте   и   не   передвигайте   находку.</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не предпринимайте  самостоятельно никаких действий с находками или подозрительными предметами, которые могут  оказаться взрывными устройствами, это может привести к взрыву;</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зафиксируйте время обнаружения находки и незамедлительно сообщите в территориальный орган полиции;</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примите   меры   по   недопущению   приближения   людей   к   подозрительному   предмету.  Постарайтесь сделать так, чтобы люди отошли как можно дальше от опасной находки;     </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обязательно дождитесь прибытия оперативно-следственной группы;</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не забывайте, что вы являетесь самым важным очевидцем.</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Разъясните   детям,   что   любой   предмет,   найденный   на   улице   или   в   подъезде,   может  представлять опасность.</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К террористическому акту невозможно подготовиться заранее, поэтому следует  быть  настороже всегда. Следует  проявлять особую осторожность на многолюдных мероприятиях с  тысячами участников, в популярных развлекательных заведениях, торговых центрах.</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Обращайте внимание на подозрительных людей, предметы, на любые подозрительные  мелочи.   Сообщайте   обо   всем   подозрительном   сотрудникам   правоохранительных  органов. </w:t>
      </w:r>
    </w:p>
    <w:p w:rsidR="0056264A" w:rsidRDefault="0056264A" w:rsidP="00662D82">
      <w:pPr>
        <w:spacing w:after="300" w:line="360" w:lineRule="atLeast"/>
        <w:textAlignment w:val="baseline"/>
        <w:rPr>
          <w:rFonts w:ascii="pt sans" w:eastAsia="Times New Roman" w:hAnsi="pt sans" w:cs="Arial"/>
          <w:b/>
          <w:bCs/>
          <w:color w:val="333333"/>
          <w:sz w:val="24"/>
          <w:szCs w:val="24"/>
          <w:bdr w:val="none" w:sz="0" w:space="0" w:color="auto" w:frame="1"/>
          <w:lang w:eastAsia="ru-RU"/>
        </w:rPr>
      </w:pPr>
      <w:r w:rsidRPr="0056264A">
        <w:rPr>
          <w:rFonts w:ascii="pt sans" w:eastAsia="Times New Roman" w:hAnsi="pt sans" w:cs="Arial"/>
          <w:color w:val="333333"/>
          <w:sz w:val="24"/>
          <w:szCs w:val="24"/>
          <w:lang w:eastAsia="ru-RU"/>
        </w:rPr>
        <w:t> </w:t>
      </w:r>
    </w:p>
    <w:p w:rsidR="0056264A" w:rsidRDefault="0056264A" w:rsidP="0056264A">
      <w:pPr>
        <w:spacing w:after="0" w:line="360" w:lineRule="atLeast"/>
        <w:textAlignment w:val="baseline"/>
        <w:rPr>
          <w:rFonts w:ascii="pt sans" w:eastAsia="Times New Roman" w:hAnsi="pt sans" w:cs="Arial"/>
          <w:b/>
          <w:bCs/>
          <w:color w:val="333333"/>
          <w:sz w:val="24"/>
          <w:szCs w:val="24"/>
          <w:bdr w:val="none" w:sz="0" w:space="0" w:color="auto" w:frame="1"/>
          <w:lang w:eastAsia="ru-RU"/>
        </w:rPr>
      </w:pPr>
    </w:p>
    <w:p w:rsidR="0056264A" w:rsidRPr="0056264A" w:rsidRDefault="0056264A" w:rsidP="0056264A">
      <w:pPr>
        <w:spacing w:after="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b/>
          <w:bCs/>
          <w:color w:val="333333"/>
          <w:sz w:val="24"/>
          <w:szCs w:val="24"/>
          <w:bdr w:val="none" w:sz="0" w:space="0" w:color="auto" w:frame="1"/>
          <w:lang w:eastAsia="ru-RU"/>
        </w:rPr>
        <w:t>«ТЕРРОРИЗМ-УГРОЗА ОБЩЕСТВУ»</w:t>
      </w:r>
    </w:p>
    <w:p w:rsidR="0056264A" w:rsidRPr="0056264A" w:rsidRDefault="0056264A" w:rsidP="0056264A">
      <w:pPr>
        <w:spacing w:after="300" w:line="300" w:lineRule="atLeast"/>
        <w:textAlignment w:val="baseline"/>
        <w:outlineLvl w:val="5"/>
        <w:rPr>
          <w:rFonts w:ascii="pt sans" w:eastAsia="Times New Roman" w:hAnsi="pt sans" w:cs="Arial"/>
          <w:b/>
          <w:bCs/>
          <w:color w:val="333333"/>
          <w:sz w:val="21"/>
          <w:szCs w:val="21"/>
          <w:lang w:eastAsia="ru-RU"/>
        </w:rPr>
      </w:pPr>
      <w:r w:rsidRPr="0056264A">
        <w:rPr>
          <w:rFonts w:ascii="pt sans" w:eastAsia="Times New Roman" w:hAnsi="pt sans" w:cs="Arial"/>
          <w:b/>
          <w:bCs/>
          <w:color w:val="333333"/>
          <w:sz w:val="21"/>
          <w:szCs w:val="21"/>
          <w:lang w:eastAsia="ru-RU"/>
        </w:rPr>
        <w:t>ПАМЯТКА при угрозе террористических актов</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ПОМНИТЕ! Террористические группы могут установить взрывные устройства на объекте в самых неожиданных местах (в подвалах строящегося здания, в местах массового скопления людей, трансформаторных будках, в припаркованных машинах, на рабочих местах т.д.).</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Правильные, грамотные действия каждого гражданина могут предупредить террористический акт, значительно снизить его последствия, сохранить Вашу жизнь и жизнь других.</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w:t>
      </w:r>
    </w:p>
    <w:p w:rsidR="0056264A" w:rsidRPr="0056264A" w:rsidRDefault="0056264A" w:rsidP="0056264A">
      <w:pPr>
        <w:spacing w:after="300" w:line="360" w:lineRule="atLeast"/>
        <w:textAlignment w:val="baseline"/>
        <w:outlineLvl w:val="4"/>
        <w:rPr>
          <w:rFonts w:ascii="pt sans" w:eastAsia="Times New Roman" w:hAnsi="pt sans" w:cs="Arial"/>
          <w:b/>
          <w:bCs/>
          <w:color w:val="333333"/>
          <w:sz w:val="24"/>
          <w:szCs w:val="24"/>
          <w:lang w:eastAsia="ru-RU"/>
        </w:rPr>
      </w:pPr>
      <w:r w:rsidRPr="0056264A">
        <w:rPr>
          <w:rFonts w:ascii="pt sans" w:eastAsia="Times New Roman" w:hAnsi="pt sans" w:cs="Arial"/>
          <w:b/>
          <w:bCs/>
          <w:color w:val="333333"/>
          <w:sz w:val="24"/>
          <w:szCs w:val="24"/>
          <w:lang w:eastAsia="ru-RU"/>
        </w:rPr>
        <w:t>Вы обнаружили взрывоопасный предмет</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Террористические группы могут использовать как промышленные, так и самодельные устройства, замаскированные под любой предмет.</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Заметив подозрительный предмет:</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Не подходите близко к нему, не трогайте руками и не пытайтесь открывать до прибытия представителей МВД и ФСБ России.</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Совершая поездки в транспорте (особенно в метро), обращайте внимание на оставленные предметы (сумки, портфели, свертки и т.д.). При обнаружении таких предметов немедленно сообщите сотруднику полиции. Не открывайте их, не трогайте руками, предупредите стоящих рядом людей.</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Обычно взрывные устройства закладывают в подвалы, на первых этажах, под лестницей около мусоропровода. Будьте внимательны!</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w:t>
      </w:r>
    </w:p>
    <w:p w:rsidR="0056264A" w:rsidRPr="0056264A" w:rsidRDefault="0056264A" w:rsidP="0056264A">
      <w:pPr>
        <w:spacing w:after="300" w:line="360" w:lineRule="atLeast"/>
        <w:textAlignment w:val="baseline"/>
        <w:outlineLvl w:val="4"/>
        <w:rPr>
          <w:rFonts w:ascii="pt sans" w:eastAsia="Times New Roman" w:hAnsi="pt sans" w:cs="Arial"/>
          <w:b/>
          <w:bCs/>
          <w:color w:val="333333"/>
          <w:sz w:val="24"/>
          <w:szCs w:val="24"/>
          <w:lang w:eastAsia="ru-RU"/>
        </w:rPr>
      </w:pPr>
      <w:r w:rsidRPr="0056264A">
        <w:rPr>
          <w:rFonts w:ascii="pt sans" w:eastAsia="Times New Roman" w:hAnsi="pt sans" w:cs="Arial"/>
          <w:b/>
          <w:bCs/>
          <w:color w:val="333333"/>
          <w:sz w:val="24"/>
          <w:szCs w:val="24"/>
          <w:lang w:eastAsia="ru-RU"/>
        </w:rPr>
        <w:t>Если произошел взрыв</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w:t>
      </w:r>
    </w:p>
    <w:p w:rsidR="0056264A" w:rsidRPr="0056264A" w:rsidRDefault="0056264A" w:rsidP="0056264A">
      <w:pPr>
        <w:numPr>
          <w:ilvl w:val="0"/>
          <w:numId w:val="4"/>
        </w:numPr>
        <w:spacing w:after="0" w:line="360" w:lineRule="atLeast"/>
        <w:ind w:left="0"/>
        <w:textAlignment w:val="baseline"/>
        <w:rPr>
          <w:rFonts w:ascii="pt sans" w:eastAsia="Times New Roman" w:hAnsi="pt sans" w:cs="Arial"/>
          <w:color w:val="333333"/>
          <w:sz w:val="24"/>
          <w:szCs w:val="24"/>
          <w:lang w:eastAsia="ru-RU"/>
        </w:rPr>
      </w:pPr>
      <w:r w:rsidRPr="0056264A">
        <w:rPr>
          <w:rFonts w:ascii="pt sans" w:eastAsia="Times New Roman" w:hAnsi="pt sans" w:cs="Arial"/>
          <w:b/>
          <w:bCs/>
          <w:color w:val="333333"/>
          <w:sz w:val="24"/>
          <w:szCs w:val="24"/>
          <w:bdr w:val="none" w:sz="0" w:space="0" w:color="auto" w:frame="1"/>
          <w:lang w:eastAsia="ru-RU"/>
        </w:rPr>
        <w:t>Постарайтесь успокоиться и уточнить обстановку.</w:t>
      </w:r>
    </w:p>
    <w:p w:rsidR="0056264A" w:rsidRPr="0056264A" w:rsidRDefault="0056264A" w:rsidP="0056264A">
      <w:pPr>
        <w:numPr>
          <w:ilvl w:val="0"/>
          <w:numId w:val="4"/>
        </w:numPr>
        <w:spacing w:after="0" w:line="360" w:lineRule="atLeast"/>
        <w:ind w:left="0"/>
        <w:textAlignment w:val="baseline"/>
        <w:rPr>
          <w:rFonts w:ascii="pt sans" w:eastAsia="Times New Roman" w:hAnsi="pt sans" w:cs="Arial"/>
          <w:color w:val="333333"/>
          <w:sz w:val="24"/>
          <w:szCs w:val="24"/>
          <w:lang w:eastAsia="ru-RU"/>
        </w:rPr>
      </w:pPr>
      <w:r w:rsidRPr="0056264A">
        <w:rPr>
          <w:rFonts w:ascii="pt sans" w:eastAsia="Times New Roman" w:hAnsi="pt sans" w:cs="Arial"/>
          <w:b/>
          <w:bCs/>
          <w:color w:val="333333"/>
          <w:sz w:val="24"/>
          <w:szCs w:val="24"/>
          <w:bdr w:val="none" w:sz="0" w:space="0" w:color="auto" w:frame="1"/>
          <w:lang w:eastAsia="ru-RU"/>
        </w:rPr>
        <w:t>Продвигаться следует осторожно, не трогать поврежденные конструкции, оголившиеся провода.</w:t>
      </w:r>
    </w:p>
    <w:p w:rsidR="0056264A" w:rsidRPr="0056264A" w:rsidRDefault="0056264A" w:rsidP="0056264A">
      <w:pPr>
        <w:numPr>
          <w:ilvl w:val="0"/>
          <w:numId w:val="4"/>
        </w:numPr>
        <w:spacing w:after="0" w:line="360" w:lineRule="atLeast"/>
        <w:ind w:left="0"/>
        <w:textAlignment w:val="baseline"/>
        <w:rPr>
          <w:rFonts w:ascii="pt sans" w:eastAsia="Times New Roman" w:hAnsi="pt sans" w:cs="Arial"/>
          <w:color w:val="333333"/>
          <w:sz w:val="24"/>
          <w:szCs w:val="24"/>
          <w:lang w:eastAsia="ru-RU"/>
        </w:rPr>
      </w:pPr>
      <w:r w:rsidRPr="0056264A">
        <w:rPr>
          <w:rFonts w:ascii="pt sans" w:eastAsia="Times New Roman" w:hAnsi="pt sans" w:cs="Arial"/>
          <w:b/>
          <w:bCs/>
          <w:color w:val="333333"/>
          <w:sz w:val="24"/>
          <w:szCs w:val="24"/>
          <w:bdr w:val="none" w:sz="0" w:space="0" w:color="auto" w:frame="1"/>
          <w:lang w:eastAsia="ru-RU"/>
        </w:rPr>
        <w:t>В разрушенном или поврежденном помещении из-за опасности взрыва скопившихся газов нельзя пользоваться открытым пламенем (спички, свечи, факел и т.д.).</w:t>
      </w:r>
    </w:p>
    <w:p w:rsidR="0056264A" w:rsidRPr="0056264A" w:rsidRDefault="0056264A" w:rsidP="0056264A">
      <w:pPr>
        <w:numPr>
          <w:ilvl w:val="0"/>
          <w:numId w:val="4"/>
        </w:numPr>
        <w:spacing w:after="0" w:line="360" w:lineRule="atLeast"/>
        <w:ind w:left="0"/>
        <w:textAlignment w:val="baseline"/>
        <w:rPr>
          <w:rFonts w:ascii="pt sans" w:eastAsia="Times New Roman" w:hAnsi="pt sans" w:cs="Arial"/>
          <w:color w:val="333333"/>
          <w:sz w:val="24"/>
          <w:szCs w:val="24"/>
          <w:lang w:eastAsia="ru-RU"/>
        </w:rPr>
      </w:pPr>
      <w:r w:rsidRPr="0056264A">
        <w:rPr>
          <w:rFonts w:ascii="pt sans" w:eastAsia="Times New Roman" w:hAnsi="pt sans" w:cs="Arial"/>
          <w:b/>
          <w:bCs/>
          <w:color w:val="333333"/>
          <w:sz w:val="24"/>
          <w:szCs w:val="24"/>
          <w:bdr w:val="none" w:sz="0" w:space="0" w:color="auto" w:frame="1"/>
          <w:lang w:eastAsia="ru-RU"/>
        </w:rPr>
        <w:t>При задымлении защитите органы дыхания смоченным носовым платком (лоскутом ткани, полотенцем)</w:t>
      </w:r>
    </w:p>
    <w:p w:rsidR="0056264A" w:rsidRPr="0056264A" w:rsidRDefault="0056264A" w:rsidP="0056264A">
      <w:pPr>
        <w:numPr>
          <w:ilvl w:val="0"/>
          <w:numId w:val="4"/>
        </w:numPr>
        <w:spacing w:after="0" w:line="360" w:lineRule="atLeast"/>
        <w:ind w:left="0"/>
        <w:textAlignment w:val="baseline"/>
        <w:rPr>
          <w:rFonts w:ascii="pt sans" w:eastAsia="Times New Roman" w:hAnsi="pt sans" w:cs="Arial"/>
          <w:color w:val="333333"/>
          <w:sz w:val="24"/>
          <w:szCs w:val="24"/>
          <w:lang w:eastAsia="ru-RU"/>
        </w:rPr>
      </w:pPr>
      <w:r w:rsidRPr="0056264A">
        <w:rPr>
          <w:rFonts w:ascii="pt sans" w:eastAsia="Times New Roman" w:hAnsi="pt sans" w:cs="Arial"/>
          <w:b/>
          <w:bCs/>
          <w:color w:val="333333"/>
          <w:sz w:val="24"/>
          <w:szCs w:val="24"/>
          <w:bdr w:val="none" w:sz="0" w:space="0" w:color="auto" w:frame="1"/>
          <w:lang w:eastAsia="ru-RU"/>
        </w:rPr>
        <w:t>При наличии пострадавших, примите меры по оказанию первой медицинской помощи и выходу из района поражения.</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В случае необходимой эвакуации выполните соответствующие мероприятия. При невозможности эвакуации (из здания, помещения) найдите возможность оповестить о месте своего нахождения (например – выйти на балкон, выбить стекло, т.д.).</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w:t>
      </w:r>
    </w:p>
    <w:p w:rsidR="0056264A" w:rsidRPr="0056264A" w:rsidRDefault="0056264A" w:rsidP="0056264A">
      <w:pPr>
        <w:spacing w:after="300" w:line="360" w:lineRule="atLeast"/>
        <w:textAlignment w:val="baseline"/>
        <w:outlineLvl w:val="4"/>
        <w:rPr>
          <w:rFonts w:ascii="pt sans" w:eastAsia="Times New Roman" w:hAnsi="pt sans" w:cs="Arial"/>
          <w:b/>
          <w:bCs/>
          <w:color w:val="333333"/>
          <w:sz w:val="24"/>
          <w:szCs w:val="24"/>
          <w:lang w:eastAsia="ru-RU"/>
        </w:rPr>
      </w:pPr>
      <w:r w:rsidRPr="0056264A">
        <w:rPr>
          <w:rFonts w:ascii="pt sans" w:eastAsia="Times New Roman" w:hAnsi="pt sans" w:cs="Arial"/>
          <w:b/>
          <w:bCs/>
          <w:color w:val="333333"/>
          <w:sz w:val="24"/>
          <w:szCs w:val="24"/>
          <w:lang w:eastAsia="ru-RU"/>
        </w:rPr>
        <w:t>Вас завалило обломками стен</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w:t>
      </w:r>
    </w:p>
    <w:p w:rsidR="0056264A" w:rsidRPr="0056264A" w:rsidRDefault="0056264A" w:rsidP="0056264A">
      <w:pPr>
        <w:numPr>
          <w:ilvl w:val="0"/>
          <w:numId w:val="5"/>
        </w:numPr>
        <w:spacing w:after="0" w:line="360" w:lineRule="atLeast"/>
        <w:ind w:left="0"/>
        <w:textAlignment w:val="baseline"/>
        <w:rPr>
          <w:rFonts w:ascii="pt sans" w:eastAsia="Times New Roman" w:hAnsi="pt sans" w:cs="Arial"/>
          <w:color w:val="333333"/>
          <w:sz w:val="24"/>
          <w:szCs w:val="24"/>
          <w:lang w:eastAsia="ru-RU"/>
        </w:rPr>
      </w:pPr>
      <w:r w:rsidRPr="0056264A">
        <w:rPr>
          <w:rFonts w:ascii="pt sans" w:eastAsia="Times New Roman" w:hAnsi="pt sans" w:cs="Arial"/>
          <w:b/>
          <w:bCs/>
          <w:color w:val="333333"/>
          <w:sz w:val="24"/>
          <w:szCs w:val="24"/>
          <w:bdr w:val="none" w:sz="0" w:space="0" w:color="auto" w:frame="1"/>
          <w:lang w:eastAsia="ru-RU"/>
        </w:rPr>
        <w:t>Старайтесь дышать глубоко, ровно, не торопитесь.</w:t>
      </w:r>
    </w:p>
    <w:p w:rsidR="0056264A" w:rsidRPr="0056264A" w:rsidRDefault="0056264A" w:rsidP="0056264A">
      <w:pPr>
        <w:numPr>
          <w:ilvl w:val="0"/>
          <w:numId w:val="5"/>
        </w:numPr>
        <w:spacing w:after="0" w:line="360" w:lineRule="atLeast"/>
        <w:ind w:left="0"/>
        <w:textAlignment w:val="baseline"/>
        <w:rPr>
          <w:rFonts w:ascii="pt sans" w:eastAsia="Times New Roman" w:hAnsi="pt sans" w:cs="Arial"/>
          <w:color w:val="333333"/>
          <w:sz w:val="24"/>
          <w:szCs w:val="24"/>
          <w:lang w:eastAsia="ru-RU"/>
        </w:rPr>
      </w:pPr>
      <w:r w:rsidRPr="0056264A">
        <w:rPr>
          <w:rFonts w:ascii="pt sans" w:eastAsia="Times New Roman" w:hAnsi="pt sans" w:cs="Arial"/>
          <w:b/>
          <w:bCs/>
          <w:color w:val="333333"/>
          <w:sz w:val="24"/>
          <w:szCs w:val="24"/>
          <w:bdr w:val="none" w:sz="0" w:space="0" w:color="auto" w:frame="1"/>
          <w:lang w:eastAsia="ru-RU"/>
        </w:rPr>
        <w:t>Голосом и стуком привлекайте внимание людей к себе.</w:t>
      </w:r>
    </w:p>
    <w:p w:rsidR="0056264A" w:rsidRPr="0056264A" w:rsidRDefault="0056264A" w:rsidP="0056264A">
      <w:pPr>
        <w:numPr>
          <w:ilvl w:val="0"/>
          <w:numId w:val="5"/>
        </w:numPr>
        <w:spacing w:after="0" w:line="360" w:lineRule="atLeast"/>
        <w:ind w:left="0"/>
        <w:textAlignment w:val="baseline"/>
        <w:rPr>
          <w:rFonts w:ascii="pt sans" w:eastAsia="Times New Roman" w:hAnsi="pt sans" w:cs="Arial"/>
          <w:color w:val="333333"/>
          <w:sz w:val="24"/>
          <w:szCs w:val="24"/>
          <w:lang w:eastAsia="ru-RU"/>
        </w:rPr>
      </w:pPr>
      <w:r w:rsidRPr="0056264A">
        <w:rPr>
          <w:rFonts w:ascii="pt sans" w:eastAsia="Times New Roman" w:hAnsi="pt sans" w:cs="Arial"/>
          <w:b/>
          <w:bCs/>
          <w:color w:val="333333"/>
          <w:sz w:val="24"/>
          <w:szCs w:val="24"/>
          <w:bdr w:val="none" w:sz="0" w:space="0" w:color="auto" w:frame="1"/>
          <w:lang w:eastAsia="ru-RU"/>
        </w:rPr>
        <w:t>Если вы находитесь глубоко от поверхности земли, перемещайте влево-вправо любой металлический предмет (кольцо, ключи и т. д.) для обнаружения вас металлоискателем.</w:t>
      </w:r>
    </w:p>
    <w:p w:rsidR="0056264A" w:rsidRPr="0056264A" w:rsidRDefault="0056264A" w:rsidP="0056264A">
      <w:pPr>
        <w:numPr>
          <w:ilvl w:val="0"/>
          <w:numId w:val="5"/>
        </w:numPr>
        <w:spacing w:after="0" w:line="360" w:lineRule="atLeast"/>
        <w:ind w:left="0"/>
        <w:textAlignment w:val="baseline"/>
        <w:rPr>
          <w:rFonts w:ascii="pt sans" w:eastAsia="Times New Roman" w:hAnsi="pt sans" w:cs="Arial"/>
          <w:color w:val="333333"/>
          <w:sz w:val="24"/>
          <w:szCs w:val="24"/>
          <w:lang w:eastAsia="ru-RU"/>
        </w:rPr>
      </w:pPr>
      <w:r w:rsidRPr="0056264A">
        <w:rPr>
          <w:rFonts w:ascii="pt sans" w:eastAsia="Times New Roman" w:hAnsi="pt sans" w:cs="Arial"/>
          <w:b/>
          <w:bCs/>
          <w:color w:val="333333"/>
          <w:sz w:val="24"/>
          <w:szCs w:val="24"/>
          <w:bdr w:val="none" w:sz="0" w:space="0" w:color="auto" w:frame="1"/>
          <w:lang w:eastAsia="ru-RU"/>
        </w:rPr>
        <w:t>Если пространство около Вас относительно свободно, не зажигайте спички, свечи – берегите кислород.</w:t>
      </w:r>
    </w:p>
    <w:p w:rsidR="0056264A" w:rsidRPr="0056264A" w:rsidRDefault="0056264A" w:rsidP="0056264A">
      <w:pPr>
        <w:numPr>
          <w:ilvl w:val="0"/>
          <w:numId w:val="5"/>
        </w:numPr>
        <w:spacing w:after="0" w:line="360" w:lineRule="atLeast"/>
        <w:ind w:left="0"/>
        <w:textAlignment w:val="baseline"/>
        <w:rPr>
          <w:rFonts w:ascii="pt sans" w:eastAsia="Times New Roman" w:hAnsi="pt sans" w:cs="Arial"/>
          <w:color w:val="333333"/>
          <w:sz w:val="24"/>
          <w:szCs w:val="24"/>
          <w:lang w:eastAsia="ru-RU"/>
        </w:rPr>
      </w:pPr>
      <w:r w:rsidRPr="0056264A">
        <w:rPr>
          <w:rFonts w:ascii="pt sans" w:eastAsia="Times New Roman" w:hAnsi="pt sans" w:cs="Arial"/>
          <w:b/>
          <w:bCs/>
          <w:color w:val="333333"/>
          <w:sz w:val="24"/>
          <w:szCs w:val="24"/>
          <w:bdr w:val="none" w:sz="0" w:space="0" w:color="auto" w:frame="1"/>
          <w:lang w:eastAsia="ru-RU"/>
        </w:rPr>
        <w:t>Продвигайтесь осторожно, стараясь не вызвать нового обвала. Ориентируйтесь по движению воздуха, поступающего снаружи.</w:t>
      </w:r>
    </w:p>
    <w:p w:rsidR="0056264A" w:rsidRPr="0056264A" w:rsidRDefault="0056264A" w:rsidP="0056264A">
      <w:pPr>
        <w:numPr>
          <w:ilvl w:val="0"/>
          <w:numId w:val="5"/>
        </w:numPr>
        <w:spacing w:after="0" w:line="360" w:lineRule="atLeast"/>
        <w:ind w:left="0"/>
        <w:textAlignment w:val="baseline"/>
        <w:rPr>
          <w:rFonts w:ascii="pt sans" w:eastAsia="Times New Roman" w:hAnsi="pt sans" w:cs="Arial"/>
          <w:color w:val="333333"/>
          <w:sz w:val="24"/>
          <w:szCs w:val="24"/>
          <w:lang w:eastAsia="ru-RU"/>
        </w:rPr>
      </w:pPr>
      <w:r w:rsidRPr="0056264A">
        <w:rPr>
          <w:rFonts w:ascii="pt sans" w:eastAsia="Times New Roman" w:hAnsi="pt sans" w:cs="Arial"/>
          <w:b/>
          <w:bCs/>
          <w:color w:val="333333"/>
          <w:sz w:val="24"/>
          <w:szCs w:val="24"/>
          <w:bdr w:val="none" w:sz="0" w:space="0" w:color="auto" w:frame="1"/>
          <w:lang w:eastAsia="ru-RU"/>
        </w:rPr>
        <w:t>По возможности укрепите отвисающие балки или потолок с помощью других предметов (доски, кирпич и т.п.) и дожидайтесь помощи.</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Помните – помощь придет.</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w:t>
      </w:r>
    </w:p>
    <w:p w:rsidR="0056264A" w:rsidRPr="0056264A" w:rsidRDefault="0056264A" w:rsidP="0056264A">
      <w:pPr>
        <w:spacing w:after="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b/>
          <w:bCs/>
          <w:color w:val="333333"/>
          <w:sz w:val="24"/>
          <w:szCs w:val="24"/>
          <w:bdr w:val="none" w:sz="0" w:space="0" w:color="auto" w:frame="1"/>
          <w:lang w:eastAsia="ru-RU"/>
        </w:rPr>
        <w:t>ПАМЯТКА НА СЛУЧАЙ КРИЗИСНЫХ СИТУАЦИЙ, СВЯЗАННЫХ С ПРОПАЖЕЙ</w:t>
      </w:r>
      <w:r>
        <w:rPr>
          <w:rFonts w:ascii="pt sans" w:eastAsia="Times New Roman" w:hAnsi="pt sans" w:cs="Arial"/>
          <w:b/>
          <w:bCs/>
          <w:color w:val="333333"/>
          <w:sz w:val="24"/>
          <w:szCs w:val="24"/>
          <w:bdr w:val="none" w:sz="0" w:space="0" w:color="auto" w:frame="1"/>
          <w:lang w:eastAsia="ru-RU"/>
        </w:rPr>
        <w:t xml:space="preserve"> ДЕТЕЙ НА ТЕРРИТОРИИ ПЕРХЛЯЙСКОГО </w:t>
      </w:r>
      <w:r w:rsidRPr="0056264A">
        <w:rPr>
          <w:rFonts w:ascii="pt sans" w:eastAsia="Times New Roman" w:hAnsi="pt sans" w:cs="Arial"/>
          <w:b/>
          <w:bCs/>
          <w:color w:val="333333"/>
          <w:sz w:val="24"/>
          <w:szCs w:val="24"/>
          <w:bdr w:val="none" w:sz="0" w:space="0" w:color="auto" w:frame="1"/>
          <w:lang w:eastAsia="ru-RU"/>
        </w:rPr>
        <w:t xml:space="preserve"> СЕЛЬСКОГО ПОСЕЛЕНИЯ РУЗАЕВСКОГО МУНИЦИПАЛЬНОГО РАЙОНА</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proofErr w:type="gramStart"/>
      <w:r w:rsidRPr="0056264A">
        <w:rPr>
          <w:rFonts w:ascii="pt sans" w:eastAsia="Times New Roman" w:hAnsi="pt sans" w:cs="Arial"/>
          <w:color w:val="333333"/>
          <w:sz w:val="24"/>
          <w:szCs w:val="24"/>
          <w:lang w:eastAsia="ru-RU"/>
        </w:rPr>
        <w:t>Действия законных представителей детей (родителей, бабушек, дедушек, иных родственников, опекунов, попечителей, приемных родителей и патронатных воспитателей) по предупреждению самовольных уходов, в том числе пропажи детей, проживающих (отдыхающих) на терр</w:t>
      </w:r>
      <w:r>
        <w:rPr>
          <w:rFonts w:ascii="pt sans" w:eastAsia="Times New Roman" w:hAnsi="pt sans" w:cs="Arial"/>
          <w:color w:val="333333"/>
          <w:sz w:val="24"/>
          <w:szCs w:val="24"/>
          <w:lang w:eastAsia="ru-RU"/>
        </w:rPr>
        <w:t xml:space="preserve">итории </w:t>
      </w:r>
      <w:proofErr w:type="spellStart"/>
      <w:r>
        <w:rPr>
          <w:rFonts w:ascii="pt sans" w:eastAsia="Times New Roman" w:hAnsi="pt sans" w:cs="Arial"/>
          <w:color w:val="333333"/>
          <w:sz w:val="24"/>
          <w:szCs w:val="24"/>
          <w:lang w:eastAsia="ru-RU"/>
        </w:rPr>
        <w:t>Перхляйского</w:t>
      </w:r>
      <w:proofErr w:type="spellEnd"/>
      <w:r>
        <w:rPr>
          <w:rFonts w:ascii="pt sans" w:eastAsia="Times New Roman" w:hAnsi="pt sans" w:cs="Arial"/>
          <w:color w:val="333333"/>
          <w:sz w:val="24"/>
          <w:szCs w:val="24"/>
          <w:lang w:eastAsia="ru-RU"/>
        </w:rPr>
        <w:t xml:space="preserve"> </w:t>
      </w:r>
      <w:r w:rsidRPr="0056264A">
        <w:rPr>
          <w:rFonts w:ascii="pt sans" w:eastAsia="Times New Roman" w:hAnsi="pt sans" w:cs="Arial"/>
          <w:color w:val="333333"/>
          <w:sz w:val="24"/>
          <w:szCs w:val="24"/>
          <w:lang w:eastAsia="ru-RU"/>
        </w:rPr>
        <w:t xml:space="preserve"> сельского поселения Рузаевского муниципального района.</w:t>
      </w:r>
      <w:proofErr w:type="gramEnd"/>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1. Располагать информацией о местонахождении ребенка в течение дня; </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2. Не разрешать несовершеннолетним находиться без присмотра взрослых позднее 22 часов; </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3. Обращать внимание на окружение ребенка, а также контактировать с его друзьями и знакомыми, знать адреса и телефоны; </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4. Планировать и организовывать досуг несовершеннолетних. </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xml:space="preserve">5. </w:t>
      </w:r>
      <w:proofErr w:type="gramStart"/>
      <w:r w:rsidRPr="0056264A">
        <w:rPr>
          <w:rFonts w:ascii="pt sans" w:eastAsia="Times New Roman" w:hAnsi="pt sans" w:cs="Arial"/>
          <w:color w:val="333333"/>
          <w:sz w:val="24"/>
          <w:szCs w:val="24"/>
          <w:lang w:eastAsia="ru-RU"/>
        </w:rPr>
        <w:t>Провести с детьми разъяснительные беседа на следующие темы: </w:t>
      </w:r>
      <w:proofErr w:type="gramEnd"/>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 безопасность на дороге; </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 что необходимо делать, если возник пожар; </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 безопасность в лесу, на воде, болотистой местности; </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 безопасность при террористических актах; </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 общение с незнакомыми людьми и т.п. </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6. Сделать несмываемые метки на одежде ребенка, содержащие информацию о нем и контактный телефон, для облегчения поиска в случае пропажи. </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w:t>
      </w:r>
    </w:p>
    <w:p w:rsidR="0056264A" w:rsidRPr="0056264A" w:rsidRDefault="0056264A" w:rsidP="0056264A">
      <w:pPr>
        <w:spacing w:after="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b/>
          <w:bCs/>
          <w:color w:val="333333"/>
          <w:sz w:val="24"/>
          <w:szCs w:val="24"/>
          <w:bdr w:val="none" w:sz="0" w:space="0" w:color="auto" w:frame="1"/>
          <w:lang w:eastAsia="ru-RU"/>
        </w:rPr>
        <w:t>Действия законных представителей детей в случаях самовольных уходов, в том числе пропажи детей Законным представителям необходимо: </w:t>
      </w:r>
    </w:p>
    <w:p w:rsidR="0056264A" w:rsidRDefault="0056264A" w:rsidP="0056264A">
      <w:pPr>
        <w:spacing w:after="300" w:line="360" w:lineRule="atLeast"/>
        <w:textAlignment w:val="baseline"/>
        <w:rPr>
          <w:rFonts w:ascii="pt sans" w:eastAsia="Times New Roman" w:hAnsi="pt sans" w:cs="Arial"/>
          <w:color w:val="333333"/>
          <w:sz w:val="24"/>
          <w:szCs w:val="24"/>
          <w:lang w:eastAsia="ru-RU"/>
        </w:rPr>
      </w:pP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1. При задержке ребенка более часа от назначенного времени возращения: - обзвонить друзей, знакомых, родных, к которым мог пойти ребенок; </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сообщить в администрацию информацию об отсутствии ребенка; </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обзвонить близлежащие больницы, справочную «Скорой помощи», органы милиции. </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2. В случае не обнаружения ребенка после выполнения действий п.1 сделать письменное заявление в органы милиции, по месту нахождения поселка. </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3. При обнаружении пропавшего ребенка сообщить администрации и в органы милиции, о его возвращении. </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w:t>
      </w:r>
    </w:p>
    <w:p w:rsidR="0056264A" w:rsidRPr="0056264A" w:rsidRDefault="0056264A" w:rsidP="0056264A">
      <w:pPr>
        <w:spacing w:after="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b/>
          <w:bCs/>
          <w:color w:val="333333"/>
          <w:sz w:val="24"/>
          <w:szCs w:val="24"/>
          <w:bdr w:val="none" w:sz="0" w:space="0" w:color="auto" w:frame="1"/>
          <w:lang w:eastAsia="ru-RU"/>
        </w:rPr>
        <w:t>Действия жителей в случаях обнаружения в вечернее и ночное время несовершеннол</w:t>
      </w:r>
      <w:r>
        <w:rPr>
          <w:rFonts w:ascii="pt sans" w:eastAsia="Times New Roman" w:hAnsi="pt sans" w:cs="Arial"/>
          <w:b/>
          <w:bCs/>
          <w:color w:val="333333"/>
          <w:sz w:val="24"/>
          <w:szCs w:val="24"/>
          <w:bdr w:val="none" w:sz="0" w:space="0" w:color="auto" w:frame="1"/>
          <w:lang w:eastAsia="ru-RU"/>
        </w:rPr>
        <w:t xml:space="preserve">етних на территории </w:t>
      </w:r>
      <w:proofErr w:type="spellStart"/>
      <w:r>
        <w:rPr>
          <w:rFonts w:ascii="pt sans" w:eastAsia="Times New Roman" w:hAnsi="pt sans" w:cs="Arial"/>
          <w:b/>
          <w:bCs/>
          <w:color w:val="333333"/>
          <w:sz w:val="24"/>
          <w:szCs w:val="24"/>
          <w:bdr w:val="none" w:sz="0" w:space="0" w:color="auto" w:frame="1"/>
          <w:lang w:eastAsia="ru-RU"/>
        </w:rPr>
        <w:t>Перхляйского</w:t>
      </w:r>
      <w:proofErr w:type="spellEnd"/>
      <w:r>
        <w:rPr>
          <w:rFonts w:ascii="pt sans" w:eastAsia="Times New Roman" w:hAnsi="pt sans" w:cs="Arial"/>
          <w:b/>
          <w:bCs/>
          <w:color w:val="333333"/>
          <w:sz w:val="24"/>
          <w:szCs w:val="24"/>
          <w:bdr w:val="none" w:sz="0" w:space="0" w:color="auto" w:frame="1"/>
          <w:lang w:eastAsia="ru-RU"/>
        </w:rPr>
        <w:t xml:space="preserve"> </w:t>
      </w:r>
      <w:r w:rsidRPr="0056264A">
        <w:rPr>
          <w:rFonts w:ascii="pt sans" w:eastAsia="Times New Roman" w:hAnsi="pt sans" w:cs="Arial"/>
          <w:b/>
          <w:bCs/>
          <w:color w:val="333333"/>
          <w:sz w:val="24"/>
          <w:szCs w:val="24"/>
          <w:bdr w:val="none" w:sz="0" w:space="0" w:color="auto" w:frame="1"/>
          <w:lang w:eastAsia="ru-RU"/>
        </w:rPr>
        <w:t>сельского поселения Рузаевского муниципального района: </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xml:space="preserve">1. Уточнить у детей фамилию, имя, отчество, к </w:t>
      </w:r>
      <w:proofErr w:type="gramStart"/>
      <w:r w:rsidRPr="0056264A">
        <w:rPr>
          <w:rFonts w:ascii="pt sans" w:eastAsia="Times New Roman" w:hAnsi="pt sans" w:cs="Arial"/>
          <w:color w:val="333333"/>
          <w:sz w:val="24"/>
          <w:szCs w:val="24"/>
          <w:lang w:eastAsia="ru-RU"/>
        </w:rPr>
        <w:t>кому</w:t>
      </w:r>
      <w:proofErr w:type="gramEnd"/>
      <w:r w:rsidRPr="0056264A">
        <w:rPr>
          <w:rFonts w:ascii="pt sans" w:eastAsia="Times New Roman" w:hAnsi="pt sans" w:cs="Arial"/>
          <w:color w:val="333333"/>
          <w:sz w:val="24"/>
          <w:szCs w:val="24"/>
          <w:lang w:eastAsia="ru-RU"/>
        </w:rPr>
        <w:t xml:space="preserve"> они пришли и с </w:t>
      </w:r>
      <w:proofErr w:type="gramStart"/>
      <w:r w:rsidRPr="0056264A">
        <w:rPr>
          <w:rFonts w:ascii="pt sans" w:eastAsia="Times New Roman" w:hAnsi="pt sans" w:cs="Arial"/>
          <w:color w:val="333333"/>
          <w:sz w:val="24"/>
          <w:szCs w:val="24"/>
          <w:lang w:eastAsia="ru-RU"/>
        </w:rPr>
        <w:t>какой</w:t>
      </w:r>
      <w:proofErr w:type="gramEnd"/>
      <w:r w:rsidRPr="0056264A">
        <w:rPr>
          <w:rFonts w:ascii="pt sans" w:eastAsia="Times New Roman" w:hAnsi="pt sans" w:cs="Arial"/>
          <w:color w:val="333333"/>
          <w:sz w:val="24"/>
          <w:szCs w:val="24"/>
          <w:lang w:eastAsia="ru-RU"/>
        </w:rPr>
        <w:t xml:space="preserve"> целью. </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2. Проинформировать администрацию и органы милиции о факте нахождения несовершеннолетних на территории сельского поселения и оказать необходимое содействие. </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Необходимые телефоны: </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милиция – 02; </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пожарная служба – 01; </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скорая помощь – 03; </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Pr>
          <w:rFonts w:ascii="pt sans" w:eastAsia="Times New Roman" w:hAnsi="pt sans" w:cs="Arial"/>
          <w:b/>
          <w:bCs/>
          <w:color w:val="333333"/>
          <w:sz w:val="24"/>
          <w:szCs w:val="24"/>
          <w:bdr w:val="none" w:sz="0" w:space="0" w:color="auto" w:frame="1"/>
          <w:lang w:eastAsia="ru-RU"/>
        </w:rPr>
        <w:t xml:space="preserve"> </w:t>
      </w:r>
      <w:r w:rsidRPr="0056264A">
        <w:rPr>
          <w:rFonts w:ascii="pt sans" w:eastAsia="Times New Roman" w:hAnsi="pt sans" w:cs="Arial"/>
          <w:color w:val="333333"/>
          <w:sz w:val="24"/>
          <w:szCs w:val="24"/>
          <w:lang w:eastAsia="ru-RU"/>
        </w:rPr>
        <w:t> </w:t>
      </w:r>
    </w:p>
    <w:p w:rsidR="0056264A" w:rsidRDefault="0056264A" w:rsidP="0056264A">
      <w:pPr>
        <w:spacing w:after="0" w:line="360" w:lineRule="atLeast"/>
        <w:textAlignment w:val="baseline"/>
        <w:rPr>
          <w:rFonts w:ascii="pt sans" w:eastAsia="Times New Roman" w:hAnsi="pt sans" w:cs="Arial"/>
          <w:b/>
          <w:bCs/>
          <w:color w:val="333333"/>
          <w:sz w:val="24"/>
          <w:szCs w:val="24"/>
          <w:bdr w:val="none" w:sz="0" w:space="0" w:color="auto" w:frame="1"/>
          <w:lang w:eastAsia="ru-RU"/>
        </w:rPr>
      </w:pPr>
    </w:p>
    <w:p w:rsidR="0056264A" w:rsidRPr="0056264A" w:rsidRDefault="0056264A" w:rsidP="0056264A">
      <w:pPr>
        <w:spacing w:after="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b/>
          <w:bCs/>
          <w:color w:val="333333"/>
          <w:sz w:val="24"/>
          <w:szCs w:val="24"/>
          <w:bdr w:val="none" w:sz="0" w:space="0" w:color="auto" w:frame="1"/>
          <w:lang w:eastAsia="ru-RU"/>
        </w:rPr>
        <w:t>Профилактика наркомании в подростковой среде</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Еще недавно вся работа в профилактике наркомании базировалась на запретах и наказаниях. И конечно эти методы и вся работа по профилактике наркомании показали свою полную неэффективность, так как не учитывали социально-психологических и возрастных особенностей подростков. И это не смотря на то, что наркомания среди молодежи является наиболее опасной для здорового общества. Сегодня, наконец, начали применяться другие подходы, не связанные с запугиванием, а нацеленные на формирование таких установок, при которых наркотики не являются ценностями. Тем не менее, сегодня в разных странах существуют различные конечные цели профилактики наркомании. В Голландии целью профилактики наркомании принято считать снижение риска потребления “тяжелых наркотиков”, за счет “легких” форм наркотиков, которые легализованы. В Англии в рамках профилактики наркомании среди подростков обучают умению употреблять наркотики, сознавая всю ответственность этого. В США и Австралии — правильным признано считать полный отказ от потребления наркотиков. Россия, изменив свой подход к методам профилактики наркотиков, последовала примеру США. В рамках профилактики наркомании стоит выделить две обучающие программы, получившие наибольшее распространение. В Европе успешно работает программа по развитию у подростков социально-психологической компетентности и осознанности поступков. В США активно задействована программа обучения жизненным навыкам и умения принимать ответственные решения. Обе программы показали свою высокую эффективность и направлены на выработку у подростков умения предупреждать возникающие проблемы, отдавать себе отчет в своих действиях и поступках, а также на развитие собственной защищенности. Хочется надеяться, что и у нас в стране в сфере профилактики наркомании найдут широкое применение подобные программы, при содействии общественных организаций и финансировании со стороны правительства.</w:t>
      </w:r>
    </w:p>
    <w:p w:rsidR="0056264A" w:rsidRDefault="0056264A" w:rsidP="0056264A">
      <w:pPr>
        <w:spacing w:after="300" w:line="360" w:lineRule="atLeast"/>
        <w:textAlignment w:val="baseline"/>
        <w:rPr>
          <w:rFonts w:ascii="pt sans" w:eastAsia="Times New Roman" w:hAnsi="pt sans" w:cs="Arial"/>
          <w:b/>
          <w:bCs/>
          <w:color w:val="333333"/>
          <w:sz w:val="24"/>
          <w:szCs w:val="24"/>
          <w:bdr w:val="none" w:sz="0" w:space="0" w:color="auto" w:frame="1"/>
          <w:lang w:eastAsia="ru-RU"/>
        </w:rPr>
      </w:pPr>
      <w:r>
        <w:rPr>
          <w:rFonts w:ascii="pt sans" w:eastAsia="Times New Roman" w:hAnsi="pt sans" w:cs="Arial"/>
          <w:b/>
          <w:bCs/>
          <w:color w:val="333333"/>
          <w:sz w:val="24"/>
          <w:szCs w:val="24"/>
          <w:bdr w:val="none" w:sz="0" w:space="0" w:color="auto" w:frame="1"/>
          <w:lang w:eastAsia="ru-RU"/>
        </w:rPr>
        <w:t xml:space="preserve"> </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p>
    <w:p w:rsidR="0056264A" w:rsidRPr="0056264A" w:rsidRDefault="0056264A" w:rsidP="0056264A">
      <w:pPr>
        <w:spacing w:after="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b/>
          <w:bCs/>
          <w:color w:val="333333"/>
          <w:sz w:val="24"/>
          <w:szCs w:val="24"/>
          <w:bdr w:val="none" w:sz="0" w:space="0" w:color="auto" w:frame="1"/>
          <w:lang w:eastAsia="ru-RU"/>
        </w:rPr>
        <w:t>Как оказать помощь пострадавшему:</w:t>
      </w:r>
    </w:p>
    <w:p w:rsidR="0056264A" w:rsidRPr="0056264A" w:rsidRDefault="0056264A" w:rsidP="0056264A">
      <w:pPr>
        <w:spacing w:after="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w:t>
      </w:r>
      <w:r w:rsidRPr="0056264A">
        <w:rPr>
          <w:rFonts w:ascii="pt sans" w:eastAsia="Times New Roman" w:hAnsi="pt sans" w:cs="Arial"/>
          <w:color w:val="333333"/>
          <w:sz w:val="24"/>
          <w:szCs w:val="24"/>
          <w:bdr w:val="none" w:sz="0" w:space="0" w:color="auto" w:frame="1"/>
          <w:lang w:eastAsia="ru-RU"/>
        </w:rPr>
        <w:t> </w:t>
      </w:r>
      <w:r w:rsidRPr="0056264A">
        <w:rPr>
          <w:rFonts w:ascii="pt sans" w:eastAsia="Times New Roman" w:hAnsi="pt sans" w:cs="Arial"/>
          <w:color w:val="333333"/>
          <w:sz w:val="24"/>
          <w:szCs w:val="24"/>
          <w:lang w:eastAsia="ru-RU"/>
        </w:rPr>
        <w:t>оказывающий помощь должен обвязаться веревкой, предварительно закрепив ее на берегу;</w:t>
      </w:r>
    </w:p>
    <w:p w:rsidR="0056264A" w:rsidRPr="0056264A" w:rsidRDefault="0056264A" w:rsidP="0056264A">
      <w:pPr>
        <w:spacing w:after="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w:t>
      </w:r>
      <w:r w:rsidRPr="0056264A">
        <w:rPr>
          <w:rFonts w:ascii="pt sans" w:eastAsia="Times New Roman" w:hAnsi="pt sans" w:cs="Arial"/>
          <w:color w:val="333333"/>
          <w:sz w:val="24"/>
          <w:szCs w:val="24"/>
          <w:bdr w:val="none" w:sz="0" w:space="0" w:color="auto" w:frame="1"/>
          <w:lang w:eastAsia="ru-RU"/>
        </w:rPr>
        <w:t> </w:t>
      </w:r>
      <w:r w:rsidRPr="0056264A">
        <w:rPr>
          <w:rFonts w:ascii="pt sans" w:eastAsia="Times New Roman" w:hAnsi="pt sans" w:cs="Arial"/>
          <w:color w:val="333333"/>
          <w:sz w:val="24"/>
          <w:szCs w:val="24"/>
          <w:lang w:eastAsia="ru-RU"/>
        </w:rPr>
        <w:t xml:space="preserve">из-за опасности самому попасть в беду приближаться к провалившемуся под </w:t>
      </w:r>
      <w:proofErr w:type="gramStart"/>
      <w:r w:rsidRPr="0056264A">
        <w:rPr>
          <w:rFonts w:ascii="pt sans" w:eastAsia="Times New Roman" w:hAnsi="pt sans" w:cs="Arial"/>
          <w:color w:val="333333"/>
          <w:sz w:val="24"/>
          <w:szCs w:val="24"/>
          <w:lang w:eastAsia="ru-RU"/>
        </w:rPr>
        <w:t>лед</w:t>
      </w:r>
      <w:proofErr w:type="gramEnd"/>
      <w:r w:rsidRPr="0056264A">
        <w:rPr>
          <w:rFonts w:ascii="pt sans" w:eastAsia="Times New Roman" w:hAnsi="pt sans" w:cs="Arial"/>
          <w:color w:val="333333"/>
          <w:sz w:val="24"/>
          <w:szCs w:val="24"/>
          <w:lang w:eastAsia="ru-RU"/>
        </w:rPr>
        <w:t xml:space="preserve"> нужно лежа с раскинутыми в сторону руками и ногами;</w:t>
      </w:r>
    </w:p>
    <w:p w:rsidR="0056264A" w:rsidRPr="0056264A" w:rsidRDefault="0056264A" w:rsidP="0056264A">
      <w:pPr>
        <w:spacing w:after="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w:t>
      </w:r>
      <w:r w:rsidRPr="0056264A">
        <w:rPr>
          <w:rFonts w:ascii="pt sans" w:eastAsia="Times New Roman" w:hAnsi="pt sans" w:cs="Arial"/>
          <w:color w:val="333333"/>
          <w:sz w:val="24"/>
          <w:szCs w:val="24"/>
          <w:bdr w:val="none" w:sz="0" w:space="0" w:color="auto" w:frame="1"/>
          <w:lang w:eastAsia="ru-RU"/>
        </w:rPr>
        <w:t> </w:t>
      </w:r>
      <w:r w:rsidRPr="0056264A">
        <w:rPr>
          <w:rFonts w:ascii="pt sans" w:eastAsia="Times New Roman" w:hAnsi="pt sans" w:cs="Arial"/>
          <w:color w:val="333333"/>
          <w:sz w:val="24"/>
          <w:szCs w:val="24"/>
          <w:lang w:eastAsia="ru-RU"/>
        </w:rPr>
        <w:t>если под рукой имеются доски, лестницы, шесты или другие предметы, то их надо использовать для оказания помощи;</w:t>
      </w:r>
    </w:p>
    <w:p w:rsidR="0056264A" w:rsidRPr="0056264A" w:rsidRDefault="0056264A" w:rsidP="0056264A">
      <w:pPr>
        <w:spacing w:after="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w:t>
      </w:r>
      <w:r w:rsidRPr="0056264A">
        <w:rPr>
          <w:rFonts w:ascii="pt sans" w:eastAsia="Times New Roman" w:hAnsi="pt sans" w:cs="Arial"/>
          <w:color w:val="333333"/>
          <w:sz w:val="24"/>
          <w:szCs w:val="24"/>
          <w:bdr w:val="none" w:sz="0" w:space="0" w:color="auto" w:frame="1"/>
          <w:lang w:eastAsia="ru-RU"/>
        </w:rPr>
        <w:t> </w:t>
      </w:r>
      <w:r w:rsidRPr="0056264A">
        <w:rPr>
          <w:rFonts w:ascii="pt sans" w:eastAsia="Times New Roman" w:hAnsi="pt sans" w:cs="Arial"/>
          <w:color w:val="333333"/>
          <w:sz w:val="24"/>
          <w:szCs w:val="24"/>
          <w:lang w:eastAsia="ru-RU"/>
        </w:rPr>
        <w:t>когда нет никаких подсобных предметов для оказания помощи, то два-три человека ложатся на лед и цепочкой продвигаются к пострадавшему, удерживая друг друга за ноги, а первый подает пострадавшему связанные ремни или одежду;</w:t>
      </w:r>
    </w:p>
    <w:p w:rsidR="0056264A" w:rsidRPr="0056264A" w:rsidRDefault="0056264A" w:rsidP="0056264A">
      <w:pPr>
        <w:spacing w:after="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w:t>
      </w:r>
      <w:r w:rsidRPr="0056264A">
        <w:rPr>
          <w:rFonts w:ascii="pt sans" w:eastAsia="Times New Roman" w:hAnsi="pt sans" w:cs="Arial"/>
          <w:color w:val="333333"/>
          <w:sz w:val="24"/>
          <w:szCs w:val="24"/>
          <w:bdr w:val="none" w:sz="0" w:space="0" w:color="auto" w:frame="1"/>
          <w:lang w:eastAsia="ru-RU"/>
        </w:rPr>
        <w:t> </w:t>
      </w:r>
      <w:r w:rsidRPr="0056264A">
        <w:rPr>
          <w:rFonts w:ascii="pt sans" w:eastAsia="Times New Roman" w:hAnsi="pt sans" w:cs="Arial"/>
          <w:color w:val="333333"/>
          <w:sz w:val="24"/>
          <w:szCs w:val="24"/>
          <w:lang w:eastAsia="ru-RU"/>
        </w:rPr>
        <w:t>оказывающий помощь приближается к пострадавшему на расстояние, позволяющее подать веревку, пояс, багор, доску. Затем отползает назад и постепенно вытаскивает пострадавшего на крепкий лед;</w:t>
      </w:r>
    </w:p>
    <w:p w:rsidR="0056264A" w:rsidRPr="0056264A" w:rsidRDefault="0056264A" w:rsidP="0056264A">
      <w:pPr>
        <w:spacing w:after="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w:t>
      </w:r>
      <w:r w:rsidRPr="0056264A">
        <w:rPr>
          <w:rFonts w:ascii="pt sans" w:eastAsia="Times New Roman" w:hAnsi="pt sans" w:cs="Arial"/>
          <w:color w:val="333333"/>
          <w:sz w:val="24"/>
          <w:szCs w:val="24"/>
          <w:bdr w:val="none" w:sz="0" w:space="0" w:color="auto" w:frame="1"/>
          <w:lang w:eastAsia="ru-RU"/>
        </w:rPr>
        <w:t> </w:t>
      </w:r>
      <w:r w:rsidRPr="0056264A">
        <w:rPr>
          <w:rFonts w:ascii="pt sans" w:eastAsia="Times New Roman" w:hAnsi="pt sans" w:cs="Arial"/>
          <w:color w:val="333333"/>
          <w:sz w:val="24"/>
          <w:szCs w:val="24"/>
          <w:lang w:eastAsia="ru-RU"/>
        </w:rPr>
        <w:t>когда есть промоины или битый лед, необходимо использовать спасательные шлюпки, для продвижения её вперед используются кошки и багры;</w:t>
      </w:r>
    </w:p>
    <w:p w:rsidR="0056264A" w:rsidRPr="0056264A" w:rsidRDefault="0056264A" w:rsidP="0056264A">
      <w:pPr>
        <w:spacing w:after="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w:t>
      </w:r>
      <w:r w:rsidRPr="0056264A">
        <w:rPr>
          <w:rFonts w:ascii="pt sans" w:eastAsia="Times New Roman" w:hAnsi="pt sans" w:cs="Arial"/>
          <w:color w:val="333333"/>
          <w:sz w:val="24"/>
          <w:szCs w:val="24"/>
          <w:bdr w:val="none" w:sz="0" w:space="0" w:color="auto" w:frame="1"/>
          <w:lang w:eastAsia="ru-RU"/>
        </w:rPr>
        <w:t> </w:t>
      </w:r>
      <w:r w:rsidRPr="0056264A">
        <w:rPr>
          <w:rFonts w:ascii="pt sans" w:eastAsia="Times New Roman" w:hAnsi="pt sans" w:cs="Arial"/>
          <w:color w:val="333333"/>
          <w:sz w:val="24"/>
          <w:szCs w:val="24"/>
          <w:lang w:eastAsia="ru-RU"/>
        </w:rPr>
        <w:t>затем пострадавшего необходимо как можно быстрее отправить в теплое помещение или машину;</w:t>
      </w:r>
    </w:p>
    <w:p w:rsidR="0056264A" w:rsidRPr="0056264A" w:rsidRDefault="0056264A" w:rsidP="0056264A">
      <w:pPr>
        <w:spacing w:after="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w:t>
      </w:r>
      <w:r w:rsidRPr="0056264A">
        <w:rPr>
          <w:rFonts w:ascii="pt sans" w:eastAsia="Times New Roman" w:hAnsi="pt sans" w:cs="Arial"/>
          <w:color w:val="333333"/>
          <w:sz w:val="24"/>
          <w:szCs w:val="24"/>
          <w:bdr w:val="none" w:sz="0" w:space="0" w:color="auto" w:frame="1"/>
          <w:lang w:eastAsia="ru-RU"/>
        </w:rPr>
        <w:t> </w:t>
      </w:r>
      <w:r w:rsidRPr="0056264A">
        <w:rPr>
          <w:rFonts w:ascii="pt sans" w:eastAsia="Times New Roman" w:hAnsi="pt sans" w:cs="Arial"/>
          <w:color w:val="333333"/>
          <w:sz w:val="24"/>
          <w:szCs w:val="24"/>
          <w:lang w:eastAsia="ru-RU"/>
        </w:rPr>
        <w:t>если это сделать невозможно, то разведите костер и окажите максимальную помощь, можно поделиться своей сухой одеждой;</w:t>
      </w:r>
    </w:p>
    <w:p w:rsidR="0056264A" w:rsidRPr="0056264A" w:rsidRDefault="0056264A" w:rsidP="0056264A">
      <w:pPr>
        <w:spacing w:after="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w:t>
      </w:r>
      <w:r w:rsidRPr="0056264A">
        <w:rPr>
          <w:rFonts w:ascii="pt sans" w:eastAsia="Times New Roman" w:hAnsi="pt sans" w:cs="Arial"/>
          <w:color w:val="333333"/>
          <w:sz w:val="24"/>
          <w:szCs w:val="24"/>
          <w:bdr w:val="none" w:sz="0" w:space="0" w:color="auto" w:frame="1"/>
          <w:lang w:eastAsia="ru-RU"/>
        </w:rPr>
        <w:t> </w:t>
      </w:r>
      <w:r w:rsidRPr="0056264A">
        <w:rPr>
          <w:rFonts w:ascii="pt sans" w:eastAsia="Times New Roman" w:hAnsi="pt sans" w:cs="Arial"/>
          <w:color w:val="333333"/>
          <w:sz w:val="24"/>
          <w:szCs w:val="24"/>
          <w:lang w:eastAsia="ru-RU"/>
        </w:rPr>
        <w:t>чтобы восстановить кровообращение, тело нужно растереть фланелью или руками, смачивая их водой. Растирание снегом не рекомендуется, так как увеличивается время воздействия холода на ткани;</w:t>
      </w:r>
    </w:p>
    <w:p w:rsidR="0056264A" w:rsidRPr="0056264A" w:rsidRDefault="0056264A" w:rsidP="0056264A">
      <w:pPr>
        <w:spacing w:after="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w:t>
      </w:r>
      <w:r w:rsidRPr="0056264A">
        <w:rPr>
          <w:rFonts w:ascii="pt sans" w:eastAsia="Times New Roman" w:hAnsi="pt sans" w:cs="Arial"/>
          <w:color w:val="333333"/>
          <w:sz w:val="24"/>
          <w:szCs w:val="24"/>
          <w:bdr w:val="none" w:sz="0" w:space="0" w:color="auto" w:frame="1"/>
          <w:lang w:eastAsia="ru-RU"/>
        </w:rPr>
        <w:t> </w:t>
      </w:r>
      <w:r w:rsidRPr="0056264A">
        <w:rPr>
          <w:rFonts w:ascii="pt sans" w:eastAsia="Times New Roman" w:hAnsi="pt sans" w:cs="Arial"/>
          <w:color w:val="333333"/>
          <w:sz w:val="24"/>
          <w:szCs w:val="24"/>
          <w:lang w:eastAsia="ru-RU"/>
        </w:rPr>
        <w:t>если у пострадавшего наблюдаются признаки общего замерзания - слабость, сонливость, ему нужно принять теплую ванну, температура воды должна быть 37-38 градусов;</w:t>
      </w:r>
    </w:p>
    <w:p w:rsidR="0056264A" w:rsidRPr="0056264A" w:rsidRDefault="0056264A" w:rsidP="0056264A">
      <w:pPr>
        <w:spacing w:after="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w:t>
      </w:r>
      <w:r w:rsidRPr="0056264A">
        <w:rPr>
          <w:rFonts w:ascii="pt sans" w:eastAsia="Times New Roman" w:hAnsi="pt sans" w:cs="Arial"/>
          <w:color w:val="333333"/>
          <w:sz w:val="24"/>
          <w:szCs w:val="24"/>
          <w:bdr w:val="none" w:sz="0" w:space="0" w:color="auto" w:frame="1"/>
          <w:lang w:eastAsia="ru-RU"/>
        </w:rPr>
        <w:t> </w:t>
      </w:r>
      <w:r w:rsidRPr="0056264A">
        <w:rPr>
          <w:rFonts w:ascii="pt sans" w:eastAsia="Times New Roman" w:hAnsi="pt sans" w:cs="Arial"/>
          <w:color w:val="333333"/>
          <w:sz w:val="24"/>
          <w:szCs w:val="24"/>
          <w:lang w:eastAsia="ru-RU"/>
        </w:rPr>
        <w:t>если у пострадавшего резко ослаблено дыхание, сделайте искусственное; после этого уложите пострадавшего и напоите горячим питьем. Дальнейшее лечение должны проводить врачи.</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Строгое соблюдение мер предосторожности на льду</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главное условие предотвращения несчастных случаев</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во время игр и катания на льду!</w:t>
      </w:r>
    </w:p>
    <w:p w:rsidR="0056264A" w:rsidRPr="0056264A" w:rsidRDefault="0056264A" w:rsidP="0056264A">
      <w:pPr>
        <w:spacing w:after="300" w:line="360" w:lineRule="atLeast"/>
        <w:jc w:val="center"/>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Pr>
          <w:rFonts w:ascii="pt sans" w:eastAsia="Times New Roman" w:hAnsi="pt sans" w:cs="Arial"/>
          <w:b/>
          <w:bCs/>
          <w:color w:val="333333"/>
          <w:sz w:val="24"/>
          <w:szCs w:val="24"/>
          <w:bdr w:val="none" w:sz="0" w:space="0" w:color="auto" w:frame="1"/>
          <w:lang w:eastAsia="ru-RU"/>
        </w:rPr>
        <w:t xml:space="preserve"> </w:t>
      </w:r>
    </w:p>
    <w:p w:rsidR="0056264A" w:rsidRPr="0056264A" w:rsidRDefault="0056264A" w:rsidP="0056264A">
      <w:pPr>
        <w:spacing w:after="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b/>
          <w:bCs/>
          <w:color w:val="333333"/>
          <w:sz w:val="24"/>
          <w:szCs w:val="24"/>
          <w:bdr w:val="none" w:sz="0" w:space="0" w:color="auto" w:frame="1"/>
          <w:lang w:eastAsia="ru-RU"/>
        </w:rPr>
        <w:t>ПАМЯТКА поведения при возникновении угрозы совершения террористических актов</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Если Вы обнаружили подозрительный предмет:</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При нахождении в общественных местах (улицах, площадях, скверах, вокзалах), совершая поездки в общественном транспорте, обращайте внимание на оставленные сумки, портфели, пакеты, свертки или другие бесхозные предметы, в которых могут находиться взрывные устройства. Если вы обнаружили забытую или бесхозную вещь - опросите людей, находящихся рядом. Постарайтесь установить, кому она принадлежит или кто ее мог оставить. Если хозяин не установлен, немедленно сообщите о найденном предмете: в первую очередь и в обязательном порядке сотрудникам спецслужб (МВД, ФСБ, МЧС), водителю (если предмет обнаружен в машине, автобусе, других видах транспорта), руководителю учреждения (если предмет обнаружен в учреждении).</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зафиксируйте время обнаружения, постарайтесь принять меры к тому, чтобы люди отошли как можно дальше от нее;</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не трогайте, не вскрывайте и не передвигайте находку, не позволяйте сделать это другим;</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отойдите дальше, посоветуйте это сделать другим людям (при этом важно не создавать панику);</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обязательно дождитесь прибытия сотрудников милиции (МЧС, ФСБ).</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Помните, что в качестве камуфляжа для взрывных устройств могут использоваться обычные сумки, пакеты, свертки, коробки, игрушки и т.п.</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Родители! Разъясните детям, что любой предмет, найденный на улице, или в подъезде, может представлять опасность для жизни!</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Если Вы оказались в заложниках:</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Возьмите себя в руки, успокойтесь и не паникуйте, будьте, уверены, что спецслужбы уже предпринимают профессиональные меры для Вашего освобождения.</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По возможности, расположитесь подальше от окон, дверей и самих преступников, т.е. в местах наибольшей безопасности.</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Запомните как можно больше информации о преступниках: их количество, степень вооруженности. Составьте максимально полный их зрительный портрет, обратив особое внимание на характерные приметы внешности, телосложения, акцента и тематики разговоров, темперамента, манер поведения и др.</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Не допускайте действий, провоцирующих преступников к применению оружия или насилия. Изучите ситуацию, при этом старайтесь не предпринимать самостоятельных попыток к освобождению (в зависимости от ситуации). Не смотрите в глаза преступникам, не ведите себя вызывающе, выполняйте все их требования, не рискуйте жизнью своей и окружающих, не паникуйте. При ранении или травме не двигайтесь - это предотвратит дополнительную потерю крови.</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Во время освобождения ложитесь на пол лицом вниз, голову закройте руками и не двигайтесь. Не бегите навстречу сотрудникам спецслужб или от них - Вас могут принять за преступников.</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Если Вы оказались в захваченном преступниками автобусе или другом виде транспорта, также старайтесь не привлекать к себе внимание. Осмотрите салон, отметьте места возможного укрытия в случае стрельбы. Снимите ювелирные украшения, не смотрите в глаза террористам, не передвигайтесь по салону, не открывайте сумки без разрешения; не реагируйте на их провокационное поведение.</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Если сотрудники спецслужб предпримут попытку освобождения - ложитесь на пол между креслами и оставайтесь до окончания спецоперации. После освобождения немедленно, без паники, покиньте автобус (другой вид транспорта), т.к. не исключена возможность его предварительного минирования.</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Если информация об эвакуации застала Вас в квартире:</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Возьмите документы, деньги, ценности; отключите электричество, газ, воду; окажите помощь в эвакуации детям, пожилым и тяжелобольным людям; закройте входную дверь на замок. Возвращайтесь в покинутое помещение только после разрешения ответственных лиц.</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Ради здоровья и жизни родных и близких Вам людей, запомните эту информацию и по возможности, старайтесь следовать рекомендациям.</w:t>
      </w:r>
    </w:p>
    <w:p w:rsidR="0056264A" w:rsidRPr="0056264A" w:rsidRDefault="0056264A" w:rsidP="0056264A">
      <w:pPr>
        <w:spacing w:after="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b/>
          <w:bCs/>
          <w:color w:val="333333"/>
          <w:sz w:val="24"/>
          <w:szCs w:val="24"/>
          <w:bdr w:val="none" w:sz="0" w:space="0" w:color="auto" w:frame="1"/>
          <w:lang w:eastAsia="ru-RU"/>
        </w:rPr>
        <w:t>Памятка о запрете сжигания мусора и сухой травы вблизи населённых пунктов</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В соответствии с Федеральным Законом "О пожарной безопасности", руководствуясь Федеральным законом от 6 октября 2003г. № 131- ФЗ «Об общих принципах местного самоуправления в Российской Федерации», Уставом   сельского поселения, в целях</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укрепления и повышения противопожарной устойчивости</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НАПОМИНАЕМ О ЗАПРЕТЕ сжигания травы и бытового мусора, разведение костров, поджогов мусорных контейнеров на территории сельского поселения. Запрет распространяется на все виды собственности территорий. За нарушение правил пожарной безопасности в отношении граждан, юридических лиц предусмотрена административная, уголовная ответственность. </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Берегите окружающую природу!</w:t>
      </w:r>
    </w:p>
    <w:p w:rsidR="0056264A" w:rsidRPr="0056264A" w:rsidRDefault="0056264A" w:rsidP="0056264A">
      <w:pPr>
        <w:spacing w:after="0" w:line="360" w:lineRule="atLeast"/>
        <w:jc w:val="center"/>
        <w:textAlignment w:val="baseline"/>
        <w:rPr>
          <w:rFonts w:ascii="pt sans" w:eastAsia="Times New Roman" w:hAnsi="pt sans" w:cs="Arial"/>
          <w:color w:val="333333"/>
          <w:sz w:val="24"/>
          <w:szCs w:val="24"/>
          <w:lang w:eastAsia="ru-RU"/>
        </w:rPr>
      </w:pPr>
      <w:r w:rsidRPr="0056264A">
        <w:rPr>
          <w:rFonts w:ascii="pt sans" w:eastAsia="Times New Roman" w:hAnsi="pt sans" w:cs="Arial"/>
          <w:b/>
          <w:bCs/>
          <w:color w:val="333333"/>
          <w:sz w:val="24"/>
          <w:szCs w:val="24"/>
          <w:bdr w:val="none" w:sz="0" w:space="0" w:color="auto" w:frame="1"/>
          <w:lang w:eastAsia="ru-RU"/>
        </w:rPr>
        <w:t>Безопасность в школе</w:t>
      </w:r>
    </w:p>
    <w:p w:rsidR="00662D82" w:rsidRDefault="00662D82" w:rsidP="0056264A">
      <w:pPr>
        <w:spacing w:after="300" w:line="360" w:lineRule="atLeast"/>
        <w:textAlignment w:val="baseline"/>
        <w:rPr>
          <w:rFonts w:ascii="pt sans" w:eastAsia="Times New Roman" w:hAnsi="pt sans" w:cs="Arial"/>
          <w:color w:val="333333"/>
          <w:sz w:val="24"/>
          <w:szCs w:val="24"/>
          <w:lang w:eastAsia="ru-RU"/>
        </w:rPr>
      </w:pP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Главная задача в области безопасности:</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Реализация государственной политики и требований законодательных и иных нормативных правовых актов в области обеспечения безопасности школы, направленных на защиту здоровья и сохранение жизни обучающихся и работников во время их трудовой и учебной деятельности от аварий и других опасностей.</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Основные направления работы:</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xml:space="preserve">1. </w:t>
      </w:r>
      <w:proofErr w:type="gramStart"/>
      <w:r w:rsidRPr="0056264A">
        <w:rPr>
          <w:rFonts w:ascii="pt sans" w:eastAsia="Times New Roman" w:hAnsi="pt sans" w:cs="Arial"/>
          <w:color w:val="333333"/>
          <w:sz w:val="24"/>
          <w:szCs w:val="24"/>
          <w:lang w:eastAsia="ru-RU"/>
        </w:rPr>
        <w:t>Контроль за</w:t>
      </w:r>
      <w:proofErr w:type="gramEnd"/>
      <w:r w:rsidRPr="0056264A">
        <w:rPr>
          <w:rFonts w:ascii="pt sans" w:eastAsia="Times New Roman" w:hAnsi="pt sans" w:cs="Arial"/>
          <w:color w:val="333333"/>
          <w:sz w:val="24"/>
          <w:szCs w:val="24"/>
          <w:lang w:eastAsia="ru-RU"/>
        </w:rPr>
        <w:t xml:space="preserve"> соблюдением законодательства и иных нормативных правовых актов по охране труда.</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xml:space="preserve">2. Оперативный </w:t>
      </w:r>
      <w:proofErr w:type="gramStart"/>
      <w:r w:rsidRPr="0056264A">
        <w:rPr>
          <w:rFonts w:ascii="pt sans" w:eastAsia="Times New Roman" w:hAnsi="pt sans" w:cs="Arial"/>
          <w:color w:val="333333"/>
          <w:sz w:val="24"/>
          <w:szCs w:val="24"/>
          <w:lang w:eastAsia="ru-RU"/>
        </w:rPr>
        <w:t>контроль за</w:t>
      </w:r>
      <w:proofErr w:type="gramEnd"/>
      <w:r w:rsidRPr="0056264A">
        <w:rPr>
          <w:rFonts w:ascii="pt sans" w:eastAsia="Times New Roman" w:hAnsi="pt sans" w:cs="Arial"/>
          <w:color w:val="333333"/>
          <w:sz w:val="24"/>
          <w:szCs w:val="24"/>
          <w:lang w:eastAsia="ru-RU"/>
        </w:rPr>
        <w:t xml:space="preserve"> состоянием охраны труда и учебы в образовательном учреждении.</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3. Организация профилактической работы по снижению травматизма среди обучающихся и работников в образовательном учреждении.</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4. Участие в планировании мероприятий по охране труда, составление отчетности по установленным формам, ведение документации.</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5. Организация пропаганды по охране труда.</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6. Организация проведения инструктажей, обучения, проверки знаний по охране труда работников образовательного учреждения. </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Пожарная безопасность</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1. Проверка систем пожарной сигнализации, оповещения людей при пожаре.</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2. Реализация комплекса мероприятий, направленных на предупреждение и исключение пожаров в школе.</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xml:space="preserve">3. Повышение знаний и навыков </w:t>
      </w:r>
      <w:proofErr w:type="gramStart"/>
      <w:r w:rsidRPr="0056264A">
        <w:rPr>
          <w:rFonts w:ascii="pt sans" w:eastAsia="Times New Roman" w:hAnsi="pt sans" w:cs="Arial"/>
          <w:color w:val="333333"/>
          <w:sz w:val="24"/>
          <w:szCs w:val="24"/>
          <w:lang w:eastAsia="ru-RU"/>
        </w:rPr>
        <w:t>поведения</w:t>
      </w:r>
      <w:proofErr w:type="gramEnd"/>
      <w:r w:rsidRPr="0056264A">
        <w:rPr>
          <w:rFonts w:ascii="pt sans" w:eastAsia="Times New Roman" w:hAnsi="pt sans" w:cs="Arial"/>
          <w:color w:val="333333"/>
          <w:sz w:val="24"/>
          <w:szCs w:val="24"/>
          <w:lang w:eastAsia="ru-RU"/>
        </w:rPr>
        <w:t xml:space="preserve"> обучающихся и сотрудников в чрезвычайных ситуациях и в случаях пожаров</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4. Укомплектованность школы первичными средствами пожаротушения; периодическая их проверка.</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5. Проверка систем пожарной сигнализации, оповещения людей при пожаре.</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xml:space="preserve">Обучение противопожарным правилам проводится в неразрывной связи с общим учебно-воспитательным </w:t>
      </w:r>
      <w:proofErr w:type="gramStart"/>
      <w:r w:rsidRPr="0056264A">
        <w:rPr>
          <w:rFonts w:ascii="pt sans" w:eastAsia="Times New Roman" w:hAnsi="pt sans" w:cs="Arial"/>
          <w:color w:val="333333"/>
          <w:sz w:val="24"/>
          <w:szCs w:val="24"/>
          <w:lang w:eastAsia="ru-RU"/>
        </w:rPr>
        <w:t>процессом</w:t>
      </w:r>
      <w:proofErr w:type="gramEnd"/>
      <w:r w:rsidRPr="0056264A">
        <w:rPr>
          <w:rFonts w:ascii="pt sans" w:eastAsia="Times New Roman" w:hAnsi="pt sans" w:cs="Arial"/>
          <w:color w:val="333333"/>
          <w:sz w:val="24"/>
          <w:szCs w:val="24"/>
          <w:lang w:eastAsia="ru-RU"/>
        </w:rPr>
        <w:t xml:space="preserve"> как во время уроков, так и при проведении внеклассных и внешкольных мероприятий. Прочные навыки по соблюдению требований пожарной безопасности формируются длительной и систематической разъяснительной работой. Основной формой обучения школьников правилам пожарной безопасности является беседа. При проведении занятий следует учитывать происшествия, имевшие место в школе. Занятия на пожарную тематику должны учить школьников осторожности при пользовании огнем, электрическими приборами. Противопожарная разъяснительная работа включает в себя занятия с учащимися, беседы с родителями, организацию тематических вечеров и викторин, изготовление плакатов и лозунгов на противопожарные темы, выпуск номеров стенгазет, встречи с работниками и ветеранами пожарной службы. </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Антитеррористическая безопасность</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1. Подготовка учащихся и сотрудников школы к действиям при угрозе возникновения акта терроризма в образовательном учреждении.</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2. Предупреждение, выявление, пресечение террористической деятельности.</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3. Выявление и устранение причин и условий, способствующих осуществлению террористической деятельности. </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Безопасность дорожного движения</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1. Реализация плана работы по профилактике дорожно-транспортных происшествий в школе.</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2. Исключение случаев дорожно-транспортного травматизма среди учащихся школы.</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3. Пропаганда знаний дорожного движения.</w:t>
      </w:r>
    </w:p>
    <w:p w:rsidR="0056264A" w:rsidRPr="0056264A" w:rsidRDefault="0056264A" w:rsidP="0056264A">
      <w:pPr>
        <w:spacing w:after="300" w:line="360" w:lineRule="atLeast"/>
        <w:jc w:val="center"/>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w:t>
      </w:r>
    </w:p>
    <w:p w:rsidR="0056264A" w:rsidRPr="0056264A" w:rsidRDefault="0056264A" w:rsidP="0056264A">
      <w:pPr>
        <w:spacing w:after="0" w:line="360" w:lineRule="atLeast"/>
        <w:jc w:val="center"/>
        <w:textAlignment w:val="baseline"/>
        <w:rPr>
          <w:rFonts w:ascii="pt sans" w:eastAsia="Times New Roman" w:hAnsi="pt sans" w:cs="Arial"/>
          <w:color w:val="333333"/>
          <w:sz w:val="24"/>
          <w:szCs w:val="24"/>
          <w:lang w:eastAsia="ru-RU"/>
        </w:rPr>
      </w:pPr>
      <w:r w:rsidRPr="0056264A">
        <w:rPr>
          <w:rFonts w:ascii="pt sans" w:eastAsia="Times New Roman" w:hAnsi="pt sans" w:cs="Arial"/>
          <w:b/>
          <w:bCs/>
          <w:color w:val="333333"/>
          <w:sz w:val="24"/>
          <w:szCs w:val="24"/>
          <w:bdr w:val="none" w:sz="0" w:space="0" w:color="auto" w:frame="1"/>
          <w:lang w:eastAsia="ru-RU"/>
        </w:rPr>
        <w:t>Действия населения при угрозе и возникновении наводнения</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Наводнения</w:t>
      </w:r>
      <w:proofErr w:type="gramStart"/>
      <w:r w:rsidRPr="0056264A">
        <w:rPr>
          <w:rFonts w:ascii="pt sans" w:eastAsia="Times New Roman" w:hAnsi="pt sans" w:cs="Arial"/>
          <w:color w:val="333333"/>
          <w:sz w:val="24"/>
          <w:szCs w:val="24"/>
          <w:lang w:eastAsia="ru-RU"/>
        </w:rPr>
        <w:t>.</w:t>
      </w:r>
      <w:proofErr w:type="gramEnd"/>
      <w:r w:rsidRPr="0056264A">
        <w:rPr>
          <w:rFonts w:ascii="pt sans" w:eastAsia="Times New Roman" w:hAnsi="pt sans" w:cs="Arial"/>
          <w:color w:val="333333"/>
          <w:sz w:val="24"/>
          <w:szCs w:val="24"/>
          <w:lang w:eastAsia="ru-RU"/>
        </w:rPr>
        <w:t xml:space="preserve"> </w:t>
      </w:r>
      <w:proofErr w:type="gramStart"/>
      <w:r w:rsidRPr="0056264A">
        <w:rPr>
          <w:rFonts w:ascii="pt sans" w:eastAsia="Times New Roman" w:hAnsi="pt sans" w:cs="Arial"/>
          <w:color w:val="333333"/>
          <w:sz w:val="24"/>
          <w:szCs w:val="24"/>
          <w:lang w:eastAsia="ru-RU"/>
        </w:rPr>
        <w:t>э</w:t>
      </w:r>
      <w:proofErr w:type="gramEnd"/>
      <w:r w:rsidRPr="0056264A">
        <w:rPr>
          <w:rFonts w:ascii="pt sans" w:eastAsia="Times New Roman" w:hAnsi="pt sans" w:cs="Arial"/>
          <w:color w:val="333333"/>
          <w:sz w:val="24"/>
          <w:szCs w:val="24"/>
          <w:lang w:eastAsia="ru-RU"/>
        </w:rPr>
        <w:t>то временное значительное затопление водой местности в результате подъема уровня воды в реках, озерах, водохранилищах, вызываемого различными причинами: сильное потепление ранней весной, выпадением ливневых дождей, прорыва плотин и т.д.</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xml:space="preserve">Меры предупреждения: - заготовка строительных материалов для борьбы с наводнением (мешки с песком, камни, грунт); - обучение населения правилам поведения в зоне наводнения; - </w:t>
      </w:r>
      <w:proofErr w:type="spellStart"/>
      <w:r w:rsidRPr="0056264A">
        <w:rPr>
          <w:rFonts w:ascii="pt sans" w:eastAsia="Times New Roman" w:hAnsi="pt sans" w:cs="Arial"/>
          <w:color w:val="333333"/>
          <w:sz w:val="24"/>
          <w:szCs w:val="24"/>
          <w:lang w:eastAsia="ru-RU"/>
        </w:rPr>
        <w:t>обваловывание</w:t>
      </w:r>
      <w:proofErr w:type="spellEnd"/>
      <w:r w:rsidRPr="0056264A">
        <w:rPr>
          <w:rFonts w:ascii="pt sans" w:eastAsia="Times New Roman" w:hAnsi="pt sans" w:cs="Arial"/>
          <w:color w:val="333333"/>
          <w:sz w:val="24"/>
          <w:szCs w:val="24"/>
          <w:lang w:eastAsia="ru-RU"/>
        </w:rPr>
        <w:t xml:space="preserve"> зданий и сооружений: - разрушения скопившегося льда: - эвакуация людей, сельскохозяйственных животных и материальных ценностей. Получив предупреждение об угрозе наводнения (или затопления), необходимо сообщить близким и соседям, а в случае внезапного наводнения - как можно быстрее занять ближайшее безопасное возвышенное место и быть готовым к организованной эвакуации по воде. Допустимое время пребывания человека в воде при температуре воды 24оС - 420-540 мин, 10-15оС - 210-270 мин, 2-ЗоС -10-15 мин, (-2оС) - 5-8 мин.</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Если район Вашего пребывания часто страдает от наводнений, изучите и запомните границы возможного затопления, а также возвышенные, редко затапливаемые места, расположенные в непосредственной близости от мест проживания, кратчайшие пути движения к ним. Ознакомьте членов семьи с правилами поведения при организованной и индивидуальной эвакуации, а также в случае внезапно и бурно развивающегося наводнения. Запомните места хранения лодок, плотов и строительных материалов для их изготовления. Заранее составьте перечень документов, имущества и медикаментов, вывозимых при эвакуации. Уложите в специальный чемодан или рюкзак ценности, необходимые теплые вещи, запас продуктов, воды и медикаменты.</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Как действовать во время наводнения</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xml:space="preserve">По сигналу оповещения об угрозе наводнения и об эвакуации безотлагательно, в установленном порядке выходите (выезжайте) из опасной зоны возможного катастрофического затопления в назначенный безопасный район или на возвышенные участки местности, захватив с собой документы, ценности, необходимые вещи и двухсуточный запас непортящихся продуктов питания. В конечном пункте эвакуации зарегистрируйтесь. Перед уходом из дома выключите электричество и газ, погасите огонь в отопительных печах, закрепите все плавучие предметы, находящиеся вне зданий, или разместите их в подсобных помещениях. Если позволяет время, ценные домашние вещи переместите на верхние этажи или на чердак жилого дома. Закройте окна и двери, при необходимости и наличии времени забейте снаружи досками (щитами) окна и двери первых этажей. При отсутствии организованной эвакуации, до прибытия помощи или спада воды, находитесь на верхних этажах и крышах зданий, на деревьях или других возвышающихся предметах. При этом постоянно подавайте сигнал бедствия: днем </w:t>
      </w:r>
      <w:proofErr w:type="gramStart"/>
      <w:r w:rsidRPr="0056264A">
        <w:rPr>
          <w:rFonts w:ascii="pt sans" w:eastAsia="Times New Roman" w:hAnsi="pt sans" w:cs="Arial"/>
          <w:color w:val="333333"/>
          <w:sz w:val="24"/>
          <w:szCs w:val="24"/>
          <w:lang w:eastAsia="ru-RU"/>
        </w:rPr>
        <w:t>–в</w:t>
      </w:r>
      <w:proofErr w:type="gramEnd"/>
      <w:r w:rsidRPr="0056264A">
        <w:rPr>
          <w:rFonts w:ascii="pt sans" w:eastAsia="Times New Roman" w:hAnsi="pt sans" w:cs="Arial"/>
          <w:color w:val="333333"/>
          <w:sz w:val="24"/>
          <w:szCs w:val="24"/>
          <w:lang w:eastAsia="ru-RU"/>
        </w:rPr>
        <w:t xml:space="preserve">ывешиванием или размахиванием хорошо видимым полотнищем, подбитым к древку, а в темное время – световым сигналом и периодически голосом. При подходе спасателей спокойно, без паники и суеты, с соблюдением мер предосторожности, переходите в плавательное средство. При этом неукоснительно соблюдайте требования спасателей, не допускайте перегрузки </w:t>
      </w:r>
      <w:proofErr w:type="spellStart"/>
      <w:r w:rsidRPr="0056264A">
        <w:rPr>
          <w:rFonts w:ascii="pt sans" w:eastAsia="Times New Roman" w:hAnsi="pt sans" w:cs="Arial"/>
          <w:color w:val="333333"/>
          <w:sz w:val="24"/>
          <w:szCs w:val="24"/>
          <w:lang w:eastAsia="ru-RU"/>
        </w:rPr>
        <w:t>плавсредств</w:t>
      </w:r>
      <w:proofErr w:type="spellEnd"/>
      <w:r w:rsidRPr="0056264A">
        <w:rPr>
          <w:rFonts w:ascii="pt sans" w:eastAsia="Times New Roman" w:hAnsi="pt sans" w:cs="Arial"/>
          <w:color w:val="333333"/>
          <w:sz w:val="24"/>
          <w:szCs w:val="24"/>
          <w:lang w:eastAsia="ru-RU"/>
        </w:rPr>
        <w:t>. Во время движения не покидайте установленных мест, не садитесь на борта, строго выполняйте требования экипажа. Самостоятельно выбираться из затопленного района рекомендуется только при наличии таких серьезных причин, как необходимость оказания медицинской помощи пострадавшим, продолжающийся подъем уровня воды при угрозе затопления верхних этажей (чердака). При этом необходимо иметь надежное плавательное средство и знать направление движения. В ходе самостоятельного выдвижения не прекращайте подавать сигнал бедствия. Оказывайте помощь людям, плывущим в воде и утопающим.</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Если тонет человек</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xml:space="preserve">Бросьте тонущему человеку плавающий предмет, ободрите его, позовите помощь. Добираясь до </w:t>
      </w:r>
      <w:proofErr w:type="gramStart"/>
      <w:r w:rsidRPr="0056264A">
        <w:rPr>
          <w:rFonts w:ascii="pt sans" w:eastAsia="Times New Roman" w:hAnsi="pt sans" w:cs="Arial"/>
          <w:color w:val="333333"/>
          <w:sz w:val="24"/>
          <w:szCs w:val="24"/>
          <w:lang w:eastAsia="ru-RU"/>
        </w:rPr>
        <w:t>пострадавшего</w:t>
      </w:r>
      <w:proofErr w:type="gramEnd"/>
      <w:r w:rsidRPr="0056264A">
        <w:rPr>
          <w:rFonts w:ascii="pt sans" w:eastAsia="Times New Roman" w:hAnsi="pt sans" w:cs="Arial"/>
          <w:color w:val="333333"/>
          <w:sz w:val="24"/>
          <w:szCs w:val="24"/>
          <w:lang w:eastAsia="ru-RU"/>
        </w:rPr>
        <w:t xml:space="preserve"> вплавь учтите течение реки. Если тонущий не контролирует свои действия, подплывите к нему сзади и, захватив его за волосы, буксируйте к берегу. Как действовать после наводнения</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xml:space="preserve">Перед тем, как войти в здание проверьте, не угрожает ли оно обрушением или падением какого-либо предмета. Проветрите здание (для удаления накопившихся газов). Не включайте электроосвещение, не пользуйтесь источниками открытого огня, не зажигайте спичек до полного проветривания помещения и проверки исправности системы газоснабжения. Проверьте исправность электропроводки, трубопроводов газоснабжения, водопровода и канализации. Не пользуйтесь </w:t>
      </w:r>
      <w:proofErr w:type="spellStart"/>
      <w:r w:rsidRPr="0056264A">
        <w:rPr>
          <w:rFonts w:ascii="pt sans" w:eastAsia="Times New Roman" w:hAnsi="pt sans" w:cs="Arial"/>
          <w:color w:val="333333"/>
          <w:sz w:val="24"/>
          <w:szCs w:val="24"/>
          <w:lang w:eastAsia="ru-RU"/>
        </w:rPr>
        <w:t>имидо</w:t>
      </w:r>
      <w:proofErr w:type="spellEnd"/>
      <w:r w:rsidRPr="0056264A">
        <w:rPr>
          <w:rFonts w:ascii="pt sans" w:eastAsia="Times New Roman" w:hAnsi="pt sans" w:cs="Arial"/>
          <w:color w:val="333333"/>
          <w:sz w:val="24"/>
          <w:szCs w:val="24"/>
          <w:lang w:eastAsia="ru-RU"/>
        </w:rPr>
        <w:t xml:space="preserve"> тех пор, пока не убедитесь в их исправности с помощью специалистов. Для просушивания помещений откройте все двери и окна, уберите грязь с пола и стен, откачайте воду из подвалов. Не употребляйте пищевые продукты, которые были в контакте с водой. Организуйте очистку колодцев от нанесенной грязи и удалите из них воду.</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Pr>
          <w:rFonts w:ascii="pt sans" w:eastAsia="Times New Roman" w:hAnsi="pt sans" w:cs="Arial"/>
          <w:b/>
          <w:bCs/>
          <w:color w:val="333333"/>
          <w:sz w:val="24"/>
          <w:szCs w:val="24"/>
          <w:bdr w:val="none" w:sz="0" w:space="0" w:color="auto" w:frame="1"/>
          <w:lang w:eastAsia="ru-RU"/>
        </w:rPr>
        <w:t xml:space="preserve"> </w:t>
      </w:r>
    </w:p>
    <w:p w:rsidR="0056264A" w:rsidRPr="0056264A" w:rsidRDefault="0056264A" w:rsidP="0056264A">
      <w:pPr>
        <w:spacing w:after="0" w:line="360" w:lineRule="atLeast"/>
        <w:jc w:val="center"/>
        <w:textAlignment w:val="baseline"/>
        <w:rPr>
          <w:rFonts w:ascii="pt sans" w:eastAsia="Times New Roman" w:hAnsi="pt sans" w:cs="Arial"/>
          <w:color w:val="333333"/>
          <w:sz w:val="24"/>
          <w:szCs w:val="24"/>
          <w:lang w:eastAsia="ru-RU"/>
        </w:rPr>
      </w:pPr>
      <w:r w:rsidRPr="0056264A">
        <w:rPr>
          <w:rFonts w:ascii="pt sans" w:eastAsia="Times New Roman" w:hAnsi="pt sans" w:cs="Arial"/>
          <w:b/>
          <w:bCs/>
          <w:color w:val="333333"/>
          <w:sz w:val="24"/>
          <w:szCs w:val="24"/>
          <w:bdr w:val="none" w:sz="0" w:space="0" w:color="auto" w:frame="1"/>
          <w:lang w:eastAsia="ru-RU"/>
        </w:rPr>
        <w:t>ПАМЯТКА населению по оказанию первой медицинской помощи при ранениях и кровотечениях</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Любая рана должна быть закрыта, так как через нее проникают различные микроорганизмы, способные вызвать гнойные осложнения кожи и нижележащих тканей внутренних органов.</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Загрязненную кожу вокруг раны следует очистить кусочками марли, смоченной одеколоном, спиртом или бензином. Нужно хорошо помнить, что ни в коем случае нельзя промывать саму рану.</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xml:space="preserve">Для наложения повязок используются как табельные средства, серийно выпускаемые промышленностью (бинты и салфетки </w:t>
      </w:r>
      <w:proofErr w:type="spellStart"/>
      <w:r w:rsidRPr="0056264A">
        <w:rPr>
          <w:rFonts w:ascii="pt sans" w:eastAsia="Times New Roman" w:hAnsi="pt sans" w:cs="Arial"/>
          <w:color w:val="333333"/>
          <w:sz w:val="24"/>
          <w:szCs w:val="24"/>
          <w:lang w:eastAsia="ru-RU"/>
        </w:rPr>
        <w:t>сте¬рильные</w:t>
      </w:r>
      <w:proofErr w:type="spellEnd"/>
      <w:r w:rsidRPr="0056264A">
        <w:rPr>
          <w:rFonts w:ascii="pt sans" w:eastAsia="Times New Roman" w:hAnsi="pt sans" w:cs="Arial"/>
          <w:color w:val="333333"/>
          <w:sz w:val="24"/>
          <w:szCs w:val="24"/>
          <w:lang w:eastAsia="ru-RU"/>
        </w:rPr>
        <w:t xml:space="preserve"> и нестерильные в упаковках, перевязочные пакеты индивидуальные - ППИ), так и подручные материалы (чистые хлопчатобумажные ткани и изделия из них).</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Глубокие и обширные ранения обычно сопровождаются кровотечением. В зависимости от того, какой кровеносный сосуд поврежден, различают три вида кровотечений:</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Ø артериальное;</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Ø венозное;</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Ø капиллярное.</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В зависимости от вида кровотечения применяются различные способы его остановки.</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При артериальном кровотечении - кровь алого цвета, из раны бьет фонтанчиком.</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При венозном кровотечении - кровь темного цвета, из раны вытекает маленькой струей.</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Капиллярное кровотечение характеризуется тем, что кровь просачивается мелкими каплями из поврежденных тканей.</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Различаются способы остановки кровотечения:</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v временные - применяются на месте происшествия в порядке взаимопомощи:</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прижатие пальцем кровоточащего сосуда к кости выше места ранения;</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максимальное сгибание конечности в суставе;</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наложение жгута или закрутки.</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xml:space="preserve">v </w:t>
      </w:r>
      <w:proofErr w:type="gramStart"/>
      <w:r w:rsidRPr="0056264A">
        <w:rPr>
          <w:rFonts w:ascii="pt sans" w:eastAsia="Times New Roman" w:hAnsi="pt sans" w:cs="Arial"/>
          <w:color w:val="333333"/>
          <w:sz w:val="24"/>
          <w:szCs w:val="24"/>
          <w:lang w:eastAsia="ru-RU"/>
        </w:rPr>
        <w:t>постоянные</w:t>
      </w:r>
      <w:proofErr w:type="gramEnd"/>
      <w:r w:rsidRPr="0056264A">
        <w:rPr>
          <w:rFonts w:ascii="pt sans" w:eastAsia="Times New Roman" w:hAnsi="pt sans" w:cs="Arial"/>
          <w:color w:val="333333"/>
          <w:sz w:val="24"/>
          <w:szCs w:val="24"/>
          <w:lang w:eastAsia="ru-RU"/>
        </w:rPr>
        <w:t xml:space="preserve"> – применяются в лечебных учреждениях.</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На мелкие кровоточащие артерии и вены накладывается давящая повязка: рана закрывается несколькими слоями стерильной марли, бинта или подушечками из индивидуального перевязочного пакета. Поверх стерильной марли кладется слой ваты и накладывается круговая повязка, причем перевязочный материал, плотно прижатый к ране, сдавливает кровеносные сосуды и способствует остановке кровотечения.</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Наложение жгута применяется, в основном, для крупных сосудов конечностей.</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Вместо табельного резинового жгута, который далеко не всегда может быть под рукой, может быть использован кусок ткани, бинта, брючный ремень.</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В случаях, если под рукой ничего нет, то временную остановку кровотечения можно осуществить максимальным сгибанием конечности в суставе.</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Необходимо помнить, что жгут может быть использован на срок не более 2 часов, так как в противном случае конечность омертвеет. При первой же возможности жгут снимают. Если нет такой возможности, то через 1,5-2 часа следует немного отпустить жгут на 1-2 мин до покраснения кожи и снова затянуть его.</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После остановки кровотечения кожа вокруг раны обрабатывается раствором йода, бриллиантовой зелени, спиртом, водкой или, в крайнем случае, одеколоном. Ватным или марлевым тампоном, смоченным одной из этих жидкостей, кожу смазывают от края раны. Не следует заливать жидкость в рану, так как это, во-первых, усилит боль, во-вторых, повредит ткани внутри раны и замедлит процесс заживления. Если в ране находится инородное тело, ни в коем случае не следует его извлекать.</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После завершения всех манипуляций рана закрывается стерильной повязкой.</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После наложения повязки и временной остановки кровотечения пострадавший обязательно направляется в больницу для первичной хирургической обработки раны и окончательной остановки кровотечения.</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Очень серьезен по своим последствиям ушиб головы, так как он может сопровождаться сотрясением и ушибом головного мозга.</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К признакам сотрясения головного мозга относятся потеря сознания на месте происшествия, тошнота и рвота, замедление пульса.</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Пострадавшему создают полный покой, накладывают холодный компресс, лед в пузыре на голову. Со всеми возможными предосторожностями больной как можно скорее должен быть направлен в лечебное учреждение. Чтобы фиксировать шею и голову, на шею накладывают валик-воротник из мягкой ткани. Если ушиб головы сопровождается ранением кожных покровов, то на раны накладываются повязки.</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Pr>
          <w:rFonts w:ascii="pt sans" w:eastAsia="Times New Roman" w:hAnsi="pt sans" w:cs="Arial"/>
          <w:b/>
          <w:bCs/>
          <w:color w:val="333333"/>
          <w:sz w:val="24"/>
          <w:szCs w:val="24"/>
          <w:bdr w:val="none" w:sz="0" w:space="0" w:color="auto" w:frame="1"/>
          <w:lang w:eastAsia="ru-RU"/>
        </w:rPr>
        <w:t xml:space="preserve"> </w:t>
      </w:r>
    </w:p>
    <w:p w:rsidR="0056264A" w:rsidRPr="0056264A" w:rsidRDefault="00662D82" w:rsidP="0056264A">
      <w:pPr>
        <w:spacing w:after="300" w:line="360" w:lineRule="atLeast"/>
        <w:textAlignment w:val="baseline"/>
        <w:rPr>
          <w:rFonts w:ascii="pt sans" w:eastAsia="Times New Roman" w:hAnsi="pt sans" w:cs="Arial"/>
          <w:color w:val="333333"/>
          <w:sz w:val="24"/>
          <w:szCs w:val="24"/>
          <w:lang w:eastAsia="ru-RU"/>
        </w:rPr>
      </w:pPr>
      <w:r>
        <w:rPr>
          <w:rFonts w:ascii="pt sans" w:eastAsia="Times New Roman" w:hAnsi="pt sans" w:cs="Arial"/>
          <w:b/>
          <w:bCs/>
          <w:color w:val="333333"/>
          <w:sz w:val="24"/>
          <w:szCs w:val="24"/>
          <w:bdr w:val="none" w:sz="0" w:space="0" w:color="auto" w:frame="1"/>
          <w:lang w:eastAsia="ru-RU"/>
        </w:rPr>
        <w:t xml:space="preserve"> </w:t>
      </w:r>
    </w:p>
    <w:p w:rsidR="0056264A" w:rsidRPr="0056264A" w:rsidRDefault="0056264A" w:rsidP="0056264A">
      <w:pPr>
        <w:spacing w:after="0" w:line="360" w:lineRule="atLeast"/>
        <w:jc w:val="center"/>
        <w:textAlignment w:val="baseline"/>
        <w:rPr>
          <w:rFonts w:ascii="pt sans" w:eastAsia="Times New Roman" w:hAnsi="pt sans" w:cs="Arial"/>
          <w:color w:val="333333"/>
          <w:sz w:val="24"/>
          <w:szCs w:val="24"/>
          <w:lang w:eastAsia="ru-RU"/>
        </w:rPr>
      </w:pPr>
      <w:r w:rsidRPr="0056264A">
        <w:rPr>
          <w:rFonts w:ascii="pt sans" w:eastAsia="Times New Roman" w:hAnsi="pt sans" w:cs="Arial"/>
          <w:b/>
          <w:bCs/>
          <w:color w:val="333333"/>
          <w:sz w:val="24"/>
          <w:szCs w:val="24"/>
          <w:bdr w:val="none" w:sz="0" w:space="0" w:color="auto" w:frame="1"/>
          <w:lang w:eastAsia="ru-RU"/>
        </w:rPr>
        <w:t>ПАМЯТКА </w:t>
      </w:r>
    </w:p>
    <w:p w:rsidR="0056264A" w:rsidRPr="0056264A" w:rsidRDefault="0056264A" w:rsidP="0056264A">
      <w:pPr>
        <w:spacing w:after="0" w:line="360" w:lineRule="atLeast"/>
        <w:jc w:val="center"/>
        <w:textAlignment w:val="baseline"/>
        <w:rPr>
          <w:rFonts w:ascii="pt sans" w:eastAsia="Times New Roman" w:hAnsi="pt sans" w:cs="Arial"/>
          <w:color w:val="333333"/>
          <w:sz w:val="24"/>
          <w:szCs w:val="24"/>
          <w:lang w:eastAsia="ru-RU"/>
        </w:rPr>
      </w:pPr>
      <w:r w:rsidRPr="0056264A">
        <w:rPr>
          <w:rFonts w:ascii="pt sans" w:eastAsia="Times New Roman" w:hAnsi="pt sans" w:cs="Arial"/>
          <w:b/>
          <w:bCs/>
          <w:color w:val="333333"/>
          <w:sz w:val="24"/>
          <w:szCs w:val="24"/>
          <w:bdr w:val="none" w:sz="0" w:space="0" w:color="auto" w:frame="1"/>
          <w:lang w:eastAsia="ru-RU"/>
        </w:rPr>
        <w:t>поведения при возникновении угрозы совершения террористических актов</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Если Вы обнаружили подозрительный предмет:</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При нахождении в общественных местах (улицах, площадях, скверах, вокзалах), совершая поездки в общественном транспорте, обращайте внимание на оставленные сумки, портфели, пакеты, свертки или другие бесхозные предметы, в которых могут находиться взрывные устройства. Если вы обнаружили забытую или бесхозную вещь - опросите людей, находящихся рядом. Постарайтесь установить, кому она принадлежит или кто ее мог оставить. Если хозяин не установлен, немедленно сообщите о найденном предмете: в первую очередь и в обязательном порядке сотрудникам спецслужб (МВД, ФСБ, МЧС), водителю (если предмет обнаружен в машине, автобусе, других видах транспорта), руководителю учреждения (если предмет обнаружен в учреждении).</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xml:space="preserve">- </w:t>
      </w:r>
      <w:proofErr w:type="gramStart"/>
      <w:r w:rsidRPr="0056264A">
        <w:rPr>
          <w:rFonts w:ascii="pt sans" w:eastAsia="Times New Roman" w:hAnsi="pt sans" w:cs="Arial"/>
          <w:color w:val="333333"/>
          <w:sz w:val="24"/>
          <w:szCs w:val="24"/>
          <w:lang w:eastAsia="ru-RU"/>
        </w:rPr>
        <w:t>з</w:t>
      </w:r>
      <w:proofErr w:type="gramEnd"/>
      <w:r w:rsidRPr="0056264A">
        <w:rPr>
          <w:rFonts w:ascii="pt sans" w:eastAsia="Times New Roman" w:hAnsi="pt sans" w:cs="Arial"/>
          <w:color w:val="333333"/>
          <w:sz w:val="24"/>
          <w:szCs w:val="24"/>
          <w:lang w:eastAsia="ru-RU"/>
        </w:rPr>
        <w:t>афиксируйте время обнаружения, постарайтесь принять меры к тому, чтобы люди отошли как можно дальше от нее;</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не трогайте, не вскрывайте и не передвигайте находку, не позволяйте сделать это другим;</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отойдите дальше, посоветуйте это сделать другим людям (при этом важно не создавать панику);</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 обязательно дождитесь прибытия сотрудников милиции (МЧС, ФСБ).</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Помните, что в качестве камуфляжа для взрывных устройств могут использоваться обычные сумки, пакеты, свертки, коробки, игрушки и т.п.</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Родители! Разъясните детям, что любой предмет, найденный на улице, или в подъезде, может представлять опасность для жизни!</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Если Вы оказались в заложниках:</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Возьмите себя в руки, успокойтесь и не паникуйте, будьте, уверены, что спецслужбы уже предпринимают профессиональные меры для Вашего освобождения.</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По возможности, расположитесь подальше от окон, дверей и самих преступников, т.е. в местах наибольшей безопасности.</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Запомните как можно больше информации о преступниках: их количество, степень вооруженности. Составьте максимально полный их зрительный портрет, обратив особое внимание на характерные приметы внешности, телосложения, акцента и тематики разговоров, темперамента, манер поведения и др.</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Не допускайте действий, провоцирующих преступников к применению оружия или насилия. Изучите ситуацию, при этом старайтесь не предпринимать самостоятельных попыток к освобождению (в зависимости от ситуации). Не смотрите в глаза преступникам, не ведите себя вызывающе, выполняйте все их требования, не рискуйте жизнью своей и окружающих, не паникуйте. При ранении или травме не двигайтесь - это предотвратит дополнительную потерю крови.</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Во время освобождения ложитесь на пол лицом вниз, голову закройте руками и не двигайтесь. Не бегите навстречу сотрудникам спецслужб или от них - Вас могут принять за преступников.</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Если Вы оказались в захваченном преступниками автобусе или другом виде транспорта, также старайтесь не привлекать к себе внимание. Осмотрите салон, отметьте места возможного укрытия в случае стрельбы. Снимите ювелирные украшения, не смотрите в глаза террористам, не передвигайтесь по салону, не открывайте сумки без разрешения; не реагируйте на их провокационное поведение.</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Если сотрудники спецслужб предпримут попытку освобождения - ложитесь на пол между креслами и оставайтесь до окончания спецоперации. После освобождения немедленно, без паники, покиньте автобус (другой вид транспорта), т.к. не исключена возможность его предварительного минирования.</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Если информация об эвакуации застала Вас в квартире:</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Возьмите документы, деньги, ценности; отключите электричество, газ, воду; окажите помощь в эвакуации детям, пожилым и тяжелобольным людям; закройте входную дверь на замок. Возвращайтесь в покинутое помещение только после разрешения ответственных лиц.</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Ради здоровья и жизни родных и близких Вам людей, запомните эту информацию и по возможности, старайтесь следовать рекомендациям.</w:t>
      </w:r>
    </w:p>
    <w:p w:rsidR="0056264A" w:rsidRPr="0056264A" w:rsidRDefault="0056264A" w:rsidP="0056264A">
      <w:pPr>
        <w:spacing w:after="300" w:line="360" w:lineRule="atLeast"/>
        <w:jc w:val="center"/>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ТЕЛЕФОНЫ СЛУЖБ ЭКСТРЕННОГО ВЫЗОВА:</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Диспетчер единой дежурной диспетчерской службы тел. 2-18-10 или 112</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Пожарная служба - 01 (с мобильного телефона 010) или 2-18-05</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Отдел полиции - 02 (с мобильного телефона 020)</w:t>
      </w:r>
    </w:p>
    <w:p w:rsidR="0056264A" w:rsidRPr="0056264A" w:rsidRDefault="0056264A" w:rsidP="0056264A">
      <w:pPr>
        <w:spacing w:after="30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Скорая медицинская помощь - 03 (с мобильного телефона 030)</w:t>
      </w:r>
    </w:p>
    <w:p w:rsidR="0056264A" w:rsidRPr="0056264A" w:rsidRDefault="0056264A" w:rsidP="0056264A">
      <w:pPr>
        <w:spacing w:after="0" w:line="360" w:lineRule="atLeast"/>
        <w:textAlignment w:val="baseline"/>
        <w:rPr>
          <w:rFonts w:ascii="pt sans" w:eastAsia="Times New Roman" w:hAnsi="pt sans" w:cs="Arial"/>
          <w:color w:val="333333"/>
          <w:sz w:val="24"/>
          <w:szCs w:val="24"/>
          <w:lang w:eastAsia="ru-RU"/>
        </w:rPr>
      </w:pPr>
      <w:r w:rsidRPr="0056264A">
        <w:rPr>
          <w:rFonts w:ascii="pt sans" w:eastAsia="Times New Roman" w:hAnsi="pt sans" w:cs="Arial"/>
          <w:color w:val="333333"/>
          <w:sz w:val="24"/>
          <w:szCs w:val="24"/>
          <w:lang w:eastAsia="ru-RU"/>
        </w:rPr>
        <w:t>Аварийная газовая служба - 04 (с мобильного телефона 040)</w:t>
      </w:r>
    </w:p>
    <w:p w:rsidR="0056264A" w:rsidRPr="0056264A" w:rsidRDefault="0056264A" w:rsidP="0056264A">
      <w:pPr>
        <w:spacing w:after="450" w:line="600" w:lineRule="atLeast"/>
        <w:jc w:val="center"/>
        <w:textAlignment w:val="baseline"/>
        <w:outlineLvl w:val="1"/>
        <w:rPr>
          <w:rFonts w:ascii="pt sans" w:eastAsia="Times New Roman" w:hAnsi="pt sans" w:cs="Times New Roman"/>
          <w:b/>
          <w:bCs/>
          <w:color w:val="FFFFFF"/>
          <w:sz w:val="45"/>
          <w:szCs w:val="45"/>
          <w:lang w:eastAsia="ru-RU"/>
        </w:rPr>
      </w:pPr>
      <w:r>
        <w:rPr>
          <w:rFonts w:ascii="pt sans" w:eastAsia="Times New Roman" w:hAnsi="pt sans" w:cs="Times New Roman"/>
          <w:b/>
          <w:bCs/>
          <w:color w:val="FFFFFF"/>
          <w:sz w:val="45"/>
          <w:szCs w:val="45"/>
          <w:lang w:eastAsia="ru-RU"/>
        </w:rPr>
        <w:t>Структура сайт</w:t>
      </w:r>
    </w:p>
    <w:sectPr w:rsidR="0056264A" w:rsidRPr="005626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t san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244DC"/>
    <w:multiLevelType w:val="multilevel"/>
    <w:tmpl w:val="E228D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687350"/>
    <w:multiLevelType w:val="multilevel"/>
    <w:tmpl w:val="0F5A4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A136B3"/>
    <w:multiLevelType w:val="multilevel"/>
    <w:tmpl w:val="60BEB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2D2324"/>
    <w:multiLevelType w:val="multilevel"/>
    <w:tmpl w:val="C0702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2B6E31"/>
    <w:multiLevelType w:val="multilevel"/>
    <w:tmpl w:val="414A0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4347B36"/>
    <w:multiLevelType w:val="multilevel"/>
    <w:tmpl w:val="46663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525295"/>
    <w:multiLevelType w:val="multilevel"/>
    <w:tmpl w:val="DB4C8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59D6A0F"/>
    <w:multiLevelType w:val="multilevel"/>
    <w:tmpl w:val="00680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6A76505"/>
    <w:multiLevelType w:val="multilevel"/>
    <w:tmpl w:val="68421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382217A"/>
    <w:multiLevelType w:val="multilevel"/>
    <w:tmpl w:val="1E46D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C6758A8"/>
    <w:multiLevelType w:val="multilevel"/>
    <w:tmpl w:val="FCAA9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2"/>
  </w:num>
  <w:num w:numId="4">
    <w:abstractNumId w:val="1"/>
  </w:num>
  <w:num w:numId="5">
    <w:abstractNumId w:val="0"/>
  </w:num>
  <w:num w:numId="6">
    <w:abstractNumId w:val="5"/>
  </w:num>
  <w:num w:numId="7">
    <w:abstractNumId w:val="10"/>
  </w:num>
  <w:num w:numId="8">
    <w:abstractNumId w:val="7"/>
  </w:num>
  <w:num w:numId="9">
    <w:abstractNumId w:val="3"/>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109"/>
    <w:rsid w:val="0056264A"/>
    <w:rsid w:val="00662D82"/>
    <w:rsid w:val="006D7109"/>
    <w:rsid w:val="008A4BAD"/>
    <w:rsid w:val="00903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2142815">
      <w:bodyDiv w:val="1"/>
      <w:marLeft w:val="0"/>
      <w:marRight w:val="0"/>
      <w:marTop w:val="0"/>
      <w:marBottom w:val="0"/>
      <w:divBdr>
        <w:top w:val="none" w:sz="0" w:space="0" w:color="auto"/>
        <w:left w:val="none" w:sz="0" w:space="0" w:color="auto"/>
        <w:bottom w:val="none" w:sz="0" w:space="0" w:color="auto"/>
        <w:right w:val="none" w:sz="0" w:space="0" w:color="auto"/>
      </w:divBdr>
      <w:divsChild>
        <w:div w:id="84763493">
          <w:marLeft w:val="0"/>
          <w:marRight w:val="0"/>
          <w:marTop w:val="0"/>
          <w:marBottom w:val="0"/>
          <w:divBdr>
            <w:top w:val="none" w:sz="0" w:space="0" w:color="auto"/>
            <w:left w:val="none" w:sz="0" w:space="0" w:color="auto"/>
            <w:bottom w:val="none" w:sz="0" w:space="0" w:color="auto"/>
            <w:right w:val="none" w:sz="0" w:space="0" w:color="auto"/>
          </w:divBdr>
          <w:divsChild>
            <w:div w:id="1207765380">
              <w:marLeft w:val="0"/>
              <w:marRight w:val="0"/>
              <w:marTop w:val="0"/>
              <w:marBottom w:val="0"/>
              <w:divBdr>
                <w:top w:val="none" w:sz="0" w:space="0" w:color="auto"/>
                <w:left w:val="none" w:sz="0" w:space="0" w:color="auto"/>
                <w:bottom w:val="none" w:sz="0" w:space="0" w:color="auto"/>
                <w:right w:val="none" w:sz="0" w:space="0" w:color="auto"/>
              </w:divBdr>
            </w:div>
          </w:divsChild>
        </w:div>
        <w:div w:id="645622697">
          <w:marLeft w:val="0"/>
          <w:marRight w:val="0"/>
          <w:marTop w:val="0"/>
          <w:marBottom w:val="0"/>
          <w:divBdr>
            <w:top w:val="none" w:sz="0" w:space="0" w:color="auto"/>
            <w:left w:val="none" w:sz="0" w:space="0" w:color="auto"/>
            <w:bottom w:val="none" w:sz="0" w:space="0" w:color="auto"/>
            <w:right w:val="none" w:sz="0" w:space="0" w:color="auto"/>
          </w:divBdr>
          <w:divsChild>
            <w:div w:id="131097021">
              <w:marLeft w:val="0"/>
              <w:marRight w:val="0"/>
              <w:marTop w:val="0"/>
              <w:marBottom w:val="0"/>
              <w:divBdr>
                <w:top w:val="none" w:sz="0" w:space="0" w:color="auto"/>
                <w:left w:val="none" w:sz="0" w:space="0" w:color="auto"/>
                <w:bottom w:val="none" w:sz="0" w:space="0" w:color="auto"/>
                <w:right w:val="none" w:sz="0" w:space="0" w:color="auto"/>
              </w:divBdr>
              <w:divsChild>
                <w:div w:id="672420853">
                  <w:marLeft w:val="0"/>
                  <w:marRight w:val="0"/>
                  <w:marTop w:val="0"/>
                  <w:marBottom w:val="0"/>
                  <w:divBdr>
                    <w:top w:val="none" w:sz="0" w:space="0" w:color="auto"/>
                    <w:left w:val="none" w:sz="0" w:space="0" w:color="auto"/>
                    <w:bottom w:val="none" w:sz="0" w:space="0" w:color="auto"/>
                    <w:right w:val="none" w:sz="0" w:space="0" w:color="auto"/>
                  </w:divBdr>
                  <w:divsChild>
                    <w:div w:id="2019388347">
                      <w:marLeft w:val="0"/>
                      <w:marRight w:val="0"/>
                      <w:marTop w:val="0"/>
                      <w:marBottom w:val="0"/>
                      <w:divBdr>
                        <w:top w:val="none" w:sz="0" w:space="0" w:color="auto"/>
                        <w:left w:val="none" w:sz="0" w:space="0" w:color="auto"/>
                        <w:bottom w:val="none" w:sz="0" w:space="0" w:color="auto"/>
                        <w:right w:val="none" w:sz="0" w:space="0" w:color="auto"/>
                      </w:divBdr>
                    </w:div>
                    <w:div w:id="442463409">
                      <w:marLeft w:val="0"/>
                      <w:marRight w:val="0"/>
                      <w:marTop w:val="0"/>
                      <w:marBottom w:val="0"/>
                      <w:divBdr>
                        <w:top w:val="none" w:sz="0" w:space="0" w:color="auto"/>
                        <w:left w:val="none" w:sz="0" w:space="0" w:color="auto"/>
                        <w:bottom w:val="none" w:sz="0" w:space="0" w:color="auto"/>
                        <w:right w:val="none" w:sz="0" w:space="0" w:color="auto"/>
                      </w:divBdr>
                    </w:div>
                    <w:div w:id="1673099172">
                      <w:marLeft w:val="0"/>
                      <w:marRight w:val="0"/>
                      <w:marTop w:val="0"/>
                      <w:marBottom w:val="0"/>
                      <w:divBdr>
                        <w:top w:val="none" w:sz="0" w:space="0" w:color="auto"/>
                        <w:left w:val="none" w:sz="0" w:space="0" w:color="auto"/>
                        <w:bottom w:val="none" w:sz="0" w:space="0" w:color="auto"/>
                        <w:right w:val="none" w:sz="0" w:space="0" w:color="auto"/>
                      </w:divBdr>
                    </w:div>
                    <w:div w:id="109057648">
                      <w:marLeft w:val="0"/>
                      <w:marRight w:val="0"/>
                      <w:marTop w:val="0"/>
                      <w:marBottom w:val="0"/>
                      <w:divBdr>
                        <w:top w:val="none" w:sz="0" w:space="0" w:color="auto"/>
                        <w:left w:val="none" w:sz="0" w:space="0" w:color="auto"/>
                        <w:bottom w:val="none" w:sz="0" w:space="0" w:color="auto"/>
                        <w:right w:val="none" w:sz="0" w:space="0" w:color="auto"/>
                      </w:divBdr>
                    </w:div>
                    <w:div w:id="629014887">
                      <w:marLeft w:val="0"/>
                      <w:marRight w:val="0"/>
                      <w:marTop w:val="0"/>
                      <w:marBottom w:val="0"/>
                      <w:divBdr>
                        <w:top w:val="none" w:sz="0" w:space="0" w:color="auto"/>
                        <w:left w:val="none" w:sz="0" w:space="0" w:color="auto"/>
                        <w:bottom w:val="none" w:sz="0" w:space="0" w:color="auto"/>
                        <w:right w:val="none" w:sz="0" w:space="0" w:color="auto"/>
                      </w:divBdr>
                    </w:div>
                    <w:div w:id="1303266759">
                      <w:marLeft w:val="0"/>
                      <w:marRight w:val="0"/>
                      <w:marTop w:val="0"/>
                      <w:marBottom w:val="0"/>
                      <w:divBdr>
                        <w:top w:val="none" w:sz="0" w:space="0" w:color="auto"/>
                        <w:left w:val="none" w:sz="0" w:space="0" w:color="auto"/>
                        <w:bottom w:val="none" w:sz="0" w:space="0" w:color="auto"/>
                        <w:right w:val="none" w:sz="0" w:space="0" w:color="auto"/>
                      </w:divBdr>
                    </w:div>
                    <w:div w:id="2006085052">
                      <w:marLeft w:val="0"/>
                      <w:marRight w:val="0"/>
                      <w:marTop w:val="0"/>
                      <w:marBottom w:val="0"/>
                      <w:divBdr>
                        <w:top w:val="none" w:sz="0" w:space="0" w:color="auto"/>
                        <w:left w:val="none" w:sz="0" w:space="0" w:color="auto"/>
                        <w:bottom w:val="none" w:sz="0" w:space="0" w:color="auto"/>
                        <w:right w:val="none" w:sz="0" w:space="0" w:color="auto"/>
                      </w:divBdr>
                    </w:div>
                    <w:div w:id="1716276182">
                      <w:marLeft w:val="0"/>
                      <w:marRight w:val="0"/>
                      <w:marTop w:val="0"/>
                      <w:marBottom w:val="0"/>
                      <w:divBdr>
                        <w:top w:val="none" w:sz="0" w:space="0" w:color="auto"/>
                        <w:left w:val="none" w:sz="0" w:space="0" w:color="auto"/>
                        <w:bottom w:val="none" w:sz="0" w:space="0" w:color="auto"/>
                        <w:right w:val="none" w:sz="0" w:space="0" w:color="auto"/>
                      </w:divBdr>
                    </w:div>
                    <w:div w:id="1698970481">
                      <w:marLeft w:val="0"/>
                      <w:marRight w:val="0"/>
                      <w:marTop w:val="0"/>
                      <w:marBottom w:val="0"/>
                      <w:divBdr>
                        <w:top w:val="none" w:sz="0" w:space="0" w:color="auto"/>
                        <w:left w:val="none" w:sz="0" w:space="0" w:color="auto"/>
                        <w:bottom w:val="none" w:sz="0" w:space="0" w:color="auto"/>
                        <w:right w:val="none" w:sz="0" w:space="0" w:color="auto"/>
                      </w:divBdr>
                    </w:div>
                    <w:div w:id="1906642710">
                      <w:marLeft w:val="0"/>
                      <w:marRight w:val="0"/>
                      <w:marTop w:val="0"/>
                      <w:marBottom w:val="0"/>
                      <w:divBdr>
                        <w:top w:val="none" w:sz="0" w:space="0" w:color="auto"/>
                        <w:left w:val="none" w:sz="0" w:space="0" w:color="auto"/>
                        <w:bottom w:val="none" w:sz="0" w:space="0" w:color="auto"/>
                        <w:right w:val="none" w:sz="0" w:space="0" w:color="auto"/>
                      </w:divBdr>
                    </w:div>
                    <w:div w:id="953441582">
                      <w:marLeft w:val="0"/>
                      <w:marRight w:val="0"/>
                      <w:marTop w:val="0"/>
                      <w:marBottom w:val="0"/>
                      <w:divBdr>
                        <w:top w:val="none" w:sz="0" w:space="0" w:color="auto"/>
                        <w:left w:val="none" w:sz="0" w:space="0" w:color="auto"/>
                        <w:bottom w:val="none" w:sz="0" w:space="0" w:color="auto"/>
                        <w:right w:val="none" w:sz="0" w:space="0" w:color="auto"/>
                      </w:divBdr>
                    </w:div>
                    <w:div w:id="1433862310">
                      <w:marLeft w:val="0"/>
                      <w:marRight w:val="0"/>
                      <w:marTop w:val="0"/>
                      <w:marBottom w:val="0"/>
                      <w:divBdr>
                        <w:top w:val="none" w:sz="0" w:space="0" w:color="auto"/>
                        <w:left w:val="none" w:sz="0" w:space="0" w:color="auto"/>
                        <w:bottom w:val="none" w:sz="0" w:space="0" w:color="auto"/>
                        <w:right w:val="none" w:sz="0" w:space="0" w:color="auto"/>
                      </w:divBdr>
                    </w:div>
                    <w:div w:id="1776710946">
                      <w:marLeft w:val="0"/>
                      <w:marRight w:val="0"/>
                      <w:marTop w:val="0"/>
                      <w:marBottom w:val="0"/>
                      <w:divBdr>
                        <w:top w:val="none" w:sz="0" w:space="0" w:color="auto"/>
                        <w:left w:val="none" w:sz="0" w:space="0" w:color="auto"/>
                        <w:bottom w:val="none" w:sz="0" w:space="0" w:color="auto"/>
                        <w:right w:val="none" w:sz="0" w:space="0" w:color="auto"/>
                      </w:divBdr>
                    </w:div>
                    <w:div w:id="922760023">
                      <w:marLeft w:val="0"/>
                      <w:marRight w:val="0"/>
                      <w:marTop w:val="0"/>
                      <w:marBottom w:val="0"/>
                      <w:divBdr>
                        <w:top w:val="none" w:sz="0" w:space="0" w:color="auto"/>
                        <w:left w:val="none" w:sz="0" w:space="0" w:color="auto"/>
                        <w:bottom w:val="none" w:sz="0" w:space="0" w:color="auto"/>
                        <w:right w:val="none" w:sz="0" w:space="0" w:color="auto"/>
                      </w:divBdr>
                    </w:div>
                    <w:div w:id="336614989">
                      <w:marLeft w:val="0"/>
                      <w:marRight w:val="0"/>
                      <w:marTop w:val="0"/>
                      <w:marBottom w:val="0"/>
                      <w:divBdr>
                        <w:top w:val="none" w:sz="0" w:space="0" w:color="auto"/>
                        <w:left w:val="none" w:sz="0" w:space="0" w:color="auto"/>
                        <w:bottom w:val="none" w:sz="0" w:space="0" w:color="auto"/>
                        <w:right w:val="none" w:sz="0" w:space="0" w:color="auto"/>
                      </w:divBdr>
                    </w:div>
                    <w:div w:id="247931587">
                      <w:marLeft w:val="0"/>
                      <w:marRight w:val="0"/>
                      <w:marTop w:val="0"/>
                      <w:marBottom w:val="0"/>
                      <w:divBdr>
                        <w:top w:val="none" w:sz="0" w:space="0" w:color="auto"/>
                        <w:left w:val="none" w:sz="0" w:space="0" w:color="auto"/>
                        <w:bottom w:val="none" w:sz="0" w:space="0" w:color="auto"/>
                        <w:right w:val="none" w:sz="0" w:space="0" w:color="auto"/>
                      </w:divBdr>
                    </w:div>
                    <w:div w:id="209505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20</Pages>
  <Words>5704</Words>
  <Characters>32516</Characters>
  <Application>Microsoft Office Word</Application>
  <DocSecurity>0</DocSecurity>
  <Lines>270</Lines>
  <Paragraphs>76</Paragraphs>
  <ScaleCrop>false</ScaleCrop>
  <Company/>
  <LinksUpToDate>false</LinksUpToDate>
  <CharactersWithSpaces>38144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2019-09-05T06:59:00Z</dcterms:created>
  <dcterms:modified xsi:type="dcterms:W3CDTF">2019-09-05T07:08:00Z</dcterms:modified>
</cp:coreProperties>
</file>