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53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7107B">
        <w:rPr>
          <w:rFonts w:ascii="Times New Roman" w:hAnsi="Times New Roman"/>
          <w:b/>
          <w:bCs/>
          <w:sz w:val="28"/>
          <w:szCs w:val="28"/>
          <w:lang w:eastAsia="ru-RU"/>
        </w:rPr>
        <w:t>Итоговый документ публичных слушаний</w:t>
      </w: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33253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7E7EBC" w:rsidRPr="00E7107B" w:rsidRDefault="00B33253" w:rsidP="00572CF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>п. Совхоз « Красное сельцо</w:t>
      </w:r>
      <w:r w:rsidR="001B64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72C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                          </w:t>
      </w: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="001B64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EC25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29.08</w:t>
      </w:r>
      <w:r w:rsidR="0064684F">
        <w:rPr>
          <w:rFonts w:ascii="Times New Roman" w:hAnsi="Times New Roman"/>
          <w:color w:val="000000"/>
          <w:sz w:val="28"/>
          <w:szCs w:val="28"/>
          <w:lang w:eastAsia="ru-RU"/>
        </w:rPr>
        <w:t>.2018</w:t>
      </w:r>
      <w:r w:rsid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7E7EBC"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7EBC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E7EBC" w:rsidRPr="00E7107B" w:rsidRDefault="007E7EBC" w:rsidP="00572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>Публичные слушания назначены решением Совета депутатов Красносельцовского сельского поселения Рузаевс</w:t>
      </w:r>
      <w:r w:rsidR="0064684F">
        <w:rPr>
          <w:rFonts w:ascii="Times New Roman" w:hAnsi="Times New Roman"/>
          <w:color w:val="000000"/>
          <w:sz w:val="28"/>
          <w:szCs w:val="28"/>
          <w:lang w:eastAsia="ru-RU"/>
        </w:rPr>
        <w:t>кого муниципального района от 27</w:t>
      </w: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C2565">
        <w:rPr>
          <w:rFonts w:ascii="Times New Roman" w:hAnsi="Times New Roman"/>
          <w:color w:val="000000"/>
          <w:sz w:val="28"/>
          <w:szCs w:val="28"/>
          <w:lang w:eastAsia="ru-RU"/>
        </w:rPr>
        <w:t>июля  2018 года № 29/86</w:t>
      </w:r>
    </w:p>
    <w:p w:rsidR="007E7EBC" w:rsidRPr="00E7107B" w:rsidRDefault="007E7EBC" w:rsidP="00572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>Тема публичных слушаний:</w:t>
      </w:r>
      <w:r w:rsidRPr="00E7107B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="0064684F">
        <w:rPr>
          <w:rFonts w:ascii="Times New Roman" w:hAnsi="Times New Roman"/>
          <w:bCs/>
          <w:color w:val="26282F"/>
          <w:sz w:val="28"/>
          <w:szCs w:val="28"/>
        </w:rPr>
        <w:t>Обсуждение вопроса о внесен</w:t>
      </w:r>
      <w:r w:rsidR="00022B33">
        <w:rPr>
          <w:rFonts w:ascii="Times New Roman" w:hAnsi="Times New Roman"/>
          <w:bCs/>
          <w:color w:val="26282F"/>
          <w:sz w:val="28"/>
          <w:szCs w:val="28"/>
        </w:rPr>
        <w:t>ии  изменений в Правила землепользования и застройки</w:t>
      </w:r>
      <w:r w:rsidRPr="00E7107B">
        <w:rPr>
          <w:rFonts w:ascii="Times New Roman" w:hAnsi="Times New Roman"/>
          <w:bCs/>
          <w:color w:val="26282F"/>
          <w:sz w:val="28"/>
          <w:szCs w:val="28"/>
        </w:rPr>
        <w:t xml:space="preserve"> Красносельцовского сельского поселения Рузаевского муниципального района</w:t>
      </w:r>
      <w:r w:rsidR="004F43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26.09.2012</w:t>
      </w:r>
      <w:r w:rsidR="006952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22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 </w:t>
      </w:r>
      <w:r w:rsidR="002512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="00022B33">
        <w:rPr>
          <w:rFonts w:ascii="Times New Roman" w:hAnsi="Times New Roman"/>
          <w:color w:val="000000"/>
          <w:sz w:val="28"/>
          <w:szCs w:val="28"/>
          <w:lang w:eastAsia="ru-RU"/>
        </w:rPr>
        <w:t>№ 38</w:t>
      </w:r>
    </w:p>
    <w:p w:rsidR="00572CF7" w:rsidRPr="00E7107B" w:rsidRDefault="00572CF7" w:rsidP="007E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Ind w:w="-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7"/>
        <w:gridCol w:w="2350"/>
        <w:gridCol w:w="1711"/>
        <w:gridCol w:w="4716"/>
      </w:tblGrid>
      <w:tr w:rsidR="007E7EBC" w:rsidRPr="002F7B6C" w:rsidTr="00E7107B">
        <w:trPr>
          <w:trHeight w:hRule="exact" w:val="989"/>
          <w:jc w:val="center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7EBC" w:rsidRPr="002F7B6C" w:rsidRDefault="007E7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7EBC" w:rsidRPr="002F7B6C" w:rsidRDefault="007E7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Дата проведения публичных слушаний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7EBC" w:rsidRPr="002F7B6C" w:rsidRDefault="007E7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Время проведения публичных слушаний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7EBC" w:rsidRPr="002F7B6C" w:rsidRDefault="007E7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Место проведения публичных слушаний</w:t>
            </w:r>
          </w:p>
        </w:tc>
      </w:tr>
      <w:tr w:rsidR="007E7EBC" w:rsidRPr="002F7B6C" w:rsidTr="00E7107B">
        <w:trPr>
          <w:trHeight w:hRule="exact" w:val="1864"/>
          <w:jc w:val="center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EBC" w:rsidRPr="002F7B6C" w:rsidRDefault="007E7EBC" w:rsidP="00E710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EBC" w:rsidRPr="002F7B6C" w:rsidRDefault="00EC2565" w:rsidP="00E71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27.08.2018</w:t>
            </w:r>
            <w:r w:rsidR="00E7107B" w:rsidRPr="002F7B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EBC" w:rsidRPr="002F7B6C" w:rsidRDefault="00EC2565" w:rsidP="00E71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64684F">
              <w:rPr>
                <w:rFonts w:ascii="Times New Roman" w:hAnsi="Times New Roman"/>
                <w:sz w:val="28"/>
                <w:szCs w:val="28"/>
              </w:rPr>
              <w:t>.3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EBC" w:rsidRPr="002F7B6C" w:rsidRDefault="00E7107B" w:rsidP="00E71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Здание администрации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 xml:space="preserve"> Красносельцовского  сельского п</w:t>
            </w:r>
            <w:r w:rsidR="00572CF7">
              <w:rPr>
                <w:rFonts w:ascii="Times New Roman" w:hAnsi="Times New Roman"/>
                <w:sz w:val="28"/>
                <w:szCs w:val="28"/>
              </w:rPr>
              <w:t xml:space="preserve">оселения: РМ, Рузаевский район,     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 xml:space="preserve">п. Совхоз «Красное сельцо», </w:t>
            </w:r>
            <w:r w:rsidRPr="002F7B6C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>ул. Ленина д. 4а</w:t>
            </w:r>
            <w:r w:rsidR="00136086" w:rsidRPr="002F7B6C">
              <w:rPr>
                <w:rFonts w:ascii="Times New Roman" w:hAnsi="Times New Roman"/>
                <w:sz w:val="28"/>
                <w:szCs w:val="28"/>
              </w:rPr>
              <w:t>,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7EBC" w:rsidRPr="002F7B6C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7E7EBC" w:rsidRPr="002F7B6C">
              <w:rPr>
                <w:rFonts w:ascii="Times New Roman" w:hAnsi="Times New Roman"/>
                <w:sz w:val="28"/>
                <w:szCs w:val="28"/>
              </w:rPr>
              <w:t>. Главы</w:t>
            </w:r>
          </w:p>
          <w:p w:rsidR="007E7EBC" w:rsidRPr="002F7B6C" w:rsidRDefault="007E7EBC">
            <w:pPr>
              <w:spacing w:line="240" w:lineRule="auto"/>
              <w:ind w:firstLine="242"/>
              <w:rPr>
                <w:rFonts w:ascii="Times New Roman" w:hAnsi="Times New Roman"/>
                <w:sz w:val="28"/>
                <w:szCs w:val="28"/>
              </w:rPr>
            </w:pPr>
          </w:p>
          <w:p w:rsidR="007E7EBC" w:rsidRPr="002F7B6C" w:rsidRDefault="007E7EBC">
            <w:pPr>
              <w:spacing w:line="240" w:lineRule="auto"/>
              <w:ind w:firstLine="2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7EBC" w:rsidRPr="002F7B6C" w:rsidRDefault="007E7EBC" w:rsidP="007E7EBC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E7EBC" w:rsidRPr="002F7B6C" w:rsidRDefault="007E7EBC" w:rsidP="007E7EBC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7B6C">
        <w:rPr>
          <w:rFonts w:ascii="Times New Roman" w:hAnsi="Times New Roman"/>
          <w:b/>
          <w:color w:val="000000"/>
          <w:sz w:val="28"/>
          <w:szCs w:val="28"/>
          <w:lang w:eastAsia="ru-RU"/>
        </w:rPr>
        <w:t>Состав рабочей группы</w:t>
      </w:r>
    </w:p>
    <w:p w:rsidR="00572CF7" w:rsidRPr="002F7B6C" w:rsidRDefault="00572CF7" w:rsidP="007E7EBC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778"/>
        <w:gridCol w:w="6604"/>
      </w:tblGrid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N</w:t>
            </w:r>
            <w:r w:rsidRPr="002F7B6C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2F7B6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F7B6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B6C">
              <w:rPr>
                <w:rFonts w:ascii="Times New Roman" w:hAnsi="Times New Roman"/>
                <w:sz w:val="28"/>
                <w:szCs w:val="28"/>
              </w:rPr>
              <w:t>Чапайкина</w:t>
            </w:r>
            <w:proofErr w:type="spellEnd"/>
            <w:r w:rsidRPr="002F7B6C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 w:rsidP="00E7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E7107B" w:rsidRPr="002F7B6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2F7B6C">
              <w:rPr>
                <w:rFonts w:ascii="Times New Roman" w:hAnsi="Times New Roman"/>
                <w:sz w:val="28"/>
                <w:szCs w:val="28"/>
              </w:rPr>
              <w:t>лавы администрации Красносельцовского сельского поселения, председатель рабочей группы</w:t>
            </w:r>
          </w:p>
        </w:tc>
      </w:tr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EC2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 Красносельцовского сельского поселения Рузаевского муниципального района, секретарь рабочей группы</w:t>
            </w:r>
          </w:p>
        </w:tc>
      </w:tr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Горшков В.И.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Депутат Совета депутатов Красносельцовского сельского поселения Рузаевского муниципального района</w:t>
            </w:r>
          </w:p>
        </w:tc>
      </w:tr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EC2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Бакушева Н.И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Главный бухгалтер администрации Красносельцовского сельского поселения Рузаевского муниципального района</w:t>
            </w:r>
          </w:p>
        </w:tc>
      </w:tr>
    </w:tbl>
    <w:p w:rsidR="007E7EBC" w:rsidRDefault="007E7EBC" w:rsidP="007E7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2CF7" w:rsidRDefault="00572CF7" w:rsidP="007E7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2CF7" w:rsidRDefault="00572CF7" w:rsidP="007E7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2CF7" w:rsidRDefault="00572CF7" w:rsidP="007E7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2CF7" w:rsidRDefault="00572CF7" w:rsidP="007E7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2CF7" w:rsidRDefault="00572CF7" w:rsidP="007E7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2CF7" w:rsidRDefault="00572CF7" w:rsidP="007E7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2CF7" w:rsidRDefault="00572CF7" w:rsidP="007E7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2CF7" w:rsidRDefault="00572CF7" w:rsidP="007E7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2CF7" w:rsidRDefault="00572CF7" w:rsidP="007E7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2506" w:rsidRDefault="00E72506" w:rsidP="00572C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E72506" w:rsidRDefault="00E72506" w:rsidP="00E72506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статье 36 основные виды разрешенного использования в регламенте территориальной зоны «Ж-1. Зона застройки индивидуальными жилыми домами» дополнить новыми основными видами разрешенного использования следующего содержания: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981"/>
        <w:gridCol w:w="572"/>
        <w:gridCol w:w="844"/>
        <w:gridCol w:w="990"/>
        <w:gridCol w:w="990"/>
        <w:gridCol w:w="1132"/>
        <w:gridCol w:w="990"/>
        <w:gridCol w:w="955"/>
      </w:tblGrid>
      <w:tr w:rsidR="00E72506" w:rsidRPr="00A86292" w:rsidTr="00541CB5">
        <w:trPr>
          <w:trHeight w:val="371"/>
        </w:trPr>
        <w:tc>
          <w:tcPr>
            <w:tcW w:w="1099" w:type="dxa"/>
            <w:vMerge w:val="restart"/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A86292">
              <w:rPr>
                <w:rFonts w:ascii="Times New Roman" w:hAnsi="Times New Roman"/>
              </w:rPr>
              <w:t>Наименование и код ВРИ</w:t>
            </w:r>
          </w:p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 w:val="restart"/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A86292">
              <w:rPr>
                <w:rFonts w:ascii="Times New Roman" w:hAnsi="Times New Roman"/>
              </w:rPr>
              <w:t>Описание ВРИ</w:t>
            </w:r>
          </w:p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  <w:gridSpan w:val="3"/>
            <w:tcBorders>
              <w:bottom w:val="single" w:sz="4" w:space="0" w:color="auto"/>
            </w:tcBorders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A86292">
              <w:rPr>
                <w:rFonts w:ascii="Times New Roman" w:hAnsi="Times New Roman"/>
              </w:rPr>
              <w:t>Предельные размеры земельных участков</w:t>
            </w:r>
          </w:p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A86292">
              <w:rPr>
                <w:rFonts w:ascii="Times New Roman" w:hAnsi="Times New Roman"/>
              </w:rPr>
              <w:t>Предельное количество этажей. Предельная высота</w:t>
            </w:r>
            <w:proofErr w:type="gramStart"/>
            <w:r w:rsidRPr="00A86292">
              <w:rPr>
                <w:rFonts w:ascii="Times New Roman" w:hAnsi="Times New Roman"/>
              </w:rPr>
              <w:t>.</w:t>
            </w:r>
            <w:proofErr w:type="gramEnd"/>
            <w:r w:rsidRPr="00A86292">
              <w:rPr>
                <w:rFonts w:ascii="Times New Roman" w:hAnsi="Times New Roman"/>
              </w:rPr>
              <w:t xml:space="preserve"> (</w:t>
            </w:r>
            <w:proofErr w:type="spellStart"/>
            <w:proofErr w:type="gramStart"/>
            <w:r w:rsidRPr="00A86292">
              <w:rPr>
                <w:rFonts w:ascii="Times New Roman" w:hAnsi="Times New Roman"/>
              </w:rPr>
              <w:t>э</w:t>
            </w:r>
            <w:proofErr w:type="gramEnd"/>
            <w:r w:rsidRPr="00A86292">
              <w:rPr>
                <w:rFonts w:ascii="Times New Roman" w:hAnsi="Times New Roman"/>
              </w:rPr>
              <w:t>т</w:t>
            </w:r>
            <w:proofErr w:type="spellEnd"/>
            <w:r w:rsidRPr="00A86292">
              <w:rPr>
                <w:rFonts w:ascii="Times New Roman" w:hAnsi="Times New Roman"/>
              </w:rPr>
              <w:t>/м)</w:t>
            </w:r>
          </w:p>
        </w:tc>
        <w:tc>
          <w:tcPr>
            <w:tcW w:w="1132" w:type="dxa"/>
            <w:vMerge w:val="restart"/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A86292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</w:p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A86292">
              <w:rPr>
                <w:rFonts w:ascii="Times New Roman" w:hAnsi="Times New Roman"/>
                <w:lang w:val="en-US"/>
              </w:rPr>
              <w:t>Min</w:t>
            </w:r>
            <w:r w:rsidRPr="00A86292">
              <w:rPr>
                <w:rFonts w:ascii="Times New Roman" w:hAnsi="Times New Roman"/>
              </w:rPr>
              <w:t xml:space="preserve"> ступы от границ земельного участка (м.)</w:t>
            </w:r>
          </w:p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 w:val="restart"/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A86292">
              <w:rPr>
                <w:rFonts w:ascii="Times New Roman" w:hAnsi="Times New Roman"/>
              </w:rPr>
              <w:t>Иные предельные параметры</w:t>
            </w:r>
          </w:p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</w:tr>
      <w:tr w:rsidR="00E72506" w:rsidRPr="00A86292" w:rsidTr="00541CB5">
        <w:trPr>
          <w:trHeight w:val="233"/>
        </w:trPr>
        <w:tc>
          <w:tcPr>
            <w:tcW w:w="1099" w:type="dxa"/>
            <w:vMerge/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A86292">
              <w:rPr>
                <w:rFonts w:ascii="Times New Roman" w:hAnsi="Times New Roman"/>
              </w:rPr>
              <w:t>Площадь (кв</w:t>
            </w:r>
            <w:proofErr w:type="gramStart"/>
            <w:r w:rsidRPr="00A86292">
              <w:rPr>
                <w:rFonts w:ascii="Times New Roman" w:hAnsi="Times New Roman"/>
              </w:rPr>
              <w:t>.м</w:t>
            </w:r>
            <w:proofErr w:type="gramEnd"/>
            <w:r w:rsidRPr="00A86292">
              <w:rPr>
                <w:rFonts w:ascii="Times New Roman" w:hAnsi="Times New Roman"/>
              </w:rPr>
              <w:t>)</w:t>
            </w:r>
          </w:p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A86292">
              <w:rPr>
                <w:rFonts w:ascii="Times New Roman" w:hAnsi="Times New Roman"/>
              </w:rPr>
              <w:t>Размер (</w:t>
            </w:r>
            <w:proofErr w:type="gramStart"/>
            <w:r w:rsidRPr="00A86292">
              <w:rPr>
                <w:rFonts w:ascii="Times New Roman" w:hAnsi="Times New Roman"/>
              </w:rPr>
              <w:t>м</w:t>
            </w:r>
            <w:proofErr w:type="gramEnd"/>
            <w:r w:rsidRPr="00A86292">
              <w:rPr>
                <w:rFonts w:ascii="Times New Roman" w:hAnsi="Times New Roman"/>
              </w:rPr>
              <w:t>.)</w:t>
            </w:r>
          </w:p>
        </w:tc>
        <w:tc>
          <w:tcPr>
            <w:tcW w:w="990" w:type="dxa"/>
            <w:vMerge/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</w:tr>
      <w:tr w:rsidR="00E72506" w:rsidRPr="00A86292" w:rsidTr="00541CB5">
        <w:trPr>
          <w:trHeight w:val="361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E72506" w:rsidRPr="00D6508F" w:rsidRDefault="00E72506" w:rsidP="00541CB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min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E72506" w:rsidRPr="00D6508F" w:rsidRDefault="00E72506" w:rsidP="00541CB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min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E72506" w:rsidRPr="00A86292" w:rsidRDefault="00E72506" w:rsidP="00541CB5">
            <w:pPr>
              <w:jc w:val="center"/>
              <w:rPr>
                <w:rFonts w:ascii="Times New Roman" w:hAnsi="Times New Roman"/>
              </w:rPr>
            </w:pPr>
          </w:p>
        </w:tc>
      </w:tr>
      <w:tr w:rsidR="00E72506" w:rsidRPr="00966438" w:rsidTr="00541CB5">
        <w:trPr>
          <w:trHeight w:val="2610"/>
        </w:trPr>
        <w:tc>
          <w:tcPr>
            <w:tcW w:w="1099" w:type="dxa"/>
            <w:tcBorders>
              <w:top w:val="single" w:sz="4" w:space="0" w:color="auto"/>
            </w:tcBorders>
          </w:tcPr>
          <w:p w:rsidR="00E72506" w:rsidRPr="00966438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966438">
              <w:rPr>
                <w:rFonts w:ascii="Times New Roman" w:hAnsi="Times New Roman"/>
              </w:rPr>
              <w:t>Общественное питание 4.6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E72506" w:rsidRPr="00966438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96643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E72506" w:rsidRPr="00966438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966438">
              <w:rPr>
                <w:rFonts w:ascii="Times New Roman" w:hAnsi="Times New Roman"/>
              </w:rPr>
              <w:t>500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E72506" w:rsidRPr="00966438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966438">
              <w:rPr>
                <w:rFonts w:ascii="Times New Roman" w:hAnsi="Times New Roman"/>
              </w:rPr>
              <w:t>10000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E72506" w:rsidRPr="00966438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966438">
              <w:rPr>
                <w:rFonts w:ascii="Times New Roman" w:hAnsi="Times New Roman"/>
              </w:rPr>
              <w:t>не подлежит установлению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E72506" w:rsidRPr="00966438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966438">
              <w:rPr>
                <w:rFonts w:ascii="Times New Roman" w:hAnsi="Times New Roman"/>
              </w:rPr>
              <w:t>3/15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72506" w:rsidRPr="00966438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966438">
              <w:rPr>
                <w:rFonts w:ascii="Times New Roman" w:hAnsi="Times New Roman"/>
              </w:rPr>
              <w:t>59 %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E72506" w:rsidRPr="00261B45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261B45">
              <w:rPr>
                <w:rFonts w:ascii="Times New Roman" w:hAnsi="Times New Roman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E72506" w:rsidRPr="00261B45" w:rsidRDefault="00E72506" w:rsidP="00541CB5">
            <w:pPr>
              <w:jc w:val="center"/>
              <w:rPr>
                <w:rFonts w:ascii="Times New Roman" w:hAnsi="Times New Roman"/>
              </w:rPr>
            </w:pPr>
            <w:r w:rsidRPr="00261B45">
              <w:rPr>
                <w:rFonts w:ascii="Times New Roman" w:hAnsi="Times New Roman"/>
              </w:rPr>
              <w:t>-</w:t>
            </w:r>
          </w:p>
        </w:tc>
      </w:tr>
    </w:tbl>
    <w:p w:rsidR="00E72506" w:rsidRDefault="00E72506" w:rsidP="00E72506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076C7D" w:rsidRPr="00076C7D" w:rsidRDefault="00076C7D" w:rsidP="00572C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076C7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статью 36 добавить описание территориальной зоны «Ж3. Зона застройки </w:t>
      </w:r>
      <w:proofErr w:type="spellStart"/>
      <w:r w:rsidRPr="00076C7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среднеэтажными</w:t>
      </w:r>
      <w:proofErr w:type="spellEnd"/>
      <w:r w:rsidRPr="00076C7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жилыми домами»:</w:t>
      </w:r>
    </w:p>
    <w:p w:rsidR="00076C7D" w:rsidRPr="00076C7D" w:rsidRDefault="00076C7D" w:rsidP="00076C7D">
      <w:pPr>
        <w:widowControl w:val="0"/>
        <w:tabs>
          <w:tab w:val="left" w:pos="183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709"/>
        <w:gridCol w:w="709"/>
        <w:gridCol w:w="992"/>
        <w:gridCol w:w="992"/>
        <w:gridCol w:w="1134"/>
        <w:gridCol w:w="992"/>
        <w:gridCol w:w="993"/>
      </w:tblGrid>
      <w:tr w:rsidR="00076C7D" w:rsidRPr="00076C7D" w:rsidTr="00C64E55">
        <w:trPr>
          <w:trHeight w:val="96"/>
          <w:tblHeader/>
        </w:trPr>
        <w:tc>
          <w:tcPr>
            <w:tcW w:w="10349" w:type="dxa"/>
            <w:gridSpan w:val="9"/>
            <w:shd w:val="clear" w:color="auto" w:fill="C6D9F1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076C7D" w:rsidRPr="00076C7D" w:rsidTr="00C64E55">
        <w:trPr>
          <w:trHeight w:val="285"/>
          <w:tblHeader/>
        </w:trPr>
        <w:tc>
          <w:tcPr>
            <w:tcW w:w="993" w:type="dxa"/>
            <w:vMerge w:val="restart"/>
            <w:shd w:val="clear" w:color="auto" w:fill="EAF1DD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и код ВРИ</w:t>
            </w:r>
          </w:p>
        </w:tc>
        <w:tc>
          <w:tcPr>
            <w:tcW w:w="2835" w:type="dxa"/>
            <w:vMerge w:val="restart"/>
            <w:shd w:val="clear" w:color="auto" w:fill="EAF1DD"/>
            <w:noWrap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Описание ВРИ</w:t>
            </w:r>
          </w:p>
        </w:tc>
        <w:tc>
          <w:tcPr>
            <w:tcW w:w="2410" w:type="dxa"/>
            <w:gridSpan w:val="3"/>
            <w:shd w:val="clear" w:color="auto" w:fill="EAF1DD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Предельные размеры земельных участков</w:t>
            </w:r>
          </w:p>
        </w:tc>
        <w:tc>
          <w:tcPr>
            <w:tcW w:w="992" w:type="dxa"/>
            <w:vMerge w:val="restart"/>
            <w:shd w:val="clear" w:color="auto" w:fill="EAF1DD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Предельное количество этажей. Предельная высота.</w:t>
            </w:r>
          </w:p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эт</w:t>
            </w:r>
            <w:proofErr w:type="spellEnd"/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./м.)</w:t>
            </w:r>
          </w:p>
        </w:tc>
        <w:tc>
          <w:tcPr>
            <w:tcW w:w="1134" w:type="dxa"/>
            <w:vMerge w:val="restart"/>
            <w:shd w:val="clear" w:color="auto" w:fill="EAF1DD"/>
            <w:noWrap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992" w:type="dxa"/>
            <w:vMerge w:val="restart"/>
            <w:shd w:val="clear" w:color="auto" w:fill="EAF1DD"/>
            <w:noWrap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Min</w:t>
            </w:r>
            <w:proofErr w:type="spellEnd"/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отступы от границ земельного участка (</w:t>
            </w:r>
            <w:proofErr w:type="gramStart"/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proofErr w:type="gramEnd"/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3" w:type="dxa"/>
            <w:vMerge w:val="restart"/>
            <w:shd w:val="clear" w:color="auto" w:fill="EAF1DD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Иные предельные параметры </w:t>
            </w:r>
          </w:p>
        </w:tc>
      </w:tr>
      <w:tr w:rsidR="00076C7D" w:rsidRPr="00076C7D" w:rsidTr="00C64E55">
        <w:trPr>
          <w:trHeight w:val="163"/>
          <w:tblHeader/>
        </w:trPr>
        <w:tc>
          <w:tcPr>
            <w:tcW w:w="993" w:type="dxa"/>
            <w:vMerge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EAF1DD"/>
            <w:noWrap/>
            <w:vAlign w:val="center"/>
          </w:tcPr>
          <w:p w:rsidR="00076C7D" w:rsidRPr="00076C7D" w:rsidRDefault="00076C7D" w:rsidP="00572CF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992" w:type="dxa"/>
            <w:shd w:val="clear" w:color="auto" w:fill="EAF1DD"/>
            <w:noWrap/>
            <w:vAlign w:val="center"/>
          </w:tcPr>
          <w:p w:rsidR="00076C7D" w:rsidRPr="00076C7D" w:rsidRDefault="00076C7D" w:rsidP="00572CF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Размер (</w:t>
            </w:r>
            <w:proofErr w:type="gramStart"/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proofErr w:type="gramEnd"/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.) 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6C7D" w:rsidRPr="00076C7D" w:rsidTr="00C64E55">
        <w:trPr>
          <w:trHeight w:val="270"/>
          <w:tblHeader/>
        </w:trPr>
        <w:tc>
          <w:tcPr>
            <w:tcW w:w="993" w:type="dxa"/>
            <w:vMerge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EAF1DD"/>
            <w:noWrap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m</w:t>
            </w:r>
            <w:r w:rsidR="00572CF7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m</w:t>
            </w:r>
            <w:proofErr w:type="spellStart"/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in</w:t>
            </w:r>
            <w:proofErr w:type="spellEnd"/>
          </w:p>
        </w:tc>
        <w:tc>
          <w:tcPr>
            <w:tcW w:w="709" w:type="dxa"/>
            <w:shd w:val="clear" w:color="auto" w:fill="EAF1DD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m</w:t>
            </w:r>
            <w:r w:rsidR="00572CF7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m</w:t>
            </w:r>
            <w:proofErr w:type="spellStart"/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ax</w:t>
            </w:r>
            <w:proofErr w:type="spellEnd"/>
          </w:p>
        </w:tc>
        <w:tc>
          <w:tcPr>
            <w:tcW w:w="992" w:type="dxa"/>
            <w:shd w:val="clear" w:color="auto" w:fill="EAF1DD"/>
            <w:vAlign w:val="center"/>
          </w:tcPr>
          <w:p w:rsidR="00076C7D" w:rsidRPr="00076C7D" w:rsidRDefault="00076C7D" w:rsidP="00572CF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m</w:t>
            </w:r>
            <w:proofErr w:type="spellStart"/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in</w:t>
            </w:r>
            <w:proofErr w:type="spellEnd"/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/</w:t>
            </w:r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m</w:t>
            </w:r>
            <w:proofErr w:type="spellStart"/>
            <w:r w:rsidRPr="00076C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ax</w:t>
            </w:r>
            <w:proofErr w:type="spellEnd"/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76C7D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076C7D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жилая застройка</w:t>
            </w:r>
            <w:r w:rsidRPr="00076C7D">
              <w:rPr>
                <w:rFonts w:ascii="Times New Roman" w:eastAsia="Times New Roman" w:hAnsi="Times New Roman"/>
                <w:iCs/>
                <w:sz w:val="20"/>
                <w:szCs w:val="20"/>
                <w:lang w:val="en-US" w:eastAsia="ru-RU"/>
              </w:rPr>
              <w:t xml:space="preserve"> 2</w:t>
            </w:r>
            <w:r w:rsidRPr="00076C7D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tabs>
                <w:tab w:val="left" w:pos="540"/>
                <w:tab w:val="num" w:pos="72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</w:t>
            </w:r>
          </w:p>
          <w:p w:rsidR="00076C7D" w:rsidRPr="00076C7D" w:rsidRDefault="00076C7D" w:rsidP="00076C7D">
            <w:pPr>
              <w:widowControl w:val="0"/>
              <w:tabs>
                <w:tab w:val="left" w:pos="540"/>
                <w:tab w:val="num" w:pos="72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благоустройство и озеленение;</w:t>
            </w:r>
          </w:p>
          <w:p w:rsidR="00076C7D" w:rsidRPr="00076C7D" w:rsidRDefault="00076C7D" w:rsidP="00076C7D">
            <w:pPr>
              <w:widowControl w:val="0"/>
              <w:tabs>
                <w:tab w:val="left" w:pos="540"/>
                <w:tab w:val="num" w:pos="72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размещение подземных гаражей и автостоянок;</w:t>
            </w:r>
          </w:p>
          <w:p w:rsidR="00076C7D" w:rsidRPr="00076C7D" w:rsidRDefault="00076C7D" w:rsidP="00076C7D">
            <w:pPr>
              <w:widowControl w:val="0"/>
              <w:tabs>
                <w:tab w:val="left" w:pos="540"/>
                <w:tab w:val="num" w:pos="720"/>
                <w:tab w:val="left" w:pos="900"/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обустройство спортивных и детских площадок, площадок отдыха;</w:t>
            </w:r>
          </w:p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1500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44,1 %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Малоэтажная многоквартирная жилая застройка 2.1.1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  <w:r w:rsidRPr="00076C7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59,9 %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Блокированная жилая застройка 2.3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имеет </w:t>
            </w: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</w:t>
            </w: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обустройство спортивных и детских площадок, площадок отдыха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600</w:t>
            </w:r>
            <w:r w:rsidRPr="00076C7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59,9 %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Объекты гаражного назначения 2.7.1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обслуживание 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строительства, предназначенных для оказания гражданам социальной помощи (службы занятости населения, дома </w:t>
            </w: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10/40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Бытовое обслуживание 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Амбулаторно-поликлиническое обслуживание 3.4.1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076C7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076C7D" w:rsidRPr="00076C7D" w:rsidTr="00C64E55">
        <w:trPr>
          <w:trHeight w:val="42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Дошкольное, начальное и среднее общее образование 3.5.1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Культурное развитие 3.6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Деловое управление 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10/40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Магазины 4.4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</w:t>
            </w: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енное питание 4.6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Размещение объектов </w:t>
            </w: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200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не </w:t>
            </w: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подлежат установлению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подлежат установлению</w:t>
            </w: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Гостиничное обслуживание 4.7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10/40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  <w:tr w:rsidR="00076C7D" w:rsidRPr="00076C7D" w:rsidTr="00C64E55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внутреннего правопорядка 8.3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7D" w:rsidRPr="00076C7D" w:rsidRDefault="00076C7D" w:rsidP="00076C7D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подлежат установлению</w:t>
            </w:r>
          </w:p>
        </w:tc>
      </w:tr>
    </w:tbl>
    <w:p w:rsidR="00572CF7" w:rsidRDefault="00572CF7" w:rsidP="0013608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956" w:rsidRPr="003A1956" w:rsidRDefault="003A1956" w:rsidP="003A19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3A195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в статье 40 основные виды разрешенного использования в регламенте территориальной зоны «Сх</w:t>
      </w:r>
      <w:proofErr w:type="gramStart"/>
      <w:r w:rsidRPr="003A195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proofErr w:type="gramEnd"/>
      <w:r w:rsidRPr="003A195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Зона сельскохозяйственного производства» дополнить новыми основными видами разрешенного использования следующего содержания:</w:t>
      </w:r>
    </w:p>
    <w:p w:rsidR="003A1956" w:rsidRPr="003A1956" w:rsidRDefault="003A1956" w:rsidP="00E72506">
      <w:pPr>
        <w:widowControl w:val="0"/>
        <w:tabs>
          <w:tab w:val="left" w:pos="1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981"/>
        <w:gridCol w:w="714"/>
        <w:gridCol w:w="850"/>
        <w:gridCol w:w="993"/>
        <w:gridCol w:w="992"/>
        <w:gridCol w:w="1134"/>
        <w:gridCol w:w="992"/>
        <w:gridCol w:w="798"/>
      </w:tblGrid>
      <w:tr w:rsidR="003A1956" w:rsidRPr="003A1956" w:rsidTr="00347BD9">
        <w:trPr>
          <w:trHeight w:val="371"/>
        </w:trPr>
        <w:tc>
          <w:tcPr>
            <w:tcW w:w="1099" w:type="dxa"/>
            <w:vMerge w:val="restart"/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 код ВРИ</w:t>
            </w:r>
          </w:p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ВРИ</w:t>
            </w:r>
          </w:p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  <w:gridSpan w:val="3"/>
            <w:tcBorders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Предельные размеры земельных участков</w:t>
            </w:r>
          </w:p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Предельное количество этажей. Предельная высота</w:t>
            </w:r>
            <w:proofErr w:type="gramStart"/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proofErr w:type="gramEnd"/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/м)</w:t>
            </w:r>
          </w:p>
        </w:tc>
        <w:tc>
          <w:tcPr>
            <w:tcW w:w="1134" w:type="dxa"/>
            <w:vMerge w:val="restart"/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Максимальный процент застройки в границах земельного участка</w:t>
            </w:r>
          </w:p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Min</w:t>
            </w: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ступы от границ земельного участка (м.)</w:t>
            </w:r>
          </w:p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vMerge w:val="restart"/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предельные параметры</w:t>
            </w:r>
          </w:p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1956" w:rsidRPr="003A1956" w:rsidTr="00347BD9">
        <w:trPr>
          <w:trHeight w:val="233"/>
        </w:trPr>
        <w:tc>
          <w:tcPr>
            <w:tcW w:w="1099" w:type="dxa"/>
            <w:vMerge/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(</w:t>
            </w:r>
            <w:proofErr w:type="gramStart"/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Merge/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vMerge/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1956" w:rsidRPr="003A1956" w:rsidTr="00347BD9">
        <w:trPr>
          <w:trHeight w:val="361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1956" w:rsidRPr="003A1956" w:rsidTr="00347BD9">
        <w:trPr>
          <w:trHeight w:val="10100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Животноводство 1.7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3A1956" w:rsidRPr="00572CF7" w:rsidRDefault="003A1956" w:rsidP="00572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 кодами 1.8-1.11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A1956" w:rsidRPr="003A1956" w:rsidTr="00347BD9">
        <w:trPr>
          <w:trHeight w:val="2610"/>
        </w:trPr>
        <w:tc>
          <w:tcPr>
            <w:tcW w:w="1099" w:type="dxa"/>
            <w:tcBorders>
              <w:top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Автомобильный транспорт 7.2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охраны внутренних дел, ответственных за безопасность дорожного движения; </w:t>
            </w: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2 500 для автомобильных дорог не подлежат установлению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 для автомобильных дорог не подлежат установлению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5/40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3A1956" w:rsidRPr="003A1956" w:rsidRDefault="003A1956" w:rsidP="003A1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121A" w:rsidRDefault="0025121A" w:rsidP="0025121A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2506" w:rsidRDefault="00E72506" w:rsidP="0025121A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установить градостроительный регламент земельных участков с кадастровыми номерами 13:17:0108006:808 и 13:17:0108006:809 – «Сх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Зона сельскохозяйственного производства»</w:t>
      </w:r>
    </w:p>
    <w:p w:rsidR="00E72506" w:rsidRDefault="00E72506" w:rsidP="0025121A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установить под земельным участком с кадастровым номером 13:17:0108001:928 территориальную зону «О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Зона учреждений здравоохранения».</w:t>
      </w:r>
    </w:p>
    <w:p w:rsidR="00E72506" w:rsidRDefault="00E72506" w:rsidP="0025121A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статье 40 в регламенте территориальной зоны «Сх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Зона сельскохозяйственного производства» для всех видов разрешенного использования установить максимальную площадь земельного участка   5 000 000 кв.м.</w:t>
      </w:r>
    </w:p>
    <w:p w:rsidR="00A9455E" w:rsidRPr="00E72506" w:rsidRDefault="00A9455E" w:rsidP="00E7250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107B">
        <w:rPr>
          <w:rFonts w:ascii="Times New Roman" w:hAnsi="Times New Roman"/>
          <w:sz w:val="28"/>
          <w:szCs w:val="28"/>
        </w:rPr>
        <w:t>Публичные с</w:t>
      </w:r>
      <w:r w:rsidR="0064684F">
        <w:rPr>
          <w:rFonts w:ascii="Times New Roman" w:hAnsi="Times New Roman"/>
          <w:sz w:val="28"/>
          <w:szCs w:val="28"/>
        </w:rPr>
        <w:t>лушания по обсуждению вопроса о внесении</w:t>
      </w:r>
      <w:r w:rsidRPr="00E7107B">
        <w:rPr>
          <w:rFonts w:ascii="Times New Roman" w:hAnsi="Times New Roman"/>
          <w:sz w:val="28"/>
          <w:szCs w:val="28"/>
        </w:rPr>
        <w:t xml:space="preserve"> </w:t>
      </w:r>
      <w:r w:rsidR="00022B33">
        <w:rPr>
          <w:rFonts w:ascii="Times New Roman" w:hAnsi="Times New Roman"/>
          <w:sz w:val="28"/>
          <w:szCs w:val="28"/>
        </w:rPr>
        <w:t>изменений в Правила землепользования и застройки</w:t>
      </w:r>
      <w:r w:rsidRPr="00E7107B">
        <w:rPr>
          <w:sz w:val="28"/>
          <w:szCs w:val="28"/>
        </w:rPr>
        <w:t xml:space="preserve"> </w:t>
      </w:r>
      <w:r w:rsidRPr="00E7107B">
        <w:rPr>
          <w:rFonts w:ascii="Times New Roman" w:hAnsi="Times New Roman"/>
          <w:sz w:val="28"/>
          <w:szCs w:val="28"/>
        </w:rPr>
        <w:t>Красносельцовского сельского поселения Рузаевского муниципального района</w:t>
      </w:r>
      <w:r w:rsidR="004F43DF">
        <w:rPr>
          <w:rFonts w:ascii="Times New Roman" w:hAnsi="Times New Roman"/>
          <w:sz w:val="28"/>
          <w:szCs w:val="28"/>
        </w:rPr>
        <w:t xml:space="preserve"> от 26.09.2012</w:t>
      </w:r>
      <w:r w:rsidR="00022B33">
        <w:rPr>
          <w:rFonts w:ascii="Times New Roman" w:hAnsi="Times New Roman"/>
          <w:sz w:val="28"/>
          <w:szCs w:val="28"/>
        </w:rPr>
        <w:t>г. № 38</w:t>
      </w:r>
      <w:r w:rsidRPr="00E7107B">
        <w:rPr>
          <w:rFonts w:ascii="Times New Roman" w:hAnsi="Times New Roman"/>
          <w:sz w:val="28"/>
          <w:szCs w:val="28"/>
        </w:rPr>
        <w:t xml:space="preserve"> проведены по форме и в сроки, определенные в решении об их назначении.</w:t>
      </w:r>
    </w:p>
    <w:p w:rsidR="00136086" w:rsidRPr="00E7107B" w:rsidRDefault="00A9455E" w:rsidP="0013608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07B">
        <w:rPr>
          <w:rFonts w:ascii="Times New Roman" w:hAnsi="Times New Roman"/>
          <w:sz w:val="28"/>
          <w:szCs w:val="28"/>
        </w:rPr>
        <w:t>Предложения по указанному вопросу пр</w:t>
      </w:r>
      <w:r w:rsidR="00EC2565">
        <w:rPr>
          <w:rFonts w:ascii="Times New Roman" w:hAnsi="Times New Roman"/>
          <w:sz w:val="28"/>
          <w:szCs w:val="28"/>
        </w:rPr>
        <w:t>инимались рабочей группой по 27</w:t>
      </w:r>
      <w:r w:rsidRPr="00E7107B">
        <w:rPr>
          <w:rFonts w:ascii="Times New Roman" w:hAnsi="Times New Roman"/>
          <w:sz w:val="28"/>
          <w:szCs w:val="28"/>
        </w:rPr>
        <w:t xml:space="preserve"> </w:t>
      </w:r>
      <w:r w:rsidR="00EC2565">
        <w:rPr>
          <w:rFonts w:ascii="Times New Roman" w:hAnsi="Times New Roman"/>
          <w:sz w:val="28"/>
          <w:szCs w:val="28"/>
        </w:rPr>
        <w:t>августа 2018</w:t>
      </w:r>
      <w:r w:rsidRPr="00E7107B">
        <w:rPr>
          <w:rFonts w:ascii="Times New Roman" w:hAnsi="Times New Roman"/>
          <w:sz w:val="28"/>
          <w:szCs w:val="28"/>
        </w:rPr>
        <w:t xml:space="preserve"> года включит</w:t>
      </w:r>
      <w:r w:rsidR="00572CF7">
        <w:rPr>
          <w:rFonts w:ascii="Times New Roman" w:hAnsi="Times New Roman"/>
          <w:sz w:val="28"/>
          <w:szCs w:val="28"/>
        </w:rPr>
        <w:t xml:space="preserve">ельно в соответствии с пунктом </w:t>
      </w:r>
      <w:r w:rsidRPr="00E7107B">
        <w:rPr>
          <w:rFonts w:ascii="Times New Roman" w:hAnsi="Times New Roman"/>
          <w:sz w:val="28"/>
          <w:szCs w:val="28"/>
        </w:rPr>
        <w:t>4 решения Совета депутатов</w:t>
      </w:r>
      <w:r w:rsidRPr="00E7107B">
        <w:rPr>
          <w:sz w:val="28"/>
          <w:szCs w:val="28"/>
        </w:rPr>
        <w:t xml:space="preserve"> </w:t>
      </w:r>
      <w:r w:rsidRPr="00E7107B">
        <w:rPr>
          <w:rFonts w:ascii="Times New Roman" w:hAnsi="Times New Roman"/>
          <w:sz w:val="28"/>
          <w:szCs w:val="28"/>
        </w:rPr>
        <w:t>Красносельцовского сельского поселения Рузаевского муниципального района</w:t>
      </w:r>
      <w:r w:rsidR="00EC2565">
        <w:rPr>
          <w:rFonts w:ascii="Times New Roman" w:hAnsi="Times New Roman"/>
          <w:sz w:val="28"/>
          <w:szCs w:val="28"/>
        </w:rPr>
        <w:t xml:space="preserve"> от 27 июля 2018</w:t>
      </w:r>
      <w:r w:rsidR="00136086" w:rsidRPr="00E7107B">
        <w:rPr>
          <w:rFonts w:ascii="Times New Roman" w:hAnsi="Times New Roman"/>
          <w:sz w:val="28"/>
          <w:szCs w:val="28"/>
        </w:rPr>
        <w:t xml:space="preserve"> год</w:t>
      </w:r>
      <w:r w:rsidRPr="00E7107B">
        <w:rPr>
          <w:rFonts w:ascii="Times New Roman" w:hAnsi="Times New Roman"/>
          <w:sz w:val="28"/>
          <w:szCs w:val="28"/>
        </w:rPr>
        <w:t>а №</w:t>
      </w:r>
      <w:r w:rsidR="00EC2565">
        <w:rPr>
          <w:rFonts w:ascii="Times New Roman" w:hAnsi="Times New Roman"/>
          <w:sz w:val="28"/>
          <w:szCs w:val="28"/>
        </w:rPr>
        <w:t>29/86</w:t>
      </w:r>
      <w:r w:rsidR="0064684F">
        <w:rPr>
          <w:rFonts w:ascii="Times New Roman" w:hAnsi="Times New Roman"/>
          <w:sz w:val="28"/>
          <w:szCs w:val="28"/>
        </w:rPr>
        <w:t xml:space="preserve"> "О внесен</w:t>
      </w:r>
      <w:r w:rsidR="00572CF7">
        <w:rPr>
          <w:rFonts w:ascii="Times New Roman" w:hAnsi="Times New Roman"/>
          <w:sz w:val="28"/>
          <w:szCs w:val="28"/>
        </w:rPr>
        <w:t>ии</w:t>
      </w:r>
      <w:r w:rsidR="00022B33">
        <w:rPr>
          <w:rFonts w:ascii="Times New Roman" w:hAnsi="Times New Roman"/>
          <w:sz w:val="28"/>
          <w:szCs w:val="28"/>
        </w:rPr>
        <w:t xml:space="preserve"> изменений в Правила землепользования и застройки</w:t>
      </w:r>
      <w:r w:rsidR="00572CF7">
        <w:rPr>
          <w:rFonts w:ascii="Times New Roman" w:hAnsi="Times New Roman"/>
          <w:sz w:val="28"/>
          <w:szCs w:val="28"/>
        </w:rPr>
        <w:t xml:space="preserve"> Красносельцовского </w:t>
      </w:r>
      <w:r w:rsidR="00136086" w:rsidRPr="00E7107B">
        <w:rPr>
          <w:rFonts w:ascii="Times New Roman" w:hAnsi="Times New Roman"/>
          <w:sz w:val="28"/>
          <w:szCs w:val="28"/>
        </w:rPr>
        <w:t>сельского поселения Рузаевского муниципального района</w:t>
      </w:r>
      <w:r w:rsidR="004F43DF">
        <w:rPr>
          <w:rFonts w:ascii="Times New Roman" w:hAnsi="Times New Roman"/>
          <w:sz w:val="28"/>
          <w:szCs w:val="28"/>
        </w:rPr>
        <w:t xml:space="preserve"> от 29.09.2012</w:t>
      </w:r>
      <w:r w:rsidR="00022B33">
        <w:rPr>
          <w:rFonts w:ascii="Times New Roman" w:hAnsi="Times New Roman"/>
          <w:sz w:val="28"/>
          <w:szCs w:val="28"/>
        </w:rPr>
        <w:t xml:space="preserve">г. </w:t>
      </w:r>
      <w:r w:rsidR="00572CF7">
        <w:rPr>
          <w:rFonts w:ascii="Times New Roman" w:hAnsi="Times New Roman"/>
          <w:sz w:val="28"/>
          <w:szCs w:val="28"/>
        </w:rPr>
        <w:t xml:space="preserve">    </w:t>
      </w:r>
      <w:r w:rsidR="00022B33">
        <w:rPr>
          <w:rFonts w:ascii="Times New Roman" w:hAnsi="Times New Roman"/>
          <w:sz w:val="28"/>
          <w:szCs w:val="28"/>
        </w:rPr>
        <w:t>№ 38</w:t>
      </w:r>
      <w:r w:rsidR="00136086" w:rsidRPr="00E7107B">
        <w:rPr>
          <w:rFonts w:ascii="Times New Roman" w:hAnsi="Times New Roman"/>
          <w:sz w:val="28"/>
          <w:szCs w:val="28"/>
        </w:rPr>
        <w:t>".</w:t>
      </w:r>
      <w:proofErr w:type="gramEnd"/>
    </w:p>
    <w:p w:rsidR="00076C7D" w:rsidRPr="00076C7D" w:rsidRDefault="00136086" w:rsidP="003A195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E7107B">
        <w:rPr>
          <w:rFonts w:ascii="Times New Roman" w:hAnsi="Times New Roman"/>
          <w:sz w:val="28"/>
          <w:szCs w:val="28"/>
        </w:rPr>
        <w:t>В предложенный срок рабочей группе поступило предложение</w:t>
      </w:r>
      <w:r w:rsidR="001F73FB" w:rsidRPr="00E7107B">
        <w:rPr>
          <w:rFonts w:ascii="Times New Roman" w:hAnsi="Times New Roman"/>
          <w:sz w:val="28"/>
          <w:szCs w:val="28"/>
        </w:rPr>
        <w:t xml:space="preserve"> </w:t>
      </w:r>
      <w:r w:rsidR="00E7107B" w:rsidRPr="00E7107B">
        <w:rPr>
          <w:rFonts w:ascii="Times New Roman" w:hAnsi="Times New Roman"/>
          <w:sz w:val="28"/>
          <w:szCs w:val="28"/>
        </w:rPr>
        <w:t>по  проекту решения Совета депутатов</w:t>
      </w:r>
      <w:r w:rsidR="00E7107B" w:rsidRPr="00E7107B">
        <w:rPr>
          <w:sz w:val="28"/>
          <w:szCs w:val="28"/>
        </w:rPr>
        <w:t xml:space="preserve"> </w:t>
      </w:r>
      <w:r w:rsidR="00E7107B" w:rsidRPr="00E7107B">
        <w:rPr>
          <w:rFonts w:ascii="Times New Roman" w:hAnsi="Times New Roman"/>
          <w:sz w:val="28"/>
          <w:szCs w:val="28"/>
        </w:rPr>
        <w:t xml:space="preserve">Красносельцовского сельского поселения Рузаевского муниципального района </w:t>
      </w:r>
      <w:r w:rsidR="00572CF7">
        <w:rPr>
          <w:rFonts w:ascii="Times New Roman" w:hAnsi="Times New Roman"/>
          <w:sz w:val="28"/>
          <w:szCs w:val="28"/>
        </w:rPr>
        <w:t>о внесении</w:t>
      </w:r>
      <w:r w:rsidR="0064684F">
        <w:rPr>
          <w:rFonts w:ascii="Times New Roman" w:hAnsi="Times New Roman"/>
          <w:sz w:val="28"/>
          <w:szCs w:val="28"/>
        </w:rPr>
        <w:t xml:space="preserve"> изменений в </w:t>
      </w:r>
      <w:r w:rsidR="00022B33">
        <w:rPr>
          <w:rFonts w:ascii="Times New Roman" w:hAnsi="Times New Roman"/>
          <w:sz w:val="28"/>
          <w:szCs w:val="28"/>
        </w:rPr>
        <w:t xml:space="preserve">Правила землепользования и застройки </w:t>
      </w:r>
      <w:r w:rsidR="001F73FB" w:rsidRPr="00E7107B">
        <w:rPr>
          <w:rFonts w:ascii="Times New Roman" w:hAnsi="Times New Roman"/>
          <w:sz w:val="28"/>
          <w:szCs w:val="28"/>
        </w:rPr>
        <w:t>Красносельцовского сельского поселения Рузаевского муниципального района</w:t>
      </w:r>
      <w:r w:rsidR="009C4F3D">
        <w:rPr>
          <w:rFonts w:ascii="Times New Roman" w:hAnsi="Times New Roman"/>
          <w:sz w:val="28"/>
          <w:szCs w:val="28"/>
        </w:rPr>
        <w:t xml:space="preserve"> о</w:t>
      </w:r>
      <w:r w:rsidR="004F43DF">
        <w:rPr>
          <w:rFonts w:ascii="Times New Roman" w:hAnsi="Times New Roman"/>
          <w:sz w:val="28"/>
          <w:szCs w:val="28"/>
        </w:rPr>
        <w:t>т 29.09.2012</w:t>
      </w:r>
      <w:r w:rsidR="00022B33">
        <w:rPr>
          <w:rFonts w:ascii="Times New Roman" w:hAnsi="Times New Roman"/>
          <w:sz w:val="28"/>
          <w:szCs w:val="28"/>
        </w:rPr>
        <w:t>г. № 38</w:t>
      </w:r>
      <w:r w:rsidR="00076C7D">
        <w:rPr>
          <w:rFonts w:ascii="Times New Roman" w:hAnsi="Times New Roman"/>
          <w:sz w:val="28"/>
          <w:szCs w:val="28"/>
        </w:rPr>
        <w:t xml:space="preserve">, </w:t>
      </w:r>
      <w:r w:rsidR="00076C7D" w:rsidRPr="00076C7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статью 36 добавить описание территориальной зоны «Ж3. Зона застройки средне</w:t>
      </w:r>
      <w:r w:rsidR="00196E5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076C7D" w:rsidRPr="00076C7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этажными жилыми домами»</w:t>
      </w:r>
      <w:r w:rsidR="00076C7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  <w:r w:rsidR="003A1956" w:rsidRPr="003A195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3A195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</w:t>
      </w:r>
      <w:r w:rsidR="003A1956" w:rsidRPr="003A195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статье 40 основные виды разрешенного использования в регламенте территориальной зоны «Сх</w:t>
      </w:r>
      <w:proofErr w:type="gramStart"/>
      <w:r w:rsidR="003A1956" w:rsidRPr="003A195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proofErr w:type="gramEnd"/>
      <w:r w:rsidR="003A1956" w:rsidRPr="003A195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Зона сельскохозяйственного производства» дополнить новыми основными видами разрешенного использования</w:t>
      </w:r>
    </w:p>
    <w:p w:rsidR="009C4F3D" w:rsidRDefault="009C4F3D" w:rsidP="009C4F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4F3D" w:rsidRPr="006D1380" w:rsidRDefault="009C4F3D" w:rsidP="009C4F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107B" w:rsidRPr="00E7107B" w:rsidRDefault="00E7107B" w:rsidP="006D138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E7EBC" w:rsidRPr="00E7107B" w:rsidRDefault="007E7EBC" w:rsidP="00B33253">
      <w:pPr>
        <w:rPr>
          <w:rFonts w:ascii="Times New Roman" w:hAnsi="Times New Roman"/>
          <w:sz w:val="28"/>
          <w:szCs w:val="28"/>
        </w:rPr>
      </w:pPr>
      <w:r w:rsidRPr="00E7107B">
        <w:rPr>
          <w:rFonts w:ascii="Times New Roman" w:hAnsi="Times New Roman"/>
          <w:sz w:val="28"/>
          <w:szCs w:val="28"/>
        </w:rPr>
        <w:t xml:space="preserve">Председатель </w:t>
      </w:r>
      <w:r w:rsidR="00B33253" w:rsidRPr="00E7107B">
        <w:rPr>
          <w:rFonts w:ascii="Times New Roman" w:hAnsi="Times New Roman"/>
          <w:sz w:val="28"/>
          <w:szCs w:val="28"/>
        </w:rPr>
        <w:t xml:space="preserve">рабочей группы                                </w:t>
      </w:r>
      <w:r w:rsidR="00E7107B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B33253" w:rsidRPr="00E7107B">
        <w:rPr>
          <w:rFonts w:ascii="Times New Roman" w:hAnsi="Times New Roman"/>
          <w:sz w:val="28"/>
          <w:szCs w:val="28"/>
        </w:rPr>
        <w:t>Чапайкина</w:t>
      </w:r>
      <w:proofErr w:type="spellEnd"/>
      <w:r w:rsidR="00B33253" w:rsidRPr="00E7107B">
        <w:rPr>
          <w:rFonts w:ascii="Times New Roman" w:hAnsi="Times New Roman"/>
          <w:sz w:val="28"/>
          <w:szCs w:val="28"/>
        </w:rPr>
        <w:t xml:space="preserve"> Л.В.</w:t>
      </w:r>
    </w:p>
    <w:p w:rsidR="007E7EBC" w:rsidRPr="00E7107B" w:rsidRDefault="007E7EBC" w:rsidP="007E7E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07B">
        <w:rPr>
          <w:rFonts w:ascii="Times New Roman" w:hAnsi="Times New Roman"/>
          <w:sz w:val="28"/>
          <w:szCs w:val="28"/>
        </w:rPr>
        <w:t xml:space="preserve">Секретарь </w:t>
      </w:r>
      <w:r w:rsidR="00B33253" w:rsidRPr="00E7107B">
        <w:rPr>
          <w:rFonts w:ascii="Times New Roman" w:hAnsi="Times New Roman"/>
          <w:sz w:val="28"/>
          <w:szCs w:val="28"/>
        </w:rPr>
        <w:t xml:space="preserve">рабочей группы                                      </w:t>
      </w:r>
      <w:r w:rsidR="00E7107B">
        <w:rPr>
          <w:rFonts w:ascii="Times New Roman" w:hAnsi="Times New Roman"/>
          <w:sz w:val="28"/>
          <w:szCs w:val="28"/>
        </w:rPr>
        <w:t xml:space="preserve">                      </w:t>
      </w:r>
      <w:r w:rsidR="00EC256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C2565">
        <w:rPr>
          <w:rFonts w:ascii="Times New Roman" w:hAnsi="Times New Roman"/>
          <w:sz w:val="28"/>
          <w:szCs w:val="28"/>
        </w:rPr>
        <w:t>Бикеева</w:t>
      </w:r>
      <w:proofErr w:type="spellEnd"/>
      <w:r w:rsidR="00EC2565">
        <w:rPr>
          <w:rFonts w:ascii="Times New Roman" w:hAnsi="Times New Roman"/>
          <w:sz w:val="28"/>
          <w:szCs w:val="28"/>
        </w:rPr>
        <w:t xml:space="preserve"> Н.А</w:t>
      </w:r>
      <w:r w:rsidR="00B33253" w:rsidRPr="00E7107B">
        <w:rPr>
          <w:rFonts w:ascii="Times New Roman" w:hAnsi="Times New Roman"/>
          <w:sz w:val="28"/>
          <w:szCs w:val="28"/>
        </w:rPr>
        <w:t>.</w:t>
      </w:r>
    </w:p>
    <w:sectPr w:rsidR="007E7EBC" w:rsidRPr="00E7107B" w:rsidSect="0025121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777AF"/>
    <w:multiLevelType w:val="hybridMultilevel"/>
    <w:tmpl w:val="971EC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BC"/>
    <w:rsid w:val="00022B33"/>
    <w:rsid w:val="00031A81"/>
    <w:rsid w:val="00076C7D"/>
    <w:rsid w:val="000965CB"/>
    <w:rsid w:val="00136086"/>
    <w:rsid w:val="00196E54"/>
    <w:rsid w:val="001B6406"/>
    <w:rsid w:val="001F73FB"/>
    <w:rsid w:val="0025121A"/>
    <w:rsid w:val="002F7B6C"/>
    <w:rsid w:val="003A1956"/>
    <w:rsid w:val="00460368"/>
    <w:rsid w:val="004B5AF3"/>
    <w:rsid w:val="004F43DF"/>
    <w:rsid w:val="00572CF7"/>
    <w:rsid w:val="0064684F"/>
    <w:rsid w:val="006952DB"/>
    <w:rsid w:val="006D1380"/>
    <w:rsid w:val="007E7EBC"/>
    <w:rsid w:val="0092332E"/>
    <w:rsid w:val="009C4F3D"/>
    <w:rsid w:val="00A570E7"/>
    <w:rsid w:val="00A63565"/>
    <w:rsid w:val="00A9455E"/>
    <w:rsid w:val="00B33253"/>
    <w:rsid w:val="00B7069C"/>
    <w:rsid w:val="00DC3B3C"/>
    <w:rsid w:val="00E7107B"/>
    <w:rsid w:val="00E72506"/>
    <w:rsid w:val="00E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E3C66-09FA-4E76-85C1-7C0F21DE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2</cp:revision>
  <cp:lastPrinted>2018-08-29T10:34:00Z</cp:lastPrinted>
  <dcterms:created xsi:type="dcterms:W3CDTF">2018-09-03T05:58:00Z</dcterms:created>
  <dcterms:modified xsi:type="dcterms:W3CDTF">2018-09-03T05:58:00Z</dcterms:modified>
</cp:coreProperties>
</file>