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8C788" w14:textId="77777777" w:rsidR="00F200E2" w:rsidRDefault="00F200E2" w:rsidP="00F200E2">
      <w:pPr>
        <w:pStyle w:val="a3"/>
        <w:shd w:val="clear" w:color="auto" w:fill="FFFFFF"/>
        <w:spacing w:line="225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Электронные услуги Росреестра</w:t>
      </w:r>
    </w:p>
    <w:p w14:paraId="391B7B28" w14:textId="77777777" w:rsidR="00F200E2" w:rsidRDefault="00F200E2" w:rsidP="00F200E2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  <w:sz w:val="27"/>
          <w:szCs w:val="27"/>
        </w:rPr>
        <w:tab/>
        <w:t>У жителей Республики появилась возможность избежать очередей – пусть не во всех сферах жизни, но хотя бы в некоторых. Росреестр сообщает о том, что получить выписку из единого государственного реестра прав на недвижимое имущество и сделок с ним, или из государственного кадастра недвижимости можно виртуально, не сходя с дивана - и отправить запрос, и оплатить, и получить документ можно через Интернет.</w:t>
      </w:r>
    </w:p>
    <w:p w14:paraId="6E5083B2" w14:textId="77777777" w:rsidR="00F200E2" w:rsidRDefault="00F200E2" w:rsidP="00F200E2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ab/>
        <w:t>Как рассказал руководитель ФГУ «Земельная кадастровая палата» по Республике Мордовия В.В. Тишкин, теперь, чтобы получить выписку из ГКН или ЕГРП, достаточно выйти в Интернет и зайти на портал Росреестра по адресу: </w:t>
      </w:r>
      <w:hyperlink r:id="rId4" w:tgtFrame="_blank" w:history="1">
        <w:r>
          <w:rPr>
            <w:rStyle w:val="a6"/>
            <w:rFonts w:ascii="Tahoma" w:hAnsi="Tahoma" w:cs="Tahoma"/>
            <w:color w:val="4A06F8"/>
            <w:sz w:val="27"/>
            <w:szCs w:val="27"/>
            <w:lang w:val="en-US"/>
          </w:rPr>
          <w:t>https</w:t>
        </w:r>
        <w:r>
          <w:rPr>
            <w:rStyle w:val="a6"/>
            <w:rFonts w:ascii="Tahoma" w:hAnsi="Tahoma" w:cs="Tahoma"/>
            <w:color w:val="4A06F8"/>
            <w:sz w:val="27"/>
            <w:szCs w:val="27"/>
          </w:rPr>
          <w:t>://</w:t>
        </w:r>
        <w:r>
          <w:rPr>
            <w:rStyle w:val="a6"/>
            <w:rFonts w:ascii="Tahoma" w:hAnsi="Tahoma" w:cs="Tahoma"/>
            <w:color w:val="4A06F8"/>
            <w:sz w:val="27"/>
            <w:szCs w:val="27"/>
            <w:lang w:val="en-US"/>
          </w:rPr>
          <w:t>portal</w:t>
        </w:r>
        <w:r>
          <w:rPr>
            <w:rStyle w:val="a6"/>
            <w:rFonts w:ascii="Tahoma" w:hAnsi="Tahoma" w:cs="Tahoma"/>
            <w:color w:val="4A06F8"/>
            <w:sz w:val="27"/>
            <w:szCs w:val="27"/>
          </w:rPr>
          <w:t>.</w:t>
        </w:r>
        <w:r>
          <w:rPr>
            <w:rStyle w:val="a6"/>
            <w:rFonts w:ascii="Tahoma" w:hAnsi="Tahoma" w:cs="Tahoma"/>
            <w:color w:val="4A06F8"/>
            <w:sz w:val="27"/>
            <w:szCs w:val="27"/>
            <w:lang w:val="en-US"/>
          </w:rPr>
          <w:t>rosreestr</w:t>
        </w:r>
        <w:r>
          <w:rPr>
            <w:rStyle w:val="a6"/>
            <w:rFonts w:ascii="Tahoma" w:hAnsi="Tahoma" w:cs="Tahoma"/>
            <w:color w:val="4A06F8"/>
            <w:sz w:val="27"/>
            <w:szCs w:val="27"/>
          </w:rPr>
          <w:t>.</w:t>
        </w:r>
        <w:r>
          <w:rPr>
            <w:rStyle w:val="a6"/>
            <w:rFonts w:ascii="Tahoma" w:hAnsi="Tahoma" w:cs="Tahoma"/>
            <w:color w:val="4A06F8"/>
            <w:sz w:val="27"/>
            <w:szCs w:val="27"/>
            <w:lang w:val="en-US"/>
          </w:rPr>
          <w:t>ru</w:t>
        </w:r>
      </w:hyperlink>
      <w:r>
        <w:rPr>
          <w:rFonts w:ascii="Tahoma" w:hAnsi="Tahoma" w:cs="Tahoma"/>
          <w:color w:val="000000"/>
          <w:sz w:val="27"/>
          <w:szCs w:val="27"/>
        </w:rPr>
        <w:t>. Там размещена справочная информация об объектах недвижимости в режиме </w:t>
      </w:r>
      <w:r>
        <w:rPr>
          <w:rFonts w:ascii="Tahoma" w:hAnsi="Tahoma" w:cs="Tahoma"/>
          <w:color w:val="000000"/>
          <w:sz w:val="27"/>
          <w:szCs w:val="27"/>
          <w:lang w:val="en-US"/>
        </w:rPr>
        <w:t>online</w:t>
      </w:r>
      <w:r>
        <w:rPr>
          <w:rFonts w:ascii="Tahoma" w:hAnsi="Tahoma" w:cs="Tahoma"/>
          <w:color w:val="000000"/>
          <w:sz w:val="27"/>
          <w:szCs w:val="27"/>
        </w:rPr>
        <w:t>, справочная информация по вопросам регистрации прав на недвижимое имущество.</w:t>
      </w:r>
    </w:p>
    <w:p w14:paraId="21D93F86" w14:textId="77777777" w:rsidR="00F200E2" w:rsidRDefault="00F200E2" w:rsidP="00F200E2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ab/>
        <w:t>Помимо этого, на портале Вы можете получить следующие виды услуг:</w:t>
      </w:r>
    </w:p>
    <w:p w14:paraId="2666B4E6" w14:textId="77777777" w:rsidR="00F200E2" w:rsidRDefault="00F200E2" w:rsidP="00F200E2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подать запрос и получить сведения, содержащиеся в государственном кадастре недвижимости в виде юридически значимых электронных документов;</w:t>
      </w:r>
    </w:p>
    <w:p w14:paraId="4D369E64" w14:textId="77777777" w:rsidR="00F200E2" w:rsidRDefault="00F200E2" w:rsidP="00F200E2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подать заявление о постановке земельного участка на государственный кадастровый учет;</w:t>
      </w:r>
    </w:p>
    <w:p w14:paraId="43673D11" w14:textId="77777777" w:rsidR="00F200E2" w:rsidRDefault="00F200E2" w:rsidP="00F200E2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получить доступ к публичной кадастровой карте кадастрового округа «Мордовский», глядя на которую можно узнать сведения о назначении интересующего участка и окружающих его землях, о его статусе, площади, владельце, кадастровой стоимости и налогах, о том, не расположен ли он в природоохранной зоне;</w:t>
      </w:r>
    </w:p>
    <w:p w14:paraId="6A9E8DBD" w14:textId="77777777" w:rsidR="00F200E2" w:rsidRDefault="00F200E2" w:rsidP="00F200E2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подать заявление о предоставлении сведений ЕГРП.</w:t>
      </w:r>
    </w:p>
    <w:p w14:paraId="5FB08052" w14:textId="77777777" w:rsidR="00F200E2" w:rsidRDefault="00F200E2" w:rsidP="00F200E2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ab/>
        <w:t>Там же можно проверить статус поданного запроса, оценить качество услуг в Кадастровой палате и Управлении Росреестра в интернет-приемной, проверить подлинность выписки, полученной в электронном виде и корректность электронной цифровой подписи, которой она подписана.</w:t>
      </w:r>
    </w:p>
    <w:p w14:paraId="1137C2E0" w14:textId="77777777" w:rsidR="00F200E2" w:rsidRDefault="00F200E2" w:rsidP="00F200E2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ab/>
        <w:t>Преимуществ данного способа документооборота множество. Это и экономия времени, и значительное уменьшение трат, и сокращение срока постановки земельного участка на кадастровый учет. А также, благодаря справочной информации в режиме </w:t>
      </w:r>
      <w:r>
        <w:rPr>
          <w:rFonts w:ascii="Tahoma" w:hAnsi="Tahoma" w:cs="Tahoma"/>
          <w:color w:val="000000"/>
          <w:sz w:val="27"/>
          <w:szCs w:val="27"/>
          <w:lang w:val="en-US"/>
        </w:rPr>
        <w:t>online</w:t>
      </w:r>
      <w:r>
        <w:rPr>
          <w:rFonts w:ascii="Tahoma" w:hAnsi="Tahoma" w:cs="Tahoma"/>
          <w:color w:val="000000"/>
          <w:sz w:val="27"/>
          <w:szCs w:val="27"/>
        </w:rPr>
        <w:t xml:space="preserve"> в любой момент можно </w:t>
      </w:r>
      <w:r>
        <w:rPr>
          <w:rFonts w:ascii="Tahoma" w:hAnsi="Tahoma" w:cs="Tahoma"/>
          <w:color w:val="000000"/>
          <w:sz w:val="27"/>
          <w:szCs w:val="27"/>
        </w:rPr>
        <w:lastRenderedPageBreak/>
        <w:t>получить сведения о наличии или отсутствии данных об объекте недвижимости в государственном кадастре недвижимости. </w:t>
      </w:r>
    </w:p>
    <w:p w14:paraId="1F336513" w14:textId="77777777" w:rsidR="00DC7050" w:rsidRDefault="00DC7050">
      <w:bookmarkStart w:id="0" w:name="_GoBack"/>
      <w:bookmarkEnd w:id="0"/>
    </w:p>
    <w:sectPr w:rsidR="00DC7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D79"/>
    <w:rsid w:val="00B90D79"/>
    <w:rsid w:val="00DC7050"/>
    <w:rsid w:val="00F2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C2409-FD6B-4783-AA8E-AAF8C058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0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00E2"/>
    <w:rPr>
      <w:b/>
      <w:bCs/>
    </w:rPr>
  </w:style>
  <w:style w:type="character" w:styleId="a5">
    <w:name w:val="Emphasis"/>
    <w:basedOn w:val="a0"/>
    <w:uiPriority w:val="20"/>
    <w:qFormat/>
    <w:rsid w:val="00F200E2"/>
    <w:rPr>
      <w:i/>
      <w:iCs/>
    </w:rPr>
  </w:style>
  <w:style w:type="character" w:styleId="a6">
    <w:name w:val="Hyperlink"/>
    <w:basedOn w:val="a0"/>
    <w:uiPriority w:val="99"/>
    <w:semiHidden/>
    <w:unhideWhenUsed/>
    <w:rsid w:val="00F200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95486">
          <w:marLeft w:val="4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3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rtal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3</cp:revision>
  <dcterms:created xsi:type="dcterms:W3CDTF">2018-07-03T07:23:00Z</dcterms:created>
  <dcterms:modified xsi:type="dcterms:W3CDTF">2018-07-03T07:23:00Z</dcterms:modified>
</cp:coreProperties>
</file>