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F6" w:rsidRDefault="002B57F6" w:rsidP="002B57F6">
      <w:pPr>
        <w:ind w:lef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62300" cy="3552710"/>
            <wp:effectExtent l="0" t="0" r="0" b="0"/>
            <wp:docPr id="1" name="Рисунок 1" descr="C:\Users\1\Desktop\мои документы\АТК\2021 год\1 квартал\АКТ для опубликования 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и документы\АТК\2021 год\1 квартал\АКТ для опубликования 1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92" cy="35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F6" w:rsidRDefault="002B57F6" w:rsidP="002B57F6">
      <w:pPr>
        <w:ind w:left="-567"/>
        <w:jc w:val="center"/>
        <w:rPr>
          <w:b/>
          <w:sz w:val="28"/>
          <w:szCs w:val="28"/>
        </w:rPr>
      </w:pPr>
    </w:p>
    <w:p w:rsidR="002B57F6" w:rsidRDefault="002B57F6" w:rsidP="002B57F6">
      <w:pPr>
        <w:ind w:left="-567"/>
        <w:jc w:val="center"/>
        <w:rPr>
          <w:b/>
          <w:sz w:val="28"/>
          <w:szCs w:val="28"/>
        </w:rPr>
      </w:pPr>
      <w:r w:rsidRPr="005D7DF2">
        <w:rPr>
          <w:b/>
          <w:sz w:val="28"/>
          <w:szCs w:val="28"/>
        </w:rPr>
        <w:t xml:space="preserve">На заседании АТК в Рузаевке обсуждены вопросы </w:t>
      </w:r>
    </w:p>
    <w:p w:rsidR="002B57F6" w:rsidRPr="005D7DF2" w:rsidRDefault="002B57F6" w:rsidP="002B57F6">
      <w:pPr>
        <w:ind w:left="-567"/>
        <w:jc w:val="center"/>
        <w:rPr>
          <w:b/>
          <w:sz w:val="28"/>
          <w:szCs w:val="28"/>
        </w:rPr>
      </w:pPr>
      <w:r w:rsidRPr="005D7DF2">
        <w:rPr>
          <w:b/>
          <w:sz w:val="28"/>
          <w:szCs w:val="28"/>
        </w:rPr>
        <w:t>профилактики терроризма и экстремизма в молодежной среде</w:t>
      </w:r>
    </w:p>
    <w:p w:rsidR="002B57F6" w:rsidRPr="005D7DF2" w:rsidRDefault="002B57F6" w:rsidP="002B57F6">
      <w:pPr>
        <w:ind w:left="-567"/>
        <w:jc w:val="center"/>
        <w:rPr>
          <w:b/>
          <w:sz w:val="28"/>
          <w:szCs w:val="28"/>
        </w:rPr>
      </w:pPr>
    </w:p>
    <w:p w:rsidR="002B57F6" w:rsidRDefault="002B57F6" w:rsidP="002B57F6">
      <w:pPr>
        <w:ind w:left="-567" w:firstLine="709"/>
        <w:jc w:val="both"/>
        <w:rPr>
          <w:bCs/>
          <w:sz w:val="28"/>
          <w:szCs w:val="28"/>
          <w:shd w:val="clear" w:color="auto" w:fill="FFFFFF"/>
        </w:rPr>
      </w:pPr>
      <w:r w:rsidRPr="00357598">
        <w:rPr>
          <w:sz w:val="28"/>
          <w:szCs w:val="28"/>
        </w:rPr>
        <w:t xml:space="preserve">Глава Рузаевского </w:t>
      </w:r>
      <w:r>
        <w:rPr>
          <w:sz w:val="28"/>
          <w:szCs w:val="28"/>
        </w:rPr>
        <w:t xml:space="preserve">муниципального </w:t>
      </w:r>
      <w:r w:rsidRPr="00357598">
        <w:rPr>
          <w:sz w:val="28"/>
          <w:szCs w:val="28"/>
        </w:rPr>
        <w:t xml:space="preserve">района Александр Сайгачев провел заседание </w:t>
      </w:r>
      <w:r>
        <w:rPr>
          <w:sz w:val="28"/>
          <w:szCs w:val="28"/>
        </w:rPr>
        <w:t xml:space="preserve">районной </w:t>
      </w:r>
      <w:r w:rsidRPr="00357598">
        <w:rPr>
          <w:sz w:val="28"/>
          <w:szCs w:val="28"/>
        </w:rPr>
        <w:t xml:space="preserve">антитеррористической комиссии. </w:t>
      </w:r>
      <w:r>
        <w:rPr>
          <w:sz w:val="28"/>
          <w:szCs w:val="28"/>
        </w:rPr>
        <w:t>Рассмотрены вопросы противодействия идеологии терроризма, профилактики экстремизма, а  также порядок действий при</w:t>
      </w:r>
      <w:r w:rsidRPr="00835D84">
        <w:rPr>
          <w:sz w:val="28"/>
          <w:szCs w:val="28"/>
          <w:shd w:val="clear" w:color="auto" w:fill="FFFFFF"/>
        </w:rPr>
        <w:t xml:space="preserve"> угрозе и</w:t>
      </w:r>
      <w:r>
        <w:rPr>
          <w:sz w:val="28"/>
          <w:szCs w:val="28"/>
          <w:shd w:val="clear" w:color="auto" w:fill="FFFFFF"/>
        </w:rPr>
        <w:t>ли</w:t>
      </w:r>
      <w:r w:rsidRPr="00835D84">
        <w:rPr>
          <w:sz w:val="28"/>
          <w:szCs w:val="28"/>
          <w:shd w:val="clear" w:color="auto" w:fill="FFFFFF"/>
        </w:rPr>
        <w:t xml:space="preserve"> совершении</w:t>
      </w:r>
      <w:r>
        <w:rPr>
          <w:sz w:val="28"/>
          <w:szCs w:val="28"/>
          <w:shd w:val="clear" w:color="auto" w:fill="FFFFFF"/>
        </w:rPr>
        <w:t xml:space="preserve"> </w:t>
      </w:r>
      <w:r w:rsidRPr="00835D84">
        <w:rPr>
          <w:bCs/>
          <w:sz w:val="28"/>
          <w:szCs w:val="28"/>
          <w:shd w:val="clear" w:color="auto" w:fill="FFFFFF"/>
        </w:rPr>
        <w:t>террористическ</w:t>
      </w:r>
      <w:r>
        <w:rPr>
          <w:bCs/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 xml:space="preserve"> </w:t>
      </w:r>
      <w:r w:rsidRPr="00835D84">
        <w:rPr>
          <w:bCs/>
          <w:sz w:val="28"/>
          <w:szCs w:val="28"/>
          <w:shd w:val="clear" w:color="auto" w:fill="FFFFFF"/>
        </w:rPr>
        <w:t>акт</w:t>
      </w:r>
      <w:r>
        <w:rPr>
          <w:bCs/>
          <w:sz w:val="28"/>
          <w:szCs w:val="28"/>
          <w:shd w:val="clear" w:color="auto" w:fill="FFFFFF"/>
        </w:rPr>
        <w:t>а и план мероприятий.</w:t>
      </w:r>
    </w:p>
    <w:p w:rsidR="002B57F6" w:rsidRDefault="002B57F6" w:rsidP="002B57F6">
      <w:pPr>
        <w:ind w:left="-567" w:firstLine="709"/>
        <w:jc w:val="both"/>
        <w:rPr>
          <w:sz w:val="28"/>
          <w:szCs w:val="28"/>
        </w:rPr>
      </w:pPr>
      <w:r w:rsidRPr="00357598">
        <w:rPr>
          <w:sz w:val="28"/>
          <w:szCs w:val="28"/>
        </w:rPr>
        <w:t xml:space="preserve">Ключевой темой обсуждения стала </w:t>
      </w:r>
      <w:r>
        <w:rPr>
          <w:sz w:val="28"/>
          <w:szCs w:val="28"/>
        </w:rPr>
        <w:t>деятельность</w:t>
      </w:r>
      <w:r w:rsidRPr="0035759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профилактике терроризма и </w:t>
      </w:r>
      <w:r w:rsidRPr="00357598">
        <w:rPr>
          <w:sz w:val="28"/>
          <w:szCs w:val="28"/>
        </w:rPr>
        <w:t xml:space="preserve">предупреждению экстремизма среди </w:t>
      </w:r>
      <w:r>
        <w:rPr>
          <w:sz w:val="28"/>
          <w:szCs w:val="28"/>
        </w:rPr>
        <w:t>обучающихся</w:t>
      </w:r>
      <w:r w:rsidRPr="00357598">
        <w:rPr>
          <w:sz w:val="28"/>
          <w:szCs w:val="28"/>
        </w:rPr>
        <w:t xml:space="preserve">. </w:t>
      </w:r>
      <w:r>
        <w:rPr>
          <w:sz w:val="28"/>
          <w:szCs w:val="28"/>
        </w:rPr>
        <w:t>С информацией на эту тему в</w:t>
      </w:r>
      <w:r w:rsidRPr="00357598">
        <w:rPr>
          <w:sz w:val="28"/>
          <w:szCs w:val="28"/>
        </w:rPr>
        <w:t>ыступили представители молодежного центра, Рузаевского железнодорожно-промышленного техникума им. А.П.Байкузова, Рузаевского отделения саранского политехнического техникума.</w:t>
      </w:r>
      <w:r>
        <w:rPr>
          <w:sz w:val="28"/>
          <w:szCs w:val="28"/>
        </w:rPr>
        <w:t xml:space="preserve"> Было отмечено, что в школьники и студенты образовательных организаций, расположенных в Рузаевском районе, принимают участие в различных патриотических мероприятиях, в том числе направленных на противодействие идеологии терроризма и формирование антитеррористического сознания. </w:t>
      </w:r>
    </w:p>
    <w:p w:rsidR="002B57F6" w:rsidRDefault="002B57F6" w:rsidP="002B57F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Поставлена задача по активизации работы в данном направлении с учетом критериев относимости общепрофилактических мероприятий задачам Комплексного плана противодействия идеологии терроризма в РФ  на 2019-2023 годы.  Как было подчеркнуто, в каждом из них обязательно должен присутствовать тематический элемент антитеррористического содержания. В этой связи к организации общепрофилактических мероприятий  для молодежи будет сформирован единый подход. Особое внимание планируется обратить на подготовку мероприятий для несовершеннолетних, стоящих на профилактическом учете. Кроме того, принято решение о проведении культурно-просветительских, спортивных, воспитательных мероприятий, направленных на формирование антитеррористического сознания, в детских оздоровительных лагерях</w:t>
      </w:r>
      <w:r w:rsidRPr="00AE422A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летних каникул.</w:t>
      </w:r>
    </w:p>
    <w:p w:rsidR="002B57F6" w:rsidRDefault="002B57F6" w:rsidP="002B57F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57598">
        <w:rPr>
          <w:sz w:val="28"/>
          <w:szCs w:val="28"/>
        </w:rPr>
        <w:t xml:space="preserve">Нам очень важно проводить работу с молодежью совместно с различными ведомствами, используя новые подходы и форматы. Активное развитие коммуникаций </w:t>
      </w:r>
      <w:r>
        <w:rPr>
          <w:sz w:val="28"/>
          <w:szCs w:val="28"/>
        </w:rPr>
        <w:t xml:space="preserve">в интернет-среде </w:t>
      </w:r>
      <w:r w:rsidRPr="00357598">
        <w:rPr>
          <w:sz w:val="28"/>
          <w:szCs w:val="28"/>
        </w:rPr>
        <w:t>требует особого внимания</w:t>
      </w:r>
      <w:r>
        <w:rPr>
          <w:sz w:val="28"/>
          <w:szCs w:val="28"/>
        </w:rPr>
        <w:t>»</w:t>
      </w:r>
      <w:r w:rsidRPr="00357598">
        <w:rPr>
          <w:sz w:val="28"/>
          <w:szCs w:val="28"/>
        </w:rPr>
        <w:t xml:space="preserve">, - подчеркнул </w:t>
      </w:r>
      <w:r>
        <w:rPr>
          <w:sz w:val="28"/>
          <w:szCs w:val="28"/>
        </w:rPr>
        <w:t xml:space="preserve">председатель АТК Рузаевского муниципального района </w:t>
      </w:r>
      <w:r w:rsidRPr="00357598">
        <w:rPr>
          <w:sz w:val="28"/>
          <w:szCs w:val="28"/>
        </w:rPr>
        <w:t>Александр Сайгачев.</w:t>
      </w:r>
    </w:p>
    <w:p w:rsidR="002B57F6" w:rsidRDefault="002B57F6" w:rsidP="002B57F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было отмечено на заседании, в деятельности по профилактике терроризма и экстремизма важное место занимает работа с лицами, подверженными идеологии терроризма, а также подпавшими по ее влияние. </w:t>
      </w:r>
      <w:r w:rsidRPr="00EC3A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Рузаевском </w:t>
      </w:r>
      <w:r w:rsidRPr="00EC3A50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 xml:space="preserve">за преступления террористической направленности  несколько лет назад был осужден </w:t>
      </w:r>
      <w:r w:rsidRPr="00EC3A50">
        <w:rPr>
          <w:sz w:val="28"/>
          <w:szCs w:val="28"/>
        </w:rPr>
        <w:t>один человек</w:t>
      </w:r>
      <w:r>
        <w:rPr>
          <w:sz w:val="28"/>
          <w:szCs w:val="28"/>
        </w:rPr>
        <w:t xml:space="preserve">. </w:t>
      </w:r>
      <w:r w:rsidRPr="00EC3A50">
        <w:rPr>
          <w:sz w:val="28"/>
          <w:szCs w:val="28"/>
        </w:rPr>
        <w:t xml:space="preserve"> После возвращения из мест лишения свободы с ним </w:t>
      </w:r>
      <w:r>
        <w:rPr>
          <w:sz w:val="28"/>
          <w:szCs w:val="28"/>
        </w:rPr>
        <w:t xml:space="preserve">проводится  адресная профилактическая работа, в которой вместе с членами районной АТК задействованы </w:t>
      </w:r>
      <w:r w:rsidRPr="00EC3A50">
        <w:rPr>
          <w:sz w:val="28"/>
          <w:szCs w:val="28"/>
        </w:rPr>
        <w:t>психолог, сотрудники Центра занятости</w:t>
      </w:r>
      <w:r>
        <w:rPr>
          <w:sz w:val="28"/>
          <w:szCs w:val="28"/>
        </w:rPr>
        <w:t xml:space="preserve"> населения</w:t>
      </w:r>
      <w:r w:rsidRPr="00EC3A50">
        <w:rPr>
          <w:sz w:val="28"/>
          <w:szCs w:val="28"/>
        </w:rPr>
        <w:t>, Центра физической культуры и спорта, управления культуры</w:t>
      </w:r>
      <w:r>
        <w:rPr>
          <w:sz w:val="28"/>
          <w:szCs w:val="28"/>
        </w:rPr>
        <w:t xml:space="preserve"> и</w:t>
      </w:r>
      <w:r w:rsidRPr="00EC3A50">
        <w:rPr>
          <w:sz w:val="28"/>
          <w:szCs w:val="28"/>
        </w:rPr>
        <w:t xml:space="preserve"> ГКУ «Социальная защита населения».</w:t>
      </w:r>
      <w:r>
        <w:rPr>
          <w:sz w:val="28"/>
          <w:szCs w:val="28"/>
        </w:rPr>
        <w:t xml:space="preserve"> Эта работа, носящая системный и комплексный характер, будет продолжена.</w:t>
      </w:r>
    </w:p>
    <w:p w:rsidR="002B57F6" w:rsidRDefault="002B57F6" w:rsidP="002B57F6">
      <w:pPr>
        <w:ind w:left="-567" w:firstLine="709"/>
        <w:jc w:val="both"/>
        <w:rPr>
          <w:sz w:val="28"/>
          <w:szCs w:val="28"/>
        </w:rPr>
      </w:pPr>
    </w:p>
    <w:p w:rsidR="002B57F6" w:rsidRDefault="002B57F6" w:rsidP="002B57F6">
      <w:pPr>
        <w:ind w:left="-567" w:firstLine="709"/>
        <w:jc w:val="both"/>
        <w:rPr>
          <w:sz w:val="28"/>
          <w:szCs w:val="28"/>
        </w:rPr>
      </w:pPr>
    </w:p>
    <w:p w:rsidR="002B57F6" w:rsidRPr="00EC3A50" w:rsidRDefault="002B57F6" w:rsidP="002B57F6">
      <w:pPr>
        <w:ind w:left="-567"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4C7732D" wp14:editId="529A6C99">
            <wp:extent cx="5504496" cy="4019550"/>
            <wp:effectExtent l="0" t="0" r="1270" b="0"/>
            <wp:docPr id="5" name="Рисунок 5" descr="C:\Users\1\Desktop\мои документы\АТК\2021 год\1 квартал\АКТ для опубликования 1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ои документы\АТК\2021 год\1 квартал\АКТ для опубликования 1\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157" cy="403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F6" w:rsidRPr="00357598" w:rsidRDefault="002B57F6" w:rsidP="002B57F6">
      <w:pPr>
        <w:ind w:left="-567" w:firstLine="709"/>
        <w:jc w:val="both"/>
        <w:rPr>
          <w:sz w:val="28"/>
          <w:szCs w:val="28"/>
        </w:rPr>
      </w:pPr>
    </w:p>
    <w:p w:rsidR="000F79CD" w:rsidRDefault="002B57F6" w:rsidP="002B57F6">
      <w:pPr>
        <w:ind w:left="-567"/>
        <w:jc w:val="center"/>
      </w:pPr>
      <w:r>
        <w:rPr>
          <w:noProof/>
        </w:rPr>
        <w:lastRenderedPageBreak/>
        <w:drawing>
          <wp:inline distT="0" distB="0" distL="0" distR="0">
            <wp:extent cx="3095625" cy="3531300"/>
            <wp:effectExtent l="0" t="0" r="0" b="0"/>
            <wp:docPr id="2" name="Рисунок 2" descr="C:\Users\1\Desktop\мои документы\АТК\2021 год\1 квартал\АКТ для опубликования 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ои документы\АТК\2021 год\1 квартал\АКТ для опубликования 1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14" cy="352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F6" w:rsidRDefault="002B57F6" w:rsidP="002B57F6">
      <w:pPr>
        <w:ind w:left="-567"/>
        <w:jc w:val="center"/>
      </w:pPr>
    </w:p>
    <w:p w:rsidR="002B57F6" w:rsidRDefault="002B57F6" w:rsidP="002B57F6">
      <w:pPr>
        <w:ind w:left="-567"/>
        <w:jc w:val="center"/>
      </w:pPr>
      <w:r>
        <w:rPr>
          <w:noProof/>
        </w:rPr>
        <w:drawing>
          <wp:inline distT="0" distB="0" distL="0" distR="0">
            <wp:extent cx="3667125" cy="4994833"/>
            <wp:effectExtent l="0" t="0" r="0" b="0"/>
            <wp:docPr id="3" name="Рисунок 3" descr="C:\Users\1\Desktop\мои документы\АТК\2021 год\1 квартал\АКТ для опубликования 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ои документы\АТК\2021 год\1 квартал\АКТ для опубликования 1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395" cy="500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F6" w:rsidRDefault="002B57F6" w:rsidP="002B57F6">
      <w:pPr>
        <w:ind w:left="-567"/>
        <w:jc w:val="center"/>
      </w:pPr>
    </w:p>
    <w:p w:rsidR="002B57F6" w:rsidRDefault="002B57F6" w:rsidP="002B57F6">
      <w:pPr>
        <w:ind w:left="-567"/>
        <w:jc w:val="center"/>
      </w:pPr>
      <w:bookmarkStart w:id="0" w:name="_GoBack"/>
      <w:bookmarkEnd w:id="0"/>
    </w:p>
    <w:sectPr w:rsidR="002B57F6" w:rsidSect="002B57F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E9"/>
    <w:rsid w:val="000F79CD"/>
    <w:rsid w:val="002B57F6"/>
    <w:rsid w:val="0086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7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2021-03-02T05:18:00Z</dcterms:created>
  <dcterms:modified xsi:type="dcterms:W3CDTF">2021-03-02T05:22:00Z</dcterms:modified>
</cp:coreProperties>
</file>