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34" w:rsidRPr="00ED0534" w:rsidRDefault="00ED0534" w:rsidP="00ED053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</w:t>
      </w:r>
      <w:r w:rsidRPr="00ED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жесточен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</w:t>
      </w:r>
      <w:r w:rsidRPr="00ED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ED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ответственност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D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неповиновение распоряжениям сотрудников правоохранительных органов</w:t>
      </w:r>
    </w:p>
    <w:p w:rsidR="00ED0534" w:rsidRDefault="00ED0534" w:rsidP="00ED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34" w:rsidRPr="00ED0534" w:rsidRDefault="00ED0534" w:rsidP="00ED0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24.02.2021 «№ 24 – ФЗ» в Кодекс Российской Федерации об административных правонарушениях внесены изменения, а именно за совершение административных правонарушений, предусмотренных статьей 19.3 КоАП РФ в виде неповиновения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РФ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устанавливается повышенный размер штрафа для граждан в сумме от двух до четырех тысяч рублей (в случае повторного правонарушения - от десяти тысяч до двадцати тысяч рублей), а также закрепляется возможность применения к ним административного наказания в виде обязательных работ.</w:t>
      </w:r>
    </w:p>
    <w:p w:rsidR="00ED0534" w:rsidRPr="00ED0534" w:rsidRDefault="00ED0534" w:rsidP="00CF471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D0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организаторы публичных мероприятий теперь могут быть привлечены к административной ответственности, в том числе, за несоблюдение ими финансовой дисциплины.</w:t>
      </w:r>
    </w:p>
    <w:p w:rsidR="00ED0534" w:rsidRPr="00ED0534" w:rsidRDefault="00ED0534" w:rsidP="00CF471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D0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нарушение организатором публичного мероприятия порядка сбора, возврата, перечисления в доход федерального бюджета или расходования денежных средств на организацию и проведение публичного мероприятия,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(или) иного имущества либо его представление в неполном объеме или в искаженном виде повлечет наложение административного штрафа: на граждан - в размере от десяти тысяч до двадцати тысяч рублей; на должностных лиц - от двадцати тысяч до сорока тысяч рублей; на юридических лиц - от семидесяти тысяч до двухсот тысяч рублей.</w:t>
      </w:r>
    </w:p>
    <w:p w:rsidR="00ED0534" w:rsidRPr="00ED0534" w:rsidRDefault="00ED0534" w:rsidP="00CF471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D0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определено, что в случае перечисления (передачи) денежных средств и (или) иного имущества для организации и проведения публичного мероприятия, совершенного лицом, которое не вправе перечислять (передавать) денежные средства и (или) иное имущество в этих целях в соответствии с федеральным законом, размер административного штрафа составит: для граждан - от десяти тысяч до пятнадцати тысяч рублей; для должностных лиц - от пятнадцати тысяч до тридцати тысяч рублей; для юридических лиц - от пятидесяти тысяч до ста тысяч рублей.</w:t>
      </w:r>
    </w:p>
    <w:p w:rsidR="007E0E0F" w:rsidRDefault="007E0E0F">
      <w:bookmarkStart w:id="0" w:name="_GoBack"/>
      <w:bookmarkEnd w:id="0"/>
    </w:p>
    <w:sectPr w:rsidR="007E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34"/>
    <w:rsid w:val="00524823"/>
    <w:rsid w:val="007E0E0F"/>
    <w:rsid w:val="00CF4716"/>
    <w:rsid w:val="00E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4BC"/>
  <w15:chartTrackingRefBased/>
  <w15:docId w15:val="{4ADE2E6F-E771-4255-BC9C-331153D0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Александр Николаевич</dc:creator>
  <cp:keywords/>
  <dc:description/>
  <cp:lastModifiedBy>Степанов Александр Николаевич</cp:lastModifiedBy>
  <cp:revision>1</cp:revision>
  <cp:lastPrinted>2021-02-26T09:15:00Z</cp:lastPrinted>
  <dcterms:created xsi:type="dcterms:W3CDTF">2021-02-26T08:59:00Z</dcterms:created>
  <dcterms:modified xsi:type="dcterms:W3CDTF">2021-02-26T11:51:00Z</dcterms:modified>
</cp:coreProperties>
</file>