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FA" w:rsidRDefault="00BF4AFA" w:rsidP="00BF4AF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BF4AFA" w:rsidRDefault="00BF4AFA" w:rsidP="00BF4AF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BF4AFA" w:rsidRDefault="00BF4AFA" w:rsidP="00BF4AF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BF4AFA" w:rsidRDefault="00BF4AFA" w:rsidP="00BF4AFA">
      <w:pPr>
        <w:jc w:val="center"/>
        <w:rPr>
          <w:sz w:val="32"/>
          <w:szCs w:val="32"/>
        </w:rPr>
      </w:pPr>
    </w:p>
    <w:p w:rsidR="00BF4AFA" w:rsidRDefault="00BF4AFA" w:rsidP="00BF4AFA">
      <w:pPr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</w:t>
      </w:r>
      <w:r>
        <w:rPr>
          <w:b/>
          <w:sz w:val="36"/>
          <w:szCs w:val="36"/>
        </w:rPr>
        <w:t>П О С Т А Н О В Л Е Н И Е</w:t>
      </w:r>
    </w:p>
    <w:p w:rsidR="00BF4AFA" w:rsidRDefault="00BF4AFA" w:rsidP="00BF4AF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_____________                                                         </w:t>
      </w:r>
      <w:r>
        <w:rPr>
          <w:sz w:val="32"/>
          <w:szCs w:val="32"/>
        </w:rPr>
        <w:t>№</w:t>
      </w:r>
      <w:r>
        <w:rPr>
          <w:sz w:val="36"/>
          <w:szCs w:val="36"/>
        </w:rPr>
        <w:t>________</w:t>
      </w:r>
    </w:p>
    <w:p w:rsidR="00BF4AFA" w:rsidRDefault="00BF4AFA" w:rsidP="00BF4AF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F4AFA" w:rsidRDefault="00BF4AFA" w:rsidP="00BF4AFA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</w:t>
      </w:r>
      <w:r>
        <w:rPr>
          <w:sz w:val="28"/>
          <w:szCs w:val="28"/>
        </w:rPr>
        <w:t>г. Рузаевка</w:t>
      </w:r>
    </w:p>
    <w:p w:rsidR="00BF4AFA" w:rsidRDefault="00BF4AFA" w:rsidP="00BF4AFA">
      <w:pPr>
        <w:jc w:val="both"/>
        <w:rPr>
          <w:sz w:val="28"/>
          <w:szCs w:val="28"/>
        </w:rPr>
      </w:pPr>
    </w:p>
    <w:p w:rsidR="00BF4AFA" w:rsidRDefault="00BF4AFA" w:rsidP="00BF4A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руководителями муниципальны</w:t>
      </w:r>
      <w:r w:rsidR="00B67AEC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учреждений Рузаевского муниципального района Республики Мордовия за отчетный период с 1 января по 31 декабря 2019 года    </w:t>
      </w:r>
    </w:p>
    <w:p w:rsidR="00BF4AFA" w:rsidRDefault="00BF4AFA" w:rsidP="00BF4AFA">
      <w:pPr>
        <w:pStyle w:val="a3"/>
        <w:jc w:val="center"/>
        <w:rPr>
          <w:b/>
          <w:sz w:val="28"/>
          <w:szCs w:val="28"/>
        </w:rPr>
      </w:pPr>
    </w:p>
    <w:p w:rsidR="00BF4AFA" w:rsidRPr="000D6522" w:rsidRDefault="00BF4AFA" w:rsidP="00BF4AFA">
      <w:pPr>
        <w:pStyle w:val="1"/>
        <w:shd w:val="clear" w:color="auto" w:fill="auto"/>
        <w:tabs>
          <w:tab w:val="right" w:pos="9356"/>
        </w:tabs>
        <w:spacing w:before="0"/>
        <w:ind w:left="40" w:right="20" w:firstLine="700"/>
        <w:rPr>
          <w:sz w:val="28"/>
          <w:szCs w:val="28"/>
        </w:rPr>
      </w:pPr>
      <w:r w:rsidRPr="000D6522">
        <w:rPr>
          <w:color w:val="000000"/>
          <w:sz w:val="28"/>
          <w:szCs w:val="28"/>
        </w:rPr>
        <w:t>В связи с реал</w:t>
      </w:r>
      <w:bookmarkStart w:id="0" w:name="_GoBack"/>
      <w:bookmarkEnd w:id="0"/>
      <w:r w:rsidRPr="000D6522">
        <w:rPr>
          <w:color w:val="000000"/>
          <w:sz w:val="28"/>
          <w:szCs w:val="28"/>
        </w:rPr>
        <w:t>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Pr="000D6522">
        <w:rPr>
          <w:color w:val="000000"/>
          <w:sz w:val="28"/>
          <w:szCs w:val="28"/>
          <w:lang w:val="en-US"/>
        </w:rPr>
        <w:t>COVID</w:t>
      </w:r>
      <w:r w:rsidRPr="000D6522">
        <w:rPr>
          <w:color w:val="000000"/>
          <w:sz w:val="28"/>
          <w:szCs w:val="28"/>
        </w:rPr>
        <w:t xml:space="preserve">-19) </w:t>
      </w:r>
      <w:r w:rsidR="005E2EC3">
        <w:rPr>
          <w:color w:val="000000"/>
          <w:sz w:val="28"/>
          <w:szCs w:val="28"/>
        </w:rPr>
        <w:t xml:space="preserve">в соответствии с абзацем четвертым части 4 статьи 275 Трудового кодекса Российской Федерации, пунктом 3 Указа Презедента Российской Федерации от 17 апреля 2020 года </w:t>
      </w:r>
      <w:r w:rsidRPr="000D6522">
        <w:rPr>
          <w:color w:val="000000"/>
          <w:sz w:val="28"/>
          <w:szCs w:val="28"/>
        </w:rPr>
        <w:t>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5E2EC3">
        <w:rPr>
          <w:color w:val="000000"/>
          <w:sz w:val="28"/>
          <w:szCs w:val="28"/>
        </w:rPr>
        <w:t xml:space="preserve">, Уставом Рузаевского муниципального района  </w:t>
      </w:r>
      <w:r>
        <w:rPr>
          <w:color w:val="000000"/>
          <w:sz w:val="28"/>
          <w:szCs w:val="28"/>
        </w:rPr>
        <w:t>администрация Рузаевского муниципального района Республики Мордовия постановляет</w:t>
      </w:r>
      <w:r w:rsidRPr="000D6522">
        <w:rPr>
          <w:color w:val="000000"/>
          <w:sz w:val="28"/>
          <w:szCs w:val="28"/>
        </w:rPr>
        <w:t>:</w:t>
      </w:r>
    </w:p>
    <w:p w:rsidR="00BF4AFA" w:rsidRPr="000D6522" w:rsidRDefault="00BF4AFA" w:rsidP="00BF4AFA">
      <w:pPr>
        <w:pStyle w:val="1"/>
        <w:shd w:val="clear" w:color="auto" w:fill="auto"/>
        <w:tabs>
          <w:tab w:val="left" w:pos="1429"/>
          <w:tab w:val="right" w:pos="9356"/>
        </w:tabs>
        <w:spacing w:before="0"/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6522">
        <w:rPr>
          <w:color w:val="000000"/>
          <w:sz w:val="28"/>
          <w:szCs w:val="28"/>
        </w:rPr>
        <w:t>Продлить до 1 августа 2020 г. включительно срок представления</w:t>
      </w:r>
      <w:r>
        <w:rPr>
          <w:color w:val="000000"/>
          <w:sz w:val="28"/>
          <w:szCs w:val="28"/>
        </w:rPr>
        <w:t xml:space="preserve"> руководителями </w:t>
      </w:r>
      <w:r w:rsidRPr="000D6522">
        <w:rPr>
          <w:color w:val="000000"/>
          <w:sz w:val="28"/>
          <w:szCs w:val="28"/>
        </w:rPr>
        <w:t>муниципальны</w:t>
      </w:r>
      <w:r w:rsidR="00B67AEC">
        <w:rPr>
          <w:color w:val="000000"/>
          <w:sz w:val="28"/>
          <w:szCs w:val="28"/>
        </w:rPr>
        <w:t>х</w:t>
      </w:r>
      <w:r w:rsidRPr="000D6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учреждений Рузаевского муниципального района Республики Мордовия</w:t>
      </w:r>
      <w:r w:rsidRPr="000D6522">
        <w:rPr>
          <w:color w:val="000000"/>
          <w:sz w:val="28"/>
          <w:szCs w:val="28"/>
        </w:rPr>
        <w:t>, сведений о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 xml:space="preserve">доходах, об имуществе и обязательствах имущественного характера за </w:t>
      </w:r>
      <w:r w:rsidRPr="000D6522">
        <w:rPr>
          <w:rStyle w:val="115pt0pt"/>
          <w:b w:val="0"/>
          <w:sz w:val="28"/>
          <w:szCs w:val="28"/>
        </w:rPr>
        <w:t xml:space="preserve">отчетный </w:t>
      </w:r>
      <w:r w:rsidRPr="000D6522">
        <w:rPr>
          <w:color w:val="000000"/>
          <w:sz w:val="28"/>
          <w:szCs w:val="28"/>
        </w:rPr>
        <w:t>период с 1 января по 31 декабря 2019 г.</w:t>
      </w:r>
    </w:p>
    <w:p w:rsidR="00BF4AFA" w:rsidRPr="00A17034" w:rsidRDefault="00BF4AFA" w:rsidP="00BF4AFA">
      <w:pPr>
        <w:pStyle w:val="a3"/>
        <w:ind w:right="-143" w:firstLine="426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2. </w:t>
      </w:r>
      <w:r w:rsidRPr="00094F5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94F52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после его</w:t>
      </w:r>
      <w:r w:rsidRPr="00094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4F52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94F5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094F52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094F52">
          <w:rPr>
            <w:rStyle w:val="a4"/>
            <w:sz w:val="28"/>
            <w:szCs w:val="28"/>
            <w:lang w:val="en-US"/>
          </w:rPr>
          <w:t>www</w:t>
        </w:r>
        <w:r w:rsidRPr="00094F52">
          <w:rPr>
            <w:rStyle w:val="a4"/>
            <w:sz w:val="28"/>
            <w:szCs w:val="28"/>
          </w:rPr>
          <w:t>.</w:t>
        </w:r>
        <w:r w:rsidRPr="00094F52">
          <w:rPr>
            <w:rStyle w:val="a4"/>
            <w:sz w:val="28"/>
            <w:szCs w:val="28"/>
            <w:lang w:val="en-US"/>
          </w:rPr>
          <w:t>ruzaevka</w:t>
        </w:r>
        <w:r w:rsidRPr="00094F52">
          <w:rPr>
            <w:rStyle w:val="a4"/>
            <w:sz w:val="28"/>
            <w:szCs w:val="28"/>
          </w:rPr>
          <w:t>-</w:t>
        </w:r>
        <w:r w:rsidRPr="00094F52">
          <w:rPr>
            <w:rStyle w:val="a4"/>
            <w:sz w:val="28"/>
            <w:szCs w:val="28"/>
            <w:lang w:val="en-US"/>
          </w:rPr>
          <w:t>rm</w:t>
        </w:r>
        <w:r w:rsidRPr="00094F52">
          <w:rPr>
            <w:rStyle w:val="a4"/>
            <w:sz w:val="28"/>
            <w:szCs w:val="28"/>
          </w:rPr>
          <w:t>.</w:t>
        </w:r>
        <w:r w:rsidRPr="00094F52">
          <w:rPr>
            <w:rStyle w:val="a4"/>
            <w:sz w:val="28"/>
            <w:szCs w:val="28"/>
            <w:lang w:val="en-US"/>
          </w:rPr>
          <w:t>ru</w:t>
        </w:r>
      </w:hyperlink>
      <w:r w:rsidRPr="00094F52">
        <w:rPr>
          <w:rStyle w:val="a4"/>
          <w:sz w:val="28"/>
          <w:szCs w:val="28"/>
        </w:rPr>
        <w:t xml:space="preserve"> </w:t>
      </w:r>
      <w:r w:rsidRPr="00A17034">
        <w:rPr>
          <w:rStyle w:val="a4"/>
          <w:color w:val="auto"/>
          <w:sz w:val="28"/>
          <w:szCs w:val="28"/>
          <w:u w:val="none"/>
        </w:rPr>
        <w:t xml:space="preserve">и </w:t>
      </w:r>
      <w:r>
        <w:rPr>
          <w:rStyle w:val="a4"/>
          <w:color w:val="auto"/>
          <w:sz w:val="28"/>
          <w:szCs w:val="28"/>
          <w:u w:val="none"/>
        </w:rPr>
        <w:t xml:space="preserve">подлежит </w:t>
      </w:r>
      <w:r w:rsidRPr="00A17034">
        <w:rPr>
          <w:rStyle w:val="a4"/>
          <w:color w:val="auto"/>
          <w:sz w:val="28"/>
          <w:szCs w:val="28"/>
          <w:u w:val="none"/>
        </w:rPr>
        <w:t xml:space="preserve">направлению в регистр муниципальных </w:t>
      </w:r>
      <w:r>
        <w:rPr>
          <w:rStyle w:val="a4"/>
          <w:color w:val="auto"/>
          <w:sz w:val="28"/>
          <w:szCs w:val="28"/>
          <w:u w:val="none"/>
        </w:rPr>
        <w:t xml:space="preserve">нормативных </w:t>
      </w:r>
      <w:r w:rsidRPr="00A17034">
        <w:rPr>
          <w:rStyle w:val="a4"/>
          <w:color w:val="auto"/>
          <w:sz w:val="28"/>
          <w:szCs w:val="28"/>
          <w:u w:val="none"/>
        </w:rPr>
        <w:t>правовых актов Республики Мордовия.</w:t>
      </w:r>
    </w:p>
    <w:p w:rsidR="00BF4AFA" w:rsidRDefault="00BF4AFA" w:rsidP="00BF4AFA">
      <w:pPr>
        <w:jc w:val="both"/>
        <w:rPr>
          <w:sz w:val="28"/>
          <w:szCs w:val="28"/>
        </w:rPr>
      </w:pPr>
    </w:p>
    <w:p w:rsidR="00BF4AFA" w:rsidRDefault="00BF4AFA" w:rsidP="00BF4A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EC74E5" w:rsidRDefault="00BF4AFA" w:rsidP="00BF4AFA">
      <w:r>
        <w:rPr>
          <w:sz w:val="28"/>
          <w:szCs w:val="28"/>
        </w:rPr>
        <w:t xml:space="preserve">муниципального района                              </w:t>
      </w:r>
      <w:r w:rsidRPr="000449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В.Ю. Кормилицын     </w:t>
      </w:r>
    </w:p>
    <w:sectPr w:rsidR="00EC74E5" w:rsidSect="00BF4AF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29"/>
    <w:rsid w:val="005E2EC3"/>
    <w:rsid w:val="00B67AEC"/>
    <w:rsid w:val="00BF4AFA"/>
    <w:rsid w:val="00C44129"/>
    <w:rsid w:val="00E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AFA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F4A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5"/>
    <w:rsid w:val="00BF4AFA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BF4AFA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AFA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F4A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5"/>
    <w:rsid w:val="00BF4AFA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BF4AFA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2020-04-28T10:48:00Z</cp:lastPrinted>
  <dcterms:created xsi:type="dcterms:W3CDTF">2020-04-24T12:36:00Z</dcterms:created>
  <dcterms:modified xsi:type="dcterms:W3CDTF">2020-04-28T10:50:00Z</dcterms:modified>
</cp:coreProperties>
</file>