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C4" w:rsidRDefault="008754C4" w:rsidP="008754C4">
      <w:r>
        <w:t xml:space="preserve">Мало кто знает, что </w:t>
      </w:r>
      <w:bookmarkStart w:id="0" w:name="_GoBack"/>
      <w:r>
        <w:t>если человек умер до назна</w:t>
      </w:r>
      <w:r w:rsidR="00BE5AFF">
        <w:t xml:space="preserve">чения ему накопительной пенсии, </w:t>
      </w:r>
      <w:r>
        <w:t>правопреемники могут унаследовать его пенсионные накопления</w:t>
      </w:r>
      <w:bookmarkEnd w:id="0"/>
      <w:r>
        <w:t xml:space="preserve">. Также можно получить невыплаченный остаток срочной пенсионной выплаты или назначенную, но еще не выплаченную единовременную выплату. Во всех случаях есть свои нюансы, которые разъяснят специалисты ПФР при непосредственном обращении за выплатой. </w:t>
      </w:r>
    </w:p>
    <w:p w:rsidR="008754C4" w:rsidRDefault="008754C4" w:rsidP="008754C4">
      <w:r>
        <w:t xml:space="preserve">Для этого правопреемникам (родственникам) нужно в течение шести месяцев со дня смерти гражданина написать заявление в Пенсионный фонд России или негосударственный пенсионный фонд, где хранились накопления. Если правопреемник пропустил этот срок, он может восстановить его в судебном порядке. </w:t>
      </w:r>
    </w:p>
    <w:p w:rsidR="008754C4" w:rsidRDefault="008754C4" w:rsidP="008754C4">
      <w:r>
        <w:t xml:space="preserve">Напомним, что пенсионные накопления формируются: </w:t>
      </w:r>
    </w:p>
    <w:p w:rsidR="008754C4" w:rsidRDefault="008754C4" w:rsidP="008754C4">
      <w:r>
        <w:t xml:space="preserve"> - у работающих граждан 1967 года рождения и моложе за счет уплаты работодателем страховых взносов в Пенсионный фонд РФ в период с 2002 по 2014 год. </w:t>
      </w:r>
    </w:p>
    <w:p w:rsidR="008754C4" w:rsidRDefault="008754C4" w:rsidP="008754C4">
      <w:r>
        <w:t xml:space="preserve">С 2014 года отчисления работодателей полностью направляются на формирование только страховой пенсии. </w:t>
      </w:r>
    </w:p>
    <w:p w:rsidR="008754C4" w:rsidRDefault="008754C4" w:rsidP="008754C4">
      <w:r>
        <w:t xml:space="preserve"> - у участников Программы государственного </w:t>
      </w:r>
      <w:proofErr w:type="spellStart"/>
      <w:r>
        <w:t>софинансирования</w:t>
      </w:r>
      <w:proofErr w:type="spellEnd"/>
      <w:r>
        <w:t xml:space="preserve"> пенсий, </w:t>
      </w:r>
    </w:p>
    <w:p w:rsidR="008754C4" w:rsidRDefault="00BE5AFF" w:rsidP="008754C4">
      <w:r>
        <w:t xml:space="preserve"> - </w:t>
      </w:r>
      <w:r w:rsidR="008754C4">
        <w:t xml:space="preserve">у тех, кто направил средства материнского (семейного) капитала на накопительную пенсию. </w:t>
      </w:r>
    </w:p>
    <w:p w:rsidR="008754C4" w:rsidRDefault="008754C4" w:rsidP="008754C4">
      <w:r>
        <w:t xml:space="preserve">  В 2002-2004 </w:t>
      </w:r>
      <w:proofErr w:type="spellStart"/>
      <w:r>
        <w:t>г.г</w:t>
      </w:r>
      <w:proofErr w:type="spellEnd"/>
      <w:r>
        <w:t xml:space="preserve">. пенсионные накопления также формировались у мужчин 1953-1966 г.р. и женщин 1957-1966 г.р.). С 2005 года перечисления страховых взносов на накопительную пенсию были прекращены в связи с изменениями в законодательстве. </w:t>
      </w:r>
    </w:p>
    <w:p w:rsidR="008754C4" w:rsidRDefault="008754C4" w:rsidP="008754C4">
      <w:r>
        <w:t xml:space="preserve">Гражданин, у которого формируется накопительная пенсия, может заранее определить правопреемников. Заявление об этом он может подать в ПФР или в НПФ. </w:t>
      </w:r>
    </w:p>
    <w:p w:rsidR="008754C4" w:rsidRDefault="008754C4" w:rsidP="008754C4">
      <w:r>
        <w:t xml:space="preserve">Если оно не было подано, правопреемниками могут стать дети, супруги и родители (усыновители). В случае их отсутствия – братья, сестры, дедушки, бабушки и внуки. </w:t>
      </w:r>
    </w:p>
    <w:p w:rsidR="00596B0B" w:rsidRDefault="008754C4" w:rsidP="008754C4">
      <w:r>
        <w:t>Правопреемниками средств материнского (семейного) капитала, вошедших в состав срочной пенсионной выплаты, являются супруг (отец или усыновитель) и дети.</w:t>
      </w:r>
    </w:p>
    <w:sectPr w:rsidR="00596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D0"/>
    <w:rsid w:val="001C1DD0"/>
    <w:rsid w:val="00596B0B"/>
    <w:rsid w:val="008754C4"/>
    <w:rsid w:val="009068A3"/>
    <w:rsid w:val="00BE5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C113D-D220-492E-BFE4-7F2E0D47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Павловна</dc:creator>
  <cp:keywords/>
  <dc:description/>
  <cp:lastModifiedBy>Галина Павловна</cp:lastModifiedBy>
  <cp:revision>2</cp:revision>
  <dcterms:created xsi:type="dcterms:W3CDTF">2020-11-19T18:26:00Z</dcterms:created>
  <dcterms:modified xsi:type="dcterms:W3CDTF">2020-11-19T18:26:00Z</dcterms:modified>
</cp:coreProperties>
</file>