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F" w:rsidRPr="00CC37AB" w:rsidRDefault="00B6631F" w:rsidP="00CC37AB">
      <w:pPr>
        <w:pStyle w:val="1"/>
        <w:spacing w:before="0" w:beforeAutospacing="0" w:after="360" w:afterAutospacing="0"/>
        <w:jc w:val="center"/>
        <w:rPr>
          <w:color w:val="334059"/>
          <w:sz w:val="28"/>
          <w:szCs w:val="28"/>
        </w:rPr>
      </w:pPr>
      <w:r w:rsidRPr="00CC37AB">
        <w:rPr>
          <w:color w:val="334059"/>
          <w:sz w:val="28"/>
          <w:szCs w:val="28"/>
        </w:rPr>
        <w:t xml:space="preserve">Более </w:t>
      </w:r>
      <w:r w:rsidR="009568F2">
        <w:rPr>
          <w:color w:val="334059"/>
          <w:sz w:val="28"/>
          <w:szCs w:val="28"/>
        </w:rPr>
        <w:t>11</w:t>
      </w:r>
      <w:r w:rsidRPr="00CC37AB">
        <w:rPr>
          <w:color w:val="334059"/>
          <w:sz w:val="28"/>
          <w:szCs w:val="28"/>
        </w:rPr>
        <w:t xml:space="preserve"> тысяч зон с особыми условиями использования территорий </w:t>
      </w:r>
      <w:r w:rsidR="00CC37AB">
        <w:rPr>
          <w:color w:val="334059"/>
          <w:sz w:val="28"/>
          <w:szCs w:val="28"/>
        </w:rPr>
        <w:t>Республики Мордовия</w:t>
      </w:r>
      <w:r w:rsidRPr="00CC37AB">
        <w:rPr>
          <w:color w:val="334059"/>
          <w:sz w:val="28"/>
          <w:szCs w:val="28"/>
        </w:rPr>
        <w:t xml:space="preserve"> внесено в ЕГРН</w:t>
      </w:r>
    </w:p>
    <w:p w:rsidR="00B6631F" w:rsidRPr="00CC37AB" w:rsidRDefault="00B6631F" w:rsidP="00CC37A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CC37AB">
        <w:rPr>
          <w:rStyle w:val="a5"/>
          <w:b w:val="0"/>
          <w:color w:val="334059"/>
          <w:sz w:val="28"/>
          <w:szCs w:val="28"/>
        </w:rPr>
        <w:t>Кадастровая палата напом</w:t>
      </w:r>
      <w:r w:rsidR="00CC37AB">
        <w:rPr>
          <w:rStyle w:val="a5"/>
          <w:b w:val="0"/>
          <w:color w:val="334059"/>
          <w:sz w:val="28"/>
          <w:szCs w:val="28"/>
        </w:rPr>
        <w:t>инает</w:t>
      </w:r>
      <w:r w:rsidRPr="00CC37AB">
        <w:rPr>
          <w:rStyle w:val="a5"/>
          <w:b w:val="0"/>
          <w:color w:val="334059"/>
          <w:sz w:val="28"/>
          <w:szCs w:val="28"/>
        </w:rPr>
        <w:t>, почему для некоторых территорий  установлены особые условия использования и как это может сказаться на собственниках недвижимости.</w:t>
      </w:r>
      <w:r w:rsidR="00CC37AB">
        <w:rPr>
          <w:rStyle w:val="a5"/>
          <w:b w:val="0"/>
          <w:color w:val="334059"/>
          <w:sz w:val="28"/>
          <w:szCs w:val="28"/>
        </w:rPr>
        <w:t xml:space="preserve"> </w:t>
      </w:r>
      <w:r w:rsidRPr="00CC37AB">
        <w:rPr>
          <w:color w:val="334059"/>
          <w:sz w:val="28"/>
          <w:szCs w:val="28"/>
        </w:rPr>
        <w:t xml:space="preserve">В Единый государственный реестр недвижимости (ЕГРН) внесено свыше </w:t>
      </w:r>
      <w:r w:rsidR="009568F2">
        <w:rPr>
          <w:color w:val="334059"/>
          <w:sz w:val="28"/>
          <w:szCs w:val="28"/>
        </w:rPr>
        <w:t>11,2</w:t>
      </w:r>
      <w:r w:rsidRPr="00CC37AB">
        <w:rPr>
          <w:color w:val="334059"/>
          <w:sz w:val="28"/>
          <w:szCs w:val="28"/>
        </w:rPr>
        <w:t xml:space="preserve"> тыс</w:t>
      </w:r>
      <w:r w:rsidR="009568F2">
        <w:rPr>
          <w:color w:val="334059"/>
          <w:sz w:val="28"/>
          <w:szCs w:val="28"/>
        </w:rPr>
        <w:t>ячи</w:t>
      </w:r>
      <w:r w:rsidRPr="00CC37AB">
        <w:rPr>
          <w:color w:val="334059"/>
          <w:sz w:val="28"/>
          <w:szCs w:val="28"/>
        </w:rPr>
        <w:t xml:space="preserve"> зон с особыми условиями использования территории </w:t>
      </w:r>
      <w:r w:rsidR="00CC37AB">
        <w:rPr>
          <w:color w:val="334059"/>
          <w:sz w:val="28"/>
          <w:szCs w:val="28"/>
        </w:rPr>
        <w:t>Республики Мордовия</w:t>
      </w:r>
      <w:r w:rsidRPr="00CC37AB">
        <w:rPr>
          <w:color w:val="334059"/>
          <w:sz w:val="28"/>
          <w:szCs w:val="28"/>
        </w:rPr>
        <w:t>. </w:t>
      </w:r>
    </w:p>
    <w:p w:rsidR="00B6631F" w:rsidRPr="00CC37AB" w:rsidRDefault="00B6631F" w:rsidP="00CC37A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CC37AB">
        <w:rPr>
          <w:color w:val="334059"/>
          <w:sz w:val="28"/>
          <w:szCs w:val="28"/>
        </w:rPr>
        <w:t>Зоны с особыми условиями использования территории (ЗОУИТ) предназначены как для охраны объекта</w:t>
      </w:r>
      <w:r w:rsidR="00CC37AB">
        <w:rPr>
          <w:color w:val="334059"/>
          <w:sz w:val="28"/>
          <w:szCs w:val="28"/>
        </w:rPr>
        <w:t>,</w:t>
      </w:r>
      <w:r w:rsidRPr="00CC37AB">
        <w:rPr>
          <w:color w:val="334059"/>
          <w:sz w:val="28"/>
          <w:szCs w:val="28"/>
        </w:rPr>
        <w:t xml:space="preserve"> так и для защиты от объекта, оказывающего негативное воздействие на окружающую среду и человека. Наличие таких объектов предопределяет особые условия использования территории вокруг или вдоль них. </w:t>
      </w:r>
    </w:p>
    <w:p w:rsidR="00B6631F" w:rsidRPr="00CC37AB" w:rsidRDefault="00B6631F" w:rsidP="00CC37A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CC37AB">
        <w:rPr>
          <w:rStyle w:val="a6"/>
          <w:i w:val="0"/>
          <w:color w:val="334059"/>
          <w:sz w:val="28"/>
          <w:szCs w:val="28"/>
        </w:rPr>
        <w:t>Зоны с особыми условиями устанавливаются в целях защиты жизни и здоровья граждан, сохранности объектов культурного наследия, охраны окружающей среды, безопасной эксплуатации различных технических объектов, обеспечения обороны страны и безопасности государства</w:t>
      </w:r>
      <w:r w:rsidR="00CC37AB" w:rsidRPr="00CC37AB">
        <w:rPr>
          <w:rStyle w:val="a6"/>
          <w:i w:val="0"/>
          <w:color w:val="334059"/>
          <w:sz w:val="28"/>
          <w:szCs w:val="28"/>
        </w:rPr>
        <w:t>.</w:t>
      </w:r>
      <w:r w:rsidRPr="00CC37AB">
        <w:rPr>
          <w:color w:val="334059"/>
          <w:sz w:val="28"/>
          <w:szCs w:val="28"/>
        </w:rPr>
        <w:t> </w:t>
      </w:r>
    </w:p>
    <w:p w:rsidR="00B6631F" w:rsidRPr="00CC37AB" w:rsidRDefault="00B6631F" w:rsidP="00CC37A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CC37AB">
        <w:rPr>
          <w:color w:val="334059"/>
          <w:sz w:val="28"/>
          <w:szCs w:val="28"/>
        </w:rPr>
        <w:t xml:space="preserve">Установление на какой-либо территории ЗОУИТ предполагает особые правовые требования к использованию либо ограничения использования объектов движимого и недвижимого имущества, а также может определять условия нахождения, правила посещения, режим пребывания и т.п. в данных зонах. Так, например, в границах санитарно-защитных зон нельзя использовать земельные участки для </w:t>
      </w:r>
      <w:proofErr w:type="gramStart"/>
      <w:r w:rsidRPr="00CC37AB">
        <w:rPr>
          <w:color w:val="334059"/>
          <w:sz w:val="28"/>
          <w:szCs w:val="28"/>
        </w:rPr>
        <w:t>жилого строительства</w:t>
      </w:r>
      <w:proofErr w:type="gramEnd"/>
      <w:r w:rsidRPr="00CC37AB">
        <w:rPr>
          <w:color w:val="334059"/>
          <w:sz w:val="28"/>
          <w:szCs w:val="28"/>
        </w:rPr>
        <w:t>, размещения образовательных и медицинских учреждений, спортивных сооружений, а также для организации отдыха детей и ведения садоводства.  </w:t>
      </w:r>
    </w:p>
    <w:p w:rsidR="00B6631F" w:rsidRPr="00CC37AB" w:rsidRDefault="00B6631F" w:rsidP="00CC37A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CC37AB">
        <w:rPr>
          <w:color w:val="334059"/>
          <w:sz w:val="28"/>
          <w:szCs w:val="28"/>
        </w:rPr>
        <w:t>Не всегда владельцы земельных участков знают, что на их надел наложены ограничения в связи с отнесением земли к ЗОУИТ. Это может быть запрет на строительство или ограничение по целевому использованию земельного участка. </w:t>
      </w:r>
    </w:p>
    <w:p w:rsidR="00B6631F" w:rsidRPr="00CC37AB" w:rsidRDefault="00B6631F" w:rsidP="00CC37AB">
      <w:pPr>
        <w:pStyle w:val="a4"/>
        <w:spacing w:before="0" w:beforeAutospacing="0" w:after="0" w:afterAutospacing="0"/>
        <w:ind w:firstLine="708"/>
        <w:rPr>
          <w:color w:val="334059"/>
          <w:sz w:val="28"/>
          <w:szCs w:val="28"/>
        </w:rPr>
      </w:pPr>
      <w:r w:rsidRPr="00CC37AB">
        <w:rPr>
          <w:color w:val="334059"/>
          <w:sz w:val="28"/>
          <w:szCs w:val="28"/>
        </w:rPr>
        <w:t>С помощью сервиса «</w:t>
      </w:r>
      <w:hyperlink r:id="rId5" w:history="1">
        <w:r w:rsidRPr="00CC37AB">
          <w:rPr>
            <w:rStyle w:val="a3"/>
            <w:sz w:val="28"/>
            <w:szCs w:val="28"/>
          </w:rPr>
          <w:t>Публичная кадастровая карта</w:t>
        </w:r>
      </w:hyperlink>
      <w:r w:rsidRPr="00CC37AB">
        <w:rPr>
          <w:color w:val="334059"/>
          <w:sz w:val="28"/>
          <w:szCs w:val="28"/>
        </w:rPr>
        <w:t>» мо</w:t>
      </w:r>
      <w:r w:rsidR="0009631C">
        <w:rPr>
          <w:color w:val="334059"/>
          <w:sz w:val="28"/>
          <w:szCs w:val="28"/>
        </w:rPr>
        <w:t>жно</w:t>
      </w:r>
      <w:r w:rsidRPr="00CC37AB">
        <w:rPr>
          <w:color w:val="334059"/>
          <w:sz w:val="28"/>
          <w:szCs w:val="28"/>
        </w:rPr>
        <w:t xml:space="preserve"> узнать о том, входит ли земельный участок или другой объект недвижимости в границы какой-либо ЗОУИТ и есть ли ограничения прав собственника. </w:t>
      </w:r>
    </w:p>
    <w:p w:rsidR="009739A8" w:rsidRPr="00CC37AB" w:rsidRDefault="009739A8" w:rsidP="00691D46">
      <w:pPr>
        <w:rPr>
          <w:rFonts w:ascii="Times New Roman" w:hAnsi="Times New Roman" w:cs="Times New Roman"/>
          <w:sz w:val="28"/>
          <w:szCs w:val="28"/>
        </w:rPr>
      </w:pPr>
    </w:p>
    <w:sectPr w:rsidR="009739A8" w:rsidRPr="00CC37AB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9631C"/>
    <w:rsid w:val="0014512A"/>
    <w:rsid w:val="00194C36"/>
    <w:rsid w:val="001F62F7"/>
    <w:rsid w:val="002A4ABE"/>
    <w:rsid w:val="002D2BF1"/>
    <w:rsid w:val="002E51BB"/>
    <w:rsid w:val="00385FD1"/>
    <w:rsid w:val="00566F43"/>
    <w:rsid w:val="00691D46"/>
    <w:rsid w:val="008958EB"/>
    <w:rsid w:val="009568F2"/>
    <w:rsid w:val="009739A8"/>
    <w:rsid w:val="00B6631F"/>
    <w:rsid w:val="00CC37AB"/>
    <w:rsid w:val="00D71BB4"/>
    <w:rsid w:val="00DF0257"/>
    <w:rsid w:val="00F03B69"/>
    <w:rsid w:val="00F03DCF"/>
    <w:rsid w:val="00F9661F"/>
    <w:rsid w:val="00F96663"/>
    <w:rsid w:val="00FD21EC"/>
    <w:rsid w:val="00FF3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631F"/>
    <w:rPr>
      <w:b/>
      <w:bCs/>
    </w:rPr>
  </w:style>
  <w:style w:type="character" w:styleId="a6">
    <w:name w:val="Emphasis"/>
    <w:basedOn w:val="a0"/>
    <w:uiPriority w:val="20"/>
    <w:qFormat/>
    <w:rsid w:val="00B66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2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84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890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008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956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24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25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7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zamotaevn</cp:lastModifiedBy>
  <cp:revision>3</cp:revision>
  <dcterms:created xsi:type="dcterms:W3CDTF">2021-08-23T08:39:00Z</dcterms:created>
  <dcterms:modified xsi:type="dcterms:W3CDTF">2021-08-24T11:27:00Z</dcterms:modified>
</cp:coreProperties>
</file>