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A6" w:rsidRDefault="00C657A6" w:rsidP="00C657A6">
      <w:r>
        <w:t>Граждане, решившие сменить страховщика (НПФ или ПФР), могут подать заявление о переходе (а также о досрочном переходе) из НПФ в ПФР, из ПФР в НПФ или из одного НПФ в дру</w:t>
      </w:r>
      <w:r>
        <w:t>гой НПФ до 1 декабря 2020 года.</w:t>
      </w:r>
    </w:p>
    <w:p w:rsidR="00C657A6" w:rsidRDefault="00C657A6" w:rsidP="00C657A6">
      <w:r>
        <w:t>УПФР в Рузаевском МР РМ (межрайонное)</w:t>
      </w:r>
      <w:r>
        <w:t xml:space="preserve"> напоминает, что застрахованные лица, у которых формируются средства пенсионных накоплений, могут передавать их страховщику по обязательному пенсионному страхованию для инвестирования на финансовом рынке. Страховщиком может быть Пенсионный фонд Российской Федерации (ПФР) и негосударственный пенсионный фонд (НПФ), являющийся участником системы гарантирования прав застрахованных лиц в системе обязательного пенсионного страхования. Выбранный страховщик (ПФР или НПФ) обязан формировать, назначать и выплачивать накопительн</w:t>
      </w:r>
      <w:r>
        <w:t>ую пенсию застрахованному лицу.</w:t>
      </w:r>
    </w:p>
    <w:p w:rsidR="00C657A6" w:rsidRDefault="00C657A6" w:rsidP="00C657A6">
      <w:r>
        <w:t>Смена страховщика происходит при переходе из ПФР в НПФ и обратно, при п</w:t>
      </w:r>
      <w:r>
        <w:t>ереходе из одного НПФ в другой.</w:t>
      </w:r>
    </w:p>
    <w:p w:rsidR="00C657A6" w:rsidRDefault="00C657A6" w:rsidP="00C657A6">
      <w:r>
        <w:t>Менять страховщика можно ежегодно (досрочный переход). Однако обращаем внимание, что при смене страховщика чаще, чем раз в пять лет, накопления переводятся без учета инвестиционного дохода с даты последней фиксации, а в случае отрицательного результата инвестирования возможно уменьшение средств пенсионных накоплений. При подаче заявления о досрочном переходе к новому страховщику гражданин обязательно письменно уведомляется о сумме</w:t>
      </w:r>
      <w:r>
        <w:t xml:space="preserve"> потери инвестиционного дохода.</w:t>
      </w:r>
    </w:p>
    <w:p w:rsidR="00173D82" w:rsidRDefault="00C657A6" w:rsidP="00C657A6">
      <w:r>
        <w:t>В 2020 году без потери инвестиционного дохода сменить страховщика могут граждане, у которых средства пенсионных накоплений начали формироваться с 2011 года и ранее, а также с 2016 года.</w:t>
      </w:r>
    </w:p>
    <w:p w:rsidR="00C657A6" w:rsidRDefault="00C657A6" w:rsidP="00C657A6">
      <w:r>
        <w:t xml:space="preserve">Подробнее: </w:t>
      </w:r>
      <w:r w:rsidRPr="00C657A6">
        <w:t>http://www.pfrf.ru/branches/mordovia/news~2020/11/06/215664/</w:t>
      </w:r>
      <w:bookmarkStart w:id="0" w:name="_GoBack"/>
      <w:bookmarkEnd w:id="0"/>
    </w:p>
    <w:sectPr w:rsidR="00C6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6"/>
    <w:rsid w:val="00173D82"/>
    <w:rsid w:val="00C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4D3F-9E18-4056-BCA0-4D74051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2020-11-09T12:53:00Z</dcterms:created>
  <dcterms:modified xsi:type="dcterms:W3CDTF">2020-11-09T12:54:00Z</dcterms:modified>
</cp:coreProperties>
</file>