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41" w:rsidRDefault="00001541" w:rsidP="00001541">
      <w:bookmarkStart w:id="0" w:name="_GoBack"/>
      <w:r>
        <w:t>Мамам, родившим ребенка в 2020 году: порядок о</w:t>
      </w:r>
      <w:r>
        <w:t>формления материнского капитала</w:t>
      </w:r>
    </w:p>
    <w:bookmarkEnd w:id="0"/>
    <w:p w:rsidR="00001541" w:rsidRDefault="00001541" w:rsidP="00001541">
      <w:r>
        <w:t xml:space="preserve">Женщинам, у которых начиная с 2020 года родился (был усыновлен) первый или последующий ребенок, дающий право на материнский (семейный) капитал (МСК), сертификат оформляется автоматически. Это означает, что обращаться за ним не нужно — с 15 апреля 2020 года информация о получении сертификата на МСК направляется в личный кабинет владельца на </w:t>
      </w:r>
      <w:r>
        <w:t xml:space="preserve">сайте ПФР или портале </w:t>
      </w:r>
      <w:proofErr w:type="spellStart"/>
      <w:r>
        <w:t>госуслуг</w:t>
      </w:r>
      <w:proofErr w:type="spellEnd"/>
      <w:r>
        <w:t>.</w:t>
      </w:r>
    </w:p>
    <w:p w:rsidR="00001541" w:rsidRDefault="00001541" w:rsidP="00001541">
      <w:r>
        <w:t xml:space="preserve">Когда рождение ребенка регистрируется в </w:t>
      </w:r>
      <w:proofErr w:type="spellStart"/>
      <w:r>
        <w:t>ЗАГСе</w:t>
      </w:r>
      <w:proofErr w:type="spellEnd"/>
      <w:r>
        <w:t>, сведения об этом поступают в Пенсионный фонд Российской Федерации. Специалисты ПФР самостоятельно проводят работу по определению права у семьи на материн</w:t>
      </w:r>
      <w:r>
        <w:t>ский капитал.</w:t>
      </w:r>
    </w:p>
    <w:p w:rsidR="00001541" w:rsidRDefault="00001541" w:rsidP="00001541">
      <w:r>
        <w:t>После установления права сертификат на получение МСК формируется в электронном виде. Обращаем внимание граждан на эту деталь: теперь на привычном бланке сертификат не выдается. При необходимости мама может получить на бумажном носителе копию электронного сертификата, заверенную руководителем</w:t>
      </w:r>
      <w:r>
        <w:t xml:space="preserve"> органа ПФР по месту обращения.</w:t>
      </w:r>
    </w:p>
    <w:p w:rsidR="00001541" w:rsidRDefault="00001541" w:rsidP="00001541">
      <w:r>
        <w:t xml:space="preserve">Случается, что сертификат на материнский капитал уже оформлен автоматически, но женщина, не проверив поступающие ей в личный кабинет на сайте ПФР или на сайте </w:t>
      </w:r>
      <w:proofErr w:type="spellStart"/>
      <w:r>
        <w:t>госуслуг</w:t>
      </w:r>
      <w:proofErr w:type="spellEnd"/>
      <w:r>
        <w:t xml:space="preserve"> уведомления, подает заявление на его оформление. В этих случаях ПФР снимает заявление с рассмотрения, пос</w:t>
      </w:r>
      <w:r>
        <w:t>кольку сертификат уже оформлен.</w:t>
      </w:r>
    </w:p>
    <w:p w:rsidR="00001541" w:rsidRDefault="00001541" w:rsidP="00001541">
      <w:r>
        <w:t xml:space="preserve">Для того чтобы контролировать ситуацию со своим сертификатом, настоятельно рекомендуем мамам и будущим мамам зарегистрироваться на портале </w:t>
      </w:r>
      <w:proofErr w:type="spellStart"/>
      <w:r>
        <w:t>госуслуг</w:t>
      </w:r>
      <w:proofErr w:type="spellEnd"/>
      <w:r>
        <w:t xml:space="preserve"> и подтвердить учетную запись. Сделать э</w:t>
      </w:r>
      <w:r>
        <w:t>то можно несколькими способами:</w:t>
      </w:r>
    </w:p>
    <w:p w:rsidR="00001541" w:rsidRDefault="00001541" w:rsidP="00001541">
      <w:r>
        <w:t>- лично, обратившись с документом, удостоверяющим личность, и СНИЛ</w:t>
      </w:r>
      <w:r>
        <w:t>С в удобный Центр обслуживания;</w:t>
      </w:r>
    </w:p>
    <w:p w:rsidR="00001541" w:rsidRDefault="00001541" w:rsidP="00001541">
      <w:r>
        <w:t>- онлайн через сервис Сбербанк Онлайн и Тинькофф, а также интернет- и мобильный банк Почта Банк Онлайн, Банка ВТБ (при условии, что вы являет</w:t>
      </w:r>
      <w:r>
        <w:t>есь клиентом одного из банков);</w:t>
      </w:r>
    </w:p>
    <w:p w:rsidR="00001541" w:rsidRDefault="00001541" w:rsidP="00001541">
      <w:r>
        <w:t>- почтой, заказав получение кода подтверждения лич</w:t>
      </w:r>
      <w:r>
        <w:t>ности Почтой России из профиля.</w:t>
      </w:r>
    </w:p>
    <w:p w:rsidR="00001541" w:rsidRDefault="00001541" w:rsidP="00001541">
      <w:r>
        <w:t xml:space="preserve">С полученными логином и паролем можно зайти в свой Личный кабинет на сайте Пенсионного фонда или на портале </w:t>
      </w:r>
      <w:proofErr w:type="spellStart"/>
      <w:r>
        <w:t>госуслуг</w:t>
      </w:r>
      <w:proofErr w:type="spellEnd"/>
      <w:r>
        <w:t xml:space="preserve">, настроить доставку уведомлений и получать необходимые </w:t>
      </w:r>
      <w:r>
        <w:t>сведения и услуги дистанционно.</w:t>
      </w:r>
    </w:p>
    <w:p w:rsidR="00F2768D" w:rsidRPr="00001541" w:rsidRDefault="00001541" w:rsidP="00001541">
      <w:r>
        <w:t>Напоминаем, размер МСК за рождение (усыновление) с 2020 года первого ребенка составляет 466 617 рублей. За рождение (усыновление), начиная с 2020 года второго ребенка (или последующего, если право на материнский капитал ранее не возникало), размер МСК составляет 616 617 рублей.</w:t>
      </w:r>
    </w:p>
    <w:sectPr w:rsidR="00F2768D" w:rsidRPr="0000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C4"/>
    <w:rsid w:val="00001541"/>
    <w:rsid w:val="00003FF1"/>
    <w:rsid w:val="000A04C2"/>
    <w:rsid w:val="00503AC6"/>
    <w:rsid w:val="008E606B"/>
    <w:rsid w:val="00A51322"/>
    <w:rsid w:val="00BC10C4"/>
    <w:rsid w:val="00F2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57B78-4B77-45DF-828A-52058B1A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2020-11-05T09:55:00Z</dcterms:created>
  <dcterms:modified xsi:type="dcterms:W3CDTF">2020-11-05T09:55:00Z</dcterms:modified>
</cp:coreProperties>
</file>