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5B" w:rsidRDefault="00CB7E5B" w:rsidP="00CB7E5B">
      <w:bookmarkStart w:id="0" w:name="_GoBack"/>
      <w:r>
        <w:t>Зарплата в «конверте»</w:t>
      </w:r>
      <w:r>
        <w:t xml:space="preserve"> лишает человека будущей пенсии</w:t>
      </w:r>
    </w:p>
    <w:bookmarkEnd w:id="0"/>
    <w:p w:rsidR="00CB7E5B" w:rsidRDefault="00CB7E5B" w:rsidP="00CB7E5B">
      <w:r>
        <w:t>С 1 января 2015 года размер страховой пенсии напрямую зависит от длительности страхового стажа, возраста обращения за пенсией, а также от размера заработной платы, с которой работодатель перечисляет страховые вз</w:t>
      </w:r>
      <w:r>
        <w:t>носы за своего работника в ПФР.</w:t>
      </w:r>
    </w:p>
    <w:p w:rsidR="00CB7E5B" w:rsidRDefault="00CB7E5B" w:rsidP="00CB7E5B">
      <w:r>
        <w:t>Пенсионные права граждан на страховую пенсию отражаются в индивидуальных пенсионных коэффициентах. Для получения страховой пенсии за весь трудовой период нужно набрать не менее 30 коэффициентов. При этом минимальное количество индивидуальных пенсионных коэффициентов увеличиваться постепенно - с 6,6 в 2015 году до 30 - к 2026 году. Их количество напрямую зависит от официальной зарплаты работника, с которой</w:t>
      </w:r>
      <w:r>
        <w:t xml:space="preserve"> уплачиваются страховые взносы.</w:t>
      </w:r>
    </w:p>
    <w:p w:rsidR="00CB7E5B" w:rsidRDefault="00CB7E5B" w:rsidP="00CB7E5B">
      <w:r>
        <w:t>Зарплата в «конверте» может весьма негативно сказаться на будущей пенсии человека, поскольку при «серых» схемах оплаты труда страховые взносы либо уплачиваются в минимальном размере, либо не уплачиваются совсем. В этих случаях деньги на пополнение «пенсионного» счета работника не поступают или же поступают в минимальном размере. Разумеется, и коэффициенты либо набираются, либо нет. Кроме того, неофициальная выплата заработной платы способствует ущемлению социальных прав работников, в частности, права на достойное пенсионное обеспечение. Также могут возникнуть сложности с получением кредит</w:t>
      </w:r>
      <w:r>
        <w:t>а, ипотеки и т.д.</w:t>
      </w:r>
    </w:p>
    <w:p w:rsidR="00311AB3" w:rsidRPr="00CB7E5B" w:rsidRDefault="00CB7E5B" w:rsidP="00CB7E5B">
      <w:r>
        <w:t>О серых схемах оплаты труда, а также о фактах выплаты заработной платы в «конверте» необходимо обязательно сообщить в налоговую службу или в инспекцию труда.</w:t>
      </w:r>
    </w:p>
    <w:sectPr w:rsidR="00311AB3" w:rsidRPr="00CB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311AB3"/>
    <w:rsid w:val="00411581"/>
    <w:rsid w:val="004249F3"/>
    <w:rsid w:val="004476B3"/>
    <w:rsid w:val="00460293"/>
    <w:rsid w:val="004A5829"/>
    <w:rsid w:val="004C4D2A"/>
    <w:rsid w:val="00503AC6"/>
    <w:rsid w:val="005365A7"/>
    <w:rsid w:val="00611E3D"/>
    <w:rsid w:val="007409DB"/>
    <w:rsid w:val="008318F9"/>
    <w:rsid w:val="008E606B"/>
    <w:rsid w:val="00A51322"/>
    <w:rsid w:val="00BC10C4"/>
    <w:rsid w:val="00CB7E5B"/>
    <w:rsid w:val="00CE7B8A"/>
    <w:rsid w:val="00D66580"/>
    <w:rsid w:val="00F2768D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2020-11-05T10:11:00Z</dcterms:created>
  <dcterms:modified xsi:type="dcterms:W3CDTF">2020-11-05T10:11:00Z</dcterms:modified>
</cp:coreProperties>
</file>