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- для ведения  личного  подсобного хозяйства (приусадебный земельный участок):</w:t>
      </w:r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>- площадью 2000 кв.м, в кадастровом квартале 13:17:0121004, по адресу: Республика Мордовия, Рузаевский муниципальный район, Плодопитомническое сельское поселение, с. Ускляй;</w:t>
      </w:r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>с разрешенным использованием - для ведения личного подсобного хозяйства:</w:t>
      </w:r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 xml:space="preserve">- площадью 2500 кв.м, в кадастровом квартале 13:17:0210001, по адресу: </w:t>
      </w:r>
      <w:proofErr w:type="gramStart"/>
      <w:r w:rsidRPr="00420ECE">
        <w:rPr>
          <w:sz w:val="28"/>
          <w:szCs w:val="28"/>
        </w:rPr>
        <w:t>Республика Мордовия, Рузаевский муниципальный район,                                 Мордовско-Пишлинское сельское поселение, с. Мордовская Пишля;</w:t>
      </w:r>
      <w:proofErr w:type="gramEnd"/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 xml:space="preserve">- площадью 2500 кв.м, в кадастровом квартале 13:17:0210001, по адресу: Республика Мордовия, Рузаевский муниципальный район,                                      Мордовско-Пишлинское сельское поселение, </w:t>
      </w:r>
      <w:proofErr w:type="gramStart"/>
      <w:r w:rsidRPr="00420ECE">
        <w:rPr>
          <w:sz w:val="28"/>
          <w:szCs w:val="28"/>
        </w:rPr>
        <w:t>с</w:t>
      </w:r>
      <w:proofErr w:type="gramEnd"/>
      <w:r w:rsidRPr="00420ECE">
        <w:rPr>
          <w:sz w:val="28"/>
          <w:szCs w:val="28"/>
        </w:rPr>
        <w:t>. Мордовская Пишля.</w:t>
      </w:r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>Такие заявления подаются в письменной форме с указанием номера лота земельного участка по адресу:  Республика Мордовия, г. Рузаевка, ул. Революции 1905 года, 5,  ГАУ «МФЦ»  «Мои документы».</w:t>
      </w:r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>Дата окончания приема заявлений – 9 марта 2022г.</w:t>
      </w:r>
    </w:p>
    <w:p w:rsidR="00420ECE" w:rsidRPr="00420ECE" w:rsidRDefault="00420ECE" w:rsidP="00420ECE">
      <w:pPr>
        <w:spacing w:line="228" w:lineRule="auto"/>
        <w:ind w:firstLine="709"/>
        <w:jc w:val="both"/>
        <w:rPr>
          <w:sz w:val="28"/>
          <w:szCs w:val="28"/>
        </w:rPr>
      </w:pPr>
      <w:r w:rsidRPr="00420ECE">
        <w:rPr>
          <w:sz w:val="28"/>
          <w:szCs w:val="28"/>
        </w:rPr>
        <w:t>Контактный тел.: (83451) 6-48-16».</w:t>
      </w:r>
    </w:p>
    <w:p w:rsidR="00AC7B0F" w:rsidRPr="00420ECE" w:rsidRDefault="00AC7B0F" w:rsidP="00420ECE">
      <w:bookmarkStart w:id="0" w:name="_GoBack"/>
      <w:bookmarkEnd w:id="0"/>
    </w:p>
    <w:sectPr w:rsidR="00AC7B0F" w:rsidRPr="0042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03ED0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20ECE"/>
    <w:rsid w:val="00440ED4"/>
    <w:rsid w:val="004A6FE0"/>
    <w:rsid w:val="004E6C44"/>
    <w:rsid w:val="004F5177"/>
    <w:rsid w:val="00517F2A"/>
    <w:rsid w:val="0053012C"/>
    <w:rsid w:val="00556761"/>
    <w:rsid w:val="005945D9"/>
    <w:rsid w:val="005A0E08"/>
    <w:rsid w:val="005D1BE7"/>
    <w:rsid w:val="00615992"/>
    <w:rsid w:val="00734BF6"/>
    <w:rsid w:val="00760CEA"/>
    <w:rsid w:val="00766D8D"/>
    <w:rsid w:val="007C6638"/>
    <w:rsid w:val="007E2D4C"/>
    <w:rsid w:val="00827203"/>
    <w:rsid w:val="00841A0A"/>
    <w:rsid w:val="00845498"/>
    <w:rsid w:val="00893482"/>
    <w:rsid w:val="00911700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C1734A"/>
    <w:rsid w:val="00C73F8F"/>
    <w:rsid w:val="00CA7F86"/>
    <w:rsid w:val="00CD591C"/>
    <w:rsid w:val="00CF205F"/>
    <w:rsid w:val="00D04255"/>
    <w:rsid w:val="00D66B9C"/>
    <w:rsid w:val="00E03B99"/>
    <w:rsid w:val="00E6462E"/>
    <w:rsid w:val="00EA1572"/>
    <w:rsid w:val="00EB368B"/>
    <w:rsid w:val="00F4043A"/>
    <w:rsid w:val="00F446FC"/>
    <w:rsid w:val="00F456DD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2</cp:revision>
  <dcterms:created xsi:type="dcterms:W3CDTF">2022-02-01T07:48:00Z</dcterms:created>
  <dcterms:modified xsi:type="dcterms:W3CDTF">2022-02-01T07:48:00Z</dcterms:modified>
</cp:coreProperties>
</file>