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56" w:rsidRDefault="00731DEB" w:rsidP="00470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дорог</w:t>
      </w:r>
    </w:p>
    <w:p w:rsidR="004705ED" w:rsidRDefault="004705ED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Проведена </w:t>
      </w:r>
      <w:r w:rsidR="00D735A4">
        <w:rPr>
          <w:rFonts w:ascii="Times New Roman" w:hAnsi="Times New Roman" w:cs="Times New Roman"/>
          <w:sz w:val="24"/>
          <w:szCs w:val="24"/>
        </w:rPr>
        <w:t xml:space="preserve">инструментальная </w:t>
      </w:r>
      <w:r>
        <w:rPr>
          <w:rFonts w:ascii="Times New Roman" w:hAnsi="Times New Roman" w:cs="Times New Roman"/>
          <w:sz w:val="24"/>
          <w:szCs w:val="24"/>
        </w:rPr>
        <w:t>приемочная и плановая диагностика</w:t>
      </w:r>
      <w:r w:rsidR="00D735A4">
        <w:rPr>
          <w:rFonts w:ascii="Times New Roman" w:hAnsi="Times New Roman" w:cs="Times New Roman"/>
          <w:sz w:val="24"/>
          <w:szCs w:val="24"/>
        </w:rPr>
        <w:t xml:space="preserve"> (оценка технического состояния)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D735A4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г</w:t>
      </w:r>
      <w:proofErr w:type="gramStart"/>
      <w:r w:rsidR="00D735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35A4">
        <w:rPr>
          <w:rFonts w:ascii="Times New Roman" w:hAnsi="Times New Roman" w:cs="Times New Roman"/>
          <w:sz w:val="24"/>
          <w:szCs w:val="24"/>
        </w:rPr>
        <w:t>узаевка водящи</w:t>
      </w:r>
      <w:r w:rsidR="00D7596F">
        <w:rPr>
          <w:rFonts w:ascii="Times New Roman" w:hAnsi="Times New Roman" w:cs="Times New Roman"/>
          <w:sz w:val="24"/>
          <w:szCs w:val="24"/>
        </w:rPr>
        <w:t xml:space="preserve">х в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D735A4">
        <w:rPr>
          <w:rFonts w:ascii="Times New Roman" w:hAnsi="Times New Roman" w:cs="Times New Roman"/>
          <w:sz w:val="24"/>
          <w:szCs w:val="24"/>
        </w:rPr>
        <w:t xml:space="preserve"> Сранской городской агломерации. Инструментальное обследование проводилось с помощью комлекса передвижной дорожной лаборатории ТРАССА ООО «ДорГИС»</w:t>
      </w:r>
      <w:r w:rsidR="000F343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F343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F3439">
        <w:rPr>
          <w:rFonts w:ascii="Times New Roman" w:hAnsi="Times New Roman" w:cs="Times New Roman"/>
          <w:sz w:val="24"/>
          <w:szCs w:val="24"/>
        </w:rPr>
        <w:t>оронеж</w:t>
      </w:r>
      <w:r w:rsidR="00D7596F">
        <w:rPr>
          <w:rFonts w:ascii="Times New Roman" w:hAnsi="Times New Roman" w:cs="Times New Roman"/>
          <w:sz w:val="24"/>
          <w:szCs w:val="24"/>
        </w:rPr>
        <w:t>. Работы выполнены согласно требованиям нормативных документов:</w:t>
      </w:r>
    </w:p>
    <w:p w:rsidR="00D7596F" w:rsidRDefault="00D7596F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-ОДМ 218.4.039-2018 Рекомендации по диагностике и оценке технического состояния автомобильных дорог</w:t>
      </w:r>
      <w:r w:rsidR="00573AA5">
        <w:rPr>
          <w:rFonts w:ascii="Times New Roman" w:hAnsi="Times New Roman" w:cs="Times New Roman"/>
          <w:sz w:val="24"/>
          <w:szCs w:val="24"/>
        </w:rPr>
        <w:t>;</w:t>
      </w:r>
    </w:p>
    <w:p w:rsidR="00573AA5" w:rsidRDefault="00573AA5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 78.13330.2012 Автомобильные дороги, Актуализированная редакция СниП 3.06.03-85;</w:t>
      </w:r>
    </w:p>
    <w:p w:rsidR="00573AA5" w:rsidRDefault="00573AA5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-ГОСТ Р 52398-2005 Классификация автомобильных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 параметры и требования;</w:t>
      </w:r>
    </w:p>
    <w:p w:rsidR="00573AA5" w:rsidRDefault="00573AA5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-ГОСТ 33220-2015 Дороги автомобильные общего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ребования к эксплуатационному состоянию;</w:t>
      </w:r>
    </w:p>
    <w:p w:rsidR="00573AA5" w:rsidRDefault="00573AA5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-ГОСТ 33388-2015</w:t>
      </w:r>
      <w:r w:rsidRPr="0057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ребования к проведению</w:t>
      </w:r>
      <w:r w:rsidR="00A5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 и паспортизации</w:t>
      </w:r>
      <w:r w:rsidR="00A5045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73AA5" w:rsidRDefault="00573AA5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5C" w:rsidRDefault="00D7596F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Приемочная диагностика </w:t>
      </w:r>
      <w:r w:rsidR="000F3439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автомобильных дорог после завершения работ по ремонту в 2022 г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уначарского (от ул.Ленина до ул.Маяковского) и ул.Маяковского (от ул.Луначарского до ул.К.Маркса)</w:t>
      </w:r>
      <w:r w:rsidR="00A5045C">
        <w:rPr>
          <w:rFonts w:ascii="Times New Roman" w:hAnsi="Times New Roman" w:cs="Times New Roman"/>
          <w:sz w:val="24"/>
          <w:szCs w:val="24"/>
        </w:rPr>
        <w:t>. Определены основные эксплуатационные характеристики автодорог:</w:t>
      </w:r>
    </w:p>
    <w:p w:rsidR="00A5045C" w:rsidRDefault="00A5045C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геометрические параметры асфальтобетонного покрытия;</w:t>
      </w:r>
    </w:p>
    <w:p w:rsidR="00D7596F" w:rsidRDefault="00A5045C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продольная ровность покрытия проезжей части по международному показателю ровности IRI;</w:t>
      </w:r>
    </w:p>
    <w:p w:rsidR="00A5045C" w:rsidRDefault="00A5045C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-значения сцепных свойств;</w:t>
      </w:r>
    </w:p>
    <w:p w:rsidR="00A5045C" w:rsidRDefault="00A5045C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деффектов.</w:t>
      </w:r>
    </w:p>
    <w:p w:rsidR="00A5045C" w:rsidRDefault="00A5045C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по результатам диагности покрытие автодор</w:t>
      </w:r>
      <w:r w:rsidR="000F3439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уначарского (от ул.Ленина до ул.Маяковского) и ул.Маяковского (от ул.Луначарского до ул.К.Маркса)</w:t>
      </w:r>
      <w:r w:rsidR="000F3439">
        <w:rPr>
          <w:rFonts w:ascii="Times New Roman" w:hAnsi="Times New Roman" w:cs="Times New Roman"/>
          <w:sz w:val="24"/>
          <w:szCs w:val="24"/>
        </w:rPr>
        <w:t xml:space="preserve"> соответствует нормативным требованиям.</w:t>
      </w:r>
    </w:p>
    <w:p w:rsidR="000F3439" w:rsidRPr="00A5045C" w:rsidRDefault="000F3439" w:rsidP="000F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Плановая инструментальная диагностика  проведена автодорог отремонтированных за период с 2012-2021г протяженностью 33,457 км, из которых 29,12 км удовлетворяет требуемым условиям эксплуатации 87,03 %.</w:t>
      </w:r>
    </w:p>
    <w:sectPr w:rsidR="000F3439" w:rsidRPr="00A5045C" w:rsidSect="007C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5ED"/>
    <w:rsid w:val="000F3439"/>
    <w:rsid w:val="004705ED"/>
    <w:rsid w:val="0052262C"/>
    <w:rsid w:val="00573AA5"/>
    <w:rsid w:val="006B5C47"/>
    <w:rsid w:val="00731DEB"/>
    <w:rsid w:val="007C7056"/>
    <w:rsid w:val="00A5045C"/>
    <w:rsid w:val="00D735A4"/>
    <w:rsid w:val="00D7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2022-08-30T06:35:00Z</dcterms:created>
  <dcterms:modified xsi:type="dcterms:W3CDTF">2022-08-30T07:37:00Z</dcterms:modified>
</cp:coreProperties>
</file>