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30" w:rsidRPr="00A95C30" w:rsidRDefault="00A95C30" w:rsidP="00A95C30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</w:pPr>
      <w:bookmarkStart w:id="0" w:name="_GoBack"/>
      <w:r w:rsidRPr="00A95C30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Детская наркомания: как не «упустить» ребенка</w:t>
      </w:r>
    </w:p>
    <w:bookmarkEnd w:id="0"/>
    <w:p w:rsidR="00A95C30" w:rsidRPr="00A95C30" w:rsidRDefault="00A95C30" w:rsidP="00A95C30">
      <w:pPr>
        <w:shd w:val="clear" w:color="auto" w:fill="FFFFFF"/>
        <w:spacing w:before="150" w:after="150" w:line="240" w:lineRule="auto"/>
        <w:ind w:left="-284" w:right="-28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A95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бы угрожающе это ни звучало, сегодня </w:t>
      </w:r>
      <w:r w:rsidRPr="00A95C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наркомания подростков</w:t>
      </w:r>
      <w:r w:rsidRPr="00A95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становится все более распространенным явлением. Чаще всего первые попытки парней и девушек приобщиться к миру альтернативной реальности происходят в возрасте 14-16 лет. Однако в настоящее время встречается даже наркомания детей 6-8 лет, как правило, по инициативе зависимых родителей, родственников или вхожих в семью приятелей.</w:t>
      </w:r>
    </w:p>
    <w:p w:rsidR="00A95C30" w:rsidRPr="00A95C30" w:rsidRDefault="00A95C30" w:rsidP="00A95C30">
      <w:pPr>
        <w:shd w:val="clear" w:color="auto" w:fill="FFFFFF"/>
        <w:spacing w:before="150" w:after="150" w:line="240" w:lineRule="auto"/>
        <w:ind w:left="-284" w:right="-28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A95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детьми все понятно, их знакомство с препаратами можно назвать принудительным. А вот вопрос, почему к веществам готовы пристраститься достаточно взрослые юноши и девушки, казалось бы, знающие все про наркотики и их вред, требует более подробного освещения.</w:t>
      </w:r>
    </w:p>
    <w:p w:rsidR="00A95C30" w:rsidRPr="00A95C30" w:rsidRDefault="00A95C30" w:rsidP="00A95C30">
      <w:pPr>
        <w:shd w:val="clear" w:color="auto" w:fill="FFFFFF"/>
        <w:spacing w:before="150" w:after="150" w:line="240" w:lineRule="auto"/>
        <w:ind w:left="-284" w:right="-28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C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Причины наркомании среди подростков</w:t>
      </w:r>
    </w:p>
    <w:p w:rsidR="00A95C30" w:rsidRPr="00A95C30" w:rsidRDefault="00A95C30" w:rsidP="00A95C30">
      <w:pPr>
        <w:shd w:val="clear" w:color="auto" w:fill="FFFFFF"/>
        <w:spacing w:before="150" w:after="150" w:line="240" w:lineRule="auto"/>
        <w:ind w:left="-284" w:right="-28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A95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большинстве случаев свой первый наркотик подростки пробуют из интереса. Это – «круто» и «по-взрослому». Как по мановению волшебной палочки рядом оказываются люди, готовые не только предложить сигарету с марихуаной, парочку таблеток или марок, но и подробно рассказать о том, как принимать наркотики, как скрывать свое состояние от родителей и учителей, когда и где можно получить следующую порцию «кайфа».</w:t>
      </w:r>
    </w:p>
    <w:p w:rsidR="00A95C30" w:rsidRPr="00A95C30" w:rsidRDefault="00A95C30" w:rsidP="00A95C30">
      <w:pPr>
        <w:shd w:val="clear" w:color="auto" w:fill="FFFFFF"/>
        <w:spacing w:before="150" w:after="150" w:line="240" w:lineRule="auto"/>
        <w:ind w:left="-284" w:right="-28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A95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ли говорить о том, что эти люди – распространители, вербующие новых клиентов? Они продают наркотики в школе, предлагают препараты во дворах и подворотнях, рядом с детскими спортивными клубами, на дискотеках и в парках. Если ребенок готов попробовать – найти такого «помощника» для него не составит труда.</w:t>
      </w:r>
    </w:p>
    <w:p w:rsidR="00A95C30" w:rsidRPr="00A95C30" w:rsidRDefault="00A95C30" w:rsidP="00A95C30">
      <w:pPr>
        <w:shd w:val="clear" w:color="auto" w:fill="FFFFFF"/>
        <w:spacing w:before="150" w:after="150" w:line="240" w:lineRule="auto"/>
        <w:ind w:left="-284" w:right="-28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A95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Помимо интереса, существуют причины для приема или курения наркотиков, которые можно отнести к психологическими. Это, в частности:</w:t>
      </w:r>
    </w:p>
    <w:p w:rsidR="001F4691" w:rsidRDefault="00A95C30" w:rsidP="001F469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691">
        <w:rPr>
          <w:rFonts w:ascii="Times New Roman" w:hAnsi="Times New Roman" w:cs="Times New Roman"/>
          <w:sz w:val="28"/>
          <w:szCs w:val="28"/>
          <w:lang w:eastAsia="ru-RU"/>
        </w:rPr>
        <w:t>•неуверенность</w:t>
      </w:r>
      <w:r w:rsidR="001F4691" w:rsidRPr="001F46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4691">
        <w:rPr>
          <w:rFonts w:ascii="Times New Roman" w:hAnsi="Times New Roman" w:cs="Times New Roman"/>
          <w:sz w:val="28"/>
          <w:szCs w:val="28"/>
          <w:lang w:eastAsia="ru-RU"/>
        </w:rPr>
        <w:t>в себе и низкая самооценка;</w:t>
      </w:r>
    </w:p>
    <w:p w:rsidR="00A95C30" w:rsidRPr="001F4691" w:rsidRDefault="00A95C30" w:rsidP="001F469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4691">
        <w:rPr>
          <w:rFonts w:ascii="Times New Roman" w:hAnsi="Times New Roman" w:cs="Times New Roman"/>
          <w:sz w:val="28"/>
          <w:szCs w:val="28"/>
          <w:lang w:eastAsia="ru-RU"/>
        </w:rPr>
        <w:t>•сложные отношения со сверстниками, конфликты с учителями;</w:t>
      </w:r>
      <w:r w:rsidRPr="001F4691">
        <w:rPr>
          <w:rFonts w:ascii="Times New Roman" w:hAnsi="Times New Roman" w:cs="Times New Roman"/>
          <w:sz w:val="28"/>
          <w:szCs w:val="28"/>
          <w:lang w:eastAsia="ru-RU"/>
        </w:rPr>
        <w:br/>
        <w:t>• непонимание в семье, авторитарный стиль воспитания или, наоборот, чрезмерная опека;</w:t>
      </w:r>
      <w:r w:rsidRPr="001F4691">
        <w:rPr>
          <w:rFonts w:ascii="Times New Roman" w:hAnsi="Times New Roman" w:cs="Times New Roman"/>
          <w:sz w:val="28"/>
          <w:szCs w:val="28"/>
          <w:lang w:eastAsia="ru-RU"/>
        </w:rPr>
        <w:br/>
        <w:t>• ревность (у мамы появился новый мужчина, в семье родился второй ребенок и так далее).</w:t>
      </w:r>
    </w:p>
    <w:p w:rsidR="00A95C30" w:rsidRPr="00A95C30" w:rsidRDefault="00A95C30" w:rsidP="00A95C30">
      <w:pPr>
        <w:shd w:val="clear" w:color="auto" w:fill="FFFFFF"/>
        <w:spacing w:before="150" w:after="150" w:line="240" w:lineRule="auto"/>
        <w:ind w:left="-284" w:right="-28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A95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словом, любые разлады с окружающим миром ребенок компенсирует простым и быстрым способом. В этом случае наркомания подростков может рассматриваться как попытка выхода из сложной ситуации, конечно, в перспективе, безнадежная.</w:t>
      </w:r>
      <w:r w:rsidRPr="00A95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A95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существуют дети с изначально высокой толерантностью: влияние наркотиков на их организм проявляется более ярко, а привыкание возникает </w:t>
      </w:r>
      <w:r w:rsidRPr="00A95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быстрее. Это, в основном, дети, матери которых в период зачатия и вынашивания, а также кормления грудью принимали наркотические вещества.</w:t>
      </w:r>
    </w:p>
    <w:p w:rsidR="00A95C30" w:rsidRPr="00A95C30" w:rsidRDefault="00A95C30" w:rsidP="00A95C30">
      <w:pPr>
        <w:shd w:val="clear" w:color="auto" w:fill="FFFFFF"/>
        <w:spacing w:before="150" w:after="150" w:line="240" w:lineRule="auto"/>
        <w:ind w:left="-284" w:right="-28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C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определить, что ребенок принимает наркотики?</w:t>
      </w:r>
    </w:p>
    <w:p w:rsidR="00A95C30" w:rsidRPr="00A95C30" w:rsidRDefault="00A95C30" w:rsidP="00A95C30">
      <w:pPr>
        <w:shd w:val="clear" w:color="auto" w:fill="FFFFFF"/>
        <w:spacing w:before="150" w:after="150" w:line="240" w:lineRule="auto"/>
        <w:ind w:left="-284" w:right="-28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A95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Самый простой способ – приобрести экспресс </w:t>
      </w:r>
      <w:r w:rsidRPr="00A95C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тест на наркозависимость.</w:t>
      </w:r>
      <w:r w:rsidRPr="00A95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его помощью можно определить наличие вещества по крови, моче или слюне. Однако при этом следует быть готовым к взрывной протестной реакции оскорбленного подростка.</w:t>
      </w:r>
    </w:p>
    <w:p w:rsidR="001F4691" w:rsidRDefault="00A95C30" w:rsidP="00A95C30">
      <w:pPr>
        <w:shd w:val="clear" w:color="auto" w:fill="FFFFFF"/>
        <w:spacing w:before="150" w:after="150" w:line="240" w:lineRule="auto"/>
        <w:ind w:left="-284" w:right="-28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A95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вы не готовы унизить ребенка подозрениями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просто понаблюдайте за ним. Вас </w:t>
      </w:r>
      <w:r w:rsidRPr="00A95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должны насторожить:</w:t>
      </w:r>
    </w:p>
    <w:p w:rsidR="00A95C30" w:rsidRPr="00A95C30" w:rsidRDefault="00A95C30" w:rsidP="00A95C30">
      <w:pPr>
        <w:shd w:val="clear" w:color="auto" w:fill="FFFFFF"/>
        <w:spacing w:before="150" w:after="150" w:line="240" w:lineRule="auto"/>
        <w:ind w:left="-284" w:right="-28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нарушение аппетита или изменение вкусовых пристрастий – подросток почти перестал есть или стал слишком много есть, разлюбил мясо и полюбил сладкое. Например, курение наркотиков вызывает резкие приступы голода, причем, желательно съесть сладость – организм срочно требует легко усваиваемых простых углеводов;</w:t>
      </w:r>
      <w:r w:rsidRPr="00A95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изменение ритма сна: дело в том, что наркотики в организме провоцируют всплеск энергии и веселья, а после выведения вещества наступает обратная реакция. Поэтому если подросток в течение дня ходит вялым и сонным, а с вечерней прогулки с друзьями возвращается перевозбужденным без видимых причин – это повод задуматься;</w:t>
      </w:r>
      <w:r w:rsidRPr="00A95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резкие перепады настроения, раздражительность, доходящая до агрессии и сменяющаяся плаксивостью, потеря интереса к учебе и любимым занятиям, неряшливость и нежелание соблюдать правила личной гигиены, заторможенность в диалоге, качественное изменение окружения – все эти проявления могут стать признаками того, что ваш ребенок уже испробовал на себе влияние наркотиков.</w:t>
      </w:r>
    </w:p>
    <w:p w:rsidR="00A95C30" w:rsidRPr="00A95C30" w:rsidRDefault="00A95C30" w:rsidP="00A95C30">
      <w:pPr>
        <w:shd w:val="clear" w:color="auto" w:fill="FFFFFF"/>
        <w:spacing w:before="150" w:after="150" w:line="240" w:lineRule="auto"/>
        <w:ind w:left="-284" w:right="-28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5C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Безусловно, закопченная ложка, определенным образом разрезанная пластиковая бутылка, а то и следы от уколов – наиболее явные и однозначные доказательства. Однако лучше узнать про наркотики в жизни подростка как можно раньше и предпринять все необходимые меры на начальной стадии формирования зависимости.</w:t>
      </w:r>
    </w:p>
    <w:p w:rsidR="00D43AAC" w:rsidRPr="00A95C30" w:rsidRDefault="00D43AAC" w:rsidP="00A95C30">
      <w:pPr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</w:p>
    <w:sectPr w:rsidR="00D43AAC" w:rsidRPr="00A95C30" w:rsidSect="005E79CA">
      <w:pgSz w:w="11907" w:h="16839" w:code="9"/>
      <w:pgMar w:top="1134" w:right="851" w:bottom="1134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70"/>
    <w:rsid w:val="001F4691"/>
    <w:rsid w:val="005E79CA"/>
    <w:rsid w:val="00837070"/>
    <w:rsid w:val="00A95C30"/>
    <w:rsid w:val="00D43AAC"/>
    <w:rsid w:val="00D456F7"/>
    <w:rsid w:val="00EB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5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C30"/>
    <w:rPr>
      <w:b/>
      <w:bCs/>
    </w:rPr>
  </w:style>
  <w:style w:type="paragraph" w:styleId="a5">
    <w:name w:val="No Spacing"/>
    <w:uiPriority w:val="1"/>
    <w:qFormat/>
    <w:rsid w:val="001F46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5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C30"/>
    <w:rPr>
      <w:b/>
      <w:bCs/>
    </w:rPr>
  </w:style>
  <w:style w:type="paragraph" w:styleId="a5">
    <w:name w:val="No Spacing"/>
    <w:uiPriority w:val="1"/>
    <w:qFormat/>
    <w:rsid w:val="001F46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613</Words>
  <Characters>3496</Characters>
  <Application>Microsoft Office Word</Application>
  <DocSecurity>0</DocSecurity>
  <Lines>29</Lines>
  <Paragraphs>8</Paragraphs>
  <ScaleCrop>false</ScaleCrop>
  <Company>Curnos™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2020-06-26T16:42:00Z</dcterms:created>
  <dcterms:modified xsi:type="dcterms:W3CDTF">2020-06-30T10:32:00Z</dcterms:modified>
</cp:coreProperties>
</file>