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E4" w:rsidRPr="00A70C44" w:rsidRDefault="005A39E4" w:rsidP="00FB1A37">
      <w:pPr>
        <w:ind w:firstLine="0"/>
        <w:jc w:val="center"/>
        <w:rPr>
          <w:rStyle w:val="a"/>
          <w:rFonts w:ascii="Times New Roman" w:hAnsi="Times New Roman" w:cs="Times New Roman"/>
          <w:b w:val="0"/>
          <w:bCs/>
          <w:color w:val="auto"/>
          <w:sz w:val="26"/>
          <w:szCs w:val="26"/>
        </w:rPr>
      </w:pPr>
      <w:bookmarkStart w:id="0" w:name="sub_10000"/>
    </w:p>
    <w:p w:rsidR="005A39E4" w:rsidRPr="00A70C44" w:rsidRDefault="005A39E4" w:rsidP="00FB1A37">
      <w:pPr>
        <w:ind w:firstLine="0"/>
        <w:jc w:val="center"/>
        <w:rPr>
          <w:rFonts w:ascii="Times New Roman" w:hAnsi="Times New Roman" w:cs="Times New Roman"/>
          <w:b/>
          <w:sz w:val="32"/>
          <w:szCs w:val="32"/>
        </w:rPr>
      </w:pPr>
    </w:p>
    <w:p w:rsidR="005A39E4" w:rsidRPr="00A70C44" w:rsidRDefault="005A39E4" w:rsidP="00FB1A37">
      <w:pPr>
        <w:ind w:firstLine="0"/>
        <w:jc w:val="center"/>
        <w:rPr>
          <w:rFonts w:ascii="Times New Roman" w:hAnsi="Times New Roman" w:cs="Times New Roman"/>
          <w:sz w:val="28"/>
          <w:szCs w:val="28"/>
        </w:rPr>
      </w:pPr>
      <w:r w:rsidRPr="00A70C44">
        <w:rPr>
          <w:rFonts w:ascii="Times New Roman" w:hAnsi="Times New Roman" w:cs="Times New Roman"/>
          <w:sz w:val="28"/>
          <w:szCs w:val="28"/>
        </w:rPr>
        <w:t>АДМИНИСТРАЦИЯ  РУЗАЕВСКОГО</w:t>
      </w:r>
    </w:p>
    <w:p w:rsidR="005A39E4" w:rsidRPr="00A70C44" w:rsidRDefault="005A39E4" w:rsidP="00FB1A37">
      <w:pPr>
        <w:ind w:firstLine="0"/>
        <w:jc w:val="center"/>
        <w:rPr>
          <w:rFonts w:ascii="Times New Roman" w:hAnsi="Times New Roman" w:cs="Times New Roman"/>
          <w:sz w:val="28"/>
          <w:szCs w:val="28"/>
        </w:rPr>
      </w:pPr>
      <w:r w:rsidRPr="00A70C44">
        <w:rPr>
          <w:rFonts w:ascii="Times New Roman" w:hAnsi="Times New Roman" w:cs="Times New Roman"/>
          <w:sz w:val="28"/>
          <w:szCs w:val="28"/>
        </w:rPr>
        <w:t>МУНИЦИПАЛЬН</w:t>
      </w:r>
      <w:r w:rsidRPr="00A70C44">
        <w:rPr>
          <w:rFonts w:ascii="Times New Roman" w:hAnsi="Times New Roman" w:cs="Times New Roman"/>
          <w:sz w:val="28"/>
          <w:szCs w:val="28"/>
        </w:rPr>
        <w:t>О</w:t>
      </w:r>
      <w:r w:rsidRPr="00A70C44">
        <w:rPr>
          <w:rFonts w:ascii="Times New Roman" w:hAnsi="Times New Roman" w:cs="Times New Roman"/>
          <w:sz w:val="28"/>
          <w:szCs w:val="28"/>
        </w:rPr>
        <w:t>ГО РАЙОНА</w:t>
      </w:r>
    </w:p>
    <w:p w:rsidR="005A39E4" w:rsidRPr="00A70C44" w:rsidRDefault="005A39E4" w:rsidP="00FB1A37">
      <w:pPr>
        <w:ind w:firstLine="0"/>
        <w:jc w:val="center"/>
        <w:rPr>
          <w:rFonts w:ascii="Times New Roman" w:hAnsi="Times New Roman" w:cs="Times New Roman"/>
          <w:sz w:val="28"/>
          <w:szCs w:val="28"/>
        </w:rPr>
      </w:pPr>
      <w:r w:rsidRPr="00A70C44">
        <w:rPr>
          <w:rFonts w:ascii="Times New Roman" w:hAnsi="Times New Roman" w:cs="Times New Roman"/>
          <w:sz w:val="28"/>
          <w:szCs w:val="28"/>
        </w:rPr>
        <w:t>РЕСПУБЛИКИ МОРДОВИЯ</w:t>
      </w:r>
    </w:p>
    <w:p w:rsidR="005A39E4" w:rsidRPr="00A70C44" w:rsidRDefault="005A39E4" w:rsidP="00FB1A37">
      <w:pPr>
        <w:ind w:firstLine="0"/>
        <w:jc w:val="center"/>
        <w:rPr>
          <w:rFonts w:ascii="Times New Roman" w:hAnsi="Times New Roman" w:cs="Times New Roman"/>
          <w:sz w:val="28"/>
          <w:szCs w:val="28"/>
        </w:rPr>
      </w:pPr>
    </w:p>
    <w:p w:rsidR="005A39E4" w:rsidRPr="00A70C44" w:rsidRDefault="005A39E4" w:rsidP="00FB1A37">
      <w:pPr>
        <w:ind w:firstLine="0"/>
        <w:jc w:val="center"/>
        <w:rPr>
          <w:rFonts w:ascii="Times New Roman" w:hAnsi="Times New Roman" w:cs="Times New Roman"/>
          <w:b/>
          <w:sz w:val="34"/>
          <w:szCs w:val="28"/>
        </w:rPr>
      </w:pPr>
      <w:r w:rsidRPr="00A70C44">
        <w:rPr>
          <w:rFonts w:ascii="Times New Roman" w:hAnsi="Times New Roman" w:cs="Times New Roman"/>
          <w:b/>
          <w:sz w:val="34"/>
          <w:szCs w:val="28"/>
        </w:rPr>
        <w:t>П О С Т А Н О В Л Е Н И Е</w:t>
      </w:r>
    </w:p>
    <w:p w:rsidR="005A39E4" w:rsidRPr="00A70C44" w:rsidRDefault="005A39E4" w:rsidP="00FB1A37">
      <w:pPr>
        <w:ind w:firstLine="0"/>
        <w:jc w:val="center"/>
        <w:rPr>
          <w:rFonts w:ascii="Times New Roman" w:hAnsi="Times New Roman" w:cs="Times New Roman"/>
          <w:b/>
          <w:sz w:val="28"/>
          <w:szCs w:val="28"/>
        </w:rPr>
      </w:pPr>
    </w:p>
    <w:p w:rsidR="005A39E4" w:rsidRPr="00A70C44" w:rsidRDefault="005A39E4" w:rsidP="00FB1A37">
      <w:pPr>
        <w:ind w:firstLine="0"/>
        <w:jc w:val="center"/>
        <w:rPr>
          <w:rFonts w:ascii="Times New Roman" w:hAnsi="Times New Roman" w:cs="Times New Roman"/>
        </w:rPr>
      </w:pPr>
      <w:r>
        <w:rPr>
          <w:rFonts w:ascii="Times New Roman" w:hAnsi="Times New Roman" w:cs="Times New Roman"/>
          <w:sz w:val="28"/>
          <w:szCs w:val="28"/>
        </w:rPr>
        <w:t>от 13.11.2018 г.</w:t>
      </w:r>
      <w:r w:rsidRPr="00A70C44">
        <w:rPr>
          <w:rFonts w:ascii="Times New Roman" w:hAnsi="Times New Roman" w:cs="Times New Roman"/>
          <w:sz w:val="28"/>
          <w:szCs w:val="28"/>
        </w:rPr>
        <w:t xml:space="preserve">                                                                        № </w:t>
      </w:r>
      <w:r>
        <w:rPr>
          <w:rFonts w:ascii="Times New Roman" w:hAnsi="Times New Roman" w:cs="Times New Roman"/>
          <w:sz w:val="28"/>
          <w:szCs w:val="28"/>
        </w:rPr>
        <w:t>864</w:t>
      </w:r>
    </w:p>
    <w:p w:rsidR="005A39E4" w:rsidRPr="00A70C44" w:rsidRDefault="005A39E4" w:rsidP="00BF7F3D">
      <w:pPr>
        <w:ind w:firstLine="0"/>
        <w:jc w:val="center"/>
        <w:rPr>
          <w:rFonts w:ascii="Times New Roman" w:hAnsi="Times New Roman" w:cs="Times New Roman"/>
        </w:rPr>
      </w:pPr>
      <w:r w:rsidRPr="00A70C44">
        <w:rPr>
          <w:rFonts w:ascii="Times New Roman" w:hAnsi="Times New Roman" w:cs="Times New Roman"/>
        </w:rPr>
        <w:t>г. Рузаевка</w:t>
      </w:r>
    </w:p>
    <w:p w:rsidR="005A39E4" w:rsidRPr="00A70C44" w:rsidRDefault="005A39E4" w:rsidP="00BF7F3D">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7"/>
          <w:szCs w:val="27"/>
          <w:lang w:eastAsia="ru-RU"/>
        </w:rPr>
      </w:pPr>
      <w:r w:rsidRPr="00A70C44">
        <w:rPr>
          <w:rFonts w:ascii="Times New Roman" w:hAnsi="Times New Roman" w:cs="Times New Roman"/>
          <w:bCs w:val="0"/>
          <w:color w:val="auto"/>
          <w:sz w:val="27"/>
          <w:szCs w:val="27"/>
          <w:lang w:eastAsia="ru-RU"/>
        </w:rPr>
        <w:t xml:space="preserve">О внесении изменений в постановление администрации Рузаевского муниципального района Республики Мордовия от 9 июля </w:t>
      </w:r>
      <w:smartTag w:uri="urn:schemas-microsoft-com:office:smarttags" w:element="metricconverter">
        <w:smartTagPr>
          <w:attr w:name="ProductID" w:val="2015 г"/>
        </w:smartTagPr>
        <w:r w:rsidRPr="00A70C44">
          <w:rPr>
            <w:rFonts w:ascii="Times New Roman" w:hAnsi="Times New Roman" w:cs="Times New Roman"/>
            <w:bCs w:val="0"/>
            <w:color w:val="auto"/>
            <w:sz w:val="27"/>
            <w:szCs w:val="27"/>
            <w:lang w:eastAsia="ru-RU"/>
          </w:rPr>
          <w:t>2015 г</w:t>
        </w:r>
      </w:smartTag>
      <w:r w:rsidRPr="00A70C44">
        <w:rPr>
          <w:rFonts w:ascii="Times New Roman" w:hAnsi="Times New Roman" w:cs="Times New Roman"/>
          <w:bCs w:val="0"/>
          <w:color w:val="auto"/>
          <w:sz w:val="27"/>
          <w:szCs w:val="27"/>
          <w:lang w:eastAsia="ru-RU"/>
        </w:rPr>
        <w:t>. № 823 "О муниципальной программе "Культура Рузаевского муниципального района" на 2016 - 2020 годы"</w:t>
      </w:r>
    </w:p>
    <w:p w:rsidR="005A39E4" w:rsidRPr="00A70C44" w:rsidRDefault="005A39E4" w:rsidP="00BF7F3D">
      <w:pPr>
        <w:pStyle w:val="Heading1"/>
        <w:widowControl/>
        <w:numPr>
          <w:ilvl w:val="0"/>
          <w:numId w:val="0"/>
        </w:numPr>
        <w:suppressAutoHyphens w:val="0"/>
        <w:autoSpaceDN w:val="0"/>
        <w:adjustRightInd w:val="0"/>
        <w:spacing w:before="240" w:after="60"/>
        <w:ind w:firstLine="709"/>
        <w:jc w:val="both"/>
        <w:rPr>
          <w:rFonts w:ascii="Times New Roman" w:hAnsi="Times New Roman" w:cs="Times New Roman"/>
          <w:b w:val="0"/>
          <w:bCs w:val="0"/>
          <w:color w:val="auto"/>
          <w:sz w:val="27"/>
          <w:szCs w:val="27"/>
          <w:lang w:eastAsia="ru-RU"/>
        </w:rPr>
      </w:pPr>
      <w:r w:rsidRPr="00A70C44">
        <w:rPr>
          <w:rFonts w:ascii="Times New Roman" w:hAnsi="Times New Roman" w:cs="Times New Roman"/>
          <w:b w:val="0"/>
          <w:bCs w:val="0"/>
          <w:color w:val="auto"/>
          <w:sz w:val="27"/>
          <w:szCs w:val="27"/>
          <w:lang w:eastAsia="ru-RU"/>
        </w:rPr>
        <w:t xml:space="preserve">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Республики Мордовия от 30 декабря </w:t>
      </w:r>
      <w:smartTag w:uri="urn:schemas-microsoft-com:office:smarttags" w:element="metricconverter">
        <w:smartTagPr>
          <w:attr w:name="ProductID" w:val="2015 г"/>
        </w:smartTagPr>
        <w:r w:rsidRPr="00A70C44">
          <w:rPr>
            <w:rFonts w:ascii="Times New Roman" w:hAnsi="Times New Roman" w:cs="Times New Roman"/>
            <w:b w:val="0"/>
            <w:bCs w:val="0"/>
            <w:color w:val="auto"/>
            <w:sz w:val="27"/>
            <w:szCs w:val="27"/>
            <w:lang w:eastAsia="ru-RU"/>
          </w:rPr>
          <w:t>2015 г</w:t>
        </w:r>
      </w:smartTag>
      <w:r w:rsidRPr="00A70C44">
        <w:rPr>
          <w:rFonts w:ascii="Times New Roman" w:hAnsi="Times New Roman" w:cs="Times New Roman"/>
          <w:b w:val="0"/>
          <w:bCs w:val="0"/>
          <w:color w:val="auto"/>
          <w:sz w:val="27"/>
          <w:szCs w:val="27"/>
          <w:lang w:eastAsia="ru-RU"/>
        </w:rPr>
        <w:t xml:space="preserve">. № 1868, администрация Рузаевского муниципального района Республики Мордовия  </w:t>
      </w:r>
      <w:r w:rsidRPr="00A70C44">
        <w:rPr>
          <w:rFonts w:ascii="Times New Roman" w:hAnsi="Times New Roman" w:cs="Times New Roman"/>
          <w:bCs w:val="0"/>
          <w:color w:val="auto"/>
          <w:sz w:val="27"/>
          <w:szCs w:val="27"/>
          <w:lang w:eastAsia="ru-RU"/>
        </w:rPr>
        <w:t>п о с т а н о в л я е т:</w:t>
      </w:r>
    </w:p>
    <w:p w:rsidR="005A39E4" w:rsidRPr="00A70C44" w:rsidRDefault="005A39E4" w:rsidP="008651B1">
      <w:pPr>
        <w:pStyle w:val="a7"/>
        <w:ind w:firstLine="567"/>
        <w:jc w:val="both"/>
        <w:rPr>
          <w:rFonts w:ascii="Times New Roman" w:hAnsi="Times New Roman" w:cs="Times New Roman"/>
          <w:lang w:eastAsia="ru-RU"/>
        </w:rPr>
      </w:pPr>
      <w:bookmarkStart w:id="1" w:name="sub_1"/>
      <w:r w:rsidRPr="00A70C44">
        <w:rPr>
          <w:rFonts w:ascii="Times New Roman" w:hAnsi="Times New Roman" w:cs="Times New Roman"/>
          <w:sz w:val="27"/>
          <w:szCs w:val="27"/>
        </w:rPr>
        <w:t xml:space="preserve">1. Внести изменения </w:t>
      </w:r>
      <w:bookmarkEnd w:id="1"/>
      <w:r w:rsidRPr="00A70C44">
        <w:rPr>
          <w:rFonts w:ascii="Times New Roman" w:hAnsi="Times New Roman" w:cs="Times New Roman"/>
          <w:sz w:val="27"/>
          <w:szCs w:val="27"/>
        </w:rPr>
        <w:t xml:space="preserve">в постановление администрации Рузаевского муниципального района Республики Мордовия от 9 июля </w:t>
      </w:r>
      <w:smartTag w:uri="urn:schemas-microsoft-com:office:smarttags" w:element="metricconverter">
        <w:smartTagPr>
          <w:attr w:name="ProductID" w:val="2015 г"/>
        </w:smartTagPr>
        <w:r w:rsidRPr="00A70C44">
          <w:rPr>
            <w:rFonts w:ascii="Times New Roman" w:hAnsi="Times New Roman" w:cs="Times New Roman"/>
            <w:sz w:val="27"/>
            <w:szCs w:val="27"/>
          </w:rPr>
          <w:t>2015 г</w:t>
        </w:r>
      </w:smartTag>
      <w:r w:rsidRPr="00A70C44">
        <w:rPr>
          <w:rFonts w:ascii="Times New Roman" w:hAnsi="Times New Roman" w:cs="Times New Roman"/>
          <w:sz w:val="27"/>
          <w:szCs w:val="27"/>
        </w:rPr>
        <w:t xml:space="preserve">. № 823 "О муниципальной программе "Культура Рузаевского муниципального района" на 2016 - 2020 годы" (с изменениями от 1 ноября </w:t>
      </w:r>
      <w:smartTag w:uri="urn:schemas-microsoft-com:office:smarttags" w:element="metricconverter">
        <w:smartTagPr>
          <w:attr w:name="ProductID" w:val="2016 г"/>
        </w:smartTagPr>
        <w:r w:rsidRPr="00A70C44">
          <w:rPr>
            <w:rFonts w:ascii="Times New Roman" w:hAnsi="Times New Roman" w:cs="Times New Roman"/>
            <w:sz w:val="27"/>
            <w:szCs w:val="27"/>
          </w:rPr>
          <w:t>2016 г</w:t>
        </w:r>
      </w:smartTag>
      <w:r w:rsidRPr="00A70C44">
        <w:rPr>
          <w:rFonts w:ascii="Times New Roman" w:hAnsi="Times New Roman" w:cs="Times New Roman"/>
          <w:sz w:val="27"/>
          <w:szCs w:val="27"/>
        </w:rPr>
        <w:t xml:space="preserve">. № 1320, 18 сентября </w:t>
      </w:r>
      <w:smartTag w:uri="urn:schemas-microsoft-com:office:smarttags" w:element="metricconverter">
        <w:smartTagPr>
          <w:attr w:name="ProductID" w:val="2017 г"/>
        </w:smartTagPr>
        <w:r w:rsidRPr="00A70C44">
          <w:rPr>
            <w:rFonts w:ascii="Times New Roman" w:hAnsi="Times New Roman" w:cs="Times New Roman"/>
            <w:sz w:val="27"/>
            <w:szCs w:val="27"/>
          </w:rPr>
          <w:t>2017 г</w:t>
        </w:r>
      </w:smartTag>
      <w:r w:rsidRPr="00A70C44">
        <w:rPr>
          <w:rFonts w:ascii="Times New Roman" w:hAnsi="Times New Roman" w:cs="Times New Roman"/>
          <w:sz w:val="27"/>
          <w:szCs w:val="27"/>
        </w:rPr>
        <w:t xml:space="preserve">. № 747, </w:t>
      </w:r>
      <w:r w:rsidRPr="00A70C44">
        <w:rPr>
          <w:rFonts w:ascii="Times New Roman" w:hAnsi="Times New Roman" w:cs="Times New Roman"/>
          <w:sz w:val="27"/>
          <w:szCs w:val="27"/>
          <w:lang w:eastAsia="ru-RU"/>
        </w:rPr>
        <w:t xml:space="preserve">7 декабря </w:t>
      </w:r>
      <w:smartTag w:uri="urn:schemas-microsoft-com:office:smarttags" w:element="metricconverter">
        <w:smartTagPr>
          <w:attr w:name="ProductID" w:val="2017 г"/>
        </w:smartTagPr>
        <w:r w:rsidRPr="00A70C44">
          <w:rPr>
            <w:rFonts w:ascii="Times New Roman" w:hAnsi="Times New Roman" w:cs="Times New Roman"/>
            <w:sz w:val="27"/>
            <w:szCs w:val="27"/>
            <w:lang w:eastAsia="ru-RU"/>
          </w:rPr>
          <w:t>2017 г</w:t>
        </w:r>
      </w:smartTag>
      <w:r w:rsidRPr="00A70C44">
        <w:rPr>
          <w:rFonts w:ascii="Times New Roman" w:hAnsi="Times New Roman" w:cs="Times New Roman"/>
          <w:sz w:val="27"/>
          <w:szCs w:val="27"/>
          <w:lang w:eastAsia="ru-RU"/>
        </w:rPr>
        <w:t xml:space="preserve">. № 1041, 28 марта </w:t>
      </w:r>
      <w:smartTag w:uri="urn:schemas-microsoft-com:office:smarttags" w:element="metricconverter">
        <w:smartTagPr>
          <w:attr w:name="ProductID" w:val="2018 г"/>
        </w:smartTagPr>
        <w:r w:rsidRPr="00A70C44">
          <w:rPr>
            <w:rFonts w:ascii="Times New Roman" w:hAnsi="Times New Roman" w:cs="Times New Roman"/>
            <w:sz w:val="27"/>
            <w:szCs w:val="27"/>
            <w:lang w:eastAsia="ru-RU"/>
          </w:rPr>
          <w:t>2018 г</w:t>
        </w:r>
      </w:smartTag>
      <w:r w:rsidRPr="00A70C44">
        <w:rPr>
          <w:rFonts w:ascii="Times New Roman" w:hAnsi="Times New Roman" w:cs="Times New Roman"/>
          <w:sz w:val="27"/>
          <w:szCs w:val="27"/>
          <w:lang w:eastAsia="ru-RU"/>
        </w:rPr>
        <w:t>. № 233</w:t>
      </w:r>
      <w:r w:rsidRPr="00A70C44">
        <w:rPr>
          <w:rFonts w:ascii="Times New Roman" w:hAnsi="Times New Roman" w:cs="Times New Roman"/>
          <w:sz w:val="27"/>
          <w:szCs w:val="27"/>
        </w:rPr>
        <w:t>) следующего содержания:</w:t>
      </w:r>
    </w:p>
    <w:p w:rsidR="005A39E4" w:rsidRPr="00A70C44" w:rsidRDefault="005A39E4" w:rsidP="008651B1">
      <w:pPr>
        <w:tabs>
          <w:tab w:val="left" w:pos="3119"/>
        </w:tabs>
        <w:ind w:firstLine="567"/>
        <w:rPr>
          <w:rFonts w:ascii="Times New Roman" w:hAnsi="Times New Roman" w:cs="Times New Roman"/>
          <w:sz w:val="27"/>
          <w:szCs w:val="27"/>
        </w:rPr>
      </w:pPr>
      <w:r w:rsidRPr="00A70C44">
        <w:rPr>
          <w:rFonts w:ascii="Times New Roman" w:hAnsi="Times New Roman" w:cs="Times New Roman"/>
          <w:sz w:val="27"/>
          <w:szCs w:val="27"/>
        </w:rPr>
        <w:t>1.1. в наименовании слова «на 2016 – 2020 годы» заменить словами «на 2016 – 2021 годы»;</w:t>
      </w:r>
    </w:p>
    <w:p w:rsidR="005A39E4" w:rsidRPr="00A70C44" w:rsidRDefault="005A39E4" w:rsidP="008651B1">
      <w:pPr>
        <w:pStyle w:val="Heading1"/>
        <w:widowControl/>
        <w:numPr>
          <w:ilvl w:val="0"/>
          <w:numId w:val="0"/>
        </w:numPr>
        <w:suppressAutoHyphens w:val="0"/>
        <w:autoSpaceDN w:val="0"/>
        <w:adjustRightInd w:val="0"/>
        <w:spacing w:before="240" w:after="60"/>
        <w:ind w:firstLine="567"/>
        <w:jc w:val="left"/>
        <w:rPr>
          <w:rFonts w:ascii="Times New Roman" w:hAnsi="Times New Roman" w:cs="Times New Roman"/>
          <w:b w:val="0"/>
          <w:bCs w:val="0"/>
          <w:color w:val="auto"/>
          <w:sz w:val="27"/>
          <w:szCs w:val="27"/>
          <w:lang w:eastAsia="ru-RU"/>
        </w:rPr>
      </w:pPr>
      <w:r w:rsidRPr="00A70C44">
        <w:rPr>
          <w:rFonts w:ascii="Times New Roman" w:hAnsi="Times New Roman" w:cs="Times New Roman"/>
          <w:b w:val="0"/>
          <w:bCs w:val="0"/>
          <w:color w:val="auto"/>
          <w:sz w:val="27"/>
          <w:szCs w:val="27"/>
          <w:lang w:eastAsia="ru-RU"/>
        </w:rPr>
        <w:t>1.2. в пункте 1 слова «на 2016 - 2020 годы» заменить словами «на 2016 - 2021 годы»;</w:t>
      </w:r>
    </w:p>
    <w:p w:rsidR="005A39E4" w:rsidRPr="00A70C44" w:rsidRDefault="005A39E4" w:rsidP="008651B1">
      <w:pPr>
        <w:pStyle w:val="Heading1"/>
        <w:widowControl/>
        <w:numPr>
          <w:ilvl w:val="0"/>
          <w:numId w:val="0"/>
        </w:numPr>
        <w:suppressAutoHyphens w:val="0"/>
        <w:autoSpaceDN w:val="0"/>
        <w:adjustRightInd w:val="0"/>
        <w:spacing w:before="240" w:after="60"/>
        <w:ind w:firstLine="567"/>
        <w:jc w:val="both"/>
        <w:rPr>
          <w:rFonts w:ascii="Times New Roman" w:hAnsi="Times New Roman" w:cs="Times New Roman"/>
          <w:b w:val="0"/>
          <w:bCs w:val="0"/>
          <w:color w:val="auto"/>
          <w:sz w:val="27"/>
          <w:szCs w:val="27"/>
          <w:lang w:eastAsia="ru-RU"/>
        </w:rPr>
      </w:pPr>
      <w:r w:rsidRPr="00A70C44">
        <w:rPr>
          <w:rFonts w:ascii="Times New Roman" w:hAnsi="Times New Roman" w:cs="Times New Roman"/>
          <w:b w:val="0"/>
          <w:bCs w:val="0"/>
          <w:color w:val="auto"/>
          <w:sz w:val="27"/>
          <w:szCs w:val="27"/>
          <w:lang w:eastAsia="ru-RU"/>
        </w:rPr>
        <w:t xml:space="preserve"> 1.3. муниципальную  программу  "Культура Рузаевского муниципального района" на 2016 - 2020 годы изложить в прилагаемой редакции.</w:t>
      </w:r>
    </w:p>
    <w:p w:rsidR="005A39E4" w:rsidRPr="00A70C44" w:rsidRDefault="005A39E4" w:rsidP="008651B1">
      <w:pPr>
        <w:tabs>
          <w:tab w:val="left" w:pos="750"/>
        </w:tabs>
        <w:ind w:firstLine="567"/>
        <w:rPr>
          <w:rFonts w:ascii="Times New Roman" w:hAnsi="Times New Roman" w:cs="Times New Roman"/>
          <w:sz w:val="27"/>
          <w:szCs w:val="27"/>
        </w:rPr>
      </w:pPr>
      <w:r w:rsidRPr="00A70C44">
        <w:rPr>
          <w:rFonts w:ascii="Times New Roman" w:hAnsi="Times New Roman" w:cs="Times New Roman"/>
          <w:bCs/>
          <w:spacing w:val="1"/>
          <w:sz w:val="27"/>
          <w:szCs w:val="27"/>
        </w:rPr>
        <w:t>2. 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w:t>
      </w:r>
    </w:p>
    <w:p w:rsidR="005A39E4" w:rsidRPr="00A70C44" w:rsidRDefault="005A39E4" w:rsidP="008651B1">
      <w:pPr>
        <w:shd w:val="clear" w:color="auto" w:fill="FFFFFF"/>
        <w:tabs>
          <w:tab w:val="left" w:pos="851"/>
        </w:tabs>
        <w:spacing w:line="317" w:lineRule="exact"/>
        <w:ind w:firstLine="567"/>
        <w:rPr>
          <w:rFonts w:ascii="Times New Roman" w:hAnsi="Times New Roman" w:cs="Times New Roman"/>
          <w:bCs/>
          <w:spacing w:val="1"/>
          <w:sz w:val="27"/>
          <w:szCs w:val="27"/>
        </w:rPr>
      </w:pPr>
      <w:r w:rsidRPr="00A70C44">
        <w:rPr>
          <w:rFonts w:ascii="Times New Roman" w:hAnsi="Times New Roman" w:cs="Times New Roman"/>
          <w:bCs/>
          <w:spacing w:val="1"/>
          <w:sz w:val="27"/>
          <w:szCs w:val="27"/>
        </w:rPr>
        <w:t xml:space="preserve">3.  </w:t>
      </w:r>
      <w:r w:rsidRPr="00A70C44">
        <w:rPr>
          <w:rFonts w:ascii="Times New Roman" w:hAnsi="Times New Roman" w:cs="Times New Roman"/>
          <w:sz w:val="27"/>
          <w:szCs w:val="27"/>
        </w:rPr>
        <w:t>Настоящее постановление вступает в силу со дня его подписания, подлежит официальному опубликованию на официальном сайте органов местного самоуправления Рузаевского муниципал</w:t>
      </w:r>
      <w:r w:rsidRPr="00A70C44">
        <w:rPr>
          <w:rFonts w:ascii="Times New Roman" w:hAnsi="Times New Roman" w:cs="Times New Roman"/>
          <w:sz w:val="27"/>
          <w:szCs w:val="27"/>
        </w:rPr>
        <w:t>ь</w:t>
      </w:r>
      <w:r w:rsidRPr="00A70C44">
        <w:rPr>
          <w:rFonts w:ascii="Times New Roman" w:hAnsi="Times New Roman" w:cs="Times New Roman"/>
          <w:sz w:val="27"/>
          <w:szCs w:val="27"/>
        </w:rPr>
        <w:t xml:space="preserve">ного района в сети «Интернет» по адресу: </w:t>
      </w:r>
      <w:r w:rsidRPr="00A70C44">
        <w:rPr>
          <w:rFonts w:ascii="Times New Roman" w:hAnsi="Times New Roman" w:cs="Times New Roman"/>
          <w:sz w:val="27"/>
          <w:szCs w:val="27"/>
          <w:lang w:val="en-US"/>
        </w:rPr>
        <w:t>www</w:t>
      </w:r>
      <w:r w:rsidRPr="00A70C44">
        <w:rPr>
          <w:rFonts w:ascii="Times New Roman" w:hAnsi="Times New Roman" w:cs="Times New Roman"/>
          <w:sz w:val="27"/>
          <w:szCs w:val="27"/>
        </w:rPr>
        <w:t>.</w:t>
      </w:r>
      <w:r w:rsidRPr="00A70C44">
        <w:rPr>
          <w:rFonts w:ascii="Times New Roman" w:hAnsi="Times New Roman" w:cs="Times New Roman"/>
          <w:sz w:val="27"/>
          <w:szCs w:val="27"/>
          <w:lang w:val="en-US"/>
        </w:rPr>
        <w:t>ruzaevka</w:t>
      </w:r>
      <w:r w:rsidRPr="00A70C44">
        <w:rPr>
          <w:rFonts w:ascii="Times New Roman" w:hAnsi="Times New Roman" w:cs="Times New Roman"/>
          <w:sz w:val="27"/>
          <w:szCs w:val="27"/>
        </w:rPr>
        <w:t>-</w:t>
      </w:r>
      <w:r w:rsidRPr="00A70C44">
        <w:rPr>
          <w:rFonts w:ascii="Times New Roman" w:hAnsi="Times New Roman" w:cs="Times New Roman"/>
          <w:sz w:val="27"/>
          <w:szCs w:val="27"/>
          <w:lang w:val="en-US"/>
        </w:rPr>
        <w:t>rm</w:t>
      </w:r>
      <w:r w:rsidRPr="00A70C44">
        <w:rPr>
          <w:rFonts w:ascii="Times New Roman" w:hAnsi="Times New Roman" w:cs="Times New Roman"/>
          <w:sz w:val="27"/>
          <w:szCs w:val="27"/>
        </w:rPr>
        <w:t>.</w:t>
      </w:r>
      <w:r w:rsidRPr="00A70C44">
        <w:rPr>
          <w:rFonts w:ascii="Times New Roman" w:hAnsi="Times New Roman" w:cs="Times New Roman"/>
          <w:sz w:val="27"/>
          <w:szCs w:val="27"/>
          <w:lang w:val="en-US"/>
        </w:rPr>
        <w:t>ru</w:t>
      </w:r>
      <w:r w:rsidRPr="00A70C44">
        <w:rPr>
          <w:rFonts w:ascii="Times New Roman" w:hAnsi="Times New Roman" w:cs="Times New Roman"/>
          <w:sz w:val="27"/>
          <w:szCs w:val="27"/>
        </w:rPr>
        <w:t xml:space="preserve"> и размещению в закрытой части портала государственной автоматизированной системы «Управление».   </w:t>
      </w:r>
    </w:p>
    <w:p w:rsidR="005A39E4" w:rsidRPr="00A70C44" w:rsidRDefault="005A39E4" w:rsidP="00FB1A37">
      <w:pPr>
        <w:tabs>
          <w:tab w:val="left" w:pos="4695"/>
        </w:tabs>
        <w:rPr>
          <w:rFonts w:ascii="Times New Roman" w:hAnsi="Times New Roman" w:cs="Times New Roman"/>
          <w:sz w:val="27"/>
          <w:szCs w:val="27"/>
        </w:rPr>
      </w:pPr>
      <w:r w:rsidRPr="00A70C44">
        <w:rPr>
          <w:rFonts w:ascii="Times New Roman" w:hAnsi="Times New Roman" w:cs="Times New Roman"/>
          <w:sz w:val="27"/>
          <w:szCs w:val="27"/>
        </w:rPr>
        <w:tab/>
      </w:r>
    </w:p>
    <w:p w:rsidR="005A39E4" w:rsidRPr="00A70C44" w:rsidRDefault="005A39E4" w:rsidP="00AE30C4">
      <w:pPr>
        <w:tabs>
          <w:tab w:val="left" w:pos="4695"/>
        </w:tabs>
        <w:ind w:firstLine="0"/>
        <w:rPr>
          <w:rFonts w:ascii="Times New Roman" w:hAnsi="Times New Roman" w:cs="Times New Roman"/>
          <w:sz w:val="27"/>
          <w:szCs w:val="27"/>
        </w:rPr>
      </w:pPr>
    </w:p>
    <w:p w:rsidR="005A39E4" w:rsidRPr="00A70C44" w:rsidRDefault="005A39E4" w:rsidP="00AC49F5">
      <w:pPr>
        <w:ind w:firstLine="0"/>
        <w:rPr>
          <w:rFonts w:ascii="Times New Roman" w:hAnsi="Times New Roman" w:cs="Times New Roman"/>
          <w:sz w:val="27"/>
          <w:szCs w:val="27"/>
        </w:rPr>
      </w:pPr>
      <w:r w:rsidRPr="00A70C44">
        <w:rPr>
          <w:rFonts w:ascii="Times New Roman" w:hAnsi="Times New Roman" w:cs="Times New Roman"/>
          <w:sz w:val="27"/>
          <w:szCs w:val="27"/>
        </w:rPr>
        <w:t>Глава  Рузаевского</w:t>
      </w:r>
    </w:p>
    <w:p w:rsidR="005A39E4" w:rsidRPr="00A70C44" w:rsidRDefault="005A39E4" w:rsidP="00AC49F5">
      <w:pPr>
        <w:ind w:firstLine="0"/>
        <w:rPr>
          <w:rFonts w:ascii="Times New Roman" w:hAnsi="Times New Roman" w:cs="Times New Roman"/>
          <w:sz w:val="27"/>
          <w:szCs w:val="27"/>
        </w:rPr>
        <w:sectPr w:rsidR="005A39E4" w:rsidRPr="00A70C44" w:rsidSect="00FB1A37">
          <w:headerReference w:type="even" r:id="rId7"/>
          <w:headerReference w:type="default" r:id="rId8"/>
          <w:pgSz w:w="12240" w:h="15840" w:code="1"/>
          <w:pgMar w:top="567" w:right="567" w:bottom="709" w:left="851" w:header="720" w:footer="720" w:gutter="0"/>
          <w:cols w:space="720"/>
          <w:noEndnote/>
        </w:sectPr>
      </w:pPr>
      <w:r w:rsidRPr="00A70C44">
        <w:rPr>
          <w:rFonts w:ascii="Times New Roman" w:hAnsi="Times New Roman" w:cs="Times New Roman"/>
          <w:sz w:val="27"/>
          <w:szCs w:val="27"/>
        </w:rPr>
        <w:t>муниципального района                                                                              В.Ю.Кормилицын</w:t>
      </w:r>
    </w:p>
    <w:p w:rsidR="005A39E4" w:rsidRPr="00A70C44" w:rsidRDefault="005A39E4" w:rsidP="0094541D">
      <w:pPr>
        <w:ind w:firstLine="0"/>
        <w:rPr>
          <w:rStyle w:val="a"/>
          <w:rFonts w:ascii="Times New Roman" w:hAnsi="Times New Roman" w:cs="Times New Roman"/>
          <w:b w:val="0"/>
          <w:bCs/>
          <w:color w:val="auto"/>
          <w:sz w:val="26"/>
          <w:szCs w:val="26"/>
        </w:rPr>
      </w:pPr>
    </w:p>
    <w:p w:rsidR="005A39E4" w:rsidRPr="00A70C44" w:rsidRDefault="005A39E4" w:rsidP="00FB1A37">
      <w:pPr>
        <w:ind w:firstLine="0"/>
        <w:jc w:val="right"/>
        <w:rPr>
          <w:rStyle w:val="a"/>
          <w:rFonts w:ascii="Times New Roman" w:hAnsi="Times New Roman" w:cs="Times New Roman"/>
          <w:b w:val="0"/>
          <w:bCs/>
          <w:color w:val="auto"/>
          <w:sz w:val="26"/>
          <w:szCs w:val="26"/>
        </w:rPr>
      </w:pPr>
    </w:p>
    <w:p w:rsidR="005A39E4" w:rsidRPr="00A70C44" w:rsidRDefault="005A39E4" w:rsidP="005B5DB8">
      <w:pPr>
        <w:ind w:firstLine="0"/>
        <w:jc w:val="right"/>
        <w:rPr>
          <w:rStyle w:val="a"/>
          <w:rFonts w:ascii="Times New Roman" w:hAnsi="Times New Roman" w:cs="Times New Roman"/>
          <w:b w:val="0"/>
          <w:bCs/>
          <w:color w:val="auto"/>
          <w:sz w:val="26"/>
          <w:szCs w:val="26"/>
        </w:rPr>
      </w:pPr>
      <w:r w:rsidRPr="00A70C44">
        <w:rPr>
          <w:rStyle w:val="a"/>
          <w:rFonts w:ascii="Times New Roman" w:hAnsi="Times New Roman" w:cs="Times New Roman"/>
          <w:b w:val="0"/>
          <w:bCs/>
          <w:color w:val="auto"/>
          <w:sz w:val="26"/>
          <w:szCs w:val="26"/>
        </w:rPr>
        <w:t xml:space="preserve">                                                                                      Приложение 1 к постановлению </w:t>
      </w:r>
    </w:p>
    <w:p w:rsidR="005A39E4" w:rsidRPr="00A70C44" w:rsidRDefault="005A39E4" w:rsidP="005B5DB8">
      <w:pPr>
        <w:tabs>
          <w:tab w:val="left" w:pos="6405"/>
          <w:tab w:val="right" w:pos="9922"/>
        </w:tabs>
        <w:ind w:firstLine="0"/>
        <w:jc w:val="right"/>
        <w:rPr>
          <w:rStyle w:val="a"/>
          <w:rFonts w:ascii="Times New Roman" w:hAnsi="Times New Roman" w:cs="Times New Roman"/>
          <w:b w:val="0"/>
          <w:bCs/>
          <w:color w:val="auto"/>
          <w:sz w:val="26"/>
          <w:szCs w:val="26"/>
        </w:rPr>
      </w:pPr>
      <w:r w:rsidRPr="00A70C44">
        <w:rPr>
          <w:rStyle w:val="a"/>
          <w:rFonts w:ascii="Times New Roman" w:hAnsi="Times New Roman" w:cs="Times New Roman"/>
          <w:b w:val="0"/>
          <w:bCs/>
          <w:color w:val="auto"/>
          <w:sz w:val="26"/>
          <w:szCs w:val="26"/>
        </w:rPr>
        <w:t xml:space="preserve">                                                                                            администрации Рузаевского </w:t>
      </w:r>
    </w:p>
    <w:p w:rsidR="005A39E4" w:rsidRPr="00A70C44" w:rsidRDefault="005A39E4" w:rsidP="005B5DB8">
      <w:pPr>
        <w:tabs>
          <w:tab w:val="left" w:pos="6390"/>
          <w:tab w:val="right" w:pos="9922"/>
        </w:tabs>
        <w:ind w:firstLine="0"/>
        <w:jc w:val="right"/>
        <w:rPr>
          <w:rStyle w:val="a"/>
          <w:rFonts w:ascii="Times New Roman" w:hAnsi="Times New Roman" w:cs="Times New Roman"/>
          <w:b w:val="0"/>
          <w:bCs/>
          <w:color w:val="auto"/>
          <w:sz w:val="26"/>
          <w:szCs w:val="26"/>
        </w:rPr>
      </w:pPr>
      <w:r w:rsidRPr="00A70C44">
        <w:rPr>
          <w:rStyle w:val="a"/>
          <w:rFonts w:ascii="Times New Roman" w:hAnsi="Times New Roman" w:cs="Times New Roman"/>
          <w:b w:val="0"/>
          <w:bCs/>
          <w:color w:val="auto"/>
          <w:sz w:val="26"/>
          <w:szCs w:val="26"/>
        </w:rPr>
        <w:t xml:space="preserve">                                                                                            муниципального района</w:t>
      </w:r>
    </w:p>
    <w:p w:rsidR="005A39E4" w:rsidRPr="00A70C44" w:rsidRDefault="005A39E4" w:rsidP="005B5DB8">
      <w:pPr>
        <w:tabs>
          <w:tab w:val="left" w:pos="6405"/>
          <w:tab w:val="right" w:pos="9922"/>
        </w:tabs>
        <w:ind w:firstLine="0"/>
        <w:jc w:val="right"/>
        <w:rPr>
          <w:rStyle w:val="a"/>
          <w:rFonts w:ascii="Times New Roman" w:hAnsi="Times New Roman" w:cs="Times New Roman"/>
          <w:b w:val="0"/>
          <w:bCs/>
          <w:color w:val="auto"/>
          <w:sz w:val="26"/>
          <w:szCs w:val="26"/>
        </w:rPr>
      </w:pPr>
      <w:r w:rsidRPr="00A70C44">
        <w:rPr>
          <w:rStyle w:val="a"/>
          <w:rFonts w:ascii="Times New Roman" w:hAnsi="Times New Roman" w:cs="Times New Roman"/>
          <w:b w:val="0"/>
          <w:bCs/>
          <w:color w:val="auto"/>
          <w:sz w:val="26"/>
          <w:szCs w:val="26"/>
        </w:rPr>
        <w:t xml:space="preserve">                                                                            от </w:t>
      </w:r>
      <w:r>
        <w:rPr>
          <w:rStyle w:val="a"/>
          <w:rFonts w:ascii="Times New Roman" w:hAnsi="Times New Roman" w:cs="Times New Roman"/>
          <w:b w:val="0"/>
          <w:bCs/>
          <w:color w:val="auto"/>
          <w:sz w:val="26"/>
          <w:szCs w:val="26"/>
        </w:rPr>
        <w:t>13.11.2018г.</w:t>
      </w:r>
      <w:r w:rsidRPr="00A70C44">
        <w:rPr>
          <w:rStyle w:val="a"/>
          <w:rFonts w:ascii="Times New Roman" w:hAnsi="Times New Roman" w:cs="Times New Roman"/>
          <w:b w:val="0"/>
          <w:bCs/>
          <w:color w:val="auto"/>
          <w:sz w:val="26"/>
          <w:szCs w:val="26"/>
        </w:rPr>
        <w:t xml:space="preserve"> №</w:t>
      </w:r>
      <w:r>
        <w:rPr>
          <w:rStyle w:val="a"/>
          <w:rFonts w:ascii="Times New Roman" w:hAnsi="Times New Roman" w:cs="Times New Roman"/>
          <w:b w:val="0"/>
          <w:bCs/>
          <w:color w:val="auto"/>
          <w:sz w:val="26"/>
          <w:szCs w:val="26"/>
        </w:rPr>
        <w:t xml:space="preserve"> 864</w:t>
      </w:r>
    </w:p>
    <w:p w:rsidR="005A39E4" w:rsidRPr="00A70C44" w:rsidRDefault="005A39E4" w:rsidP="00BF7F3D">
      <w:pPr>
        <w:pStyle w:val="Heading1"/>
        <w:widowControl/>
        <w:numPr>
          <w:ilvl w:val="0"/>
          <w:numId w:val="0"/>
        </w:numPr>
        <w:suppressAutoHyphens w:val="0"/>
        <w:autoSpaceDN w:val="0"/>
        <w:adjustRightInd w:val="0"/>
        <w:spacing w:before="240" w:after="60"/>
        <w:rPr>
          <w:rFonts w:ascii="Times New Roman" w:hAnsi="Times New Roman" w:cs="Times New Roman"/>
          <w:b w:val="0"/>
          <w:bCs w:val="0"/>
          <w:color w:val="auto"/>
          <w:sz w:val="26"/>
          <w:szCs w:val="26"/>
          <w:lang w:eastAsia="ru-RU"/>
        </w:rPr>
      </w:pPr>
      <w:r w:rsidRPr="00A70C44">
        <w:rPr>
          <w:rFonts w:ascii="Times New Roman" w:hAnsi="Times New Roman" w:cs="Times New Roman"/>
          <w:b w:val="0"/>
          <w:bCs w:val="0"/>
          <w:color w:val="auto"/>
          <w:sz w:val="26"/>
          <w:szCs w:val="26"/>
          <w:lang w:eastAsia="ru-RU"/>
        </w:rPr>
        <w:t>Муниципальная программа</w:t>
      </w:r>
      <w:r w:rsidRPr="00A70C44">
        <w:rPr>
          <w:rFonts w:ascii="Times New Roman" w:hAnsi="Times New Roman" w:cs="Times New Roman"/>
          <w:b w:val="0"/>
          <w:bCs w:val="0"/>
          <w:color w:val="auto"/>
          <w:sz w:val="26"/>
          <w:szCs w:val="26"/>
          <w:lang w:eastAsia="ru-RU"/>
        </w:rPr>
        <w:br/>
        <w:t>«Культура Рузаевского муниципального района» на 2016 - 2021 годы</w:t>
      </w:r>
      <w:r w:rsidRPr="00A70C44">
        <w:rPr>
          <w:rFonts w:ascii="Times New Roman" w:hAnsi="Times New Roman" w:cs="Times New Roman"/>
          <w:b w:val="0"/>
          <w:bCs w:val="0"/>
          <w:color w:val="auto"/>
          <w:sz w:val="26"/>
          <w:szCs w:val="26"/>
          <w:lang w:eastAsia="ru-RU"/>
        </w:rPr>
        <w:br/>
      </w:r>
      <w:bookmarkEnd w:id="0"/>
    </w:p>
    <w:p w:rsidR="005A39E4" w:rsidRPr="00A70C44" w:rsidRDefault="005A39E4" w:rsidP="00EF4675">
      <w:pPr>
        <w:pStyle w:val="Heading1"/>
        <w:numPr>
          <w:ilvl w:val="0"/>
          <w:numId w:val="0"/>
        </w:numPr>
        <w:rPr>
          <w:rFonts w:ascii="Times New Roman" w:hAnsi="Times New Roman" w:cs="Times New Roman"/>
          <w:color w:val="auto"/>
          <w:sz w:val="26"/>
          <w:szCs w:val="26"/>
        </w:rPr>
      </w:pPr>
      <w:r w:rsidRPr="00A70C44">
        <w:rPr>
          <w:rFonts w:ascii="Times New Roman" w:hAnsi="Times New Roman" w:cs="Times New Roman"/>
          <w:color w:val="auto"/>
          <w:sz w:val="26"/>
          <w:szCs w:val="26"/>
        </w:rPr>
        <w:t>Паспорт</w:t>
      </w:r>
      <w:r w:rsidRPr="00A70C44">
        <w:rPr>
          <w:rFonts w:ascii="Times New Roman" w:hAnsi="Times New Roman" w:cs="Times New Roman"/>
          <w:color w:val="auto"/>
          <w:sz w:val="26"/>
          <w:szCs w:val="26"/>
        </w:rPr>
        <w:br/>
        <w:t>муниципальной программы «Культура Рузаевского муниципального района» на 2016 - 2021 годы (далее - муниципальная программа)</w:t>
      </w:r>
    </w:p>
    <w:p w:rsidR="005A39E4" w:rsidRPr="00A70C44" w:rsidRDefault="005A39E4" w:rsidP="00EF4675">
      <w:pPr>
        <w:ind w:left="142" w:firstLine="578"/>
        <w:rPr>
          <w:rFonts w:ascii="Times New Roman" w:hAnsi="Times New Roman" w:cs="Times New Roman"/>
          <w:sz w:val="26"/>
          <w:szCs w:val="26"/>
        </w:rPr>
      </w:pPr>
    </w:p>
    <w:tbl>
      <w:tblPr>
        <w:tblW w:w="10220" w:type="dxa"/>
        <w:tblInd w:w="108" w:type="dxa"/>
        <w:tblLayout w:type="fixed"/>
        <w:tblLook w:val="0000"/>
      </w:tblPr>
      <w:tblGrid>
        <w:gridCol w:w="2800"/>
        <w:gridCol w:w="840"/>
        <w:gridCol w:w="6580"/>
      </w:tblGrid>
      <w:tr w:rsidR="005A39E4" w:rsidRPr="00A70C44" w:rsidTr="00551B63">
        <w:tc>
          <w:tcPr>
            <w:tcW w:w="2800" w:type="dxa"/>
          </w:tcPr>
          <w:p w:rsidR="005A39E4" w:rsidRPr="00A70C44" w:rsidRDefault="005A39E4" w:rsidP="00EF4675">
            <w:pPr>
              <w:pStyle w:val="a6"/>
              <w:ind w:firstLine="34"/>
              <w:rPr>
                <w:rStyle w:val="a"/>
                <w:rFonts w:ascii="Times New Roman" w:hAnsi="Times New Roman" w:cs="Times New Roman"/>
                <w:bCs/>
                <w:color w:val="auto"/>
                <w:sz w:val="26"/>
                <w:szCs w:val="26"/>
              </w:rPr>
            </w:pPr>
            <w:r w:rsidRPr="00A70C44">
              <w:rPr>
                <w:rStyle w:val="a"/>
                <w:rFonts w:ascii="Times New Roman" w:hAnsi="Times New Roman" w:cs="Times New Roman"/>
                <w:bCs/>
                <w:color w:val="auto"/>
                <w:sz w:val="26"/>
                <w:szCs w:val="26"/>
              </w:rPr>
              <w:t>Наименование программы:</w:t>
            </w:r>
          </w:p>
        </w:tc>
        <w:tc>
          <w:tcPr>
            <w:tcW w:w="840" w:type="dxa"/>
          </w:tcPr>
          <w:p w:rsidR="005A39E4" w:rsidRPr="00A70C44" w:rsidRDefault="005A39E4" w:rsidP="00EF4675">
            <w:pPr>
              <w:pStyle w:val="a6"/>
              <w:ind w:left="142" w:firstLine="578"/>
              <w:rPr>
                <w:rFonts w:ascii="Times New Roman" w:hAnsi="Times New Roman" w:cs="Times New Roman"/>
                <w:sz w:val="26"/>
                <w:szCs w:val="26"/>
              </w:rPr>
            </w:pPr>
          </w:p>
        </w:tc>
        <w:tc>
          <w:tcPr>
            <w:tcW w:w="6580" w:type="dxa"/>
          </w:tcPr>
          <w:p w:rsidR="005A39E4" w:rsidRPr="00A70C44" w:rsidRDefault="005A39E4" w:rsidP="00394488">
            <w:pPr>
              <w:pStyle w:val="a6"/>
              <w:autoSpaceDE/>
              <w:spacing w:after="200" w:line="276" w:lineRule="auto"/>
              <w:ind w:left="142" w:right="-94" w:hanging="62"/>
              <w:jc w:val="left"/>
              <w:rPr>
                <w:rFonts w:ascii="Times New Roman" w:hAnsi="Times New Roman" w:cs="Times New Roman"/>
                <w:sz w:val="26"/>
                <w:szCs w:val="26"/>
              </w:rPr>
            </w:pPr>
            <w:r w:rsidRPr="00A70C44">
              <w:rPr>
                <w:rFonts w:ascii="Times New Roman" w:hAnsi="Times New Roman" w:cs="Times New Roman"/>
                <w:sz w:val="26"/>
                <w:szCs w:val="26"/>
              </w:rPr>
              <w:t>Муниципальная программа «Культура Рузаевского муниципального района» на 2016 - 2021 годы</w:t>
            </w:r>
          </w:p>
        </w:tc>
      </w:tr>
      <w:tr w:rsidR="005A39E4" w:rsidRPr="00A70C44" w:rsidTr="00551B63">
        <w:tc>
          <w:tcPr>
            <w:tcW w:w="2800" w:type="dxa"/>
          </w:tcPr>
          <w:p w:rsidR="005A39E4" w:rsidRPr="00A70C44" w:rsidRDefault="005A39E4" w:rsidP="00EF4675">
            <w:pPr>
              <w:pStyle w:val="a6"/>
              <w:ind w:firstLine="34"/>
              <w:rPr>
                <w:rStyle w:val="a"/>
                <w:rFonts w:ascii="Times New Roman" w:hAnsi="Times New Roman" w:cs="Times New Roman"/>
                <w:bCs/>
                <w:color w:val="auto"/>
                <w:sz w:val="26"/>
                <w:szCs w:val="26"/>
              </w:rPr>
            </w:pPr>
            <w:r w:rsidRPr="00A70C44">
              <w:rPr>
                <w:rStyle w:val="a"/>
                <w:rFonts w:ascii="Times New Roman" w:hAnsi="Times New Roman" w:cs="Times New Roman"/>
                <w:bCs/>
                <w:color w:val="auto"/>
                <w:sz w:val="26"/>
                <w:szCs w:val="26"/>
              </w:rPr>
              <w:t>Ответственный исполнитель муниципальной программы</w:t>
            </w:r>
          </w:p>
          <w:p w:rsidR="005A39E4" w:rsidRPr="00A70C44" w:rsidRDefault="005A39E4" w:rsidP="00EF4675">
            <w:pPr>
              <w:rPr>
                <w:rFonts w:ascii="Times New Roman" w:hAnsi="Times New Roman" w:cs="Times New Roman"/>
                <w:sz w:val="26"/>
                <w:szCs w:val="26"/>
              </w:rPr>
            </w:pPr>
          </w:p>
        </w:tc>
        <w:tc>
          <w:tcPr>
            <w:tcW w:w="840" w:type="dxa"/>
          </w:tcPr>
          <w:p w:rsidR="005A39E4" w:rsidRPr="00A70C44" w:rsidRDefault="005A39E4" w:rsidP="00EF4675">
            <w:pPr>
              <w:pStyle w:val="a6"/>
              <w:ind w:left="142" w:firstLine="578"/>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6580" w:type="dxa"/>
          </w:tcPr>
          <w:p w:rsidR="005A39E4" w:rsidRPr="00A70C44" w:rsidRDefault="005A39E4" w:rsidP="00EF4675">
            <w:pPr>
              <w:pStyle w:val="a6"/>
              <w:autoSpaceDE/>
              <w:spacing w:after="200" w:line="276" w:lineRule="auto"/>
              <w:ind w:left="142"/>
              <w:jc w:val="left"/>
              <w:rPr>
                <w:rFonts w:ascii="Times New Roman" w:hAnsi="Times New Roman" w:cs="Times New Roman"/>
                <w:sz w:val="26"/>
                <w:szCs w:val="26"/>
              </w:rPr>
            </w:pPr>
            <w:r w:rsidRPr="00A70C44">
              <w:rPr>
                <w:rFonts w:ascii="Times New Roman" w:hAnsi="Times New Roman" w:cs="Times New Roman"/>
                <w:sz w:val="26"/>
                <w:szCs w:val="26"/>
              </w:rPr>
              <w:t>Администрация Рузаевского муниципального района</w:t>
            </w:r>
          </w:p>
        </w:tc>
      </w:tr>
      <w:tr w:rsidR="005A39E4" w:rsidRPr="00A70C44" w:rsidTr="00551B63">
        <w:tc>
          <w:tcPr>
            <w:tcW w:w="2800" w:type="dxa"/>
          </w:tcPr>
          <w:p w:rsidR="005A39E4" w:rsidRPr="00A70C44" w:rsidRDefault="005A39E4" w:rsidP="00EF4675">
            <w:pPr>
              <w:pStyle w:val="a6"/>
              <w:ind w:firstLine="34"/>
              <w:rPr>
                <w:rStyle w:val="a"/>
                <w:rFonts w:ascii="Times New Roman" w:hAnsi="Times New Roman" w:cs="Times New Roman"/>
                <w:bCs/>
                <w:color w:val="auto"/>
                <w:sz w:val="26"/>
                <w:szCs w:val="26"/>
              </w:rPr>
            </w:pPr>
            <w:r w:rsidRPr="00A70C44">
              <w:rPr>
                <w:rStyle w:val="a"/>
                <w:rFonts w:ascii="Times New Roman" w:hAnsi="Times New Roman" w:cs="Times New Roman"/>
                <w:bCs/>
                <w:color w:val="auto"/>
                <w:sz w:val="26"/>
                <w:szCs w:val="26"/>
              </w:rPr>
              <w:t>Соисполнители муниципальной программы</w:t>
            </w:r>
          </w:p>
        </w:tc>
        <w:tc>
          <w:tcPr>
            <w:tcW w:w="840" w:type="dxa"/>
          </w:tcPr>
          <w:p w:rsidR="005A39E4" w:rsidRPr="00A70C44" w:rsidRDefault="005A39E4" w:rsidP="00EF4675">
            <w:pPr>
              <w:pStyle w:val="a6"/>
              <w:ind w:left="142" w:firstLine="578"/>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6580" w:type="dxa"/>
          </w:tcPr>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Управление культуры Администрации Рузаевского муниципального района;</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Управление образования Администрации Рузаевского муниципального района</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Культурно-досуговые центры сельских поселений Рузаевского муниципального района</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Муниципальное автономное учреждение "Центр молодежной политики и туризма" Рузаевского муниципального района.</w:t>
            </w:r>
          </w:p>
          <w:p w:rsidR="005A39E4" w:rsidRPr="00A70C44" w:rsidRDefault="005A39E4" w:rsidP="00EF4675">
            <w:pPr>
              <w:pStyle w:val="a6"/>
              <w:autoSpaceDE/>
              <w:spacing w:after="200" w:line="276" w:lineRule="auto"/>
              <w:ind w:firstLine="221"/>
              <w:jc w:val="left"/>
              <w:rPr>
                <w:rFonts w:ascii="Times New Roman" w:hAnsi="Times New Roman" w:cs="Times New Roman"/>
                <w:sz w:val="26"/>
                <w:szCs w:val="26"/>
              </w:rPr>
            </w:pPr>
            <w:r w:rsidRPr="00A70C44">
              <w:rPr>
                <w:rFonts w:ascii="Times New Roman" w:hAnsi="Times New Roman" w:cs="Times New Roman"/>
                <w:sz w:val="26"/>
                <w:szCs w:val="26"/>
              </w:rPr>
              <w:t xml:space="preserve"> - Муниципальное автономное учреждение "Центр физической культуры и спорта" Рузаевского муниципального района</w:t>
            </w:r>
          </w:p>
        </w:tc>
      </w:tr>
      <w:tr w:rsidR="005A39E4" w:rsidRPr="00A70C44" w:rsidTr="00551B63">
        <w:tc>
          <w:tcPr>
            <w:tcW w:w="2800" w:type="dxa"/>
          </w:tcPr>
          <w:p w:rsidR="005A39E4" w:rsidRPr="00A70C44" w:rsidRDefault="005A39E4" w:rsidP="00EF4675">
            <w:pPr>
              <w:pStyle w:val="a6"/>
              <w:ind w:firstLine="34"/>
              <w:rPr>
                <w:rStyle w:val="a"/>
                <w:rFonts w:ascii="Times New Roman" w:hAnsi="Times New Roman" w:cs="Times New Roman"/>
                <w:bCs/>
                <w:color w:val="auto"/>
                <w:sz w:val="26"/>
                <w:szCs w:val="26"/>
              </w:rPr>
            </w:pPr>
            <w:r w:rsidRPr="00A70C44">
              <w:rPr>
                <w:rStyle w:val="a"/>
                <w:rFonts w:ascii="Times New Roman" w:hAnsi="Times New Roman" w:cs="Times New Roman"/>
                <w:bCs/>
                <w:color w:val="auto"/>
                <w:sz w:val="26"/>
                <w:szCs w:val="26"/>
              </w:rPr>
              <w:t>Цели муниципальной программы</w:t>
            </w:r>
          </w:p>
        </w:tc>
        <w:tc>
          <w:tcPr>
            <w:tcW w:w="840" w:type="dxa"/>
          </w:tcPr>
          <w:p w:rsidR="005A39E4" w:rsidRPr="00A70C44" w:rsidRDefault="005A39E4" w:rsidP="00EF4675">
            <w:pPr>
              <w:pStyle w:val="a6"/>
              <w:ind w:left="142" w:firstLine="578"/>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6580" w:type="dxa"/>
          </w:tcPr>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повышение качества жизни населения Рузаевского муниципального района путем предоставления возможности саморазвития через регулярные занятия творчеством по свободно выбранному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самореализации и духовного обогащения творчески активной части населения, полноценного межнационального культурного обмена;</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обеспечение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развитие и сохранение кадрового потенциала учреждений культуры;</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повышение престижности и привлекательности профессий в сфере культуры;</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нации;</w:t>
            </w:r>
          </w:p>
          <w:p w:rsidR="005A39E4" w:rsidRPr="00A70C44" w:rsidRDefault="005A39E4" w:rsidP="00EF4675">
            <w:pPr>
              <w:pStyle w:val="a6"/>
              <w:autoSpaceDE/>
              <w:spacing w:after="200" w:line="276" w:lineRule="auto"/>
              <w:ind w:left="-62" w:firstLine="283"/>
              <w:jc w:val="left"/>
              <w:rPr>
                <w:rFonts w:ascii="Times New Roman" w:hAnsi="Times New Roman" w:cs="Times New Roman"/>
                <w:sz w:val="26"/>
                <w:szCs w:val="26"/>
              </w:rPr>
            </w:pPr>
            <w:r w:rsidRPr="00A70C44">
              <w:rPr>
                <w:rFonts w:ascii="Times New Roman" w:hAnsi="Times New Roman" w:cs="Times New Roman"/>
                <w:sz w:val="26"/>
                <w:szCs w:val="26"/>
              </w:rPr>
              <w:t>- создание благоприятных условий для устойчивого развития сферы культуры, внутреннего и въездного туризма.</w:t>
            </w:r>
          </w:p>
        </w:tc>
      </w:tr>
      <w:tr w:rsidR="005A39E4" w:rsidRPr="00A70C44" w:rsidTr="00551B63">
        <w:tc>
          <w:tcPr>
            <w:tcW w:w="2800" w:type="dxa"/>
          </w:tcPr>
          <w:p w:rsidR="005A39E4" w:rsidRPr="00A70C44" w:rsidRDefault="005A39E4" w:rsidP="00EF4675">
            <w:pPr>
              <w:pStyle w:val="a6"/>
              <w:rPr>
                <w:rStyle w:val="a"/>
                <w:rFonts w:ascii="Times New Roman" w:hAnsi="Times New Roman" w:cs="Times New Roman"/>
                <w:bCs/>
                <w:color w:val="auto"/>
                <w:sz w:val="26"/>
                <w:szCs w:val="26"/>
              </w:rPr>
            </w:pPr>
            <w:r w:rsidRPr="00A70C44">
              <w:rPr>
                <w:rStyle w:val="a"/>
                <w:rFonts w:ascii="Times New Roman" w:hAnsi="Times New Roman" w:cs="Times New Roman"/>
                <w:bCs/>
                <w:color w:val="auto"/>
                <w:sz w:val="26"/>
                <w:szCs w:val="26"/>
              </w:rPr>
              <w:t>Задачи муниципальной программы</w:t>
            </w:r>
          </w:p>
        </w:tc>
        <w:tc>
          <w:tcPr>
            <w:tcW w:w="840" w:type="dxa"/>
          </w:tcPr>
          <w:p w:rsidR="005A39E4" w:rsidRPr="00A70C44" w:rsidRDefault="005A39E4" w:rsidP="00EF4675">
            <w:pPr>
              <w:pStyle w:val="a6"/>
              <w:ind w:left="142" w:firstLine="578"/>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6580" w:type="dxa"/>
          </w:tcPr>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повышение качества и расширение спектра муниципальных услуг в сфере культуры;</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обеспечение доступности культурного продукта путем информатизации отрасли (создание электронных каталогов библиотек, виртуальных музеев, перевод редких и особо ценных экземпляров книжных фондов в электронный вид), а также укрепления материально-технической базы и технического переоснащения учреждений культуры;</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сохранение объектов культурного наследия, определение приоритетных направлений деятельности в данной сфере;</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создание условий для творческой самореализации граждан;</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вовлечение населения района в создание и продвижение культурного продукта;</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участие сферы культуры и туризма в формировании комфортной среды жизнедеятельности населенных пунктов;</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продвижение Рузаевского района во внутреннем и внешнем культурно-туристическом пространстве;</w:t>
            </w:r>
          </w:p>
          <w:p w:rsidR="005A39E4" w:rsidRPr="00A70C44" w:rsidRDefault="005A39E4" w:rsidP="00EF4675">
            <w:pPr>
              <w:pStyle w:val="a6"/>
              <w:autoSpaceDE/>
              <w:spacing w:after="200" w:line="276" w:lineRule="auto"/>
              <w:ind w:left="-62" w:firstLine="283"/>
              <w:jc w:val="left"/>
              <w:rPr>
                <w:rFonts w:ascii="Times New Roman" w:hAnsi="Times New Roman" w:cs="Times New Roman"/>
                <w:sz w:val="26"/>
                <w:szCs w:val="26"/>
              </w:rPr>
            </w:pPr>
            <w:r w:rsidRPr="00A70C44">
              <w:rPr>
                <w:rFonts w:ascii="Times New Roman" w:hAnsi="Times New Roman" w:cs="Times New Roman"/>
                <w:sz w:val="26"/>
                <w:szCs w:val="26"/>
              </w:rPr>
              <w:t>- развитие инфраструктуры туризма с применением механизмов государственно-частного партнерства</w:t>
            </w:r>
          </w:p>
        </w:tc>
      </w:tr>
      <w:tr w:rsidR="005A39E4" w:rsidRPr="00A70C44" w:rsidTr="00551B63">
        <w:tc>
          <w:tcPr>
            <w:tcW w:w="2800" w:type="dxa"/>
          </w:tcPr>
          <w:p w:rsidR="005A39E4" w:rsidRPr="00A70C44" w:rsidRDefault="005A39E4" w:rsidP="00EF4675">
            <w:pPr>
              <w:pStyle w:val="a6"/>
              <w:rPr>
                <w:rStyle w:val="a"/>
                <w:rFonts w:ascii="Times New Roman" w:hAnsi="Times New Roman" w:cs="Times New Roman"/>
                <w:bCs/>
                <w:color w:val="auto"/>
                <w:sz w:val="26"/>
                <w:szCs w:val="26"/>
              </w:rPr>
            </w:pPr>
            <w:r w:rsidRPr="00A70C44">
              <w:rPr>
                <w:rStyle w:val="a"/>
                <w:rFonts w:ascii="Times New Roman" w:hAnsi="Times New Roman" w:cs="Times New Roman"/>
                <w:bCs/>
                <w:color w:val="auto"/>
                <w:sz w:val="26"/>
                <w:szCs w:val="26"/>
              </w:rPr>
              <w:t>Целевые индикаторы и показатели муниципальной программы</w:t>
            </w:r>
          </w:p>
        </w:tc>
        <w:tc>
          <w:tcPr>
            <w:tcW w:w="840" w:type="dxa"/>
          </w:tcPr>
          <w:p w:rsidR="005A39E4" w:rsidRPr="00A70C44" w:rsidRDefault="005A39E4" w:rsidP="00EF4675">
            <w:pPr>
              <w:pStyle w:val="a6"/>
              <w:ind w:left="142" w:firstLine="578"/>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6580" w:type="dxa"/>
          </w:tcPr>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увеличение уровня удовлетворенности населения Рузаевского района качеством предоставления муниципальных услуг в сфере культуры;</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5A39E4" w:rsidRPr="00A70C44" w:rsidRDefault="005A39E4" w:rsidP="00EF4675">
            <w:pPr>
              <w:pStyle w:val="a6"/>
              <w:autoSpaceDE/>
              <w:spacing w:after="200" w:line="276" w:lineRule="auto"/>
              <w:ind w:left="-62" w:firstLine="283"/>
              <w:jc w:val="left"/>
              <w:rPr>
                <w:rFonts w:ascii="Times New Roman" w:hAnsi="Times New Roman" w:cs="Times New Roman"/>
                <w:sz w:val="26"/>
                <w:szCs w:val="26"/>
              </w:rPr>
            </w:pPr>
            <w:r w:rsidRPr="00A70C44">
              <w:rPr>
                <w:rFonts w:ascii="Times New Roman" w:hAnsi="Times New Roman" w:cs="Times New Roman"/>
                <w:sz w:val="26"/>
                <w:szCs w:val="26"/>
              </w:rPr>
              <w:t>- Увеличение удельного веса населения, участвующего в платных культурно-досуговых мероприятиях, проводимых муниципальными учреждениями.</w:t>
            </w:r>
          </w:p>
        </w:tc>
      </w:tr>
      <w:tr w:rsidR="005A39E4" w:rsidRPr="00A70C44" w:rsidTr="00551B63">
        <w:tc>
          <w:tcPr>
            <w:tcW w:w="2800" w:type="dxa"/>
          </w:tcPr>
          <w:p w:rsidR="005A39E4" w:rsidRPr="00A70C44" w:rsidRDefault="005A39E4" w:rsidP="00EF4675">
            <w:pPr>
              <w:pStyle w:val="a6"/>
              <w:rPr>
                <w:rStyle w:val="a"/>
                <w:rFonts w:ascii="Times New Roman" w:hAnsi="Times New Roman" w:cs="Times New Roman"/>
                <w:bCs/>
                <w:color w:val="auto"/>
                <w:sz w:val="26"/>
                <w:szCs w:val="26"/>
              </w:rPr>
            </w:pPr>
            <w:r w:rsidRPr="00A70C44">
              <w:rPr>
                <w:rStyle w:val="a"/>
                <w:rFonts w:ascii="Times New Roman" w:hAnsi="Times New Roman" w:cs="Times New Roman"/>
                <w:bCs/>
                <w:color w:val="auto"/>
                <w:sz w:val="26"/>
                <w:szCs w:val="26"/>
              </w:rPr>
              <w:t>Этапы и сроки реализации муниципальной программы</w:t>
            </w:r>
          </w:p>
        </w:tc>
        <w:tc>
          <w:tcPr>
            <w:tcW w:w="840" w:type="dxa"/>
          </w:tcPr>
          <w:p w:rsidR="005A39E4" w:rsidRPr="00A70C44" w:rsidRDefault="005A39E4" w:rsidP="00EF4675">
            <w:pPr>
              <w:pStyle w:val="a6"/>
              <w:ind w:left="142" w:firstLine="578"/>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6580" w:type="dxa"/>
          </w:tcPr>
          <w:p w:rsidR="005A39E4" w:rsidRPr="00A70C44" w:rsidRDefault="005A39E4" w:rsidP="00EF4675">
            <w:pPr>
              <w:pStyle w:val="a6"/>
              <w:autoSpaceDE/>
              <w:spacing w:after="200" w:line="276" w:lineRule="auto"/>
              <w:ind w:left="-62" w:firstLine="283"/>
              <w:jc w:val="left"/>
              <w:rPr>
                <w:rFonts w:ascii="Times New Roman" w:hAnsi="Times New Roman" w:cs="Times New Roman"/>
                <w:sz w:val="26"/>
                <w:szCs w:val="26"/>
              </w:rPr>
            </w:pPr>
            <w:r w:rsidRPr="00A70C44">
              <w:rPr>
                <w:rFonts w:ascii="Times New Roman" w:hAnsi="Times New Roman" w:cs="Times New Roman"/>
                <w:sz w:val="26"/>
                <w:szCs w:val="26"/>
              </w:rPr>
              <w:t>реализация муниципальной программы будет осуществляться в течение 2016 - 2021 годов в один этап.</w:t>
            </w:r>
          </w:p>
        </w:tc>
      </w:tr>
      <w:tr w:rsidR="005A39E4" w:rsidRPr="00A70C44" w:rsidTr="00551B63">
        <w:tc>
          <w:tcPr>
            <w:tcW w:w="2800" w:type="dxa"/>
          </w:tcPr>
          <w:p w:rsidR="005A39E4" w:rsidRPr="00A70C44" w:rsidRDefault="005A39E4" w:rsidP="00EF4675">
            <w:pPr>
              <w:pStyle w:val="a6"/>
              <w:rPr>
                <w:rStyle w:val="a"/>
                <w:rFonts w:ascii="Times New Roman" w:hAnsi="Times New Roman" w:cs="Times New Roman"/>
                <w:bCs/>
                <w:color w:val="auto"/>
                <w:sz w:val="26"/>
                <w:szCs w:val="26"/>
              </w:rPr>
            </w:pPr>
            <w:r w:rsidRPr="00A70C44">
              <w:rPr>
                <w:rStyle w:val="a"/>
                <w:rFonts w:ascii="Times New Roman" w:hAnsi="Times New Roman" w:cs="Times New Roman"/>
                <w:bCs/>
                <w:color w:val="auto"/>
                <w:sz w:val="26"/>
                <w:szCs w:val="26"/>
              </w:rPr>
              <w:t>Объемы бюджетных ассигнований муниципальной программы</w:t>
            </w:r>
          </w:p>
        </w:tc>
        <w:tc>
          <w:tcPr>
            <w:tcW w:w="840" w:type="dxa"/>
          </w:tcPr>
          <w:p w:rsidR="005A39E4" w:rsidRPr="00A70C44" w:rsidRDefault="005A39E4" w:rsidP="00EF4675">
            <w:pPr>
              <w:pStyle w:val="a6"/>
              <w:ind w:left="142" w:firstLine="578"/>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6580" w:type="dxa"/>
          </w:tcPr>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общий объем финансирования из средств бюджета Рузаевского муниципального района Республики Мордовия на реализацию муниципальной программы "Культуры Рузаевского муниципального района" на 2016 - 2021 годы составляет 778411,9 тыс. руб., в том числе по годам:</w:t>
            </w:r>
          </w:p>
          <w:p w:rsidR="005A39E4" w:rsidRPr="00A70C44" w:rsidRDefault="005A39E4" w:rsidP="004E1C42">
            <w:pPr>
              <w:pStyle w:val="a6"/>
              <w:ind w:left="-62" w:firstLine="62"/>
              <w:rPr>
                <w:rFonts w:ascii="Times New Roman" w:hAnsi="Times New Roman" w:cs="Times New Roman"/>
                <w:sz w:val="26"/>
                <w:szCs w:val="26"/>
              </w:rPr>
            </w:pPr>
            <w:r w:rsidRPr="00A70C44">
              <w:rPr>
                <w:rFonts w:ascii="Times New Roman" w:hAnsi="Times New Roman" w:cs="Times New Roman"/>
                <w:sz w:val="26"/>
                <w:szCs w:val="26"/>
              </w:rPr>
              <w:t>2016 год -73 629,4 тыс. рублей;</w:t>
            </w:r>
          </w:p>
          <w:p w:rsidR="005A39E4" w:rsidRPr="00A70C44" w:rsidRDefault="005A39E4" w:rsidP="004E1C42">
            <w:pPr>
              <w:pStyle w:val="a6"/>
              <w:ind w:left="-62" w:firstLine="62"/>
              <w:rPr>
                <w:rFonts w:ascii="Times New Roman" w:hAnsi="Times New Roman" w:cs="Times New Roman"/>
                <w:sz w:val="26"/>
                <w:szCs w:val="26"/>
              </w:rPr>
            </w:pPr>
            <w:r w:rsidRPr="00A70C44">
              <w:rPr>
                <w:rFonts w:ascii="Times New Roman" w:hAnsi="Times New Roman" w:cs="Times New Roman"/>
                <w:sz w:val="26"/>
                <w:szCs w:val="26"/>
              </w:rPr>
              <w:t>2017 год –  152 614,0 тыс. рублей;</w:t>
            </w:r>
          </w:p>
          <w:p w:rsidR="005A39E4" w:rsidRPr="00A70C44" w:rsidRDefault="005A39E4" w:rsidP="004E1C42">
            <w:pPr>
              <w:pStyle w:val="a6"/>
              <w:ind w:left="-62" w:firstLine="62"/>
              <w:rPr>
                <w:rFonts w:ascii="Times New Roman" w:hAnsi="Times New Roman" w:cs="Times New Roman"/>
                <w:sz w:val="26"/>
                <w:szCs w:val="26"/>
              </w:rPr>
            </w:pPr>
            <w:r w:rsidRPr="00A70C44">
              <w:rPr>
                <w:rFonts w:ascii="Times New Roman" w:hAnsi="Times New Roman" w:cs="Times New Roman"/>
                <w:sz w:val="26"/>
                <w:szCs w:val="26"/>
              </w:rPr>
              <w:t>2018 год – 162527,6 тыс. рублей;</w:t>
            </w:r>
          </w:p>
          <w:p w:rsidR="005A39E4" w:rsidRPr="00A70C44" w:rsidRDefault="005A39E4" w:rsidP="004E1C42">
            <w:pPr>
              <w:autoSpaceDE/>
              <w:ind w:left="-62" w:firstLine="62"/>
              <w:rPr>
                <w:rFonts w:ascii="Times New Roman" w:hAnsi="Times New Roman" w:cs="Times New Roman"/>
                <w:sz w:val="26"/>
                <w:szCs w:val="26"/>
              </w:rPr>
            </w:pPr>
            <w:r w:rsidRPr="00A70C44">
              <w:rPr>
                <w:rFonts w:ascii="Times New Roman" w:hAnsi="Times New Roman" w:cs="Times New Roman"/>
                <w:sz w:val="26"/>
                <w:szCs w:val="26"/>
              </w:rPr>
              <w:t>2019 год – 127 266,7 тыс.рублей;</w:t>
            </w:r>
          </w:p>
          <w:p w:rsidR="005A39E4" w:rsidRPr="00A70C44" w:rsidRDefault="005A39E4" w:rsidP="004E1C42">
            <w:pPr>
              <w:autoSpaceDE/>
              <w:ind w:left="-62" w:firstLine="62"/>
              <w:rPr>
                <w:rFonts w:ascii="Times New Roman" w:hAnsi="Times New Roman" w:cs="Times New Roman"/>
                <w:sz w:val="26"/>
                <w:szCs w:val="26"/>
              </w:rPr>
            </w:pPr>
            <w:r w:rsidRPr="00A70C44">
              <w:rPr>
                <w:rFonts w:ascii="Times New Roman" w:hAnsi="Times New Roman" w:cs="Times New Roman"/>
                <w:sz w:val="26"/>
                <w:szCs w:val="26"/>
              </w:rPr>
              <w:t xml:space="preserve">2020 год – 131 193,1 тыс.рублей; </w:t>
            </w:r>
          </w:p>
          <w:p w:rsidR="005A39E4" w:rsidRPr="00A70C44" w:rsidRDefault="005A39E4" w:rsidP="004E1C42">
            <w:pPr>
              <w:autoSpaceDE/>
              <w:ind w:left="-62" w:firstLine="62"/>
              <w:rPr>
                <w:rFonts w:ascii="Times New Roman" w:hAnsi="Times New Roman" w:cs="Times New Roman"/>
                <w:sz w:val="26"/>
                <w:szCs w:val="26"/>
              </w:rPr>
            </w:pPr>
            <w:r w:rsidRPr="00A70C44">
              <w:rPr>
                <w:rFonts w:ascii="Times New Roman" w:hAnsi="Times New Roman" w:cs="Times New Roman"/>
                <w:sz w:val="26"/>
                <w:szCs w:val="26"/>
              </w:rPr>
              <w:t xml:space="preserve">2021 год – 131 193,1 тыс.рублей. </w:t>
            </w:r>
          </w:p>
        </w:tc>
      </w:tr>
      <w:tr w:rsidR="005A39E4" w:rsidRPr="00A70C44" w:rsidTr="00551B63">
        <w:tc>
          <w:tcPr>
            <w:tcW w:w="2800" w:type="dxa"/>
          </w:tcPr>
          <w:p w:rsidR="005A39E4" w:rsidRPr="00A70C44" w:rsidRDefault="005A39E4" w:rsidP="00EF4675">
            <w:pPr>
              <w:pStyle w:val="a6"/>
              <w:rPr>
                <w:rStyle w:val="a"/>
                <w:rFonts w:ascii="Times New Roman" w:hAnsi="Times New Roman" w:cs="Times New Roman"/>
                <w:bCs/>
                <w:color w:val="auto"/>
                <w:sz w:val="26"/>
                <w:szCs w:val="26"/>
              </w:rPr>
            </w:pPr>
            <w:r w:rsidRPr="00A70C44">
              <w:rPr>
                <w:rStyle w:val="a"/>
                <w:rFonts w:ascii="Times New Roman" w:hAnsi="Times New Roman" w:cs="Times New Roman"/>
                <w:bCs/>
                <w:color w:val="auto"/>
                <w:sz w:val="26"/>
                <w:szCs w:val="26"/>
              </w:rPr>
              <w:t>Ожидаемые результаты реализации муниципальной программы</w:t>
            </w:r>
          </w:p>
        </w:tc>
        <w:tc>
          <w:tcPr>
            <w:tcW w:w="840" w:type="dxa"/>
          </w:tcPr>
          <w:p w:rsidR="005A39E4" w:rsidRPr="00A70C44" w:rsidRDefault="005A39E4" w:rsidP="00EF4675">
            <w:pPr>
              <w:pStyle w:val="a6"/>
              <w:ind w:left="142" w:firstLine="578"/>
              <w:rPr>
                <w:rFonts w:ascii="Times New Roman" w:hAnsi="Times New Roman" w:cs="Times New Roman"/>
                <w:sz w:val="26"/>
                <w:szCs w:val="26"/>
              </w:rPr>
            </w:pPr>
          </w:p>
        </w:tc>
        <w:tc>
          <w:tcPr>
            <w:tcW w:w="6580" w:type="dxa"/>
          </w:tcPr>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повышение уровня удовлетворенности населения Рузаевского района качеством предоставления муниципальных услуг в сфере культуры до 85%;</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на 4,8%.</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Увеличение числа посетителей музея, Выставочного зала на 1000 человек.</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Увеличение количества экскурсий в 2 раза;</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Увеличение количества пользователей услугами библиотек;</w:t>
            </w:r>
          </w:p>
          <w:p w:rsidR="005A39E4" w:rsidRPr="00A70C44" w:rsidRDefault="005A39E4" w:rsidP="00EF4675">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 Подключение к сети Интернет публичных библиотек муниципального района</w:t>
            </w:r>
          </w:p>
          <w:p w:rsidR="005A39E4" w:rsidRPr="00A70C44" w:rsidRDefault="005A39E4" w:rsidP="00394488">
            <w:pPr>
              <w:pStyle w:val="a6"/>
              <w:autoSpaceDE/>
              <w:spacing w:after="200" w:line="276" w:lineRule="auto"/>
              <w:ind w:left="-62" w:firstLine="283"/>
              <w:jc w:val="left"/>
              <w:rPr>
                <w:rFonts w:ascii="Times New Roman" w:hAnsi="Times New Roman" w:cs="Times New Roman"/>
                <w:sz w:val="26"/>
                <w:szCs w:val="26"/>
              </w:rPr>
            </w:pPr>
            <w:r w:rsidRPr="00A70C44">
              <w:rPr>
                <w:rFonts w:ascii="Times New Roman" w:hAnsi="Times New Roman" w:cs="Times New Roman"/>
                <w:sz w:val="26"/>
                <w:szCs w:val="26"/>
              </w:rPr>
              <w:t>- Сохранение контингента учащихся ДШИ на уровне человек в год.</w:t>
            </w:r>
          </w:p>
        </w:tc>
      </w:tr>
    </w:tbl>
    <w:p w:rsidR="005A39E4" w:rsidRPr="00A70C44" w:rsidRDefault="005A39E4" w:rsidP="00A70C44">
      <w:pPr>
        <w:ind w:firstLine="0"/>
        <w:rPr>
          <w:rFonts w:ascii="Times New Roman" w:hAnsi="Times New Roman" w:cs="Times New Roman"/>
          <w:sz w:val="26"/>
          <w:szCs w:val="26"/>
        </w:rPr>
      </w:pPr>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bookmarkStart w:id="2" w:name="sub_100"/>
      <w:r w:rsidRPr="00A70C44">
        <w:rPr>
          <w:rFonts w:ascii="Times New Roman" w:hAnsi="Times New Roman" w:cs="Times New Roman"/>
          <w:bCs w:val="0"/>
          <w:color w:val="auto"/>
          <w:sz w:val="26"/>
          <w:szCs w:val="26"/>
          <w:lang w:eastAsia="ru-RU"/>
        </w:rPr>
        <w:t>Раздел 1. Общая характеристика сферы реализации муниципальной программы "Культура Рузаевского муниципального района", основные проблемы и прогноз развития сферы на период до 2020 года</w:t>
      </w:r>
    </w:p>
    <w:bookmarkEnd w:id="2"/>
    <w:p w:rsidR="005A39E4" w:rsidRPr="00A70C44" w:rsidRDefault="005A39E4" w:rsidP="00551B63">
      <w:pPr>
        <w:rPr>
          <w:rFonts w:ascii="Times New Roman" w:hAnsi="Times New Roman" w:cs="Times New Roman"/>
          <w:sz w:val="26"/>
          <w:szCs w:val="26"/>
        </w:rPr>
      </w:pP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xml:space="preserve">Муниципальная программа разработана в соответствии с </w:t>
      </w:r>
      <w:hyperlink r:id="rId9" w:history="1">
        <w:r w:rsidRPr="00A70C44">
          <w:rPr>
            <w:rStyle w:val="ac"/>
            <w:rFonts w:ascii="Times New Roman" w:hAnsi="Times New Roman"/>
            <w:b w:val="0"/>
            <w:color w:val="auto"/>
            <w:sz w:val="26"/>
            <w:szCs w:val="26"/>
          </w:rPr>
          <w:t>распоряжением</w:t>
        </w:r>
      </w:hyperlink>
      <w:r w:rsidRPr="00A70C44">
        <w:rPr>
          <w:rFonts w:ascii="Times New Roman" w:hAnsi="Times New Roman" w:cs="Times New Roman"/>
          <w:b/>
          <w:sz w:val="26"/>
          <w:szCs w:val="26"/>
        </w:rPr>
        <w:t xml:space="preserve"> </w:t>
      </w:r>
      <w:r w:rsidRPr="00A70C44">
        <w:rPr>
          <w:rFonts w:ascii="Times New Roman" w:hAnsi="Times New Roman" w:cs="Times New Roman"/>
          <w:sz w:val="26"/>
          <w:szCs w:val="26"/>
        </w:rPr>
        <w:t xml:space="preserve">Правительства Российской Федерации от 23 декабря 2013 года N 579 "Об утверждении государственной программы "Развитие культуры и туризма" на 2013 - 2018 годы", с учетом требований </w:t>
      </w:r>
      <w:hyperlink r:id="rId10" w:history="1">
        <w:r w:rsidRPr="00A70C44">
          <w:rPr>
            <w:rStyle w:val="ac"/>
            <w:rFonts w:ascii="Times New Roman" w:hAnsi="Times New Roman"/>
            <w:b w:val="0"/>
            <w:color w:val="auto"/>
            <w:sz w:val="26"/>
            <w:szCs w:val="26"/>
          </w:rPr>
          <w:t>постановления</w:t>
        </w:r>
      </w:hyperlink>
      <w:r w:rsidRPr="00A70C44">
        <w:rPr>
          <w:rFonts w:ascii="Times New Roman" w:hAnsi="Times New Roman" w:cs="Times New Roman"/>
          <w:sz w:val="26"/>
          <w:szCs w:val="26"/>
        </w:rPr>
        <w:t xml:space="preserve"> Правительства Республики Мордовия от 27 июня </w:t>
      </w:r>
      <w:smartTag w:uri="urn:schemas-microsoft-com:office:smarttags" w:element="metricconverter">
        <w:smartTagPr>
          <w:attr w:name="ProductID" w:val="2011 г"/>
        </w:smartTagPr>
        <w:r w:rsidRPr="00A70C44">
          <w:rPr>
            <w:rFonts w:ascii="Times New Roman" w:hAnsi="Times New Roman" w:cs="Times New Roman"/>
            <w:sz w:val="26"/>
            <w:szCs w:val="26"/>
          </w:rPr>
          <w:t>2011 г</w:t>
        </w:r>
      </w:smartTag>
      <w:r w:rsidRPr="00A70C44">
        <w:rPr>
          <w:rFonts w:ascii="Times New Roman" w:hAnsi="Times New Roman" w:cs="Times New Roman"/>
          <w:sz w:val="26"/>
          <w:szCs w:val="26"/>
        </w:rPr>
        <w:t>. N 234 "Об утверждении Порядка разработки, реализации и оценки эффективности государственных программ Республики Мордовия".</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Главными приоритетами муниципальной программы являются реализация стратегической роли культуры как духовно-нравственной основы развития личности и государства, единства российского общества, развитие внутреннего и въездного туризма для приобщения к культурному и природному наследию граждан, проживающих на территории Рузаевского района Республики Мордовия.</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Муниципальная программа определяет цели, задачи и направления развития сфер культуры, финансовое обеспечение и механизмы реализации предусмотренных мероприятий, показатели их результативности.</w:t>
      </w:r>
    </w:p>
    <w:p w:rsidR="005A39E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bookmarkStart w:id="3" w:name="sub_1010"/>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r w:rsidRPr="00A70C44">
        <w:rPr>
          <w:rFonts w:ascii="Times New Roman" w:hAnsi="Times New Roman" w:cs="Times New Roman"/>
          <w:bCs w:val="0"/>
          <w:color w:val="auto"/>
          <w:sz w:val="26"/>
          <w:szCs w:val="26"/>
          <w:lang w:eastAsia="ru-RU"/>
        </w:rPr>
        <w:t>Глава 1. Общая характеристика состояния и основные проблемы развития культуры в Рузаевском муниципальном районе</w:t>
      </w:r>
      <w:bookmarkEnd w:id="3"/>
    </w:p>
    <w:p w:rsidR="005A39E4" w:rsidRPr="00A70C44" w:rsidRDefault="005A39E4" w:rsidP="00551B63">
      <w:pPr>
        <w:pStyle w:val="Default"/>
        <w:rPr>
          <w:rFonts w:ascii="Times New Roman" w:hAnsi="Times New Roman" w:cs="Times New Roman"/>
          <w:color w:val="auto"/>
          <w:sz w:val="26"/>
          <w:szCs w:val="26"/>
        </w:rPr>
      </w:pP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Современное понимание роли и значения культуры в решении задачи повышения качества жизни населения Рузаевского муниципального района определяет необходимость сохранения и развития единого культурного пространства на всей территории Рузаевского муниципального района путем создания условий для обеспечения доступа жителей района к культурным ценностям, права на свободу творчества и пользование учреждениями культуры, сохранение местных народных традиций.</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Большой вклад в культурную жизнь района вносят муниципальные учреждения культуры "Центр культуры им. А.В. Ухтомского" (далее - Центр культуры) и Дом культуры "Орион". Художественные коллективы этих учреждений культуры принимали активное участие во всероссийских, республиканских фестивалях и всех мероприятиях, проводимых в районе.</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Муниципальные учреждения культуры на сегодняшний день должны быть конкурентоспособными и в полном объёме отвечать запросам населения. Создание комфортных условий для работы, приобретение светового и музыкального оборудования и инвентаря способствуют значительному повышению качественного уровня проводимых мероприятий. В 2011 начата реконструкция существующего здания Центра культуры А.В. Ухтомского.</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Во всех клубных и образовательных учреждениях, в том числе и на селе необходимо внедрять новые формы и методы работы, расширить спектр услуг, развивать волонтерское движение. Привлекать к самодеятельному творчеству разновозрастные категории граждан.</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На сегодняшний день Рузаевский район является учредителем сети городских библиотек (Централизованной библиотечной системы). В неё входят 8 городских структурных подразделений. Книжный фонд библиотек района составляет 330 670 экземпляров. Более 68 тыс. книг районного фонда сосредоточены в детских и центральной библиотеках. Уровень комплектования книжных фондов библиотек района остается ниже нормативов минимального ресурсного обеспечения услуг учреждений культуры в сельской местности, утвержденных приказом Министерства культуры и массовых коммуникаций Российской Федерации от 01.01.01 г. N 32. Согласно требованиям к минимальному ресурсному обеспечению услуг, утвержденным данным приказом, объем фонда сельской библиотеки в России ориентируется на среднюю книгообеспеченность одного жителя на селе - 7 - 9 томов. Для всех уровней обеспечения услуг объём пополнения книжного фонда в год должен достигать 250 документов в год на 1000 жителей. На 01.01.2014 г. население района составляет более 65 тыс. человек. В результате объём фонда должен достигать от 455 до 585 тыс. экземпляров.</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Библиотечное обслуживание слепых и слабовидящих жителей Рузаевского муниципального района должно обеспечивать получение ими документов на специальных носителях информации всех видов: "говорящая книга", книги с рельефно-точечным шрифтом (брайлевский шрифт), крупношрифтовые книги, плоскопечатные издания. Для этого необходимо комплектование фондов наших библиотек данными носителями информации, согласно нормативам минимального ресурсного обеспечения, должно составлять 12% всего объёма книжного фонда.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 условиях финансовых ограничений на комплектование книг наличие в фонде библиотек района периодических изданий приобретает особое значение. На 01.01.2015 г. обеспеченность периодикой составила 532 экземпляра. Объем фонда периодических изданий, утвержденным данным приказом, определяется из расчета 10 изданий на 1000 жителей; базовая обеспеченность библиотеки периодикой - не менее 150 наименований. В результате объём фонда периодических изданий должен составлять 650 тыс. экз.</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xml:space="preserve">С целью реализации </w:t>
      </w:r>
      <w:hyperlink r:id="rId11" w:history="1">
        <w:r w:rsidRPr="00A70C44">
          <w:rPr>
            <w:rStyle w:val="ac"/>
            <w:rFonts w:ascii="Times New Roman" w:hAnsi="Times New Roman"/>
            <w:b w:val="0"/>
            <w:color w:val="auto"/>
            <w:sz w:val="26"/>
            <w:szCs w:val="26"/>
          </w:rPr>
          <w:t>Федерального Закона</w:t>
        </w:r>
      </w:hyperlink>
      <w:r w:rsidRPr="00A70C44">
        <w:rPr>
          <w:rFonts w:ascii="Times New Roman" w:hAnsi="Times New Roman" w:cs="Times New Roman"/>
          <w:sz w:val="26"/>
          <w:szCs w:val="26"/>
        </w:rPr>
        <w:t xml:space="preserve"> от 24.11.1995 N 181-ФЗ "О социальной защите инвалидов в Российской Федерации" в части организации информационного и библиотечного обслуживания инвалидов по зрению, проживающих на территории Рузаевского муниципального района, кроме пополнения фонда специализированной литературой, необходимо обеспечение библиотек и специальной техникой, тифломагнитофонами, компьютерными дисплеями Брайля, с помощью которых слепые и слабовидящие пользователи библиотек смогут её читать.</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Доступность фондов удаленных библиотек обеспечивается посредством каналов межбиблиотечной связи - межбиблиотечный абонемент или электронная доставка документов. В библиотеках района большое внимание уделяется массовой работе с читателями. На сегодняшний день ни одна библиотека района не имеет возможности предоставить своим читателям доступ в Интернет, по причине отсутствия автоматизированных читательских мест с выходом в информационную сеть, что значительно сокращает уровень информированности граждан. Компьютерная техника в городских библиотеках и в одной сельской библиотеке (Пайгармского сельского поселения) имеется в единичных экземплярах, тем самым создано только одно рабочее автоматизированное место, за исключением центральной библиотеки.</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 настоящее время одним из необходимых условий повышения уровня обеспечения современными библиотечными услугами населения Рузаевского района является не только введение компьютерных и телекоммуникационных технологий в работу библиотек, но и внедрение автоматизированной информационно-библиотечной системы (АИБС) в Муниципальном бюджетном учреждении культуры "Централизованная библиотечная система" Рузаевского муниципального района. Основные результаты, которые будут достигнуты в результате автоматизации:</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создана электронная база данных на библиотечный фонд;</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предоставлена каждому жителю района более полная и достоверная информация о состоянии библиотечного фонда;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создана единая компьютерная сеть библиотек района, которая при условии подключения библиотеки к Internet, позволит читателям самостоятельно производить поиск литературы и запрашиваемой библиографической информации, находящихся в других библиотеках;</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создан программный комплекс средств обработки литературы, начиная от комплектования и кончая списанием, и работы с читателями.</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xml:space="preserve">Здание центральной библиотеки построено в 1984 году, детской библиотеки-филиала N 6 в 1968 году. На сегодняшний день они нуждаются в капитальном ремонте и переоснащении новым современным оборудованием. На основании </w:t>
      </w:r>
      <w:hyperlink r:id="rId12" w:history="1">
        <w:r w:rsidRPr="00A70C44">
          <w:rPr>
            <w:rStyle w:val="ac"/>
            <w:rFonts w:ascii="Times New Roman" w:hAnsi="Times New Roman"/>
            <w:b w:val="0"/>
            <w:color w:val="auto"/>
            <w:sz w:val="26"/>
            <w:szCs w:val="26"/>
          </w:rPr>
          <w:t>государственной программы</w:t>
        </w:r>
      </w:hyperlink>
      <w:r w:rsidRPr="00A70C44">
        <w:rPr>
          <w:rFonts w:ascii="Times New Roman" w:hAnsi="Times New Roman" w:cs="Times New Roman"/>
          <w:b/>
          <w:sz w:val="26"/>
          <w:szCs w:val="26"/>
        </w:rPr>
        <w:t xml:space="preserve"> </w:t>
      </w:r>
      <w:r w:rsidRPr="00A70C44">
        <w:rPr>
          <w:rFonts w:ascii="Times New Roman" w:hAnsi="Times New Roman" w:cs="Times New Roman"/>
          <w:sz w:val="26"/>
          <w:szCs w:val="26"/>
        </w:rPr>
        <w:t>Республики Мордовия "Развитие культуры и туризма" на 2014 - 2018 годы запланирован в 2016 году капитальный ремонт центральной библиотеки (республиканский источник финансирования - 3,4 млн. руб., администрация Рузаевского муниципального района - 0,03 млн. руб.).</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Существенную роль в сохранении культурного наследия Рузаевского муниципального района играет Выставочный зал.</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Сотрудниками Выставочного зала ведется активная выставочная работа: оформление экспозиционных выставок художников и мастеров декоративно-прикладного искусства Рузаевского района, участие в городских и республиканских выставках и фестивалях, организуются мастер-классы и лекции для учащихся среднеобразовательных школ города и района, проводятся мероприятия, приуроченные к знаменательным датам, встречи с художниками и мастерами города Рузаевки, экскурсии. Однако для наиболее полной реализации имеющихся возможностей необходимо решить ряд существенных проблем, связанных со слабой материально-технической базой выставочного зала.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Здание Выставочного зала состоит из двух частей - деревянная часть была построена в начале ХХ века примерно 1907 - 1910 г. В 1988 году оно было реконструировано и к деревянному зданию был сделан кирпичный пристрой. При создании в этом помещении Выставочного зала, в деревянном здании ремонта или реконструкции не производилось, т.е. был произведён косметический ремонт (покрашены стены и потолки здания). Капитального ремонта в помещениях не производилось с 1988 года. В настоящее время - наружные стены здания (деревянная обшивка практически сгнила), фундамент здания разрушается, оконные рамы сгнили. Стены в помещениях выставочного зала в трещинах, в двух залах продолжают оседать колонны, полы в некоторых местах провалились. Здание Выставочного зала остро нуждается в капитальном ремонте.</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Выставочный зал имеет коллекцию картин, оборудованного хранилища не имеет т.к. не хватает помещений для его расположения. В целях улучшения условий хранения коллекции произведений искусства, (живописи и графики и др.), требуется дополнительное помещение, оснащенное современным оборудованием. Коллекция произведений искусства в выставочном зале постепенно увеличивается, а возможностей для её хранения и показа посетителям нет. За эти годы образовалось много оборудования для организации и проведения выставок, и места для его хранения нет. Постоянно встает вопрос о создании постоянной художественной галереи в выставочном зале, но это невозможно в связи с нехваткой помещений.</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Муниципальное учреждение культуры на сегодняшний день должно быть конкурентоспособным и в полном объёме отвечать запросам населения. Создание комфортных условий для работы, приобретение новейшего оборудования и инвентаря будет способствовать значительному повышению качественного уровня проводимых мероприятий.</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Выставочный зал проводит огромную работу по созданию условий для развития местного традиционного народного художественного творчества, сохранению, возрождению и развитию народных художественных промыслов в Рузаевском муниципальном районе. Приобщению молодежи к традициям народной культуры, выявлению новых талантов и дарований. Остро встает вопрос о расширении штата и образовании центра или отдела по декоративно-прикладному творчеству. Его можно сделать поэтапным.</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Новые экономические условия обусловили появление в музейном деле понятия "музейный маркетинг". В качестве предлагаемых услуг Выставочный зал уже сейчас проводит работу с образовательными учреждениями города и района. Разрабатываются мастер-классы и лекции, сопровождаемые красочными презентациями. Эта работа проводится в рамках двух программ: "музейная педагогика" и "музейный маркетинг". Наличие определенной базы сделает возможным расширить количество услуг, рассчитанные на все возрастные категории: "Возрождение мордовского свадебного обряда" с увлекательной программой и фотосессией в мордовских национальных костюмах, "День рождения в музее" с экскурсией, мастер-классом и мордовскими традиционными играми и т. д. Подобные маркетинговые ходы положительно сказались бы на финансировании данного муниципального учреждения. Однако, проведение любого коммерческого мероприятия на базе "Выставочного зала" требует начальных вложений, таких как ремонт здания, расширение штата сотрудников, наличие некоторых атрибутов, которые впоследствии окупились бы приносимой прибылью.</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xml:space="preserve">В настоящее время в Рузаевском районе остро стоит вопрос возобновления полноценной работы краеведческого музея. Здание в котором расположен музей было построено в 1902 году и находится в аварийном состоянии. Фонды музея переданы на хранения в Республиканский краеведческий музей, исследовательская работа не ведётся. Рузаевскому муниципальному району нужен музейно-выставочный комплекс. Согласно </w:t>
      </w:r>
      <w:hyperlink r:id="rId13" w:history="1">
        <w:r w:rsidRPr="00A70C44">
          <w:rPr>
            <w:rStyle w:val="ac"/>
            <w:rFonts w:ascii="Times New Roman" w:hAnsi="Times New Roman"/>
            <w:b w:val="0"/>
            <w:color w:val="auto"/>
            <w:sz w:val="26"/>
            <w:szCs w:val="26"/>
          </w:rPr>
          <w:t>государственной программы</w:t>
        </w:r>
      </w:hyperlink>
      <w:r w:rsidRPr="00A70C44">
        <w:rPr>
          <w:rFonts w:ascii="Times New Roman" w:hAnsi="Times New Roman" w:cs="Times New Roman"/>
          <w:sz w:val="26"/>
          <w:szCs w:val="26"/>
        </w:rPr>
        <w:t xml:space="preserve"> Республики Мордовия "Развитие культуры и туризма" на 2014 - 2018 годы, начало строительства музейно-выставочного комплекса запланировано на 2017 год.</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Большой вклад в культурную жизнь района вносят детские школы искусств, которые выявляют и развивают способности детей, формируют духовно-богатую и социально-активную личность, ориентированную на высокие нравственные ценности, и готовят наиболее одаренных детей к поступлению в профильные ВУЗы и СУЗы. Эти цели реализуются в ДШИ на основе учебных программ, к которым в настоящее время предъявляются Федеральные государственные требования. Таким образом, ДШИ являются первой ступенью к профессиональному самоопределению учащихся. Показателем деятельности ДШИ являются победы учащихся и преподавателей на Международных, Всероссийских, Региональных и Республиканских конкурсах. Неоценима роль преподавателей и учащихся ДШИ в концертно-просветительной деятельности города и района. В настоящее время одной из важнейших задач является сохранение сети детских школ искусств и укрепление, обновление кадрового состава ДШИ. Материально-техническая база школ требует существенных материальных вложений: капитальный ремонт и реконструкция учреждений ДШИ, обновление музыкальных инструментов, приобретение звукотехнического оборудования, компьютерной техники, мебели, пополнение библиотечного и медиа фондов, расширение спектра предоставляемых услуг. Необходимо усилить информационную работу, быстрыми темпами внедрять в учреждения информационно-коммуникационные технологий (компьютеризации и подключения к информационно-телекоммуникационной сети "Интернет").</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 настоящее время в Рузаевском муниципальном районе действуют 19 культурно-досуговых центров, роль которых заключается в важной миссии - сохранение и развитие национальных традиций на селе. В культурно-досуговых центрах работают более 100 чел., из них 55 специалистов. 127 творческих формирований дают возможность заниматься более 1000 участникам художественной самодеятельности. За год в селах Рузаевского муниципального района проводится около 5000 мероприятий, что говорит о положительной динамике роста работы КДЦ. Самодеятельные сельские коллективы ведут активную творческую деятельность и принимают постоянное участие в различных фестивалях и конкурсах разного уровня: муниципальных, республиканских и межрегиональных. Так же сельские артисты продолжают выезжать за пределы Республики Мордовия и участвовать в мероприятиях международного уровня.</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Но наряду с этим существуют и сдерживающие факторы развития культуры на селе:</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в 50% учреждений культуры на селе требуется капитальный и текущий ремонт;</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нехватка молодых специалистов в учреждениях;</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улучшение технической оснащённости всех культурно-досуговых центров, обеспечение их профессиональным свето- и звукотехническим оборудованием, музыкальными инструментами, сценическими костюмами, которые создадут условия для роста профессионального мастерства самодеятельных творческих коллективов.</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Реализация предлагаемых мероприятий упростит доступ к культурным ценностям и культурно-досуговой деятельности; возродит традиционные культуры, создаст условия для эффективного сохранения культурного наследия народов, проживающих на территории Рузаевского района, обеспечит культурным обслуживанием жителей малых населённых пунктов, создаст благоприятные условия для развития деятельности КДЦ в районе.</w:t>
      </w:r>
    </w:p>
    <w:p w:rsidR="005A39E4" w:rsidRPr="00A70C44" w:rsidRDefault="005A39E4" w:rsidP="00551B63">
      <w:pPr>
        <w:rPr>
          <w:rFonts w:ascii="Times New Roman" w:hAnsi="Times New Roman" w:cs="Times New Roman"/>
          <w:sz w:val="26"/>
          <w:szCs w:val="26"/>
        </w:rPr>
      </w:pPr>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bookmarkStart w:id="4" w:name="sub_1020"/>
      <w:r w:rsidRPr="00A70C44">
        <w:rPr>
          <w:rFonts w:ascii="Times New Roman" w:hAnsi="Times New Roman" w:cs="Times New Roman"/>
          <w:bCs w:val="0"/>
          <w:color w:val="auto"/>
          <w:sz w:val="26"/>
          <w:szCs w:val="26"/>
          <w:lang w:eastAsia="ru-RU"/>
        </w:rPr>
        <w:t>Глава 2. Приоритеты государственной политики в сфере культуры, обобщенная характеристика мер правового регулирования</w:t>
      </w:r>
    </w:p>
    <w:bookmarkEnd w:id="4"/>
    <w:p w:rsidR="005A39E4" w:rsidRPr="00A70C44" w:rsidRDefault="005A39E4" w:rsidP="00551B63">
      <w:pPr>
        <w:rPr>
          <w:rFonts w:ascii="Times New Roman" w:hAnsi="Times New Roman" w:cs="Times New Roman"/>
          <w:sz w:val="26"/>
          <w:szCs w:val="26"/>
        </w:rPr>
      </w:pP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xml:space="preserve">Основные приоритеты государственной политики в сфере реализации муниципальной программы определены в </w:t>
      </w:r>
      <w:hyperlink r:id="rId14" w:history="1">
        <w:r w:rsidRPr="00A70C44">
          <w:rPr>
            <w:rStyle w:val="ac"/>
            <w:rFonts w:ascii="Times New Roman" w:hAnsi="Times New Roman"/>
            <w:b w:val="0"/>
            <w:color w:val="auto"/>
            <w:sz w:val="26"/>
            <w:szCs w:val="26"/>
          </w:rPr>
          <w:t>государственной программе</w:t>
        </w:r>
      </w:hyperlink>
      <w:r w:rsidRPr="00A70C44">
        <w:rPr>
          <w:rFonts w:ascii="Times New Roman" w:hAnsi="Times New Roman" w:cs="Times New Roman"/>
          <w:sz w:val="26"/>
          <w:szCs w:val="26"/>
        </w:rPr>
        <w:t xml:space="preserve"> Российской Федерации "Развитие культуры и туризма" на 2013 - 2020 годы, утвержденной </w:t>
      </w:r>
      <w:hyperlink r:id="rId15" w:history="1">
        <w:r w:rsidRPr="00A70C44">
          <w:rPr>
            <w:rStyle w:val="ac"/>
            <w:rFonts w:ascii="Times New Roman" w:hAnsi="Times New Roman"/>
            <w:b w:val="0"/>
            <w:color w:val="auto"/>
            <w:sz w:val="26"/>
            <w:szCs w:val="26"/>
          </w:rPr>
          <w:t>распоряжением</w:t>
        </w:r>
      </w:hyperlink>
      <w:r w:rsidRPr="00A70C44">
        <w:rPr>
          <w:rFonts w:ascii="Times New Roman" w:hAnsi="Times New Roman" w:cs="Times New Roman"/>
          <w:sz w:val="26"/>
          <w:szCs w:val="26"/>
        </w:rPr>
        <w:t xml:space="preserve"> Правительства Российской Федерации от 15 апреля 2014 года N 317, и в </w:t>
      </w:r>
      <w:hyperlink r:id="rId16" w:history="1">
        <w:r w:rsidRPr="00A70C44">
          <w:rPr>
            <w:rStyle w:val="ac"/>
            <w:rFonts w:ascii="Times New Roman" w:hAnsi="Times New Roman"/>
            <w:b w:val="0"/>
            <w:color w:val="auto"/>
            <w:sz w:val="26"/>
            <w:szCs w:val="26"/>
          </w:rPr>
          <w:t>государственной программе</w:t>
        </w:r>
      </w:hyperlink>
      <w:r w:rsidRPr="00A70C44">
        <w:rPr>
          <w:rFonts w:ascii="Times New Roman" w:hAnsi="Times New Roman" w:cs="Times New Roman"/>
          <w:sz w:val="26"/>
          <w:szCs w:val="26"/>
        </w:rPr>
        <w:t xml:space="preserve"> Республики Мордовия "Развитие культуры и туризма" на 2014 - 2018 годы, в которых установлены следующие стратегические документы и нормативные правовые акты Российской Федерации и Республики Мордовия в сферах культуры и туризма:</w:t>
      </w:r>
    </w:p>
    <w:p w:rsidR="005A39E4" w:rsidRPr="00A70C44" w:rsidRDefault="005A39E4" w:rsidP="00551B63">
      <w:pPr>
        <w:rPr>
          <w:rFonts w:ascii="Times New Roman" w:hAnsi="Times New Roman" w:cs="Times New Roman"/>
          <w:sz w:val="26"/>
          <w:szCs w:val="26"/>
        </w:rPr>
      </w:pPr>
      <w:hyperlink r:id="rId17" w:history="1">
        <w:r w:rsidRPr="00A70C44">
          <w:rPr>
            <w:rStyle w:val="ac"/>
            <w:rFonts w:ascii="Times New Roman" w:hAnsi="Times New Roman"/>
            <w:b w:val="0"/>
            <w:color w:val="auto"/>
            <w:sz w:val="26"/>
            <w:szCs w:val="26"/>
          </w:rPr>
          <w:t>Закон</w:t>
        </w:r>
      </w:hyperlink>
      <w:r w:rsidRPr="00A70C44">
        <w:rPr>
          <w:rFonts w:ascii="Times New Roman" w:hAnsi="Times New Roman" w:cs="Times New Roman"/>
          <w:b/>
          <w:sz w:val="26"/>
          <w:szCs w:val="26"/>
        </w:rPr>
        <w:t xml:space="preserve"> </w:t>
      </w:r>
      <w:r w:rsidRPr="00A70C44">
        <w:rPr>
          <w:rFonts w:ascii="Times New Roman" w:hAnsi="Times New Roman" w:cs="Times New Roman"/>
          <w:sz w:val="26"/>
          <w:szCs w:val="26"/>
        </w:rPr>
        <w:t>РФ от 9 октября 1992 г. N 3612-I "Основы законодательства Российской Федерации о культуре"</w:t>
      </w:r>
    </w:p>
    <w:p w:rsidR="005A39E4" w:rsidRPr="00A70C44" w:rsidRDefault="005A39E4" w:rsidP="00551B63">
      <w:pPr>
        <w:rPr>
          <w:rFonts w:ascii="Times New Roman" w:hAnsi="Times New Roman" w:cs="Times New Roman"/>
          <w:sz w:val="26"/>
          <w:szCs w:val="26"/>
        </w:rPr>
      </w:pPr>
      <w:hyperlink r:id="rId18" w:history="1">
        <w:r w:rsidRPr="00A70C44">
          <w:rPr>
            <w:rStyle w:val="ac"/>
            <w:rFonts w:ascii="Times New Roman" w:hAnsi="Times New Roman"/>
            <w:b w:val="0"/>
            <w:color w:val="auto"/>
            <w:sz w:val="26"/>
            <w:szCs w:val="26"/>
          </w:rPr>
          <w:t>Федеральный закон</w:t>
        </w:r>
      </w:hyperlink>
      <w:r w:rsidRPr="00A70C44">
        <w:rPr>
          <w:rFonts w:ascii="Times New Roman" w:hAnsi="Times New Roman" w:cs="Times New Roman"/>
          <w:sz w:val="26"/>
          <w:szCs w:val="26"/>
        </w:rPr>
        <w:t xml:space="preserve"> от 24 ноября 1996 г. N 132-ФЗ "Об основах туристской деятельности в Российской Федерации"</w:t>
      </w:r>
    </w:p>
    <w:p w:rsidR="005A39E4" w:rsidRPr="00A70C44" w:rsidRDefault="005A39E4" w:rsidP="00551B63">
      <w:pPr>
        <w:rPr>
          <w:rFonts w:ascii="Times New Roman" w:hAnsi="Times New Roman" w:cs="Times New Roman"/>
          <w:sz w:val="26"/>
          <w:szCs w:val="26"/>
        </w:rPr>
      </w:pPr>
      <w:hyperlink r:id="rId19" w:history="1">
        <w:r w:rsidRPr="00A70C44">
          <w:rPr>
            <w:rStyle w:val="ac"/>
            <w:rFonts w:ascii="Times New Roman" w:hAnsi="Times New Roman"/>
            <w:b w:val="0"/>
            <w:color w:val="auto"/>
            <w:sz w:val="26"/>
            <w:szCs w:val="26"/>
          </w:rPr>
          <w:t>Федеральный закон</w:t>
        </w:r>
      </w:hyperlink>
      <w:r w:rsidRPr="00A70C44">
        <w:rPr>
          <w:rFonts w:ascii="Times New Roman" w:hAnsi="Times New Roman" w:cs="Times New Roman"/>
          <w:sz w:val="26"/>
          <w:szCs w:val="26"/>
        </w:rPr>
        <w:t xml:space="preserve"> от 25 июня 2002 г. N 73-ФЗ "Об объектах культурного наследия (памятниках истории и культуры) народов Российской Федерации"</w:t>
      </w:r>
    </w:p>
    <w:p w:rsidR="005A39E4" w:rsidRPr="00A70C44" w:rsidRDefault="005A39E4" w:rsidP="00551B63">
      <w:pPr>
        <w:rPr>
          <w:rFonts w:ascii="Times New Roman" w:hAnsi="Times New Roman" w:cs="Times New Roman"/>
          <w:sz w:val="26"/>
          <w:szCs w:val="26"/>
        </w:rPr>
      </w:pPr>
      <w:hyperlink r:id="rId20" w:history="1">
        <w:r w:rsidRPr="00A70C44">
          <w:rPr>
            <w:rStyle w:val="ac"/>
            <w:rFonts w:ascii="Times New Roman" w:hAnsi="Times New Roman"/>
            <w:b w:val="0"/>
            <w:color w:val="auto"/>
            <w:sz w:val="26"/>
            <w:szCs w:val="26"/>
          </w:rPr>
          <w:t>Концепция</w:t>
        </w:r>
      </w:hyperlink>
      <w:r w:rsidRPr="00A70C44">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 </w:t>
      </w:r>
      <w:hyperlink r:id="rId21" w:history="1">
        <w:r w:rsidRPr="00A70C44">
          <w:rPr>
            <w:rStyle w:val="ac"/>
            <w:rFonts w:ascii="Times New Roman" w:hAnsi="Times New Roman"/>
            <w:b w:val="0"/>
            <w:color w:val="auto"/>
            <w:sz w:val="26"/>
            <w:szCs w:val="26"/>
          </w:rPr>
          <w:t>распоряжением</w:t>
        </w:r>
      </w:hyperlink>
      <w:r w:rsidRPr="00A70C44">
        <w:rPr>
          <w:rFonts w:ascii="Times New Roman" w:hAnsi="Times New Roman" w:cs="Times New Roman"/>
          <w:sz w:val="26"/>
          <w:szCs w:val="26"/>
        </w:rPr>
        <w:t xml:space="preserve"> Правительства РФ от 17 ноября 2008 г. N 1662-р)</w:t>
      </w:r>
    </w:p>
    <w:p w:rsidR="005A39E4" w:rsidRPr="00A70C44" w:rsidRDefault="005A39E4" w:rsidP="00551B63">
      <w:pPr>
        <w:rPr>
          <w:rFonts w:ascii="Times New Roman" w:hAnsi="Times New Roman" w:cs="Times New Roman"/>
          <w:sz w:val="26"/>
          <w:szCs w:val="26"/>
        </w:rPr>
      </w:pPr>
      <w:hyperlink r:id="rId22" w:history="1">
        <w:r w:rsidRPr="00A70C44">
          <w:rPr>
            <w:rStyle w:val="ac"/>
            <w:rFonts w:ascii="Times New Roman" w:hAnsi="Times New Roman"/>
            <w:b w:val="0"/>
            <w:color w:val="auto"/>
            <w:sz w:val="26"/>
            <w:szCs w:val="26"/>
          </w:rPr>
          <w:t>Стратегия</w:t>
        </w:r>
      </w:hyperlink>
      <w:r w:rsidRPr="00A70C44">
        <w:rPr>
          <w:rFonts w:ascii="Times New Roman" w:hAnsi="Times New Roman" w:cs="Times New Roman"/>
          <w:b/>
          <w:sz w:val="26"/>
          <w:szCs w:val="26"/>
        </w:rPr>
        <w:t xml:space="preserve"> </w:t>
      </w:r>
      <w:r w:rsidRPr="00A70C44">
        <w:rPr>
          <w:rFonts w:ascii="Times New Roman" w:hAnsi="Times New Roman" w:cs="Times New Roman"/>
          <w:sz w:val="26"/>
          <w:szCs w:val="26"/>
        </w:rPr>
        <w:t xml:space="preserve">инновационного развития Российской Федерации на период до 2020 года (утв. </w:t>
      </w:r>
      <w:hyperlink r:id="rId23" w:history="1">
        <w:r w:rsidRPr="00A70C44">
          <w:rPr>
            <w:rStyle w:val="ac"/>
            <w:rFonts w:ascii="Times New Roman" w:hAnsi="Times New Roman"/>
            <w:b w:val="0"/>
            <w:color w:val="auto"/>
            <w:sz w:val="26"/>
            <w:szCs w:val="26"/>
          </w:rPr>
          <w:t>распоряжением</w:t>
        </w:r>
      </w:hyperlink>
      <w:r w:rsidRPr="00A70C44">
        <w:rPr>
          <w:rFonts w:ascii="Times New Roman" w:hAnsi="Times New Roman" w:cs="Times New Roman"/>
          <w:sz w:val="26"/>
          <w:szCs w:val="26"/>
        </w:rPr>
        <w:t xml:space="preserve"> Правительства РФ от 8 декабря 2011 г. N 2227-р)</w:t>
      </w:r>
    </w:p>
    <w:p w:rsidR="005A39E4" w:rsidRPr="00A70C44" w:rsidRDefault="005A39E4" w:rsidP="00551B63">
      <w:pPr>
        <w:rPr>
          <w:rFonts w:ascii="Times New Roman" w:hAnsi="Times New Roman" w:cs="Times New Roman"/>
          <w:sz w:val="26"/>
          <w:szCs w:val="26"/>
        </w:rPr>
      </w:pPr>
      <w:hyperlink r:id="rId24" w:history="1">
        <w:r w:rsidRPr="00A70C44">
          <w:rPr>
            <w:rStyle w:val="ac"/>
            <w:rFonts w:ascii="Times New Roman" w:hAnsi="Times New Roman"/>
            <w:b w:val="0"/>
            <w:color w:val="auto"/>
            <w:sz w:val="26"/>
            <w:szCs w:val="26"/>
          </w:rPr>
          <w:t>Стратегия</w:t>
        </w:r>
      </w:hyperlink>
      <w:r w:rsidRPr="00A70C44">
        <w:rPr>
          <w:rFonts w:ascii="Times New Roman" w:hAnsi="Times New Roman" w:cs="Times New Roman"/>
          <w:sz w:val="26"/>
          <w:szCs w:val="26"/>
        </w:rPr>
        <w:t xml:space="preserve"> социально-экономического развития Приволжского федерального округа на период до 2020 года (утв. </w:t>
      </w:r>
      <w:hyperlink r:id="rId25" w:history="1">
        <w:r w:rsidRPr="00A70C44">
          <w:rPr>
            <w:rStyle w:val="ac"/>
            <w:rFonts w:ascii="Times New Roman" w:hAnsi="Times New Roman"/>
            <w:b w:val="0"/>
            <w:color w:val="auto"/>
            <w:sz w:val="26"/>
            <w:szCs w:val="26"/>
          </w:rPr>
          <w:t>распоряжением</w:t>
        </w:r>
      </w:hyperlink>
      <w:r w:rsidRPr="00A70C44">
        <w:rPr>
          <w:rFonts w:ascii="Times New Roman" w:hAnsi="Times New Roman" w:cs="Times New Roman"/>
          <w:sz w:val="26"/>
          <w:szCs w:val="26"/>
        </w:rPr>
        <w:t xml:space="preserve"> Правительства РФ от 7 февраля 2011 г. N 165-р)</w:t>
      </w:r>
    </w:p>
    <w:p w:rsidR="005A39E4" w:rsidRPr="00A70C44" w:rsidRDefault="005A39E4" w:rsidP="00551B63">
      <w:pPr>
        <w:rPr>
          <w:rFonts w:ascii="Times New Roman" w:hAnsi="Times New Roman" w:cs="Times New Roman"/>
          <w:sz w:val="26"/>
          <w:szCs w:val="26"/>
        </w:rPr>
      </w:pPr>
      <w:hyperlink r:id="rId26" w:history="1">
        <w:r w:rsidRPr="00A70C44">
          <w:rPr>
            <w:rStyle w:val="ac"/>
            <w:rFonts w:ascii="Times New Roman" w:hAnsi="Times New Roman"/>
            <w:b w:val="0"/>
            <w:color w:val="auto"/>
            <w:sz w:val="26"/>
            <w:szCs w:val="26"/>
          </w:rPr>
          <w:t>Закон</w:t>
        </w:r>
      </w:hyperlink>
      <w:r w:rsidRPr="00A70C44">
        <w:rPr>
          <w:rFonts w:ascii="Times New Roman" w:hAnsi="Times New Roman" w:cs="Times New Roman"/>
          <w:sz w:val="26"/>
          <w:szCs w:val="26"/>
        </w:rPr>
        <w:t xml:space="preserve"> Республики Мордовия от 14 июня 2000 г. N 28-З "О народных художественных промыслах и народных ремеслах в Республике Мордовия"</w:t>
      </w:r>
    </w:p>
    <w:p w:rsidR="005A39E4" w:rsidRPr="00A70C44" w:rsidRDefault="005A39E4" w:rsidP="00551B63">
      <w:pPr>
        <w:rPr>
          <w:rFonts w:ascii="Times New Roman" w:hAnsi="Times New Roman" w:cs="Times New Roman"/>
          <w:sz w:val="26"/>
          <w:szCs w:val="26"/>
        </w:rPr>
      </w:pPr>
      <w:hyperlink r:id="rId27" w:history="1">
        <w:r w:rsidRPr="00A70C44">
          <w:rPr>
            <w:rStyle w:val="ac"/>
            <w:rFonts w:ascii="Times New Roman" w:hAnsi="Times New Roman"/>
            <w:b w:val="0"/>
            <w:color w:val="auto"/>
            <w:sz w:val="26"/>
            <w:szCs w:val="26"/>
          </w:rPr>
          <w:t>Закон</w:t>
        </w:r>
      </w:hyperlink>
      <w:r w:rsidRPr="00A70C44">
        <w:rPr>
          <w:rFonts w:ascii="Times New Roman" w:hAnsi="Times New Roman" w:cs="Times New Roman"/>
          <w:sz w:val="26"/>
          <w:szCs w:val="26"/>
        </w:rPr>
        <w:t xml:space="preserve"> Республики Мордовия от 12 ноября 2001 г. N 44-З "О государственной поддержке сферы культуры"</w:t>
      </w:r>
    </w:p>
    <w:p w:rsidR="005A39E4" w:rsidRPr="00A70C44" w:rsidRDefault="005A39E4" w:rsidP="00551B63">
      <w:pPr>
        <w:rPr>
          <w:rFonts w:ascii="Times New Roman" w:hAnsi="Times New Roman" w:cs="Times New Roman"/>
          <w:sz w:val="26"/>
          <w:szCs w:val="26"/>
        </w:rPr>
      </w:pPr>
      <w:hyperlink r:id="rId28" w:history="1">
        <w:r w:rsidRPr="00A70C44">
          <w:rPr>
            <w:rStyle w:val="ac"/>
            <w:rFonts w:ascii="Times New Roman" w:hAnsi="Times New Roman"/>
            <w:b w:val="0"/>
            <w:color w:val="auto"/>
            <w:sz w:val="26"/>
            <w:szCs w:val="26"/>
          </w:rPr>
          <w:t>Закон</w:t>
        </w:r>
      </w:hyperlink>
      <w:r w:rsidRPr="00A70C44">
        <w:rPr>
          <w:rFonts w:ascii="Times New Roman" w:hAnsi="Times New Roman" w:cs="Times New Roman"/>
          <w:sz w:val="26"/>
          <w:szCs w:val="26"/>
        </w:rPr>
        <w:t xml:space="preserve"> Республики Мордовия от 1 октября 2008 г. N 94-З "О Стратегии социально-экономического развития Республики Мордовия до 2025 года"</w:t>
      </w:r>
    </w:p>
    <w:p w:rsidR="005A39E4" w:rsidRPr="00A70C44" w:rsidRDefault="005A39E4" w:rsidP="00551B63">
      <w:pPr>
        <w:rPr>
          <w:rFonts w:ascii="Times New Roman" w:hAnsi="Times New Roman" w:cs="Times New Roman"/>
          <w:sz w:val="26"/>
          <w:szCs w:val="26"/>
        </w:rPr>
      </w:pPr>
      <w:hyperlink r:id="rId29" w:history="1">
        <w:r w:rsidRPr="00A70C44">
          <w:rPr>
            <w:rStyle w:val="ac"/>
            <w:rFonts w:ascii="Times New Roman" w:hAnsi="Times New Roman"/>
            <w:b w:val="0"/>
            <w:color w:val="auto"/>
            <w:sz w:val="26"/>
            <w:szCs w:val="26"/>
          </w:rPr>
          <w:t>Закон</w:t>
        </w:r>
      </w:hyperlink>
      <w:r w:rsidRPr="00A70C44">
        <w:rPr>
          <w:rFonts w:ascii="Times New Roman" w:hAnsi="Times New Roman" w:cs="Times New Roman"/>
          <w:b/>
          <w:sz w:val="26"/>
          <w:szCs w:val="26"/>
        </w:rPr>
        <w:t xml:space="preserve"> </w:t>
      </w:r>
      <w:r w:rsidRPr="00A70C44">
        <w:rPr>
          <w:rFonts w:ascii="Times New Roman" w:hAnsi="Times New Roman" w:cs="Times New Roman"/>
          <w:sz w:val="26"/>
          <w:szCs w:val="26"/>
        </w:rPr>
        <w:t>Республики Мордовия от 7 сентября 2011 г. N 54-З "О государственной охране, использовании, сохранении, популяризации объектов культурного наследия (памятников истории и культуры) в Республике Мордовия"</w:t>
      </w:r>
    </w:p>
    <w:p w:rsidR="005A39E4" w:rsidRPr="00A70C44" w:rsidRDefault="005A39E4" w:rsidP="00551B63">
      <w:pPr>
        <w:rPr>
          <w:rFonts w:ascii="Times New Roman" w:hAnsi="Times New Roman" w:cs="Times New Roman"/>
          <w:sz w:val="26"/>
          <w:szCs w:val="26"/>
        </w:rPr>
      </w:pPr>
      <w:hyperlink r:id="rId30" w:history="1">
        <w:r w:rsidRPr="00A70C44">
          <w:rPr>
            <w:rStyle w:val="ac"/>
            <w:rFonts w:ascii="Times New Roman" w:hAnsi="Times New Roman"/>
            <w:b w:val="0"/>
            <w:color w:val="auto"/>
            <w:sz w:val="26"/>
            <w:szCs w:val="26"/>
          </w:rPr>
          <w:t>Постановление</w:t>
        </w:r>
      </w:hyperlink>
      <w:r w:rsidRPr="00A70C44">
        <w:rPr>
          <w:rFonts w:ascii="Times New Roman" w:hAnsi="Times New Roman" w:cs="Times New Roman"/>
          <w:sz w:val="26"/>
          <w:szCs w:val="26"/>
        </w:rPr>
        <w:t xml:space="preserve"> Правительства Республики Мордовия от 23 декабря 2013 г. N 579 "Об утверждении государственной программы Республики Мордовия "Развитие культуры и туризма" на 2014 - 2018 годы"</w:t>
      </w:r>
    </w:p>
    <w:p w:rsidR="005A39E4" w:rsidRPr="00A70C44" w:rsidRDefault="005A39E4" w:rsidP="00551B63">
      <w:pPr>
        <w:rPr>
          <w:rFonts w:ascii="Times New Roman" w:hAnsi="Times New Roman" w:cs="Times New Roman"/>
          <w:sz w:val="26"/>
          <w:szCs w:val="26"/>
        </w:rPr>
      </w:pPr>
      <w:hyperlink r:id="rId31" w:history="1">
        <w:r w:rsidRPr="00A70C44">
          <w:rPr>
            <w:rStyle w:val="ac"/>
            <w:rFonts w:ascii="Times New Roman" w:hAnsi="Times New Roman"/>
            <w:b w:val="0"/>
            <w:color w:val="auto"/>
            <w:sz w:val="26"/>
            <w:szCs w:val="26"/>
          </w:rPr>
          <w:t>Постановление</w:t>
        </w:r>
      </w:hyperlink>
      <w:r w:rsidRPr="00A70C44">
        <w:rPr>
          <w:rFonts w:ascii="Times New Roman" w:hAnsi="Times New Roman" w:cs="Times New Roman"/>
          <w:sz w:val="26"/>
          <w:szCs w:val="26"/>
        </w:rPr>
        <w:t xml:space="preserve"> Правительства Республики Мордовия от 23 сентября 2013 г. N 417 "Об утверждении государственной программы "Экономическое развитие Республики Мордовия до 2018 года"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Реализация положений вышеперечисленных стратегических документов и нормативных правовых актов позволила наметить пути решения многих проблем и решить некоторые из них.</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Вместе с тем многие из проблем остаются нерешенными. В числе проблем, требующих разрешения, в сфере культуры следует выделить:</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несоответствие технического оснащения муниципальных культурно-досуговых учреждений современным требованиям, недостаток финансовых средств на обновление сценических костюмов и музыкальных инструментов;</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аварийное состояние и, в связи с этим, не функционирование краеведческого музея;</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аварийное состояние Выставочного зала;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несоответствие между объемами, значимостью выполняемой библиотеками работы и их ресурсным обеспечением системы библиотечного обслуживания населения, недостаточная государственная поддержка ее развития, неудовлетворительное состояние материально-технической базы библиотек, особенно в сельской местности;</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несоответствие финансирования библиотек;</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100% износ музыкальных инструментов в Детских школах искусств;</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старение педагогических кадров;</w:t>
      </w:r>
    </w:p>
    <w:p w:rsidR="005A39E4" w:rsidRPr="00A70C44" w:rsidRDefault="005A39E4" w:rsidP="00A70C44">
      <w:pPr>
        <w:rPr>
          <w:rFonts w:ascii="Times New Roman" w:hAnsi="Times New Roman" w:cs="Times New Roman"/>
          <w:sz w:val="26"/>
          <w:szCs w:val="26"/>
        </w:rPr>
      </w:pPr>
      <w:r w:rsidRPr="00A70C44">
        <w:rPr>
          <w:rFonts w:ascii="Times New Roman" w:hAnsi="Times New Roman" w:cs="Times New Roman"/>
          <w:sz w:val="26"/>
          <w:szCs w:val="26"/>
        </w:rPr>
        <w:t>не завершённый ремонт Центра культуры им. А.В. Ухтомского.</w:t>
      </w:r>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bookmarkStart w:id="5" w:name="sub_200"/>
      <w:r w:rsidRPr="00A70C44">
        <w:rPr>
          <w:rFonts w:ascii="Times New Roman" w:hAnsi="Times New Roman" w:cs="Times New Roman"/>
          <w:bCs w:val="0"/>
          <w:color w:val="auto"/>
          <w:sz w:val="26"/>
          <w:szCs w:val="26"/>
          <w:lang w:eastAsia="ru-RU"/>
        </w:rPr>
        <w:t>Раздел 2. Цели, задачи, показатели (индикаторы) реализации муниципальной программы "Культура Рузаевского района", основные ожидаемые результаты, сроки и этапы ее реализации</w:t>
      </w:r>
    </w:p>
    <w:p w:rsidR="005A39E4" w:rsidRPr="00A70C44" w:rsidRDefault="005A39E4" w:rsidP="00A70C44">
      <w:pPr>
        <w:pStyle w:val="Heading1"/>
        <w:widowControl/>
        <w:numPr>
          <w:ilvl w:val="0"/>
          <w:numId w:val="0"/>
        </w:numPr>
        <w:suppressAutoHyphens w:val="0"/>
        <w:autoSpaceDN w:val="0"/>
        <w:adjustRightInd w:val="0"/>
        <w:spacing w:before="240" w:after="60"/>
        <w:jc w:val="both"/>
        <w:rPr>
          <w:rFonts w:ascii="Times New Roman" w:hAnsi="Times New Roman" w:cs="Times New Roman"/>
          <w:bCs w:val="0"/>
          <w:color w:val="auto"/>
          <w:sz w:val="26"/>
          <w:szCs w:val="26"/>
          <w:lang w:val="en-US" w:eastAsia="ru-RU"/>
        </w:rPr>
      </w:pPr>
      <w:bookmarkStart w:id="6" w:name="sub_2030"/>
      <w:bookmarkEnd w:id="5"/>
      <w:r w:rsidRPr="00A70C44">
        <w:rPr>
          <w:rFonts w:ascii="Times New Roman" w:hAnsi="Times New Roman" w:cs="Times New Roman"/>
          <w:bCs w:val="0"/>
          <w:color w:val="auto"/>
          <w:sz w:val="26"/>
          <w:szCs w:val="26"/>
          <w:lang w:eastAsia="ru-RU"/>
        </w:rPr>
        <w:t xml:space="preserve">      </w:t>
      </w:r>
      <w:r>
        <w:rPr>
          <w:rFonts w:ascii="Times New Roman" w:hAnsi="Times New Roman" w:cs="Times New Roman"/>
          <w:bCs w:val="0"/>
          <w:color w:val="auto"/>
          <w:sz w:val="26"/>
          <w:szCs w:val="26"/>
          <w:lang w:eastAsia="ru-RU"/>
        </w:rPr>
        <w:t xml:space="preserve">                     </w:t>
      </w:r>
      <w:r w:rsidRPr="00A70C44">
        <w:rPr>
          <w:rFonts w:ascii="Times New Roman" w:hAnsi="Times New Roman" w:cs="Times New Roman"/>
          <w:bCs w:val="0"/>
          <w:color w:val="auto"/>
          <w:sz w:val="26"/>
          <w:szCs w:val="26"/>
          <w:lang w:eastAsia="ru-RU"/>
        </w:rPr>
        <w:t>Глава 3. Цели и задачи муниципальной программы</w:t>
      </w:r>
    </w:p>
    <w:bookmarkEnd w:id="6"/>
    <w:p w:rsidR="005A39E4" w:rsidRPr="00A70C44" w:rsidRDefault="005A39E4" w:rsidP="00551B63">
      <w:pPr>
        <w:rPr>
          <w:rFonts w:ascii="Times New Roman" w:hAnsi="Times New Roman" w:cs="Times New Roman"/>
          <w:sz w:val="26"/>
          <w:szCs w:val="26"/>
        </w:rPr>
      </w:pP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Целями муниципальной программы являются:</w:t>
      </w:r>
    </w:p>
    <w:p w:rsidR="005A39E4" w:rsidRPr="00A70C44" w:rsidRDefault="005A39E4" w:rsidP="00551B63">
      <w:pPr>
        <w:ind w:firstLine="0"/>
        <w:rPr>
          <w:rFonts w:ascii="Times New Roman" w:hAnsi="Times New Roman" w:cs="Times New Roman"/>
          <w:sz w:val="26"/>
          <w:szCs w:val="26"/>
        </w:rPr>
      </w:pPr>
      <w:r w:rsidRPr="00A70C44">
        <w:rPr>
          <w:rFonts w:ascii="Times New Roman" w:hAnsi="Times New Roman" w:cs="Times New Roman"/>
          <w:sz w:val="26"/>
          <w:szCs w:val="26"/>
        </w:rPr>
        <w:t>- повышение качества жизни населения Рузаевского района путем предоставления возможности саморазвития через регулярные занятия творчеством по свободно выбранному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обеспечение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развитие и сохранение кадрового потенциала учреждений культуры;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повышение престижности и привлекательности профессий в сфере культуры;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нации;</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создание благоприятных условий для устойчивого развития сферы культуры, внутреннего и въездного туризма;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Для достижения поставленной цели решаются следующие задачи:</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повышение качества и расширение спектра государственных услуг в сфере культуры;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обеспечение доступности культурного продукта путем информатизации отрасли (создание электронных каталогов библиотек, виртуальных музеев, перевод редких и особо ценных экземпляров книжных фондов в электронный вид), а также укрепления материально-технической базы и технического переоснащения учреждений культуры;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сохранение объектов культурного наследия, определение приоритетных направлений деятельности в данной сфере;</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создание условий для творческой самореализации граждан;</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вовлечение населения в создание и продвижение культурного продукта;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участие сферы культуры в формировании комфортной среды жизнедеятельности населенных пунктов;</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продвижение Рузаевского муниципального района во внутреннем и внешнем культурно-туристическом пространстве;</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сохранение традиций и пропаганда культуры народов, населяющих Рузаевский муниципальный район;</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создание условий для гармоничных межнациональных и межконфессиональных отношений;</w:t>
      </w:r>
    </w:p>
    <w:p w:rsidR="005A39E4" w:rsidRPr="00A70C44" w:rsidRDefault="005A39E4" w:rsidP="00551B63">
      <w:pPr>
        <w:rPr>
          <w:rFonts w:ascii="Times New Roman" w:hAnsi="Times New Roman" w:cs="Times New Roman"/>
          <w:sz w:val="26"/>
          <w:szCs w:val="26"/>
        </w:rPr>
      </w:pPr>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bookmarkStart w:id="7" w:name="sub_2040"/>
      <w:r w:rsidRPr="00A70C44">
        <w:rPr>
          <w:rFonts w:ascii="Times New Roman" w:hAnsi="Times New Roman" w:cs="Times New Roman"/>
          <w:bCs w:val="0"/>
          <w:color w:val="auto"/>
          <w:sz w:val="26"/>
          <w:szCs w:val="26"/>
          <w:lang w:eastAsia="ru-RU"/>
        </w:rPr>
        <w:t>Глава 4. Показатели (индикаторы) реализации муниципальной программы, основные ожидаемые конечные результаты, сроки и этапы реализации муниципальной программы</w:t>
      </w:r>
    </w:p>
    <w:bookmarkEnd w:id="7"/>
    <w:p w:rsidR="005A39E4" w:rsidRPr="00A70C44" w:rsidRDefault="005A39E4" w:rsidP="00551B63">
      <w:pPr>
        <w:rPr>
          <w:rFonts w:ascii="Times New Roman" w:hAnsi="Times New Roman" w:cs="Times New Roman"/>
          <w:sz w:val="26"/>
          <w:szCs w:val="26"/>
        </w:rPr>
      </w:pP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xml:space="preserve">Целевыми показателями и индикаторами достижения целей и решения задач муниципальной программы приведены в </w:t>
      </w:r>
      <w:hyperlink w:anchor="sub_10000" w:history="1">
        <w:r w:rsidRPr="00A70C44">
          <w:rPr>
            <w:rStyle w:val="ac"/>
            <w:rFonts w:ascii="Times New Roman" w:hAnsi="Times New Roman"/>
            <w:b w:val="0"/>
            <w:color w:val="auto"/>
            <w:sz w:val="26"/>
            <w:szCs w:val="26"/>
          </w:rPr>
          <w:t>приложении N 1</w:t>
        </w:r>
      </w:hyperlink>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 результате реализации муниципальной программы предполагается обеспечить достижение следующих ожидаемых конечных результатов в период до 2020 года: увеличение доли представленных (во всех формах) зрителю музейных предметов в общем количестве музейных предметов основного фонда; повышение уровня удовлетворенности населения Рузаевского муниципального района качеством предоставления муниципальных услуг в сфере культуры;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увеличение книжного фонда; увеличение книговыдачи; увеличение количества пользователей библиотечными услугами; решение вопроса дефицита и старения педагогических кадров; сохранение контингента учащихся ДШИ не ниже уровня 2015 года; увеличение количества поступивших в профильные ССУЗы, ВУЗы; увеличение количества учащихся ДШИ, принимающих участие в профильных фестивалях и конкурсах.</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Срок реализация муниципальной программы - 2016 - 2020 годы без выделения этапов.</w:t>
      </w:r>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bookmarkStart w:id="8" w:name="sub_300"/>
      <w:r w:rsidRPr="00A70C44">
        <w:rPr>
          <w:rFonts w:ascii="Times New Roman" w:hAnsi="Times New Roman" w:cs="Times New Roman"/>
          <w:bCs w:val="0"/>
          <w:color w:val="auto"/>
          <w:sz w:val="26"/>
          <w:szCs w:val="26"/>
          <w:lang w:eastAsia="ru-RU"/>
        </w:rPr>
        <w:t>Раздел 3. Обобщенная характеристика основных мероприятий муниципальной программы, ее подпрограмм, прогноз сводных показателей муниципальных заданий по этапам реализации муниципальной программы, участие государственных корпораций, акционерных обществ с государственным участием в реализации муниципальной программы</w:t>
      </w:r>
    </w:p>
    <w:bookmarkEnd w:id="8"/>
    <w:p w:rsidR="005A39E4" w:rsidRPr="00A70C44" w:rsidRDefault="005A39E4" w:rsidP="00551B63">
      <w:pPr>
        <w:rPr>
          <w:rFonts w:ascii="Times New Roman" w:hAnsi="Times New Roman" w:cs="Times New Roman"/>
          <w:sz w:val="26"/>
          <w:szCs w:val="26"/>
        </w:rPr>
      </w:pPr>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bookmarkStart w:id="9" w:name="sub_3050"/>
      <w:r w:rsidRPr="00A70C44">
        <w:rPr>
          <w:rFonts w:ascii="Times New Roman" w:hAnsi="Times New Roman" w:cs="Times New Roman"/>
          <w:bCs w:val="0"/>
          <w:color w:val="auto"/>
          <w:sz w:val="26"/>
          <w:szCs w:val="26"/>
          <w:lang w:eastAsia="ru-RU"/>
        </w:rPr>
        <w:t>Глава 5. Обобщенная характеристика основных мероприятий муниципальной программы и подпрограммы</w:t>
      </w:r>
    </w:p>
    <w:bookmarkEnd w:id="9"/>
    <w:p w:rsidR="005A39E4" w:rsidRPr="00A70C44" w:rsidRDefault="005A39E4" w:rsidP="00551B63">
      <w:pPr>
        <w:rPr>
          <w:rFonts w:ascii="Times New Roman" w:hAnsi="Times New Roman" w:cs="Times New Roman"/>
          <w:sz w:val="26"/>
          <w:szCs w:val="26"/>
        </w:rPr>
      </w:pP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Муниципальная программа представляет в совокупности комплекс взаимосвязанных мер, направленных на достижение целей, а также на решение наиболее важных текущих и перспективных задач, обеспечивающих реализацию стратегической роли культуры как духовно-нравственной основы развития личности и государства, единство российского общества, развитие туризма для приобщения граждан к культурному и природному наследию.</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Муниципальная программа "Культура Рузаевского района" на 2016 - 2020 годы построена по схеме, включающей следующие основные мероприятия:</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сохранение, возрождение и развитие традиционной народной культуры, поддержка народного творчества и культурно-досуговой деятельности;</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развитие библиотечного дела;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Музейно-выставочное дело;</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сохранение, охрану и содержание объектов (в том числе зданий, сооружений) и территорий, имеющих культурное наследие, историческое, культовое или природоохранное значение, и мест захоронений;</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развитие инфраструктуры сферы культуры;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развитие приоритетных видов туризма;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 качестве целевых индикаторов программы используются (</w:t>
      </w:r>
      <w:hyperlink w:anchor="sub_10000" w:history="1">
        <w:r w:rsidRPr="00A70C44">
          <w:rPr>
            <w:rStyle w:val="ac"/>
            <w:rFonts w:ascii="Times New Roman" w:hAnsi="Times New Roman"/>
            <w:b w:val="0"/>
            <w:color w:val="auto"/>
            <w:sz w:val="26"/>
            <w:szCs w:val="26"/>
          </w:rPr>
          <w:t>приложение 1</w:t>
        </w:r>
      </w:hyperlink>
      <w:r w:rsidRPr="00A70C44">
        <w:rPr>
          <w:rFonts w:ascii="Times New Roman" w:hAnsi="Times New Roman" w:cs="Times New Roman"/>
          <w:b/>
          <w:sz w:val="26"/>
          <w:szCs w:val="26"/>
        </w:rPr>
        <w:t>):</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Доля представленных (во всех формах) зрителю музейных предметов в общем количестве музейных, выставочных предметов основного фонда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Уровень удовлетворенности населения Рузаевского района качеством предоставления муниципальных услуг в сфере культуры, от общего числа опрошенных</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Доля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Число посетителей музея, Выставочного зала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Количество экскурсий</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Число посетителей библиотек</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Удельный вес населения, участвующего в платных культурно-досуговых мероприятиях, проводимых учреждениями культуры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Доля публичных библиотек, подключенных к сети "Интернет", в общем количестве библиотек</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Доля учащихся детских школ искусств в творческих мероприятиях (доля участников от общего числа обучающихся детей)</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Объем платных услуг в сфере культуры,</w:t>
      </w:r>
    </w:p>
    <w:p w:rsidR="005A39E4" w:rsidRPr="00A70C44" w:rsidRDefault="005A39E4" w:rsidP="00A70C44">
      <w:pPr>
        <w:rPr>
          <w:rFonts w:ascii="Times New Roman" w:hAnsi="Times New Roman" w:cs="Times New Roman"/>
          <w:sz w:val="26"/>
          <w:szCs w:val="26"/>
        </w:rPr>
      </w:pPr>
      <w:r w:rsidRPr="00A70C44">
        <w:rPr>
          <w:rFonts w:ascii="Times New Roman" w:hAnsi="Times New Roman" w:cs="Times New Roman"/>
          <w:sz w:val="26"/>
          <w:szCs w:val="26"/>
        </w:rPr>
        <w:t>- Сохранение контингента учащихся ДШИ на уровне не ниже 2015 года.</w:t>
      </w:r>
      <w:bookmarkStart w:id="10" w:name="sub_400"/>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r w:rsidRPr="00A70C44">
        <w:rPr>
          <w:rFonts w:ascii="Times New Roman" w:hAnsi="Times New Roman" w:cs="Times New Roman"/>
          <w:bCs w:val="0"/>
          <w:color w:val="auto"/>
          <w:sz w:val="26"/>
          <w:szCs w:val="26"/>
          <w:lang w:eastAsia="ru-RU"/>
        </w:rPr>
        <w:t>Раздел 4.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 анализ рисков и возможные негативные последствия для развития сфер культуры и туризма</w:t>
      </w:r>
      <w:bookmarkEnd w:id="10"/>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r w:rsidRPr="00A70C44">
        <w:rPr>
          <w:rFonts w:ascii="Times New Roman" w:hAnsi="Times New Roman" w:cs="Times New Roman"/>
          <w:bCs w:val="0"/>
          <w:color w:val="auto"/>
          <w:sz w:val="26"/>
          <w:szCs w:val="26"/>
          <w:lang w:eastAsia="ru-RU"/>
        </w:rPr>
        <w:t>Глава 6. Обоснование объема финансовых ресурсов, необходимых для реализации муниципальной программы, подпрограммы</w:t>
      </w:r>
    </w:p>
    <w:p w:rsidR="005A39E4" w:rsidRPr="00A70C44" w:rsidRDefault="005A39E4" w:rsidP="00551B63">
      <w:pPr>
        <w:rPr>
          <w:rFonts w:ascii="Times New Roman" w:hAnsi="Times New Roman" w:cs="Times New Roman"/>
          <w:sz w:val="26"/>
          <w:szCs w:val="26"/>
        </w:rPr>
      </w:pPr>
    </w:p>
    <w:p w:rsidR="005A39E4" w:rsidRPr="00A70C44" w:rsidRDefault="005A39E4" w:rsidP="00551B63">
      <w:pPr>
        <w:pStyle w:val="a6"/>
        <w:ind w:left="-62" w:firstLine="283"/>
        <w:rPr>
          <w:rFonts w:ascii="Times New Roman" w:hAnsi="Times New Roman" w:cs="Times New Roman"/>
          <w:sz w:val="26"/>
          <w:szCs w:val="26"/>
        </w:rPr>
      </w:pPr>
      <w:r w:rsidRPr="00A70C44">
        <w:rPr>
          <w:rFonts w:ascii="Times New Roman" w:hAnsi="Times New Roman" w:cs="Times New Roman"/>
          <w:sz w:val="26"/>
          <w:szCs w:val="26"/>
        </w:rPr>
        <w:t>Объем финансового обеспечения реализации муниципальной программы на 2016 - 2021 годы составляет 778411,9 тыс. руб., в том числе по годам:</w:t>
      </w:r>
    </w:p>
    <w:p w:rsidR="005A39E4" w:rsidRPr="00A70C44" w:rsidRDefault="005A39E4" w:rsidP="00551B63">
      <w:pPr>
        <w:pStyle w:val="a6"/>
        <w:ind w:left="-62" w:firstLine="62"/>
        <w:rPr>
          <w:rFonts w:ascii="Times New Roman" w:hAnsi="Times New Roman" w:cs="Times New Roman"/>
          <w:sz w:val="26"/>
          <w:szCs w:val="26"/>
        </w:rPr>
      </w:pPr>
      <w:r w:rsidRPr="00A70C44">
        <w:rPr>
          <w:rFonts w:ascii="Times New Roman" w:hAnsi="Times New Roman" w:cs="Times New Roman"/>
          <w:sz w:val="26"/>
          <w:szCs w:val="26"/>
        </w:rPr>
        <w:t>2016 год -73 629,4 тыс. рублей;</w:t>
      </w:r>
    </w:p>
    <w:p w:rsidR="005A39E4" w:rsidRPr="00A70C44" w:rsidRDefault="005A39E4" w:rsidP="00551B63">
      <w:pPr>
        <w:pStyle w:val="a6"/>
        <w:ind w:left="-62" w:firstLine="62"/>
        <w:rPr>
          <w:rFonts w:ascii="Times New Roman" w:hAnsi="Times New Roman" w:cs="Times New Roman"/>
          <w:sz w:val="26"/>
          <w:szCs w:val="26"/>
        </w:rPr>
      </w:pPr>
      <w:r w:rsidRPr="00A70C44">
        <w:rPr>
          <w:rFonts w:ascii="Times New Roman" w:hAnsi="Times New Roman" w:cs="Times New Roman"/>
          <w:sz w:val="26"/>
          <w:szCs w:val="26"/>
        </w:rPr>
        <w:t>2017 год –  152 614,0 тыс. рублей;</w:t>
      </w:r>
    </w:p>
    <w:p w:rsidR="005A39E4" w:rsidRPr="00A70C44" w:rsidRDefault="005A39E4" w:rsidP="00551B63">
      <w:pPr>
        <w:pStyle w:val="a6"/>
        <w:ind w:left="-62" w:firstLine="62"/>
        <w:rPr>
          <w:rFonts w:ascii="Times New Roman" w:hAnsi="Times New Roman" w:cs="Times New Roman"/>
          <w:sz w:val="26"/>
          <w:szCs w:val="26"/>
        </w:rPr>
      </w:pPr>
      <w:r w:rsidRPr="00A70C44">
        <w:rPr>
          <w:rFonts w:ascii="Times New Roman" w:hAnsi="Times New Roman" w:cs="Times New Roman"/>
          <w:sz w:val="26"/>
          <w:szCs w:val="26"/>
        </w:rPr>
        <w:t>2018 год – 162527,6 тыс. рублей;</w:t>
      </w:r>
    </w:p>
    <w:p w:rsidR="005A39E4" w:rsidRPr="00A70C44" w:rsidRDefault="005A39E4" w:rsidP="00551B63">
      <w:pPr>
        <w:autoSpaceDE/>
        <w:ind w:left="-62" w:firstLine="62"/>
        <w:rPr>
          <w:rFonts w:ascii="Times New Roman" w:hAnsi="Times New Roman" w:cs="Times New Roman"/>
          <w:sz w:val="26"/>
          <w:szCs w:val="26"/>
        </w:rPr>
      </w:pPr>
      <w:r w:rsidRPr="00A70C44">
        <w:rPr>
          <w:rFonts w:ascii="Times New Roman" w:hAnsi="Times New Roman" w:cs="Times New Roman"/>
          <w:sz w:val="26"/>
          <w:szCs w:val="26"/>
        </w:rPr>
        <w:t>2019 год – 127 266,7 тыс.рублей;</w:t>
      </w:r>
    </w:p>
    <w:p w:rsidR="005A39E4" w:rsidRPr="00A70C44" w:rsidRDefault="005A39E4" w:rsidP="00551B63">
      <w:pPr>
        <w:autoSpaceDE/>
        <w:ind w:left="-62" w:firstLine="62"/>
        <w:rPr>
          <w:rFonts w:ascii="Times New Roman" w:hAnsi="Times New Roman" w:cs="Times New Roman"/>
          <w:sz w:val="26"/>
          <w:szCs w:val="26"/>
        </w:rPr>
      </w:pPr>
      <w:r w:rsidRPr="00A70C44">
        <w:rPr>
          <w:rFonts w:ascii="Times New Roman" w:hAnsi="Times New Roman" w:cs="Times New Roman"/>
          <w:sz w:val="26"/>
          <w:szCs w:val="26"/>
        </w:rPr>
        <w:t xml:space="preserve">2020 год – 131 193,1 тыс.рублей; </w:t>
      </w:r>
    </w:p>
    <w:p w:rsidR="005A39E4" w:rsidRPr="00A70C44" w:rsidRDefault="005A39E4" w:rsidP="00A70C44">
      <w:pPr>
        <w:ind w:firstLine="0"/>
        <w:rPr>
          <w:rFonts w:ascii="Times New Roman" w:hAnsi="Times New Roman" w:cs="Times New Roman"/>
          <w:sz w:val="26"/>
          <w:szCs w:val="26"/>
        </w:rPr>
      </w:pPr>
      <w:r w:rsidRPr="00A70C44">
        <w:rPr>
          <w:rFonts w:ascii="Times New Roman" w:hAnsi="Times New Roman" w:cs="Times New Roman"/>
          <w:sz w:val="26"/>
          <w:szCs w:val="26"/>
        </w:rPr>
        <w:t>2021 год – 131 193,1 тыс.рублей. Источники финансирования:</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средства бюджета Республики Мордовия, средства бюджета Рузаевского муниципального района, бюджет городского поселения Рузаевка, бюджеты сельских поселений Рузаевского района.</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 xml:space="preserve">Ресурсное обеспечение муниципальной программы подлежит уточнению в соответствии с </w:t>
      </w:r>
      <w:hyperlink r:id="rId32" w:history="1">
        <w:r w:rsidRPr="00A70C44">
          <w:rPr>
            <w:rStyle w:val="ac"/>
            <w:rFonts w:ascii="Times New Roman" w:hAnsi="Times New Roman"/>
            <w:b w:val="0"/>
            <w:color w:val="auto"/>
            <w:sz w:val="26"/>
            <w:szCs w:val="26"/>
          </w:rPr>
          <w:t>решением</w:t>
        </w:r>
      </w:hyperlink>
      <w:r w:rsidRPr="00A70C44">
        <w:rPr>
          <w:rFonts w:ascii="Times New Roman" w:hAnsi="Times New Roman" w:cs="Times New Roman"/>
          <w:sz w:val="26"/>
          <w:szCs w:val="26"/>
        </w:rPr>
        <w:t xml:space="preserve"> Совета депутатов Рузаевского муниципального района Республики Мордовия "О бюджете Рузаевского муниципального района" на 201</w:t>
      </w:r>
      <w:r>
        <w:rPr>
          <w:rFonts w:ascii="Times New Roman" w:hAnsi="Times New Roman" w:cs="Times New Roman"/>
          <w:sz w:val="26"/>
          <w:szCs w:val="26"/>
        </w:rPr>
        <w:t>9</w:t>
      </w:r>
      <w:r w:rsidRPr="00A70C44">
        <w:rPr>
          <w:rFonts w:ascii="Times New Roman" w:hAnsi="Times New Roman" w:cs="Times New Roman"/>
          <w:sz w:val="26"/>
          <w:szCs w:val="26"/>
        </w:rPr>
        <w:t> г. и на плановый период 20</w:t>
      </w:r>
      <w:r>
        <w:rPr>
          <w:rFonts w:ascii="Times New Roman" w:hAnsi="Times New Roman" w:cs="Times New Roman"/>
          <w:sz w:val="26"/>
          <w:szCs w:val="26"/>
        </w:rPr>
        <w:t>20</w:t>
      </w:r>
      <w:r w:rsidRPr="00A70C44">
        <w:rPr>
          <w:rFonts w:ascii="Times New Roman" w:hAnsi="Times New Roman" w:cs="Times New Roman"/>
          <w:sz w:val="26"/>
          <w:szCs w:val="26"/>
        </w:rPr>
        <w:t xml:space="preserve"> и 202</w:t>
      </w:r>
      <w:r>
        <w:rPr>
          <w:rFonts w:ascii="Times New Roman" w:hAnsi="Times New Roman" w:cs="Times New Roman"/>
          <w:sz w:val="26"/>
          <w:szCs w:val="26"/>
        </w:rPr>
        <w:t>1</w:t>
      </w:r>
      <w:r w:rsidRPr="00A70C44">
        <w:rPr>
          <w:rFonts w:ascii="Times New Roman" w:hAnsi="Times New Roman" w:cs="Times New Roman"/>
          <w:sz w:val="26"/>
          <w:szCs w:val="26"/>
        </w:rPr>
        <w:t xml:space="preserve"> годов.</w:t>
      </w:r>
    </w:p>
    <w:p w:rsidR="005A39E4" w:rsidRPr="00A70C44" w:rsidRDefault="005A39E4" w:rsidP="00551B63">
      <w:pPr>
        <w:rPr>
          <w:rFonts w:ascii="Times New Roman" w:hAnsi="Times New Roman" w:cs="Times New Roman"/>
          <w:sz w:val="26"/>
          <w:szCs w:val="26"/>
        </w:rPr>
      </w:pPr>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bookmarkStart w:id="11" w:name="sub_4070"/>
      <w:r w:rsidRPr="00A70C44">
        <w:rPr>
          <w:rFonts w:ascii="Times New Roman" w:hAnsi="Times New Roman" w:cs="Times New Roman"/>
          <w:bCs w:val="0"/>
          <w:color w:val="auto"/>
          <w:sz w:val="26"/>
          <w:szCs w:val="26"/>
          <w:lang w:eastAsia="ru-RU"/>
        </w:rPr>
        <w:t>Глава 7. Риски реализации муниципальной программы и меры по управлению этими рисками</w:t>
      </w:r>
    </w:p>
    <w:bookmarkEnd w:id="11"/>
    <w:p w:rsidR="005A39E4" w:rsidRPr="00A70C44" w:rsidRDefault="005A39E4" w:rsidP="00551B63">
      <w:pPr>
        <w:rPr>
          <w:rFonts w:ascii="Times New Roman" w:hAnsi="Times New Roman" w:cs="Times New Roman"/>
          <w:sz w:val="26"/>
          <w:szCs w:val="26"/>
        </w:rPr>
      </w:pP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Важное значение для успешной реализации государственной программы имеет прогнозирование возможных рисков достижения основной цели, решения задач государственной программы, оценки их масштабов и последствий, а также формирования системы мер по их предотвращению.</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Это может привести к снижению инвестиционной привлекательности сфер культуры, необоснованному росту стоимости услуг в них, а также существенно снизить объем предоставляемых населению платных услуг в указанных отраслях. Изменение стоимости предоставления государственных услуг (выполнения работ) может негативно сказаться на потребительских предпочтениях населения. Эти риски могут отразиться на реализации наиболее затратных мероприятий государственной программы, в том числе мероприятий, связанных со строительством, реконструкцией и капитальным ремонтом учреждений культуры.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Снижение вероятности данных рисков предусматривается в рамках мероприятий муниципальной программы, ориентированных на совершенствование государственного регулирования, в том числе на повышение инвестиционной привлекательности и экономическое стимулирование.</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законодательстве в сферах культуры и смежных областях.</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Финансовые риски связаны с процессами возникновения бюджетного дефицита и недостаточным из-за этого уровнем бюджетного финансирования, секвестрованием бюджетных расходов на сферы культуры и туризма,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Способами ограничения финансовых рисков являются:</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определение приоритетов для первоочередного финансирования;</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планирование бюджетных расходов с применением методик оценки эффективности бюджетных расходов;</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привлечение внебюджетного финансирования, в том числе выявление и внедрение лучшего опыта привлечения внебюджетных ресурсов в сферы культуры.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отраслей культуры, в целом отражающихся на срыве планируемых сроков реализации муниципальной программы, невыполнении ее цели и задач, не достижении плановых значений показателей, снижении эффективности использования ресурсов и качества выполнения мероприятий муниципальной программы.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Основные условия минимизации этой группы рисков:</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формирование эффективной системы управления реализацией муниципальной программы;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проведение систематического аудита результативности реализации муниципальной программы;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регулярная публикация отчетов о ходе реализации муниципальной программы;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повышение эффективности взаимодействия участников реализации муниципальной программы;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заключение и контроль реализации соглашений о взаимодействии с заинтересованными сторонами;</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создание системы мониторингов реализации муниципальной программы;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своевременная корректировка мероприятий муниципальной программы.</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Кадровые риски вызваны дефицитом высококвалифицированных кадров в сферах культуры в целом снижая эффективность работы таких учреждений и качество предоставляемых ими услуг.</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Последняя группа рисков, связанных с территориальными особенностями, детерминирована: различиями в финансово-экономических возможностях муниципальных образований Республики Мордовия,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 недостаточной межуровневой координацией региональных и муниципальных органов исполнительной власти Республики Мордовия, осуществляющих управление в сферах культуры; слабым нормативно-методическим обеспечением деятельности в указанных отраслях на уровне муниципальных образований.</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Снижение данной группы рисков возможно за счет: обеспечения правильного расчета требуемых объемов средств из муниципального бюджета и дополнительного финансирования из республиканского бюджета Республики Мордовия; привлечения средств из внебюджетных источников; информационного обеспечения и операционного сопровождения реализации муниципальной программы, включающего оперативное консультирование всех ее исполнителей.</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Управление рисками реализации муниципальной программы будет осуществляться на основе:</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выработки прогнозов, решений и рекомендаций в сфере управления культурой;</w:t>
      </w:r>
    </w:p>
    <w:p w:rsidR="005A39E4" w:rsidRPr="00A70C44" w:rsidRDefault="005A39E4" w:rsidP="00551B63">
      <w:pPr>
        <w:rPr>
          <w:rFonts w:ascii="Times New Roman" w:hAnsi="Times New Roman" w:cs="Times New Roman"/>
          <w:sz w:val="26"/>
          <w:szCs w:val="26"/>
        </w:rPr>
      </w:pPr>
      <w:r w:rsidRPr="00A70C44">
        <w:rPr>
          <w:rFonts w:ascii="Times New Roman" w:hAnsi="Times New Roman" w:cs="Times New Roman"/>
          <w:sz w:val="26"/>
          <w:szCs w:val="26"/>
        </w:rPr>
        <w:t>подготовки и представления ежегодно в администрацию Рузаевского муниципального района отчета о ходе и результатах реализации муниципальной программы, который при необходимости может содержать предложения о корректировке муниципальной программы.</w:t>
      </w:r>
    </w:p>
    <w:p w:rsidR="005A39E4" w:rsidRPr="00A70C44" w:rsidRDefault="005A39E4" w:rsidP="00551B63">
      <w:pPr>
        <w:rPr>
          <w:rFonts w:ascii="Times New Roman" w:hAnsi="Times New Roman" w:cs="Times New Roman"/>
          <w:sz w:val="26"/>
          <w:szCs w:val="26"/>
        </w:rPr>
      </w:pPr>
    </w:p>
    <w:p w:rsidR="005A39E4" w:rsidRPr="00A70C44" w:rsidRDefault="005A39E4" w:rsidP="00551B63">
      <w:pPr>
        <w:jc w:val="right"/>
        <w:rPr>
          <w:rStyle w:val="aa"/>
          <w:rFonts w:ascii="Times New Roman" w:hAnsi="Times New Roman" w:cs="Times New Roman"/>
          <w:bCs/>
          <w:color w:val="auto"/>
          <w:sz w:val="26"/>
          <w:szCs w:val="26"/>
        </w:rPr>
      </w:pPr>
      <w:r w:rsidRPr="00A70C44">
        <w:rPr>
          <w:rStyle w:val="aa"/>
          <w:rFonts w:ascii="Times New Roman" w:hAnsi="Times New Roman" w:cs="Times New Roman"/>
          <w:bCs/>
          <w:color w:val="auto"/>
          <w:sz w:val="26"/>
          <w:szCs w:val="26"/>
        </w:rPr>
        <w:t>Приложение 1</w:t>
      </w:r>
      <w:r w:rsidRPr="00A70C44">
        <w:rPr>
          <w:rStyle w:val="aa"/>
          <w:rFonts w:ascii="Times New Roman" w:hAnsi="Times New Roman" w:cs="Times New Roman"/>
          <w:bCs/>
          <w:color w:val="auto"/>
          <w:sz w:val="26"/>
          <w:szCs w:val="26"/>
        </w:rPr>
        <w:br/>
        <w:t xml:space="preserve">к </w:t>
      </w:r>
      <w:hyperlink w:anchor="sub_1000" w:history="1">
        <w:r w:rsidRPr="00A70C44">
          <w:rPr>
            <w:rStyle w:val="ac"/>
            <w:rFonts w:ascii="Times New Roman" w:hAnsi="Times New Roman"/>
            <w:color w:val="auto"/>
            <w:sz w:val="26"/>
            <w:szCs w:val="26"/>
          </w:rPr>
          <w:t>муниципальной программе</w:t>
        </w:r>
      </w:hyperlink>
      <w:r w:rsidRPr="00A70C44">
        <w:rPr>
          <w:rStyle w:val="aa"/>
          <w:rFonts w:ascii="Times New Roman" w:hAnsi="Times New Roman" w:cs="Times New Roman"/>
          <w:bCs/>
          <w:color w:val="auto"/>
          <w:sz w:val="26"/>
          <w:szCs w:val="26"/>
        </w:rPr>
        <w:br/>
        <w:t>"Культура Рузаевского муниципального района"</w:t>
      </w:r>
      <w:r w:rsidRPr="00A70C44">
        <w:rPr>
          <w:rStyle w:val="aa"/>
          <w:rFonts w:ascii="Times New Roman" w:hAnsi="Times New Roman" w:cs="Times New Roman"/>
          <w:bCs/>
          <w:color w:val="auto"/>
          <w:sz w:val="26"/>
          <w:szCs w:val="26"/>
        </w:rPr>
        <w:br/>
        <w:t>на 2016 - 2020 годы</w:t>
      </w:r>
    </w:p>
    <w:p w:rsidR="005A39E4" w:rsidRPr="00A70C44" w:rsidRDefault="005A39E4" w:rsidP="00551B63">
      <w:pPr>
        <w:rPr>
          <w:rFonts w:ascii="Times New Roman" w:hAnsi="Times New Roman" w:cs="Times New Roman"/>
          <w:sz w:val="26"/>
          <w:szCs w:val="26"/>
        </w:rPr>
      </w:pPr>
    </w:p>
    <w:p w:rsidR="005A39E4" w:rsidRPr="00A70C44" w:rsidRDefault="005A39E4" w:rsidP="00551B63">
      <w:pPr>
        <w:pStyle w:val="Heading1"/>
        <w:widowControl/>
        <w:numPr>
          <w:ilvl w:val="0"/>
          <w:numId w:val="0"/>
        </w:numPr>
        <w:suppressAutoHyphens w:val="0"/>
        <w:autoSpaceDN w:val="0"/>
        <w:adjustRightInd w:val="0"/>
        <w:spacing w:before="240" w:after="60"/>
        <w:rPr>
          <w:rFonts w:ascii="Times New Roman" w:hAnsi="Times New Roman" w:cs="Times New Roman"/>
          <w:bCs w:val="0"/>
          <w:color w:val="auto"/>
          <w:sz w:val="26"/>
          <w:szCs w:val="26"/>
          <w:lang w:eastAsia="ru-RU"/>
        </w:rPr>
      </w:pPr>
      <w:r w:rsidRPr="00A70C44">
        <w:rPr>
          <w:rFonts w:ascii="Times New Roman" w:hAnsi="Times New Roman" w:cs="Times New Roman"/>
          <w:bCs w:val="0"/>
          <w:color w:val="auto"/>
          <w:sz w:val="26"/>
          <w:szCs w:val="26"/>
          <w:lang w:eastAsia="ru-RU"/>
        </w:rPr>
        <w:t>Сведения</w:t>
      </w:r>
      <w:r w:rsidRPr="00A70C44">
        <w:rPr>
          <w:rFonts w:ascii="Times New Roman" w:hAnsi="Times New Roman" w:cs="Times New Roman"/>
          <w:bCs w:val="0"/>
          <w:color w:val="auto"/>
          <w:sz w:val="26"/>
          <w:szCs w:val="26"/>
          <w:lang w:eastAsia="ru-RU"/>
        </w:rPr>
        <w:br/>
        <w:t>о целевых показателях и индикаторах муниципальной программы "Культура Рузаевского муниципального района" на 2016 - 2021 годы</w:t>
      </w:r>
    </w:p>
    <w:p w:rsidR="005A39E4" w:rsidRPr="00A70C44" w:rsidRDefault="005A39E4" w:rsidP="00551B63">
      <w:pPr>
        <w:rPr>
          <w:rFonts w:ascii="Times New Roman" w:hAnsi="Times New Roman" w:cs="Times New Roman"/>
          <w:sz w:val="26"/>
          <w:szCs w:val="26"/>
        </w:rPr>
      </w:pPr>
    </w:p>
    <w:tbl>
      <w:tblPr>
        <w:tblW w:w="11199"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638"/>
        <w:gridCol w:w="756"/>
        <w:gridCol w:w="1764"/>
        <w:gridCol w:w="840"/>
        <w:gridCol w:w="980"/>
        <w:gridCol w:w="840"/>
        <w:gridCol w:w="963"/>
        <w:gridCol w:w="850"/>
      </w:tblGrid>
      <w:tr w:rsidR="005A39E4" w:rsidRPr="00A70C44" w:rsidTr="00A70C44">
        <w:tblPrEx>
          <w:tblCellMar>
            <w:top w:w="0" w:type="dxa"/>
            <w:bottom w:w="0" w:type="dxa"/>
          </w:tblCellMar>
        </w:tblPrEx>
        <w:tc>
          <w:tcPr>
            <w:tcW w:w="568" w:type="dxa"/>
            <w:tcBorders>
              <w:top w:val="single" w:sz="4" w:space="0" w:color="auto"/>
              <w:bottom w:val="single" w:sz="4" w:space="0" w:color="auto"/>
              <w:right w:val="nil"/>
            </w:tcBorders>
          </w:tcPr>
          <w:p w:rsidR="005A39E4" w:rsidRPr="00A70C44" w:rsidRDefault="005A39E4">
            <w:pPr>
              <w:pStyle w:val="a6"/>
              <w:rPr>
                <w:rFonts w:ascii="Times New Roman" w:hAnsi="Times New Roman" w:cs="Times New Roman"/>
                <w:sz w:val="26"/>
                <w:szCs w:val="26"/>
              </w:rPr>
            </w:pPr>
          </w:p>
        </w:tc>
        <w:tc>
          <w:tcPr>
            <w:tcW w:w="3638" w:type="dxa"/>
            <w:tcBorders>
              <w:top w:val="single" w:sz="4" w:space="0" w:color="auto"/>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Показатель (индикатор) (наименование)</w:t>
            </w:r>
          </w:p>
        </w:tc>
        <w:tc>
          <w:tcPr>
            <w:tcW w:w="756" w:type="dxa"/>
            <w:tcBorders>
              <w:top w:val="single" w:sz="4" w:space="0" w:color="auto"/>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Единица измерения</w:t>
            </w:r>
          </w:p>
        </w:tc>
        <w:tc>
          <w:tcPr>
            <w:tcW w:w="6237" w:type="dxa"/>
            <w:gridSpan w:val="6"/>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Значения показателей по годам</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rPr>
                <w:rFonts w:ascii="Times New Roman" w:hAnsi="Times New Roman" w:cs="Times New Roman"/>
                <w:sz w:val="26"/>
                <w:szCs w:val="26"/>
              </w:rPr>
            </w:pPr>
          </w:p>
        </w:tc>
        <w:tc>
          <w:tcPr>
            <w:tcW w:w="3638" w:type="dxa"/>
            <w:tcBorders>
              <w:top w:val="nil"/>
              <w:left w:val="single" w:sz="4" w:space="0" w:color="auto"/>
              <w:bottom w:val="single" w:sz="4" w:space="0" w:color="auto"/>
              <w:right w:val="nil"/>
            </w:tcBorders>
          </w:tcPr>
          <w:p w:rsidR="005A39E4" w:rsidRPr="00A70C44" w:rsidRDefault="005A39E4">
            <w:pPr>
              <w:pStyle w:val="a6"/>
              <w:rPr>
                <w:rFonts w:ascii="Times New Roman" w:hAnsi="Times New Roman" w:cs="Times New Roman"/>
                <w:sz w:val="26"/>
                <w:szCs w:val="26"/>
              </w:rPr>
            </w:pP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rPr>
                <w:rFonts w:ascii="Times New Roman" w:hAnsi="Times New Roman" w:cs="Times New Roman"/>
                <w:sz w:val="26"/>
                <w:szCs w:val="26"/>
              </w:rPr>
            </w:pP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2016</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2017</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2018</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2019</w:t>
            </w:r>
          </w:p>
        </w:tc>
        <w:tc>
          <w:tcPr>
            <w:tcW w:w="963" w:type="dxa"/>
            <w:tcBorders>
              <w:top w:val="nil"/>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2020</w:t>
            </w:r>
          </w:p>
        </w:tc>
        <w:tc>
          <w:tcPr>
            <w:tcW w:w="850" w:type="dxa"/>
            <w:tcBorders>
              <w:top w:val="nil"/>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lang w:val="en-US"/>
              </w:rPr>
            </w:pPr>
            <w:r w:rsidRPr="00A70C44">
              <w:rPr>
                <w:rFonts w:ascii="Times New Roman" w:hAnsi="Times New Roman" w:cs="Times New Roman"/>
                <w:sz w:val="26"/>
                <w:szCs w:val="26"/>
                <w:lang w:val="en-US"/>
              </w:rPr>
              <w:t>2021</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Доля представленных (во всех формах) зрителю музейных предметов в общем количестве музейных, выставочных предметов основного фонда</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68</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69</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70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70</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70</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lang w:val="en-US"/>
              </w:rPr>
            </w:pPr>
            <w:r w:rsidRPr="00A70C44">
              <w:rPr>
                <w:rFonts w:ascii="Times New Roman" w:hAnsi="Times New Roman" w:cs="Times New Roman"/>
                <w:sz w:val="26"/>
                <w:szCs w:val="26"/>
                <w:lang w:val="en-US"/>
              </w:rPr>
              <w:t>70</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Уровень удовлетворенности населения Рузаевского района качеством предоставления муниципальных услуг в сфере культуры, от общего числа опрошенных</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75</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80</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85</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85</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85</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lang w:val="en-US"/>
              </w:rPr>
            </w:pPr>
            <w:r w:rsidRPr="00A70C44">
              <w:rPr>
                <w:rFonts w:ascii="Times New Roman" w:hAnsi="Times New Roman" w:cs="Times New Roman"/>
                <w:sz w:val="26"/>
                <w:szCs w:val="26"/>
                <w:lang w:val="en-US"/>
              </w:rPr>
              <w:t>85</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3</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Доля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82</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83</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85</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85</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85</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lang w:val="en-US"/>
              </w:rPr>
            </w:pPr>
            <w:r w:rsidRPr="00A70C44">
              <w:rPr>
                <w:rFonts w:ascii="Times New Roman" w:hAnsi="Times New Roman" w:cs="Times New Roman"/>
                <w:sz w:val="26"/>
                <w:szCs w:val="26"/>
                <w:lang w:val="en-US"/>
              </w:rPr>
              <w:t>85</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4</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Число посетителей музея, Выставочного зала</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чел.</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3100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3500</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4000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4000</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4000</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lang w:val="en-US"/>
              </w:rPr>
            </w:pPr>
            <w:r w:rsidRPr="00A70C44">
              <w:rPr>
                <w:rFonts w:ascii="Times New Roman" w:hAnsi="Times New Roman" w:cs="Times New Roman"/>
                <w:sz w:val="26"/>
                <w:szCs w:val="26"/>
                <w:lang w:val="en-US"/>
              </w:rPr>
              <w:t>4000</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5</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Количество экскурсий</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ед.</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150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200</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300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300</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300</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lang w:val="en-US"/>
              </w:rPr>
            </w:pPr>
            <w:r w:rsidRPr="00A70C44">
              <w:rPr>
                <w:rFonts w:ascii="Times New Roman" w:hAnsi="Times New Roman" w:cs="Times New Roman"/>
                <w:sz w:val="26"/>
                <w:szCs w:val="26"/>
                <w:lang w:val="en-US"/>
              </w:rPr>
              <w:t>300</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6</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Число посетителей библиотек</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чел.</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261820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261850</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261880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261880</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261880</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lang w:val="en-US"/>
              </w:rPr>
            </w:pPr>
            <w:r w:rsidRPr="00A70C44">
              <w:rPr>
                <w:rFonts w:ascii="Times New Roman" w:hAnsi="Times New Roman" w:cs="Times New Roman"/>
                <w:sz w:val="26"/>
                <w:szCs w:val="26"/>
                <w:lang w:val="en-US"/>
              </w:rPr>
              <w:t>261880</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7</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Удельный вес населения, участвующего в платных культурно-досуговых мероприятиях, проводимых учреждениями культуры</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230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235</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240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240</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240</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lang w:val="en-US"/>
              </w:rPr>
            </w:pPr>
            <w:r w:rsidRPr="00A70C44">
              <w:rPr>
                <w:rFonts w:ascii="Times New Roman" w:hAnsi="Times New Roman" w:cs="Times New Roman"/>
                <w:sz w:val="26"/>
                <w:szCs w:val="26"/>
                <w:lang w:val="en-US"/>
              </w:rPr>
              <w:t>240</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8</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Доля публичных библиотек, подключенных к сети "Интернет", в общем количестве библиотек</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50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75</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100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100</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100</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lang w:val="en-US"/>
              </w:rPr>
            </w:pPr>
            <w:r w:rsidRPr="00A70C44">
              <w:rPr>
                <w:rFonts w:ascii="Times New Roman" w:hAnsi="Times New Roman" w:cs="Times New Roman"/>
                <w:sz w:val="26"/>
                <w:szCs w:val="26"/>
                <w:lang w:val="en-US"/>
              </w:rPr>
              <w:t>100</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9</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Доля учащихся детских школ искусств в творческих мероприятиях (доля участников от общего числа обучающихся детей)</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13,1</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13,6</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14,1</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14,1</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14,1</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14,1</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10</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Объем платных услуг в сфере культуры, увеличение на (от уровня к 2015 году)</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13</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15</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15</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15</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15</w:t>
            </w:r>
          </w:p>
        </w:tc>
      </w:tr>
      <w:tr w:rsidR="005A39E4" w:rsidRPr="00A70C44" w:rsidTr="00A70C44">
        <w:tblPrEx>
          <w:tblCellMar>
            <w:top w:w="0" w:type="dxa"/>
            <w:bottom w:w="0" w:type="dxa"/>
          </w:tblCellMar>
        </w:tblPrEx>
        <w:tc>
          <w:tcPr>
            <w:tcW w:w="568" w:type="dxa"/>
            <w:tcBorders>
              <w:top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11</w:t>
            </w:r>
          </w:p>
        </w:tc>
        <w:tc>
          <w:tcPr>
            <w:tcW w:w="3638" w:type="dxa"/>
            <w:tcBorders>
              <w:top w:val="nil"/>
              <w:left w:val="single" w:sz="4" w:space="0" w:color="auto"/>
              <w:bottom w:val="single" w:sz="4" w:space="0" w:color="auto"/>
              <w:right w:val="nil"/>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Сохранение контингента учащихся ДШИ на уровне</w:t>
            </w:r>
          </w:p>
        </w:tc>
        <w:tc>
          <w:tcPr>
            <w:tcW w:w="756"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человек</w:t>
            </w:r>
          </w:p>
        </w:tc>
        <w:tc>
          <w:tcPr>
            <w:tcW w:w="1764"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970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980</w:t>
            </w:r>
          </w:p>
        </w:tc>
        <w:tc>
          <w:tcPr>
            <w:tcW w:w="98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990</w:t>
            </w:r>
          </w:p>
        </w:tc>
        <w:tc>
          <w:tcPr>
            <w:tcW w:w="840" w:type="dxa"/>
            <w:tcBorders>
              <w:top w:val="nil"/>
              <w:left w:val="single" w:sz="4" w:space="0" w:color="auto"/>
              <w:bottom w:val="single" w:sz="4" w:space="0" w:color="auto"/>
              <w:right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990</w:t>
            </w:r>
          </w:p>
        </w:tc>
        <w:tc>
          <w:tcPr>
            <w:tcW w:w="963"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990</w:t>
            </w:r>
          </w:p>
        </w:tc>
        <w:tc>
          <w:tcPr>
            <w:tcW w:w="850" w:type="dxa"/>
            <w:tcBorders>
              <w:top w:val="single" w:sz="4" w:space="0" w:color="auto"/>
              <w:left w:val="single" w:sz="4" w:space="0" w:color="auto"/>
              <w:bottom w:val="single" w:sz="4" w:space="0" w:color="auto"/>
            </w:tcBorders>
          </w:tcPr>
          <w:p w:rsidR="005A39E4" w:rsidRPr="00A70C44" w:rsidRDefault="005A39E4">
            <w:pPr>
              <w:pStyle w:val="a6"/>
              <w:jc w:val="center"/>
              <w:rPr>
                <w:rFonts w:ascii="Times New Roman" w:hAnsi="Times New Roman" w:cs="Times New Roman"/>
                <w:sz w:val="26"/>
                <w:szCs w:val="26"/>
              </w:rPr>
            </w:pPr>
            <w:r w:rsidRPr="00A70C44">
              <w:rPr>
                <w:rFonts w:ascii="Times New Roman" w:hAnsi="Times New Roman" w:cs="Times New Roman"/>
                <w:sz w:val="26"/>
                <w:szCs w:val="26"/>
              </w:rPr>
              <w:t>990</w:t>
            </w:r>
          </w:p>
        </w:tc>
      </w:tr>
    </w:tbl>
    <w:p w:rsidR="005A39E4" w:rsidRPr="00A70C44" w:rsidRDefault="005A39E4" w:rsidP="00EF4675">
      <w:pPr>
        <w:pStyle w:val="Heading1"/>
        <w:numPr>
          <w:ilvl w:val="0"/>
          <w:numId w:val="0"/>
        </w:numPr>
        <w:ind w:left="142" w:hanging="142"/>
        <w:rPr>
          <w:rFonts w:ascii="Times New Roman" w:hAnsi="Times New Roman" w:cs="Times New Roman"/>
          <w:color w:val="auto"/>
          <w:sz w:val="26"/>
          <w:szCs w:val="26"/>
        </w:rPr>
      </w:pPr>
    </w:p>
    <w:p w:rsidR="005A39E4" w:rsidRPr="00A70C44" w:rsidRDefault="005A39E4" w:rsidP="00EF4675">
      <w:pPr>
        <w:ind w:firstLine="7230"/>
        <w:jc w:val="right"/>
        <w:rPr>
          <w:rStyle w:val="a"/>
          <w:rFonts w:ascii="Times New Roman" w:hAnsi="Times New Roman" w:cs="Times New Roman"/>
          <w:b w:val="0"/>
          <w:bCs/>
          <w:color w:val="auto"/>
          <w:sz w:val="27"/>
          <w:szCs w:val="27"/>
        </w:rPr>
      </w:pPr>
      <w:r w:rsidRPr="00A70C44">
        <w:rPr>
          <w:rFonts w:ascii="Times New Roman" w:hAnsi="Times New Roman" w:cs="Times New Roman"/>
          <w:sz w:val="26"/>
          <w:szCs w:val="26"/>
        </w:rPr>
        <w:br w:type="page"/>
      </w:r>
      <w:r w:rsidRPr="00A70C44">
        <w:rPr>
          <w:rStyle w:val="a"/>
          <w:rFonts w:ascii="Times New Roman" w:hAnsi="Times New Roman" w:cs="Times New Roman"/>
          <w:b w:val="0"/>
          <w:bCs/>
          <w:color w:val="auto"/>
          <w:sz w:val="27"/>
          <w:szCs w:val="27"/>
        </w:rPr>
        <w:t>Приложение 2</w:t>
      </w:r>
      <w:r w:rsidRPr="00A70C44">
        <w:rPr>
          <w:rStyle w:val="a"/>
          <w:rFonts w:ascii="Times New Roman" w:hAnsi="Times New Roman" w:cs="Times New Roman"/>
          <w:b w:val="0"/>
          <w:bCs/>
          <w:color w:val="auto"/>
          <w:sz w:val="27"/>
          <w:szCs w:val="27"/>
        </w:rPr>
        <w:br/>
        <w:t xml:space="preserve">к </w:t>
      </w:r>
      <w:hyperlink w:anchor="sub_1000" w:history="1">
        <w:r w:rsidRPr="00A70C44">
          <w:rPr>
            <w:rStyle w:val="Hyperlink"/>
            <w:rFonts w:ascii="Times New Roman" w:hAnsi="Times New Roman" w:cs="Times New Roman"/>
            <w:color w:val="auto"/>
            <w:sz w:val="27"/>
            <w:szCs w:val="27"/>
            <w:u w:val="none"/>
          </w:rPr>
          <w:t>муниципальной программе</w:t>
        </w:r>
      </w:hyperlink>
      <w:r w:rsidRPr="00A70C44">
        <w:rPr>
          <w:rStyle w:val="a"/>
          <w:rFonts w:ascii="Times New Roman" w:hAnsi="Times New Roman" w:cs="Times New Roman"/>
          <w:b w:val="0"/>
          <w:bCs/>
          <w:color w:val="auto"/>
          <w:sz w:val="27"/>
          <w:szCs w:val="27"/>
        </w:rPr>
        <w:br/>
        <w:t>"Культура Рузаевского муниципального района"</w:t>
      </w:r>
      <w:r w:rsidRPr="00A70C44">
        <w:rPr>
          <w:rStyle w:val="a"/>
          <w:rFonts w:ascii="Times New Roman" w:hAnsi="Times New Roman" w:cs="Times New Roman"/>
          <w:b w:val="0"/>
          <w:bCs/>
          <w:color w:val="auto"/>
          <w:sz w:val="27"/>
          <w:szCs w:val="27"/>
        </w:rPr>
        <w:br/>
        <w:t>на 2016 - 20</w:t>
      </w:r>
      <w:r w:rsidRPr="00A70C44">
        <w:rPr>
          <w:rFonts w:ascii="Times New Roman" w:hAnsi="Times New Roman" w:cs="Times New Roman"/>
          <w:sz w:val="27"/>
          <w:szCs w:val="27"/>
        </w:rPr>
        <w:t>21</w:t>
      </w:r>
      <w:r w:rsidRPr="00A70C44">
        <w:rPr>
          <w:rStyle w:val="a"/>
          <w:rFonts w:ascii="Times New Roman" w:hAnsi="Times New Roman" w:cs="Times New Roman"/>
          <w:b w:val="0"/>
          <w:bCs/>
          <w:color w:val="auto"/>
          <w:sz w:val="27"/>
          <w:szCs w:val="27"/>
        </w:rPr>
        <w:t> годы</w:t>
      </w:r>
    </w:p>
    <w:p w:rsidR="005A39E4" w:rsidRPr="00A70C44" w:rsidRDefault="005A39E4" w:rsidP="00EF4675">
      <w:pPr>
        <w:pStyle w:val="Heading1"/>
        <w:numPr>
          <w:ilvl w:val="0"/>
          <w:numId w:val="0"/>
        </w:numPr>
        <w:ind w:left="720"/>
        <w:rPr>
          <w:rFonts w:ascii="Times New Roman" w:hAnsi="Times New Roman" w:cs="Times New Roman"/>
          <w:b w:val="0"/>
          <w:bCs w:val="0"/>
          <w:color w:val="auto"/>
          <w:sz w:val="27"/>
          <w:szCs w:val="27"/>
        </w:rPr>
      </w:pPr>
    </w:p>
    <w:p w:rsidR="005A39E4" w:rsidRPr="00A70C44" w:rsidRDefault="005A39E4" w:rsidP="00EF4675">
      <w:pPr>
        <w:ind w:left="142" w:firstLine="578"/>
        <w:jc w:val="center"/>
        <w:rPr>
          <w:rStyle w:val="a"/>
          <w:rFonts w:ascii="Times New Roman" w:hAnsi="Times New Roman" w:cs="Times New Roman"/>
          <w:bCs/>
          <w:color w:val="auto"/>
          <w:sz w:val="27"/>
          <w:szCs w:val="27"/>
        </w:rPr>
      </w:pPr>
      <w:r w:rsidRPr="00A70C44">
        <w:rPr>
          <w:rStyle w:val="a"/>
          <w:rFonts w:ascii="Times New Roman" w:hAnsi="Times New Roman" w:cs="Times New Roman"/>
          <w:bCs/>
          <w:color w:val="auto"/>
          <w:sz w:val="27"/>
          <w:szCs w:val="27"/>
        </w:rPr>
        <w:t>Перечень</w:t>
      </w:r>
    </w:p>
    <w:p w:rsidR="005A39E4" w:rsidRPr="00A70C44" w:rsidRDefault="005A39E4" w:rsidP="00EF4675">
      <w:pPr>
        <w:ind w:left="142" w:firstLine="578"/>
        <w:jc w:val="center"/>
        <w:rPr>
          <w:rStyle w:val="a"/>
          <w:rFonts w:ascii="Times New Roman" w:hAnsi="Times New Roman" w:cs="Times New Roman"/>
          <w:bCs/>
          <w:color w:val="auto"/>
          <w:sz w:val="27"/>
          <w:szCs w:val="27"/>
        </w:rPr>
      </w:pPr>
      <w:r w:rsidRPr="00A70C44">
        <w:rPr>
          <w:rStyle w:val="a"/>
          <w:rFonts w:ascii="Times New Roman" w:hAnsi="Times New Roman" w:cs="Times New Roman"/>
          <w:bCs/>
          <w:color w:val="auto"/>
          <w:sz w:val="27"/>
          <w:szCs w:val="27"/>
        </w:rPr>
        <w:t>основных Программных мероприятий к муниципальной программе «Культура Рузаевского муниципального района» на 2016 -20</w:t>
      </w:r>
      <w:r w:rsidRPr="00A70C44">
        <w:rPr>
          <w:rFonts w:ascii="Times New Roman" w:hAnsi="Times New Roman" w:cs="Times New Roman"/>
          <w:b/>
          <w:sz w:val="27"/>
          <w:szCs w:val="27"/>
        </w:rPr>
        <w:t>21</w:t>
      </w:r>
      <w:r w:rsidRPr="00A70C44">
        <w:rPr>
          <w:rStyle w:val="a"/>
          <w:rFonts w:ascii="Times New Roman" w:hAnsi="Times New Roman" w:cs="Times New Roman"/>
          <w:bCs/>
          <w:color w:val="auto"/>
          <w:sz w:val="27"/>
          <w:szCs w:val="27"/>
        </w:rPr>
        <w:t xml:space="preserve"> годы</w:t>
      </w:r>
    </w:p>
    <w:p w:rsidR="005A39E4" w:rsidRPr="00A70C44" w:rsidRDefault="005A39E4" w:rsidP="00EF4675">
      <w:pPr>
        <w:ind w:left="142" w:firstLine="578"/>
        <w:jc w:val="center"/>
        <w:rPr>
          <w:rStyle w:val="a"/>
          <w:rFonts w:ascii="Times New Roman" w:hAnsi="Times New Roman" w:cs="Times New Roman"/>
          <w:bCs/>
          <w:color w:val="auto"/>
          <w:sz w:val="28"/>
          <w:szCs w:val="28"/>
        </w:rPr>
      </w:pPr>
    </w:p>
    <w:tbl>
      <w:tblPr>
        <w:tblW w:w="10709" w:type="dxa"/>
        <w:tblInd w:w="-318" w:type="dxa"/>
        <w:tblLayout w:type="fixed"/>
        <w:tblLook w:val="0000"/>
      </w:tblPr>
      <w:tblGrid>
        <w:gridCol w:w="710"/>
        <w:gridCol w:w="2126"/>
        <w:gridCol w:w="709"/>
        <w:gridCol w:w="1134"/>
        <w:gridCol w:w="993"/>
        <w:gridCol w:w="784"/>
        <w:gridCol w:w="851"/>
        <w:gridCol w:w="850"/>
        <w:gridCol w:w="851"/>
        <w:gridCol w:w="850"/>
        <w:gridCol w:w="851"/>
      </w:tblGrid>
      <w:tr w:rsidR="005A39E4" w:rsidRPr="00A70C44" w:rsidTr="00EF4675">
        <w:trPr>
          <w:trHeight w:val="570"/>
        </w:trPr>
        <w:tc>
          <w:tcPr>
            <w:tcW w:w="710" w:type="dxa"/>
            <w:vMerge w:val="restart"/>
            <w:tcBorders>
              <w:top w:val="single" w:sz="8" w:space="0" w:color="auto"/>
              <w:left w:val="single" w:sz="8" w:space="0" w:color="auto"/>
              <w:bottom w:val="nil"/>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п/н</w:t>
            </w:r>
          </w:p>
        </w:tc>
        <w:tc>
          <w:tcPr>
            <w:tcW w:w="2126" w:type="dxa"/>
            <w:vMerge w:val="restart"/>
            <w:tcBorders>
              <w:top w:val="single" w:sz="8" w:space="0" w:color="auto"/>
              <w:left w:val="single" w:sz="8" w:space="0" w:color="auto"/>
              <w:bottom w:val="nil"/>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Наименование мероприятия</w:t>
            </w:r>
          </w:p>
        </w:tc>
        <w:tc>
          <w:tcPr>
            <w:tcW w:w="709" w:type="dxa"/>
            <w:vMerge w:val="restart"/>
            <w:tcBorders>
              <w:top w:val="single" w:sz="8" w:space="0" w:color="auto"/>
              <w:left w:val="single" w:sz="8" w:space="0" w:color="auto"/>
              <w:bottom w:val="nil"/>
              <w:right w:val="single" w:sz="8" w:space="0" w:color="auto"/>
            </w:tcBorders>
          </w:tcPr>
          <w:p w:rsidR="005A39E4" w:rsidRPr="00A70C44" w:rsidRDefault="005A39E4" w:rsidP="00EF4675">
            <w:pPr>
              <w:widowControl/>
              <w:suppressAutoHyphens w:val="0"/>
              <w:autoSpaceDE/>
              <w:ind w:left="-108" w:right="-108"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Сроки реали-зации (годы)</w:t>
            </w:r>
          </w:p>
        </w:tc>
        <w:tc>
          <w:tcPr>
            <w:tcW w:w="1134" w:type="dxa"/>
            <w:vMerge w:val="restart"/>
            <w:tcBorders>
              <w:top w:val="single" w:sz="8" w:space="0" w:color="auto"/>
              <w:left w:val="single" w:sz="8" w:space="0" w:color="auto"/>
              <w:bottom w:val="nil"/>
              <w:right w:val="nil"/>
            </w:tcBorders>
          </w:tcPr>
          <w:p w:rsidR="005A39E4" w:rsidRPr="00A70C44" w:rsidRDefault="005A39E4" w:rsidP="00EF4675">
            <w:pPr>
              <w:widowControl/>
              <w:suppressAutoHyphens w:val="0"/>
              <w:autoSpaceDE/>
              <w:ind w:left="-108" w:right="-108"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Источники финансиро-вания</w:t>
            </w:r>
          </w:p>
        </w:tc>
        <w:tc>
          <w:tcPr>
            <w:tcW w:w="6030" w:type="dxa"/>
            <w:gridSpan w:val="7"/>
            <w:tcBorders>
              <w:top w:val="single" w:sz="8" w:space="0" w:color="auto"/>
              <w:left w:val="single" w:sz="8" w:space="0" w:color="auto"/>
              <w:bottom w:val="nil"/>
              <w:right w:val="single" w:sz="8" w:space="0" w:color="000000"/>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Планируемый объем финансирования, тыс. рублей</w:t>
            </w:r>
          </w:p>
        </w:tc>
      </w:tr>
      <w:tr w:rsidR="005A39E4" w:rsidRPr="00A70C44" w:rsidTr="00EF4675">
        <w:trPr>
          <w:trHeight w:val="315"/>
        </w:trPr>
        <w:tc>
          <w:tcPr>
            <w:tcW w:w="710" w:type="dxa"/>
            <w:vMerge/>
            <w:tcBorders>
              <w:top w:val="single" w:sz="8" w:space="0" w:color="auto"/>
              <w:left w:val="single" w:sz="8" w:space="0" w:color="auto"/>
              <w:bottom w:val="nil"/>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single" w:sz="8" w:space="0" w:color="auto"/>
              <w:left w:val="single" w:sz="8" w:space="0" w:color="auto"/>
              <w:bottom w:val="nil"/>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single" w:sz="8" w:space="0" w:color="auto"/>
              <w:left w:val="single" w:sz="8" w:space="0" w:color="auto"/>
              <w:bottom w:val="nil"/>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vMerge/>
            <w:tcBorders>
              <w:top w:val="single" w:sz="8" w:space="0" w:color="auto"/>
              <w:left w:val="single" w:sz="8" w:space="0" w:color="auto"/>
              <w:bottom w:val="nil"/>
              <w:right w:val="nil"/>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993" w:type="dxa"/>
            <w:vMerge w:val="restart"/>
            <w:tcBorders>
              <w:top w:val="single" w:sz="8" w:space="0" w:color="auto"/>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всего</w:t>
            </w:r>
          </w:p>
        </w:tc>
        <w:tc>
          <w:tcPr>
            <w:tcW w:w="5037" w:type="dxa"/>
            <w:gridSpan w:val="6"/>
            <w:tcBorders>
              <w:top w:val="single" w:sz="8" w:space="0" w:color="auto"/>
              <w:left w:val="nil"/>
              <w:bottom w:val="single" w:sz="8" w:space="0" w:color="auto"/>
              <w:right w:val="single" w:sz="8" w:space="0" w:color="000000"/>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в том числе по годам:</w:t>
            </w:r>
          </w:p>
        </w:tc>
      </w:tr>
      <w:tr w:rsidR="005A39E4" w:rsidRPr="00A70C44" w:rsidTr="00EF4675">
        <w:trPr>
          <w:trHeight w:val="315"/>
        </w:trPr>
        <w:tc>
          <w:tcPr>
            <w:tcW w:w="710" w:type="dxa"/>
            <w:vMerge/>
            <w:tcBorders>
              <w:top w:val="single" w:sz="8" w:space="0" w:color="auto"/>
              <w:left w:val="single" w:sz="8" w:space="0" w:color="auto"/>
              <w:bottom w:val="nil"/>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single" w:sz="8" w:space="0" w:color="auto"/>
              <w:left w:val="single" w:sz="8" w:space="0" w:color="auto"/>
              <w:bottom w:val="nil"/>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single" w:sz="8" w:space="0" w:color="auto"/>
              <w:left w:val="single" w:sz="8" w:space="0" w:color="auto"/>
              <w:bottom w:val="nil"/>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vMerge/>
            <w:tcBorders>
              <w:top w:val="single" w:sz="8" w:space="0" w:color="auto"/>
              <w:left w:val="single" w:sz="8" w:space="0" w:color="auto"/>
              <w:bottom w:val="nil"/>
              <w:right w:val="nil"/>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8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w:t>
            </w:r>
          </w:p>
        </w:tc>
        <w:tc>
          <w:tcPr>
            <w:tcW w:w="851" w:type="dxa"/>
            <w:tcBorders>
              <w:top w:val="nil"/>
              <w:left w:val="nil"/>
              <w:bottom w:val="single" w:sz="8" w:space="0" w:color="auto"/>
              <w:right w:val="nil"/>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2017</w:t>
            </w:r>
          </w:p>
        </w:tc>
        <w:tc>
          <w:tcPr>
            <w:tcW w:w="850" w:type="dxa"/>
            <w:tcBorders>
              <w:top w:val="nil"/>
              <w:left w:val="single" w:sz="8" w:space="0" w:color="auto"/>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2018</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right"/>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2019</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right"/>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2020</w:t>
            </w:r>
          </w:p>
        </w:tc>
        <w:tc>
          <w:tcPr>
            <w:tcW w:w="851"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2021</w:t>
            </w:r>
          </w:p>
        </w:tc>
      </w:tr>
      <w:tr w:rsidR="005A39E4" w:rsidRPr="00A70C44" w:rsidTr="00EF4675">
        <w:trPr>
          <w:trHeight w:val="300"/>
        </w:trPr>
        <w:tc>
          <w:tcPr>
            <w:tcW w:w="10709" w:type="dxa"/>
            <w:gridSpan w:val="11"/>
            <w:tcBorders>
              <w:top w:val="single" w:sz="4" w:space="0" w:color="auto"/>
              <w:left w:val="single" w:sz="4" w:space="0" w:color="auto"/>
              <w:bottom w:val="nil"/>
              <w:right w:val="single" w:sz="4"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1. Основное мероприятие: Укрепление материально-технической базы объектов культуры</w:t>
            </w:r>
          </w:p>
        </w:tc>
      </w:tr>
      <w:tr w:rsidR="005A39E4" w:rsidRPr="00A70C44" w:rsidTr="00EF4675">
        <w:trPr>
          <w:trHeight w:val="915"/>
        </w:trPr>
        <w:tc>
          <w:tcPr>
            <w:tcW w:w="710" w:type="dxa"/>
            <w:tcBorders>
              <w:top w:val="single" w:sz="8" w:space="0" w:color="auto"/>
              <w:left w:val="single" w:sz="8" w:space="0" w:color="auto"/>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1.</w:t>
            </w:r>
          </w:p>
        </w:tc>
        <w:tc>
          <w:tcPr>
            <w:tcW w:w="2126" w:type="dxa"/>
            <w:tcBorders>
              <w:top w:val="single" w:sz="8"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Обновление библи-отечного оборудо-вания, приобрете-ние библиотечной мебели</w:t>
            </w:r>
          </w:p>
        </w:tc>
        <w:tc>
          <w:tcPr>
            <w:tcW w:w="709" w:type="dxa"/>
            <w:tcBorders>
              <w:top w:val="single" w:sz="8"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w:t>
            </w:r>
          </w:p>
        </w:tc>
        <w:tc>
          <w:tcPr>
            <w:tcW w:w="1134" w:type="dxa"/>
            <w:tcBorders>
              <w:top w:val="single" w:sz="8"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8"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50</w:t>
            </w:r>
          </w:p>
        </w:tc>
        <w:tc>
          <w:tcPr>
            <w:tcW w:w="784" w:type="dxa"/>
            <w:tcBorders>
              <w:top w:val="single" w:sz="8"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1" w:type="dxa"/>
            <w:tcBorders>
              <w:top w:val="single" w:sz="8"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single" w:sz="8"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single" w:sz="8"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single" w:sz="8"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single" w:sz="8"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915"/>
        </w:trPr>
        <w:tc>
          <w:tcPr>
            <w:tcW w:w="710"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Проведение мероп-риятий по укрепле-нию материально- технической базы объектов культуры (приобретение обо-рудования) (Выставочный зал) </w:t>
            </w:r>
          </w:p>
        </w:tc>
        <w:tc>
          <w:tcPr>
            <w:tcW w:w="709"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915"/>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2,1</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2,1</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915"/>
        </w:trPr>
        <w:tc>
          <w:tcPr>
            <w:tcW w:w="710"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3.</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Проведение мероп -риятий по укрепле- нию материально- технической базы объектов культуры (приобретение обо-рудования) (учреж-дений культурно-досугового типа) </w:t>
            </w:r>
          </w:p>
        </w:tc>
        <w:tc>
          <w:tcPr>
            <w:tcW w:w="709"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140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70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70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915"/>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10,6</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10,6</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662"/>
        </w:trPr>
        <w:tc>
          <w:tcPr>
            <w:tcW w:w="710"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4.</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Комплектование книжных фондов библиотек муниципальных образований и государственных библиотек </w:t>
            </w:r>
          </w:p>
        </w:tc>
        <w:tc>
          <w:tcPr>
            <w:tcW w:w="709"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57,6</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19,4</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18,3</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19,9</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730"/>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13,7</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8,7</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85403E">
        <w:trPr>
          <w:trHeight w:val="657"/>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4" w:space="0" w:color="auto"/>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4" w:space="0" w:color="auto"/>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0,3</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0,2</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85403E">
        <w:trPr>
          <w:trHeight w:val="724"/>
        </w:trPr>
        <w:tc>
          <w:tcPr>
            <w:tcW w:w="710" w:type="dxa"/>
            <w:vMerge w:val="restart"/>
            <w:tcBorders>
              <w:top w:val="nil"/>
              <w:left w:val="single" w:sz="8" w:space="0" w:color="auto"/>
              <w:bottom w:val="single" w:sz="8" w:space="0" w:color="000000"/>
              <w:right w:val="single" w:sz="4"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5.</w:t>
            </w:r>
          </w:p>
        </w:tc>
        <w:tc>
          <w:tcPr>
            <w:tcW w:w="2126" w:type="dxa"/>
            <w:vMerge w:val="restart"/>
            <w:tcBorders>
              <w:top w:val="single" w:sz="4" w:space="0" w:color="auto"/>
              <w:left w:val="single" w:sz="4" w:space="0" w:color="auto"/>
              <w:bottom w:val="single" w:sz="4"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информациионных технологий и оцифровки  </w:t>
            </w:r>
          </w:p>
        </w:tc>
        <w:tc>
          <w:tcPr>
            <w:tcW w:w="709" w:type="dxa"/>
            <w:vMerge w:val="restart"/>
            <w:tcBorders>
              <w:top w:val="single" w:sz="4" w:space="0" w:color="auto"/>
              <w:left w:val="single" w:sz="8" w:space="0" w:color="auto"/>
              <w:bottom w:val="single" w:sz="4" w:space="0" w:color="auto"/>
              <w:right w:val="single" w:sz="4"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single" w:sz="4" w:space="0" w:color="auto"/>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626</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273,9</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352,1</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85403E">
        <w:trPr>
          <w:trHeight w:val="651"/>
        </w:trPr>
        <w:tc>
          <w:tcPr>
            <w:tcW w:w="710" w:type="dxa"/>
            <w:vMerge/>
            <w:tcBorders>
              <w:top w:val="nil"/>
              <w:left w:val="single" w:sz="8" w:space="0" w:color="auto"/>
              <w:bottom w:val="single" w:sz="8" w:space="0" w:color="000000"/>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single" w:sz="8" w:space="0" w:color="auto"/>
              <w:left w:val="single" w:sz="4" w:space="0" w:color="auto"/>
              <w:bottom w:val="single" w:sz="4" w:space="0" w:color="auto"/>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single" w:sz="8" w:space="0" w:color="auto"/>
              <w:left w:val="single" w:sz="8" w:space="0" w:color="auto"/>
              <w:bottom w:val="single" w:sz="4" w:space="0" w:color="auto"/>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single" w:sz="4" w:space="0" w:color="auto"/>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401,9</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184,9</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128,9</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88,1</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1252">
        <w:trPr>
          <w:trHeight w:val="730"/>
        </w:trPr>
        <w:tc>
          <w:tcPr>
            <w:tcW w:w="710" w:type="dxa"/>
            <w:vMerge/>
            <w:tcBorders>
              <w:top w:val="nil"/>
              <w:left w:val="single" w:sz="8" w:space="0" w:color="auto"/>
              <w:bottom w:val="single" w:sz="8" w:space="0" w:color="000000"/>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single" w:sz="8" w:space="0" w:color="auto"/>
              <w:left w:val="single" w:sz="4" w:space="0" w:color="auto"/>
              <w:bottom w:val="single" w:sz="4" w:space="0" w:color="auto"/>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single" w:sz="8" w:space="0" w:color="auto"/>
              <w:left w:val="single" w:sz="8" w:space="0" w:color="auto"/>
              <w:bottom w:val="single" w:sz="4" w:space="0" w:color="auto"/>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single" w:sz="4" w:space="0" w:color="auto"/>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8,5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85403E">
        <w:trPr>
          <w:trHeight w:val="698"/>
        </w:trPr>
        <w:tc>
          <w:tcPr>
            <w:tcW w:w="710"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6.</w:t>
            </w:r>
          </w:p>
        </w:tc>
        <w:tc>
          <w:tcPr>
            <w:tcW w:w="2126" w:type="dxa"/>
            <w:vMerge w:val="restart"/>
            <w:tcBorders>
              <w:top w:val="single" w:sz="4" w:space="0" w:color="auto"/>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Проведение мероп-риятий по укрепле-нию материально-технической базы объектов культуры (приобретение а/м ГАЗ – 32212) (МБУК «ИМЦ»)</w:t>
            </w:r>
          </w:p>
        </w:tc>
        <w:tc>
          <w:tcPr>
            <w:tcW w:w="709" w:type="dxa"/>
            <w:vMerge w:val="restart"/>
            <w:tcBorders>
              <w:top w:val="single" w:sz="4" w:space="0" w:color="auto"/>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right"/>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408,5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408,5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85403E">
        <w:trPr>
          <w:trHeight w:val="665"/>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422,2</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422,2</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624"/>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77,5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77,5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915"/>
        </w:trPr>
        <w:tc>
          <w:tcPr>
            <w:tcW w:w="710"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7.</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Предоставление субсидии на укреп-ление материально-технической базы учреждений куль-туры (приобретение программного обес-печения для муни-ципальных обще-доступных библио-тек) в рамках реа-лиизации меропри-ятий государствен-ной программы РМ «Развитие культуры и туризма» на 2014 – 2020гг.</w:t>
            </w:r>
          </w:p>
        </w:tc>
        <w:tc>
          <w:tcPr>
            <w:tcW w:w="709"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915"/>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99,5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99,5</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915"/>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5,2</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5,2</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4675">
        <w:trPr>
          <w:trHeight w:val="696"/>
        </w:trPr>
        <w:tc>
          <w:tcPr>
            <w:tcW w:w="710"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8.</w:t>
            </w:r>
          </w:p>
        </w:tc>
        <w:tc>
          <w:tcPr>
            <w:tcW w:w="2126" w:type="dxa"/>
            <w:vMerge w:val="restart"/>
            <w:tcBorders>
              <w:top w:val="single" w:sz="4" w:space="0" w:color="auto"/>
              <w:left w:val="single" w:sz="4" w:space="0" w:color="auto"/>
              <w:bottom w:val="single" w:sz="4" w:space="0" w:color="000000"/>
              <w:right w:val="single" w:sz="4"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Оснащение музыкальными инструментами детских школ искусств </w:t>
            </w:r>
          </w:p>
        </w:tc>
        <w:tc>
          <w:tcPr>
            <w:tcW w:w="709"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91,8</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nil"/>
              <w:right w:val="nil"/>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91,8</w:t>
            </w:r>
          </w:p>
        </w:tc>
        <w:tc>
          <w:tcPr>
            <w:tcW w:w="851" w:type="dxa"/>
            <w:tcBorders>
              <w:top w:val="nil"/>
              <w:left w:val="single" w:sz="8" w:space="0" w:color="auto"/>
              <w:bottom w:val="nil"/>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1252">
        <w:trPr>
          <w:trHeight w:val="661"/>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122,5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single" w:sz="8" w:space="0" w:color="auto"/>
              <w:left w:val="nil"/>
              <w:bottom w:val="single" w:sz="8" w:space="0" w:color="auto"/>
              <w:right w:val="nil"/>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23</w:t>
            </w:r>
          </w:p>
        </w:tc>
        <w:tc>
          <w:tcPr>
            <w:tcW w:w="851" w:type="dxa"/>
            <w:tcBorders>
              <w:top w:val="single" w:sz="8" w:space="0" w:color="auto"/>
              <w:left w:val="single" w:sz="8" w:space="0" w:color="auto"/>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1252">
        <w:trPr>
          <w:trHeight w:val="627"/>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6,4</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nil"/>
              <w:right w:val="nil"/>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1,2</w:t>
            </w:r>
          </w:p>
        </w:tc>
        <w:tc>
          <w:tcPr>
            <w:tcW w:w="851" w:type="dxa"/>
            <w:tcBorders>
              <w:top w:val="nil"/>
              <w:left w:val="single" w:sz="8" w:space="0" w:color="auto"/>
              <w:bottom w:val="nil"/>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1252">
        <w:trPr>
          <w:trHeight w:val="695"/>
        </w:trPr>
        <w:tc>
          <w:tcPr>
            <w:tcW w:w="710"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9.</w:t>
            </w:r>
          </w:p>
        </w:tc>
        <w:tc>
          <w:tcPr>
            <w:tcW w:w="2126" w:type="dxa"/>
            <w:vMerge w:val="restart"/>
            <w:tcBorders>
              <w:top w:val="nil"/>
              <w:left w:val="single" w:sz="4" w:space="0" w:color="auto"/>
              <w:bottom w:val="single" w:sz="4" w:space="0" w:color="000000"/>
              <w:right w:val="single" w:sz="4"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Предоставление субсидии на обес-печение развития и  укрепление матери-ально-технической базы домов куль-туры в населенных пунктах с числом жителей до 50 тысяч человек</w:t>
            </w:r>
          </w:p>
        </w:tc>
        <w:tc>
          <w:tcPr>
            <w:tcW w:w="709"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700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single" w:sz="8" w:space="0" w:color="auto"/>
              <w:left w:val="nil"/>
              <w:bottom w:val="single" w:sz="8" w:space="0" w:color="auto"/>
              <w:right w:val="nil"/>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700</w:t>
            </w:r>
          </w:p>
        </w:tc>
        <w:tc>
          <w:tcPr>
            <w:tcW w:w="851" w:type="dxa"/>
            <w:tcBorders>
              <w:top w:val="single" w:sz="8" w:space="0" w:color="auto"/>
              <w:left w:val="single" w:sz="8" w:space="0" w:color="auto"/>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1252">
        <w:trPr>
          <w:trHeight w:val="620"/>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4" w:space="0" w:color="auto"/>
              <w:bottom w:val="single" w:sz="4" w:space="0" w:color="000000"/>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175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nil"/>
              <w:right w:val="nil"/>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175</w:t>
            </w:r>
          </w:p>
        </w:tc>
        <w:tc>
          <w:tcPr>
            <w:tcW w:w="851" w:type="dxa"/>
            <w:tcBorders>
              <w:top w:val="nil"/>
              <w:left w:val="single" w:sz="8" w:space="0" w:color="auto"/>
              <w:bottom w:val="nil"/>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1252">
        <w:trPr>
          <w:trHeight w:val="915"/>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4" w:space="0" w:color="auto"/>
              <w:bottom w:val="single" w:sz="4" w:space="0" w:color="auto"/>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20,8</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single" w:sz="8" w:space="0" w:color="auto"/>
              <w:left w:val="nil"/>
              <w:bottom w:val="single" w:sz="8" w:space="0" w:color="auto"/>
              <w:right w:val="nil"/>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8,9</w:t>
            </w:r>
          </w:p>
        </w:tc>
        <w:tc>
          <w:tcPr>
            <w:tcW w:w="851" w:type="dxa"/>
            <w:tcBorders>
              <w:top w:val="single" w:sz="8" w:space="0" w:color="auto"/>
              <w:left w:val="single" w:sz="8" w:space="0" w:color="auto"/>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11,9</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1252">
        <w:trPr>
          <w:trHeight w:val="702"/>
        </w:trPr>
        <w:tc>
          <w:tcPr>
            <w:tcW w:w="710" w:type="dxa"/>
            <w:vMerge w:val="restart"/>
            <w:tcBorders>
              <w:top w:val="nil"/>
              <w:left w:val="single" w:sz="8" w:space="0" w:color="auto"/>
              <w:bottom w:val="single" w:sz="8" w:space="0" w:color="000000"/>
              <w:right w:val="single" w:sz="4"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10.</w:t>
            </w:r>
          </w:p>
        </w:tc>
        <w:tc>
          <w:tcPr>
            <w:tcW w:w="2126"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Выплата денежного поощрения лучшим муниципальным уч-реждениям культу-ры, находящимся на территориях сельских поселений </w:t>
            </w:r>
          </w:p>
        </w:tc>
        <w:tc>
          <w:tcPr>
            <w:tcW w:w="709" w:type="dxa"/>
            <w:vMerge w:val="restart"/>
            <w:tcBorders>
              <w:top w:val="nil"/>
              <w:left w:val="single" w:sz="4"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nil"/>
              <w:right w:val="nil"/>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100</w:t>
            </w:r>
          </w:p>
        </w:tc>
        <w:tc>
          <w:tcPr>
            <w:tcW w:w="851" w:type="dxa"/>
            <w:tcBorders>
              <w:top w:val="nil"/>
              <w:left w:val="single" w:sz="8" w:space="0" w:color="auto"/>
              <w:bottom w:val="nil"/>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1252">
        <w:trPr>
          <w:trHeight w:val="643"/>
        </w:trPr>
        <w:tc>
          <w:tcPr>
            <w:tcW w:w="710" w:type="dxa"/>
            <w:vMerge/>
            <w:tcBorders>
              <w:top w:val="nil"/>
              <w:left w:val="single" w:sz="8" w:space="0" w:color="auto"/>
              <w:bottom w:val="single" w:sz="8" w:space="0" w:color="000000"/>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4" w:space="0" w:color="auto"/>
              <w:bottom w:val="single" w:sz="4" w:space="0" w:color="auto"/>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4"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single" w:sz="8" w:space="0" w:color="auto"/>
              <w:left w:val="nil"/>
              <w:bottom w:val="single" w:sz="8" w:space="0" w:color="auto"/>
              <w:right w:val="nil"/>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25</w:t>
            </w:r>
          </w:p>
        </w:tc>
        <w:tc>
          <w:tcPr>
            <w:tcW w:w="851" w:type="dxa"/>
            <w:tcBorders>
              <w:top w:val="single" w:sz="8" w:space="0" w:color="auto"/>
              <w:left w:val="single" w:sz="8" w:space="0" w:color="auto"/>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1252">
        <w:trPr>
          <w:trHeight w:val="568"/>
        </w:trPr>
        <w:tc>
          <w:tcPr>
            <w:tcW w:w="710" w:type="dxa"/>
            <w:vMerge/>
            <w:tcBorders>
              <w:top w:val="nil"/>
              <w:left w:val="single" w:sz="8" w:space="0" w:color="auto"/>
              <w:bottom w:val="single" w:sz="4" w:space="0" w:color="auto"/>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4" w:space="0" w:color="auto"/>
              <w:bottom w:val="single" w:sz="4" w:space="0" w:color="auto"/>
              <w:right w:val="single" w:sz="4"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4" w:space="0" w:color="auto"/>
              <w:bottom w:val="single" w:sz="4" w:space="0" w:color="auto"/>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2,6</w:t>
            </w:r>
          </w:p>
        </w:tc>
        <w:tc>
          <w:tcPr>
            <w:tcW w:w="784"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0" w:type="dxa"/>
            <w:tcBorders>
              <w:top w:val="nil"/>
              <w:left w:val="nil"/>
              <w:bottom w:val="single" w:sz="4" w:space="0" w:color="auto"/>
              <w:right w:val="nil"/>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1,3</w:t>
            </w:r>
          </w:p>
        </w:tc>
        <w:tc>
          <w:tcPr>
            <w:tcW w:w="851" w:type="dxa"/>
            <w:tcBorders>
              <w:top w:val="nil"/>
              <w:left w:val="single" w:sz="8" w:space="0" w:color="auto"/>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1,3</w:t>
            </w:r>
          </w:p>
        </w:tc>
        <w:tc>
          <w:tcPr>
            <w:tcW w:w="850"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p>
        </w:tc>
      </w:tr>
      <w:tr w:rsidR="005A39E4" w:rsidRPr="00A70C44" w:rsidTr="00EF1252">
        <w:trPr>
          <w:trHeight w:val="708"/>
        </w:trPr>
        <w:tc>
          <w:tcPr>
            <w:tcW w:w="710" w:type="dxa"/>
            <w:vMerge w:val="restart"/>
            <w:tcBorders>
              <w:top w:val="single" w:sz="4" w:space="0" w:color="auto"/>
              <w:left w:val="single" w:sz="4" w:space="0" w:color="auto"/>
              <w:bottom w:val="single" w:sz="4"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2126" w:type="dxa"/>
            <w:vMerge w:val="restart"/>
            <w:tcBorders>
              <w:top w:val="single" w:sz="4" w:space="0" w:color="auto"/>
              <w:left w:val="single" w:sz="8" w:space="0" w:color="auto"/>
              <w:bottom w:val="single" w:sz="4"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Итого по 1 основному мероприятию</w:t>
            </w:r>
          </w:p>
        </w:tc>
        <w:tc>
          <w:tcPr>
            <w:tcW w:w="709" w:type="dxa"/>
            <w:vMerge w:val="restart"/>
            <w:tcBorders>
              <w:top w:val="single" w:sz="4" w:space="0" w:color="auto"/>
              <w:left w:val="single" w:sz="8" w:space="0" w:color="auto"/>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4" w:space="0" w:color="auto"/>
              <w:right w:val="single" w:sz="8" w:space="0" w:color="auto"/>
            </w:tcBorders>
          </w:tcPr>
          <w:p w:rsidR="005A39E4" w:rsidRPr="00A70C44" w:rsidRDefault="005A39E4" w:rsidP="00EF1252">
            <w:pPr>
              <w:widowControl/>
              <w:suppressAutoHyphens w:val="0"/>
              <w:autoSpaceDE/>
              <w:ind w:right="-108"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Федеральный бюджет</w:t>
            </w:r>
          </w:p>
        </w:tc>
        <w:tc>
          <w:tcPr>
            <w:tcW w:w="993"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1983,9</w:t>
            </w:r>
          </w:p>
        </w:tc>
        <w:tc>
          <w:tcPr>
            <w:tcW w:w="784"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427,9</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292,2</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1263,8</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single" w:sz="4" w:space="0" w:color="auto"/>
              <w:left w:val="nil"/>
              <w:bottom w:val="single" w:sz="4" w:space="0" w:color="auto"/>
              <w:right w:val="single" w:sz="4"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EF1252">
        <w:trPr>
          <w:trHeight w:val="632"/>
        </w:trPr>
        <w:tc>
          <w:tcPr>
            <w:tcW w:w="710" w:type="dxa"/>
            <w:vMerge/>
            <w:tcBorders>
              <w:top w:val="single" w:sz="4" w:space="0" w:color="auto"/>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single" w:sz="4" w:space="0" w:color="auto"/>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709" w:type="dxa"/>
            <w:vMerge/>
            <w:tcBorders>
              <w:top w:val="single" w:sz="4" w:space="0" w:color="auto"/>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single" w:sz="4" w:space="0" w:color="auto"/>
              <w:left w:val="nil"/>
              <w:bottom w:val="single" w:sz="8" w:space="0" w:color="auto"/>
              <w:right w:val="single" w:sz="8" w:space="0" w:color="auto"/>
            </w:tcBorders>
          </w:tcPr>
          <w:p w:rsidR="005A39E4" w:rsidRPr="00A70C44" w:rsidRDefault="005A39E4" w:rsidP="00EF1252">
            <w:pPr>
              <w:widowControl/>
              <w:suppressAutoHyphens w:val="0"/>
              <w:autoSpaceDE/>
              <w:ind w:right="-108"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Республиканский бюджет</w:t>
            </w:r>
          </w:p>
        </w:tc>
        <w:tc>
          <w:tcPr>
            <w:tcW w:w="993"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1360,3</w:t>
            </w:r>
          </w:p>
        </w:tc>
        <w:tc>
          <w:tcPr>
            <w:tcW w:w="784"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707,1</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337,1</w:t>
            </w: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316,1</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EF1252">
        <w:trPr>
          <w:trHeight w:val="562"/>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Муниципальный бюджет</w:t>
            </w:r>
          </w:p>
        </w:tc>
        <w:tc>
          <w:tcPr>
            <w:tcW w:w="993"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179</w:t>
            </w:r>
          </w:p>
        </w:tc>
        <w:tc>
          <w:tcPr>
            <w:tcW w:w="784"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127,5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9,5</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28,8</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13,2</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EF4675">
        <w:trPr>
          <w:trHeight w:val="585"/>
        </w:trPr>
        <w:tc>
          <w:tcPr>
            <w:tcW w:w="710" w:type="dxa"/>
            <w:tcBorders>
              <w:top w:val="nil"/>
              <w:left w:val="single" w:sz="8" w:space="0" w:color="auto"/>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Всего по 1  основному мероприятию</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w:t>
            </w:r>
          </w:p>
        </w:tc>
        <w:tc>
          <w:tcPr>
            <w:tcW w:w="993"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3523,2</w:t>
            </w:r>
          </w:p>
        </w:tc>
        <w:tc>
          <w:tcPr>
            <w:tcW w:w="784"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1262,5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638,8</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1608,7</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13,2</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EF4675">
        <w:trPr>
          <w:trHeight w:val="300"/>
        </w:trPr>
        <w:tc>
          <w:tcPr>
            <w:tcW w:w="10709" w:type="dxa"/>
            <w:gridSpan w:val="11"/>
            <w:tcBorders>
              <w:top w:val="single" w:sz="8" w:space="0" w:color="auto"/>
              <w:left w:val="single" w:sz="8" w:space="0" w:color="auto"/>
              <w:bottom w:val="single" w:sz="8" w:space="0" w:color="auto"/>
              <w:right w:val="single" w:sz="8" w:space="0" w:color="000000"/>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2. Основное мероприятие: Сохранение и развитие народного творчества и культурно-досуговая деятельность</w:t>
            </w:r>
          </w:p>
        </w:tc>
      </w:tr>
      <w:tr w:rsidR="005A39E4" w:rsidRPr="00A70C44" w:rsidTr="00EF4675">
        <w:trPr>
          <w:trHeight w:val="315"/>
        </w:trPr>
        <w:tc>
          <w:tcPr>
            <w:tcW w:w="10709" w:type="dxa"/>
            <w:gridSpan w:val="11"/>
            <w:tcBorders>
              <w:top w:val="single" w:sz="8" w:space="0" w:color="auto"/>
              <w:left w:val="single" w:sz="8" w:space="0" w:color="auto"/>
              <w:bottom w:val="single" w:sz="8" w:space="0" w:color="auto"/>
              <w:right w:val="single" w:sz="8" w:space="0" w:color="000000"/>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1. Участие в международных, всероссийских, межрегиональных, республиканских мероприятиях, конкурсах, фестивалях, форумах и прочее</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2.1.1</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Всероссийский фес-тиваль детского творчества "Плас-тилиновая ворона"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15</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2.1.2</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конкурс народного творчества "Играй, гармонь!"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2016-2020</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23</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2.1.3</w:t>
            </w:r>
          </w:p>
        </w:tc>
        <w:tc>
          <w:tcPr>
            <w:tcW w:w="2126" w:type="dxa"/>
            <w:tcBorders>
              <w:top w:val="nil"/>
              <w:left w:val="nil"/>
              <w:bottom w:val="single" w:sz="8" w:space="0" w:color="auto"/>
              <w:right w:val="single" w:sz="8" w:space="0" w:color="auto"/>
            </w:tcBorders>
          </w:tcPr>
          <w:p w:rsidR="005A39E4" w:rsidRPr="00A70C44" w:rsidRDefault="005A39E4" w:rsidP="00EF1252">
            <w:pPr>
              <w:widowControl/>
              <w:suppressAutoHyphens w:val="0"/>
              <w:autoSpaceDE/>
              <w:ind w:left="-108"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Республиканский фе-стиваль народного творчества "Шумб-рат, Мордовия!" </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362</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162 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2.1.4</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фестиваль народ-ной песни "Песни ямщиков"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2.1.5</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фестиваль народ-ного творчества "Над Мокшей широкой"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2.1.6</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фестиваль народ-ного творчества "Вместе мы сможем больше"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2.1.7</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фестиваль народ-ного творчества "Афганское эхо" (МБУК "ДК "Орион")</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2.1.8</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фестиваль народ-ного творчества "Вольница" (МБУК "ИМЦ")</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12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2.1.9</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фестиваль народ-ного творчества "День славянской письменности и культуры" (МБУК "ЦБС")</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2.1.10</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Межрегиональный фестиваль народно-го творчества "Од Вий"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18</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2.1.11</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Межрегиональный фестиваль народно-го творчества "Сабантуй"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12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2.1.12</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Участие в междуна-родных, всерос-сийских, межрегио-нальных, республи-канских мероприя-тиях, конкурсах, фестивалях, фору-мах</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2.1.13</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Участие в Республиканском конкурсе юных вокалистов «Звонкие голоса»</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2.1.14</w:t>
            </w:r>
          </w:p>
        </w:tc>
        <w:tc>
          <w:tcPr>
            <w:tcW w:w="2126" w:type="dxa"/>
            <w:tcBorders>
              <w:top w:val="nil"/>
              <w:left w:val="nil"/>
              <w:bottom w:val="single" w:sz="8" w:space="0" w:color="auto"/>
              <w:right w:val="single" w:sz="8" w:space="0" w:color="auto"/>
            </w:tcBorders>
            <w:vAlign w:val="bottom"/>
          </w:tcPr>
          <w:p w:rsidR="005A39E4" w:rsidRPr="00A70C44" w:rsidRDefault="005A39E4" w:rsidP="005C5A2B">
            <w:pPr>
              <w:widowControl/>
              <w:suppressAutoHyphens w:val="0"/>
              <w:autoSpaceDE/>
              <w:ind w:right="-108"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Участие в Республи-канском конкурсе инструментальных ансамблей и оркестров «Вастома»</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2.1.15</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Участие в  Межрегиональном конкурсе инструментального исполнительства «Юный виртуоз»</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5C5A2B">
        <w:trPr>
          <w:trHeight w:val="740"/>
        </w:trPr>
        <w:tc>
          <w:tcPr>
            <w:tcW w:w="710" w:type="dxa"/>
            <w:tcBorders>
              <w:top w:val="nil"/>
              <w:left w:val="single" w:sz="8" w:space="0" w:color="auto"/>
              <w:bottom w:val="single" w:sz="8" w:space="0" w:color="auto"/>
              <w:right w:val="single" w:sz="8" w:space="0" w:color="auto"/>
            </w:tcBorders>
          </w:tcPr>
          <w:p w:rsidR="005A39E4" w:rsidRPr="00A70C44" w:rsidRDefault="005A39E4" w:rsidP="00EF1252">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2.1.16</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праздник «Поле-2018»</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600"/>
        </w:trPr>
        <w:tc>
          <w:tcPr>
            <w:tcW w:w="10709" w:type="dxa"/>
            <w:gridSpan w:val="11"/>
            <w:tcBorders>
              <w:top w:val="single" w:sz="8" w:space="0" w:color="auto"/>
              <w:left w:val="single" w:sz="8" w:space="0" w:color="auto"/>
              <w:bottom w:val="single" w:sz="8" w:space="0" w:color="auto"/>
              <w:right w:val="single" w:sz="8" w:space="0" w:color="000000"/>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 Организация и проведение международных, всероссийских, межрегиональных, республиканских мероприятий, конкурсов, фестивалей, форумов и прочее</w:t>
            </w:r>
          </w:p>
        </w:tc>
      </w:tr>
      <w:tr w:rsidR="005A39E4" w:rsidRPr="00A70C44" w:rsidTr="00EF4675">
        <w:trPr>
          <w:trHeight w:val="1215"/>
        </w:trPr>
        <w:tc>
          <w:tcPr>
            <w:tcW w:w="710" w:type="dxa"/>
            <w:tcBorders>
              <w:top w:val="nil"/>
              <w:left w:val="single" w:sz="8" w:space="0" w:color="auto"/>
              <w:bottom w:val="single" w:sz="8" w:space="0" w:color="auto"/>
              <w:right w:val="single" w:sz="8" w:space="0" w:color="auto"/>
            </w:tcBorders>
          </w:tcPr>
          <w:p w:rsidR="005A39E4" w:rsidRPr="00A70C44" w:rsidRDefault="005A39E4" w:rsidP="005C5A2B">
            <w:pPr>
              <w:widowControl/>
              <w:autoSpaceDE/>
              <w:ind w:left="-732"/>
              <w:jc w:val="center"/>
              <w:rPr>
                <w:rFonts w:ascii="Times New Roman" w:hAnsi="Times New Roman" w:cs="Times New Roman"/>
                <w:sz w:val="22"/>
                <w:szCs w:val="22"/>
              </w:rPr>
            </w:pPr>
            <w:r w:rsidRPr="00A70C44">
              <w:rPr>
                <w:rFonts w:ascii="Times New Roman" w:hAnsi="Times New Roman" w:cs="Times New Roman"/>
                <w:sz w:val="22"/>
                <w:szCs w:val="22"/>
              </w:rPr>
              <w:t>2.2.1</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VI Международный сельский фестиваль финно-угорских народов "Сугувас-тавунду - 2016" (Родовое гостева-ние)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100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762D7C">
        <w:trPr>
          <w:trHeight w:val="915"/>
        </w:trPr>
        <w:tc>
          <w:tcPr>
            <w:tcW w:w="710" w:type="dxa"/>
            <w:tcBorders>
              <w:top w:val="nil"/>
              <w:left w:val="single" w:sz="8" w:space="0" w:color="auto"/>
              <w:bottom w:val="single" w:sz="4" w:space="0" w:color="auto"/>
              <w:right w:val="single" w:sz="8" w:space="0" w:color="auto"/>
            </w:tcBorders>
          </w:tcPr>
          <w:p w:rsidR="005A39E4" w:rsidRPr="00A70C44" w:rsidRDefault="005A39E4" w:rsidP="005C5A2B">
            <w:pPr>
              <w:widowControl/>
              <w:autoSpaceDE/>
              <w:ind w:left="-717"/>
              <w:jc w:val="center"/>
              <w:rPr>
                <w:rFonts w:ascii="Times New Roman" w:hAnsi="Times New Roman" w:cs="Times New Roman"/>
                <w:sz w:val="22"/>
                <w:szCs w:val="22"/>
              </w:rPr>
            </w:pPr>
            <w:r w:rsidRPr="00A70C44">
              <w:rPr>
                <w:rFonts w:ascii="Times New Roman" w:hAnsi="Times New Roman" w:cs="Times New Roman"/>
                <w:sz w:val="22"/>
                <w:szCs w:val="22"/>
              </w:rPr>
              <w:t>2.2.2</w:t>
            </w:r>
          </w:p>
        </w:tc>
        <w:tc>
          <w:tcPr>
            <w:tcW w:w="2126"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Межрегиональный фестиваль мордовской культуры "Кургане" </w:t>
            </w:r>
          </w:p>
        </w:tc>
        <w:tc>
          <w:tcPr>
            <w:tcW w:w="709"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650</w:t>
            </w:r>
          </w:p>
        </w:tc>
        <w:tc>
          <w:tcPr>
            <w:tcW w:w="784"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300</w:t>
            </w:r>
          </w:p>
        </w:tc>
        <w:tc>
          <w:tcPr>
            <w:tcW w:w="850"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300</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762D7C">
        <w:trPr>
          <w:trHeight w:val="1215"/>
        </w:trPr>
        <w:tc>
          <w:tcPr>
            <w:tcW w:w="710" w:type="dxa"/>
            <w:tcBorders>
              <w:top w:val="single" w:sz="4" w:space="0" w:color="auto"/>
              <w:left w:val="single" w:sz="4" w:space="0" w:color="auto"/>
              <w:bottom w:val="single" w:sz="4" w:space="0" w:color="auto"/>
              <w:right w:val="single" w:sz="8" w:space="0" w:color="auto"/>
            </w:tcBorders>
          </w:tcPr>
          <w:p w:rsidR="005A39E4" w:rsidRPr="00A70C44" w:rsidRDefault="005A39E4" w:rsidP="005C5A2B">
            <w:pPr>
              <w:widowControl/>
              <w:autoSpaceDE/>
              <w:ind w:left="-732"/>
              <w:jc w:val="center"/>
              <w:rPr>
                <w:rFonts w:ascii="Times New Roman" w:hAnsi="Times New Roman" w:cs="Times New Roman"/>
                <w:sz w:val="22"/>
                <w:szCs w:val="22"/>
              </w:rPr>
            </w:pPr>
            <w:r w:rsidRPr="00A70C44">
              <w:rPr>
                <w:rFonts w:ascii="Times New Roman" w:hAnsi="Times New Roman" w:cs="Times New Roman"/>
                <w:sz w:val="22"/>
                <w:szCs w:val="22"/>
              </w:rPr>
              <w:t>2.2.3</w:t>
            </w:r>
          </w:p>
        </w:tc>
        <w:tc>
          <w:tcPr>
            <w:tcW w:w="2126"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Участие в международных, всероссийских, межрегиональных, республиканских мероприятиях, конкурсах, фестивалях, форумах </w:t>
            </w:r>
          </w:p>
        </w:tc>
        <w:tc>
          <w:tcPr>
            <w:tcW w:w="709"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762D7C">
        <w:trPr>
          <w:trHeight w:val="915"/>
        </w:trPr>
        <w:tc>
          <w:tcPr>
            <w:tcW w:w="710" w:type="dxa"/>
            <w:tcBorders>
              <w:top w:val="single" w:sz="4" w:space="0" w:color="auto"/>
              <w:left w:val="single" w:sz="8" w:space="0" w:color="auto"/>
              <w:bottom w:val="single" w:sz="8" w:space="0" w:color="auto"/>
              <w:right w:val="single" w:sz="8" w:space="0" w:color="auto"/>
            </w:tcBorders>
          </w:tcPr>
          <w:p w:rsidR="005A39E4" w:rsidRPr="00A70C44" w:rsidRDefault="005A39E4" w:rsidP="005C5A2B">
            <w:pPr>
              <w:widowControl/>
              <w:autoSpaceDE/>
              <w:ind w:left="-717"/>
              <w:jc w:val="center"/>
              <w:rPr>
                <w:rFonts w:ascii="Times New Roman" w:hAnsi="Times New Roman" w:cs="Times New Roman"/>
                <w:sz w:val="22"/>
                <w:szCs w:val="22"/>
              </w:rPr>
            </w:pPr>
            <w:r w:rsidRPr="00A70C44">
              <w:rPr>
                <w:rFonts w:ascii="Times New Roman" w:hAnsi="Times New Roman" w:cs="Times New Roman"/>
                <w:sz w:val="22"/>
                <w:szCs w:val="22"/>
              </w:rPr>
              <w:t>2.2.4</w:t>
            </w:r>
          </w:p>
        </w:tc>
        <w:tc>
          <w:tcPr>
            <w:tcW w:w="2126"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фестиваль авторской песни и инструментальной музыки «Пяк Лац».</w:t>
            </w:r>
          </w:p>
        </w:tc>
        <w:tc>
          <w:tcPr>
            <w:tcW w:w="709" w:type="dxa"/>
            <w:tcBorders>
              <w:top w:val="single" w:sz="4"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315"/>
        </w:trPr>
        <w:tc>
          <w:tcPr>
            <w:tcW w:w="10709" w:type="dxa"/>
            <w:gridSpan w:val="11"/>
            <w:tcBorders>
              <w:top w:val="single" w:sz="8" w:space="0" w:color="auto"/>
              <w:left w:val="single" w:sz="8" w:space="0" w:color="auto"/>
              <w:bottom w:val="single" w:sz="8" w:space="0" w:color="auto"/>
              <w:right w:val="single" w:sz="8" w:space="0" w:color="000000"/>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3. Организация, проведение, участие в муниципальных мероприятиях, конкурсах, фестивалях, форумах и прочее</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2.3.1</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Мероприятие, посвященное дню работника культуры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210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55</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55</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60"/>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2.3.2</w:t>
            </w:r>
          </w:p>
        </w:tc>
        <w:tc>
          <w:tcPr>
            <w:tcW w:w="2126" w:type="dxa"/>
            <w:tcBorders>
              <w:top w:val="single" w:sz="4" w:space="0" w:color="auto"/>
              <w:left w:val="single" w:sz="4" w:space="0" w:color="auto"/>
              <w:bottom w:val="single" w:sz="4" w:space="0" w:color="auto"/>
              <w:right w:val="single" w:sz="4" w:space="0" w:color="auto"/>
            </w:tcBorders>
          </w:tcPr>
          <w:p w:rsidR="005A39E4" w:rsidRPr="00A70C44" w:rsidRDefault="005A39E4" w:rsidP="00250C4C">
            <w:pPr>
              <w:widowControl/>
              <w:suppressAutoHyphens w:val="0"/>
              <w:autoSpaceDE/>
              <w:ind w:right="-108" w:firstLine="0"/>
              <w:rPr>
                <w:rFonts w:ascii="Times New Roman" w:hAnsi="Times New Roman" w:cs="Times New Roman"/>
                <w:lang w:eastAsia="ru-RU"/>
              </w:rPr>
            </w:pPr>
            <w:r w:rsidRPr="00A70C44">
              <w:rPr>
                <w:rFonts w:ascii="Times New Roman" w:hAnsi="Times New Roman" w:cs="Times New Roman"/>
                <w:lang w:eastAsia="ru-RU"/>
              </w:rPr>
              <w:t>Мероприятия, по-священные Дню Победы (МБУК "РЦК"-52,0; МБУК "ДК"Орион"-83,0)</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395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150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110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135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12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2.3.3</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конкурс профессио-нального мастер-ства (среди работ-ников сельских культурно-досуго-вых центров)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2.3.4</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фестиваль народ-ной песни им. Лидии Руслано-вой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2.3.5</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Народные гуляния "Широкая масле-ница!" (МБУК "ЦК им. А.В. Ухтомс-кого" МБУК "ДК "Орион")</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195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2.3.6</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Организация и про-ведение выездных мероприятий (МБУК "РЦК")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981"/>
        </w:trPr>
        <w:tc>
          <w:tcPr>
            <w:tcW w:w="710" w:type="dxa"/>
            <w:tcBorders>
              <w:top w:val="nil"/>
              <w:left w:val="single" w:sz="8" w:space="0" w:color="auto"/>
              <w:bottom w:val="single" w:sz="4" w:space="0" w:color="auto"/>
              <w:right w:val="single" w:sz="8" w:space="0" w:color="auto"/>
            </w:tcBorders>
          </w:tcPr>
          <w:p w:rsidR="005A39E4" w:rsidRPr="00A70C44" w:rsidRDefault="005A39E4" w:rsidP="00135D71">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2.3.7</w:t>
            </w:r>
          </w:p>
        </w:tc>
        <w:tc>
          <w:tcPr>
            <w:tcW w:w="2126"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Реализация твор-ческого проекта "Возьмем в друзья детей из сёл" с целью привлече-ния к литерату-рной жизни района детей и подростков сельских поселений (МБУК "ЦБС")</w:t>
            </w:r>
          </w:p>
        </w:tc>
        <w:tc>
          <w:tcPr>
            <w:tcW w:w="709"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w:t>
            </w:r>
          </w:p>
        </w:tc>
        <w:tc>
          <w:tcPr>
            <w:tcW w:w="784"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669"/>
        </w:trPr>
        <w:tc>
          <w:tcPr>
            <w:tcW w:w="710" w:type="dxa"/>
            <w:tcBorders>
              <w:top w:val="single" w:sz="4" w:space="0" w:color="auto"/>
              <w:left w:val="single" w:sz="4" w:space="0" w:color="auto"/>
              <w:bottom w:val="single" w:sz="4" w:space="0" w:color="auto"/>
              <w:right w:val="single" w:sz="8" w:space="0" w:color="auto"/>
            </w:tcBorders>
          </w:tcPr>
          <w:p w:rsidR="005A39E4" w:rsidRPr="00A70C44" w:rsidRDefault="005A39E4" w:rsidP="00135D71">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2.3.8</w:t>
            </w:r>
          </w:p>
        </w:tc>
        <w:tc>
          <w:tcPr>
            <w:tcW w:w="2126"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Народное гулянье «Рождественский дом»</w:t>
            </w:r>
          </w:p>
        </w:tc>
        <w:tc>
          <w:tcPr>
            <w:tcW w:w="709"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915"/>
        </w:trPr>
        <w:tc>
          <w:tcPr>
            <w:tcW w:w="710" w:type="dxa"/>
            <w:tcBorders>
              <w:top w:val="single" w:sz="4" w:space="0" w:color="auto"/>
              <w:left w:val="single" w:sz="8" w:space="0" w:color="auto"/>
              <w:bottom w:val="single" w:sz="8" w:space="0" w:color="auto"/>
              <w:right w:val="single" w:sz="8" w:space="0" w:color="auto"/>
            </w:tcBorders>
          </w:tcPr>
          <w:p w:rsidR="005A39E4" w:rsidRPr="00A70C44" w:rsidRDefault="005A39E4" w:rsidP="00135D71">
            <w:pPr>
              <w:widowControl/>
              <w:autoSpaceDE/>
              <w:ind w:left="-762"/>
              <w:jc w:val="center"/>
              <w:rPr>
                <w:rFonts w:ascii="Times New Roman" w:hAnsi="Times New Roman" w:cs="Times New Roman"/>
                <w:sz w:val="22"/>
                <w:szCs w:val="22"/>
              </w:rPr>
            </w:pPr>
            <w:r w:rsidRPr="00A70C44">
              <w:rPr>
                <w:rFonts w:ascii="Times New Roman" w:hAnsi="Times New Roman" w:cs="Times New Roman"/>
                <w:sz w:val="22"/>
                <w:szCs w:val="22"/>
              </w:rPr>
              <w:t>2.3.9</w:t>
            </w:r>
          </w:p>
        </w:tc>
        <w:tc>
          <w:tcPr>
            <w:tcW w:w="2126"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Культурно-спорти-вный праздник «Рождественская лыжня»</w:t>
            </w:r>
          </w:p>
        </w:tc>
        <w:tc>
          <w:tcPr>
            <w:tcW w:w="709" w:type="dxa"/>
            <w:tcBorders>
              <w:top w:val="single" w:sz="4"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CB5898">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2.3.10</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Торжественное ме-роприятие, посвя-щенное Дню защит-ника Отечества</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CB5898">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2.3.11</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Торжественное ме-роприятие, посвя-щённое Междуна-родному Женскому дню</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1215"/>
        </w:trPr>
        <w:tc>
          <w:tcPr>
            <w:tcW w:w="710" w:type="dxa"/>
            <w:tcBorders>
              <w:top w:val="nil"/>
              <w:left w:val="single" w:sz="8" w:space="0" w:color="auto"/>
              <w:bottom w:val="single" w:sz="8" w:space="0" w:color="auto"/>
              <w:right w:val="single" w:sz="8" w:space="0" w:color="auto"/>
            </w:tcBorders>
          </w:tcPr>
          <w:p w:rsidR="005A39E4" w:rsidRPr="00A70C44" w:rsidRDefault="005A39E4" w:rsidP="00CB5898">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2.3.12</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Торжественное ме-роприятие, посвя-щенное Дню работ-ников бытового обслуживания населения и комму-нального хозяйства.</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802"/>
        </w:trPr>
        <w:tc>
          <w:tcPr>
            <w:tcW w:w="710" w:type="dxa"/>
            <w:tcBorders>
              <w:top w:val="nil"/>
              <w:left w:val="single" w:sz="8" w:space="0" w:color="auto"/>
              <w:bottom w:val="single" w:sz="8" w:space="0" w:color="auto"/>
              <w:right w:val="single" w:sz="8" w:space="0" w:color="auto"/>
            </w:tcBorders>
          </w:tcPr>
          <w:p w:rsidR="005A39E4" w:rsidRPr="00A70C44" w:rsidRDefault="005A39E4" w:rsidP="00CB5898">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2.3.13</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Проведение муниципального конкурса чтецов </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637"/>
        </w:trPr>
        <w:tc>
          <w:tcPr>
            <w:tcW w:w="710" w:type="dxa"/>
            <w:tcBorders>
              <w:top w:val="nil"/>
              <w:left w:val="single" w:sz="8" w:space="0" w:color="auto"/>
              <w:bottom w:val="single" w:sz="8" w:space="0" w:color="auto"/>
              <w:right w:val="single" w:sz="8" w:space="0" w:color="auto"/>
            </w:tcBorders>
          </w:tcPr>
          <w:p w:rsidR="005A39E4" w:rsidRPr="00A70C44" w:rsidRDefault="005A39E4" w:rsidP="00CB5898">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2.3.14</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Проведение празд-ника "День правос-лавной книги"</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CB5898">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2.3.15</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Проведение персо-нальных выставок  заслуженных худо-жников Республики Мордовия</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CB5898">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2.3.16</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фестиваль «Танцевальный фейерверк»</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2.3.11</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Праздничный кон-церт, посвящённый «Дню работников пожарной охраны»</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2.3.12</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Торжественное мероприятие, посвящённое «Дню Весны и труда»</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15</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15</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2.3.13</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Фестиваль исполни -телей патриотичес-кой песни «Салют Победы!»</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2.3.14</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Праздник, посвя-щенный междуна-родному Дню музеев</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517"/>
        </w:trPr>
        <w:tc>
          <w:tcPr>
            <w:tcW w:w="710" w:type="dxa"/>
            <w:tcBorders>
              <w:top w:val="nil"/>
              <w:left w:val="single" w:sz="8" w:space="0" w:color="auto"/>
              <w:bottom w:val="single" w:sz="4"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2.3.15</w:t>
            </w:r>
          </w:p>
        </w:tc>
        <w:tc>
          <w:tcPr>
            <w:tcW w:w="2126" w:type="dxa"/>
            <w:tcBorders>
              <w:top w:val="nil"/>
              <w:left w:val="nil"/>
              <w:bottom w:val="single" w:sz="4" w:space="0" w:color="auto"/>
              <w:right w:val="single" w:sz="8" w:space="0" w:color="auto"/>
            </w:tcBorders>
            <w:vAlign w:val="bottom"/>
          </w:tcPr>
          <w:p w:rsidR="005A39E4" w:rsidRPr="00A70C44" w:rsidRDefault="005A39E4" w:rsidP="00250C4C">
            <w:pPr>
              <w:widowControl/>
              <w:suppressAutoHyphens w:val="0"/>
              <w:autoSpaceDE/>
              <w:ind w:right="-108"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Выпуск литератур-ного альманаха «Ру- заевская лира» №14</w:t>
            </w:r>
          </w:p>
        </w:tc>
        <w:tc>
          <w:tcPr>
            <w:tcW w:w="709"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915"/>
        </w:trPr>
        <w:tc>
          <w:tcPr>
            <w:tcW w:w="710" w:type="dxa"/>
            <w:tcBorders>
              <w:top w:val="single" w:sz="4" w:space="0" w:color="auto"/>
              <w:left w:val="single" w:sz="4" w:space="0" w:color="auto"/>
              <w:bottom w:val="single" w:sz="4"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2.3.16</w:t>
            </w:r>
          </w:p>
        </w:tc>
        <w:tc>
          <w:tcPr>
            <w:tcW w:w="2126"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 xml:space="preserve">Выпуск литератур-но-публицистичес-кого журнала «Ковчег» </w:t>
            </w:r>
          </w:p>
        </w:tc>
        <w:tc>
          <w:tcPr>
            <w:tcW w:w="709"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784"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100 </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915"/>
        </w:trPr>
        <w:tc>
          <w:tcPr>
            <w:tcW w:w="710" w:type="dxa"/>
            <w:tcBorders>
              <w:top w:val="single" w:sz="4" w:space="0" w:color="auto"/>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2.3.17</w:t>
            </w:r>
          </w:p>
        </w:tc>
        <w:tc>
          <w:tcPr>
            <w:tcW w:w="2126"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Торжественное ме-роприятие, посвя-щенное Дню семьи, любви и верности.</w:t>
            </w:r>
          </w:p>
        </w:tc>
        <w:tc>
          <w:tcPr>
            <w:tcW w:w="709" w:type="dxa"/>
            <w:tcBorders>
              <w:top w:val="single" w:sz="4"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CB5898">
        <w:trPr>
          <w:trHeight w:val="738"/>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2.3.18</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Праздники, посвя-щенные Дню села</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CB5898">
        <w:trPr>
          <w:trHeight w:val="523"/>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2.3.19</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Народный праздник «Яблочный фестиваль»</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12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2.3.20</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Торжественное ме-роприятие, посвя-щенное открытию Месячника пожи-лых людей «Чело-век пожилой – это мудрости клад»</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674"/>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2.3.21</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Мероприятия, пос-вящённые месячни-ку пожилых людей</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459"/>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2.3.22</w:t>
            </w:r>
          </w:p>
        </w:tc>
        <w:tc>
          <w:tcPr>
            <w:tcW w:w="2126"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Народный «Празд-ник рушника»</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2.3.23</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Отчетный концерт творческих коллек-тивов Рузаевского муниципального района «Шумбрат, Мордовия!»</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762D7C">
        <w:trPr>
          <w:trHeight w:val="1215"/>
        </w:trPr>
        <w:tc>
          <w:tcPr>
            <w:tcW w:w="710" w:type="dxa"/>
            <w:tcBorders>
              <w:top w:val="nil"/>
              <w:left w:val="single" w:sz="8" w:space="0" w:color="auto"/>
              <w:bottom w:val="single" w:sz="4"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2.3.24</w:t>
            </w:r>
          </w:p>
        </w:tc>
        <w:tc>
          <w:tcPr>
            <w:tcW w:w="2126"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Торжественное ме-роприятие и конце-ртная программа, посвященная Дню работников сельс-кого хозяйства и перерабатывающей промышленности</w:t>
            </w:r>
          </w:p>
        </w:tc>
        <w:tc>
          <w:tcPr>
            <w:tcW w:w="709"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784"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786"/>
        </w:trPr>
        <w:tc>
          <w:tcPr>
            <w:tcW w:w="710" w:type="dxa"/>
            <w:tcBorders>
              <w:top w:val="single" w:sz="4" w:space="0" w:color="auto"/>
              <w:left w:val="single" w:sz="4" w:space="0" w:color="auto"/>
              <w:bottom w:val="single" w:sz="4"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2.3.25</w:t>
            </w:r>
          </w:p>
        </w:tc>
        <w:tc>
          <w:tcPr>
            <w:tcW w:w="2126"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Проведение передвижных выставок</w:t>
            </w:r>
          </w:p>
        </w:tc>
        <w:tc>
          <w:tcPr>
            <w:tcW w:w="709"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25</w:t>
            </w:r>
          </w:p>
        </w:tc>
        <w:tc>
          <w:tcPr>
            <w:tcW w:w="784"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25</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699"/>
        </w:trPr>
        <w:tc>
          <w:tcPr>
            <w:tcW w:w="710" w:type="dxa"/>
            <w:tcBorders>
              <w:top w:val="single" w:sz="4" w:space="0" w:color="auto"/>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2.3.26</w:t>
            </w:r>
          </w:p>
        </w:tc>
        <w:tc>
          <w:tcPr>
            <w:tcW w:w="2126"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Фотовыставка почетных граждан Рузаевского района</w:t>
            </w:r>
          </w:p>
        </w:tc>
        <w:tc>
          <w:tcPr>
            <w:tcW w:w="709" w:type="dxa"/>
            <w:tcBorders>
              <w:top w:val="single" w:sz="4"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40</w:t>
            </w:r>
          </w:p>
        </w:tc>
        <w:tc>
          <w:tcPr>
            <w:tcW w:w="784"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40</w:t>
            </w: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680"/>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2.3.27</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Библиотека под открытым небом</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710"/>
        </w:trPr>
        <w:tc>
          <w:tcPr>
            <w:tcW w:w="710" w:type="dxa"/>
            <w:tcBorders>
              <w:top w:val="nil"/>
              <w:left w:val="single" w:sz="8" w:space="0" w:color="auto"/>
              <w:bottom w:val="single" w:sz="8" w:space="0" w:color="auto"/>
              <w:right w:val="single" w:sz="8"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2.3.28</w:t>
            </w:r>
          </w:p>
        </w:tc>
        <w:tc>
          <w:tcPr>
            <w:tcW w:w="2126" w:type="dxa"/>
            <w:tcBorders>
              <w:top w:val="nil"/>
              <w:left w:val="nil"/>
              <w:bottom w:val="single" w:sz="8" w:space="0" w:color="auto"/>
              <w:right w:val="single" w:sz="8" w:space="0" w:color="auto"/>
            </w:tcBorders>
          </w:tcPr>
          <w:p w:rsidR="005A39E4" w:rsidRPr="00A70C44" w:rsidRDefault="005A39E4" w:rsidP="00250C4C">
            <w:pPr>
              <w:widowControl/>
              <w:suppressAutoHyphens w:val="0"/>
              <w:autoSpaceDE/>
              <w:ind w:right="-108"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День Российского предпринимателя (МБУК "ДК"Орион")</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915"/>
        </w:trPr>
        <w:tc>
          <w:tcPr>
            <w:tcW w:w="710" w:type="dxa"/>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2.3.29</w:t>
            </w:r>
          </w:p>
        </w:tc>
        <w:tc>
          <w:tcPr>
            <w:tcW w:w="2126" w:type="dxa"/>
            <w:tcBorders>
              <w:top w:val="single" w:sz="4" w:space="0" w:color="auto"/>
              <w:left w:val="nil"/>
              <w:bottom w:val="single" w:sz="4" w:space="0" w:color="auto"/>
              <w:right w:val="single" w:sz="4"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Торжественные ме-роприятия и конце-ртная программа, посвященная Дню города (РЦК - 122,0; В.зал 64,8)</w:t>
            </w:r>
          </w:p>
        </w:tc>
        <w:tc>
          <w:tcPr>
            <w:tcW w:w="709"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186,8</w:t>
            </w:r>
          </w:p>
        </w:tc>
        <w:tc>
          <w:tcPr>
            <w:tcW w:w="784"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186,8</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1215"/>
        </w:trPr>
        <w:tc>
          <w:tcPr>
            <w:tcW w:w="710" w:type="dxa"/>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2.3.30</w:t>
            </w:r>
          </w:p>
        </w:tc>
        <w:tc>
          <w:tcPr>
            <w:tcW w:w="2126" w:type="dxa"/>
            <w:tcBorders>
              <w:top w:val="single" w:sz="4" w:space="0" w:color="auto"/>
              <w:left w:val="nil"/>
              <w:bottom w:val="single" w:sz="4" w:space="0" w:color="auto"/>
              <w:right w:val="single" w:sz="4"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Мероприятия, свя-занные с организа-цией Зоны госте-приимства в период проведения Чемпи-оната мира по футболу 2018 года</w:t>
            </w:r>
          </w:p>
        </w:tc>
        <w:tc>
          <w:tcPr>
            <w:tcW w:w="709"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510,3</w:t>
            </w:r>
          </w:p>
        </w:tc>
        <w:tc>
          <w:tcPr>
            <w:tcW w:w="784"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510,3</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r>
      <w:tr w:rsidR="005A39E4" w:rsidRPr="00A70C44" w:rsidTr="00250C4C">
        <w:trPr>
          <w:trHeight w:val="1215"/>
        </w:trPr>
        <w:tc>
          <w:tcPr>
            <w:tcW w:w="710" w:type="dxa"/>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2.3.31</w:t>
            </w:r>
          </w:p>
        </w:tc>
        <w:tc>
          <w:tcPr>
            <w:tcW w:w="2126" w:type="dxa"/>
            <w:tcBorders>
              <w:top w:val="single" w:sz="4" w:space="0" w:color="auto"/>
              <w:left w:val="nil"/>
              <w:bottom w:val="single" w:sz="4" w:space="0" w:color="auto"/>
              <w:right w:val="single" w:sz="4"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Подготовка мероп-риятий, посвящен-ных 30-летию выво-да войск   из Афганистана</w:t>
            </w:r>
          </w:p>
        </w:tc>
        <w:tc>
          <w:tcPr>
            <w:tcW w:w="709" w:type="dxa"/>
            <w:tcBorders>
              <w:top w:val="single" w:sz="4" w:space="0" w:color="auto"/>
              <w:left w:val="nil"/>
              <w:bottom w:val="single" w:sz="8" w:space="0" w:color="auto"/>
              <w:right w:val="single" w:sz="8" w:space="0" w:color="auto"/>
            </w:tcBorders>
          </w:tcPr>
          <w:p w:rsidR="005A39E4" w:rsidRPr="00A70C44" w:rsidRDefault="005A39E4" w:rsidP="00135D71">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8" w:space="0" w:color="auto"/>
              <w:right w:val="single" w:sz="8" w:space="0" w:color="auto"/>
            </w:tcBorders>
          </w:tcPr>
          <w:p w:rsidR="005A39E4" w:rsidRPr="00A70C44" w:rsidRDefault="005A39E4" w:rsidP="00135D71">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0,0</w:t>
            </w:r>
          </w:p>
        </w:tc>
        <w:tc>
          <w:tcPr>
            <w:tcW w:w="784"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c>
          <w:tcPr>
            <w:tcW w:w="850"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c>
          <w:tcPr>
            <w:tcW w:w="851"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r>
      <w:tr w:rsidR="005A39E4" w:rsidRPr="00A70C44" w:rsidTr="00762D7C">
        <w:trPr>
          <w:trHeight w:val="825"/>
        </w:trPr>
        <w:tc>
          <w:tcPr>
            <w:tcW w:w="710" w:type="dxa"/>
            <w:tcBorders>
              <w:top w:val="nil"/>
              <w:left w:val="single" w:sz="4" w:space="0" w:color="auto"/>
              <w:bottom w:val="single" w:sz="4" w:space="0" w:color="auto"/>
              <w:right w:val="single" w:sz="4" w:space="0" w:color="auto"/>
            </w:tcBorders>
          </w:tcPr>
          <w:p w:rsidR="005A39E4" w:rsidRPr="00A70C44" w:rsidRDefault="005A39E4" w:rsidP="00135D71">
            <w:pPr>
              <w:widowControl/>
              <w:autoSpaceDE/>
              <w:ind w:left="-762" w:right="-108"/>
              <w:jc w:val="center"/>
              <w:rPr>
                <w:rFonts w:ascii="Times New Roman" w:hAnsi="Times New Roman" w:cs="Times New Roman"/>
                <w:sz w:val="22"/>
                <w:szCs w:val="22"/>
              </w:rPr>
            </w:pPr>
            <w:r w:rsidRPr="00A70C44">
              <w:rPr>
                <w:rFonts w:ascii="Times New Roman" w:hAnsi="Times New Roman" w:cs="Times New Roman"/>
                <w:sz w:val="22"/>
                <w:szCs w:val="22"/>
              </w:rPr>
              <w:t>2.3.32</w:t>
            </w:r>
          </w:p>
        </w:tc>
        <w:tc>
          <w:tcPr>
            <w:tcW w:w="2126" w:type="dxa"/>
            <w:tcBorders>
              <w:top w:val="nil"/>
              <w:left w:val="nil"/>
              <w:bottom w:val="single" w:sz="4" w:space="0" w:color="auto"/>
              <w:right w:val="single" w:sz="4"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Мероприятия,посвященные 100-летию комсомола</w:t>
            </w:r>
          </w:p>
        </w:tc>
        <w:tc>
          <w:tcPr>
            <w:tcW w:w="709" w:type="dxa"/>
            <w:tcBorders>
              <w:top w:val="nil"/>
              <w:left w:val="nil"/>
              <w:bottom w:val="single" w:sz="8" w:space="0" w:color="auto"/>
              <w:right w:val="single" w:sz="8" w:space="0" w:color="auto"/>
            </w:tcBorders>
          </w:tcPr>
          <w:p w:rsidR="005A39E4" w:rsidRPr="00A70C44" w:rsidRDefault="005A39E4" w:rsidP="00135D71">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135D71">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c>
          <w:tcPr>
            <w:tcW w:w="850" w:type="dxa"/>
            <w:tcBorders>
              <w:top w:val="single" w:sz="8"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0"/>
                <w:szCs w:val="20"/>
                <w:lang w:eastAsia="ru-RU"/>
              </w:rPr>
            </w:pPr>
          </w:p>
        </w:tc>
      </w:tr>
      <w:tr w:rsidR="005A39E4" w:rsidRPr="00A70C44" w:rsidTr="00EF4675">
        <w:trPr>
          <w:trHeight w:val="870"/>
        </w:trPr>
        <w:tc>
          <w:tcPr>
            <w:tcW w:w="710" w:type="dxa"/>
            <w:tcBorders>
              <w:top w:val="nil"/>
              <w:left w:val="single" w:sz="8" w:space="0" w:color="auto"/>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Итого по  2 основному мероприятию</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3045,1</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700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717</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1511,1</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117</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EF4675">
        <w:trPr>
          <w:trHeight w:val="570"/>
        </w:trPr>
        <w:tc>
          <w:tcPr>
            <w:tcW w:w="10709" w:type="dxa"/>
            <w:gridSpan w:val="11"/>
            <w:tcBorders>
              <w:top w:val="single" w:sz="8" w:space="0" w:color="auto"/>
              <w:left w:val="single" w:sz="8" w:space="0" w:color="auto"/>
              <w:bottom w:val="single" w:sz="8" w:space="0" w:color="auto"/>
              <w:right w:val="single" w:sz="8" w:space="0" w:color="000000"/>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3. Основное мероприятие: "Финансирование расходных обязательств учреждений, обеспечивающих выполнение услуг в сфере культуры"</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1.</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Расходы на обеспе-чение деятельности (оказание услуг, вы-полнение работ) учреждений куль-турно - досугового типа</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283798,2</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24532,4</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36879,2</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36569,4</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61035</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62391,1</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62391,1</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Расходы на обеспе-чение деятельности (оказание услуг, выполнение работ) выставочного зала</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10761,9</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1644,8</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1833,6</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2061,5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1711</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1755,5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1755,5</w:t>
            </w:r>
          </w:p>
        </w:tc>
      </w:tr>
      <w:tr w:rsidR="005A39E4" w:rsidRPr="00A70C44" w:rsidTr="00EF4675">
        <w:trPr>
          <w:trHeight w:val="1215"/>
        </w:trPr>
        <w:tc>
          <w:tcPr>
            <w:tcW w:w="710" w:type="dxa"/>
            <w:tcBorders>
              <w:top w:val="nil"/>
              <w:left w:val="single" w:sz="8" w:space="0" w:color="auto"/>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3.</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Расходы на обес-печение деятель-ности (оказание услуг, выполнение работ) централизо-ванной библи-отечной системы</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125271,1</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11651,4</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17596,7</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18593,6</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24973,4</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26228</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26228</w:t>
            </w:r>
          </w:p>
        </w:tc>
      </w:tr>
      <w:tr w:rsidR="005A39E4" w:rsidRPr="00A70C44" w:rsidTr="00EF4675">
        <w:trPr>
          <w:trHeight w:val="915"/>
        </w:trPr>
        <w:tc>
          <w:tcPr>
            <w:tcW w:w="710" w:type="dxa"/>
            <w:tcBorders>
              <w:top w:val="nil"/>
              <w:left w:val="single" w:sz="8" w:space="0" w:color="auto"/>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Итого по 3 основному  мероприятию</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w:t>
            </w: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419831,2</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37828,6</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56309,5</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57224,5</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87719,4</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90374,6</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90374,6</w:t>
            </w:r>
          </w:p>
        </w:tc>
      </w:tr>
      <w:tr w:rsidR="005A39E4" w:rsidRPr="00A70C44" w:rsidTr="00EF4675">
        <w:trPr>
          <w:trHeight w:val="570"/>
        </w:trPr>
        <w:tc>
          <w:tcPr>
            <w:tcW w:w="10709" w:type="dxa"/>
            <w:gridSpan w:val="11"/>
            <w:tcBorders>
              <w:top w:val="single" w:sz="8" w:space="0" w:color="auto"/>
              <w:left w:val="single" w:sz="8" w:space="0" w:color="auto"/>
              <w:bottom w:val="single" w:sz="8" w:space="0" w:color="auto"/>
              <w:right w:val="single" w:sz="8" w:space="0" w:color="000000"/>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4. Основное мероприятие: Финансирование расходных обязательств учреждений, обеспечивающих выполнение услуг в сфере дополнительного образования</w:t>
            </w:r>
          </w:p>
        </w:tc>
      </w:tr>
      <w:tr w:rsidR="005A39E4" w:rsidRPr="00A70C44" w:rsidTr="00EF4675">
        <w:trPr>
          <w:trHeight w:val="1215"/>
        </w:trPr>
        <w:tc>
          <w:tcPr>
            <w:tcW w:w="710" w:type="dxa"/>
            <w:tcBorders>
              <w:top w:val="nil"/>
              <w:left w:val="single" w:sz="8" w:space="0" w:color="auto"/>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1.</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Расходы на обеспе-чение деятельности (оказание услуг, выполнение работ) организация допол-нительного образо-вания детей</w:t>
            </w:r>
          </w:p>
        </w:tc>
        <w:tc>
          <w:tcPr>
            <w:tcW w:w="709"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231961,3</w:t>
            </w:r>
          </w:p>
        </w:tc>
        <w:tc>
          <w:tcPr>
            <w:tcW w:w="78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33838,3</w:t>
            </w:r>
          </w:p>
        </w:tc>
        <w:tc>
          <w:tcPr>
            <w:tcW w:w="851"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38865</w:t>
            </w:r>
          </w:p>
        </w:tc>
        <w:tc>
          <w:tcPr>
            <w:tcW w:w="850"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38218,6</w:t>
            </w:r>
          </w:p>
        </w:tc>
        <w:tc>
          <w:tcPr>
            <w:tcW w:w="851" w:type="dxa"/>
            <w:tcBorders>
              <w:top w:val="nil"/>
              <w:left w:val="nil"/>
              <w:bottom w:val="single" w:sz="8" w:space="0" w:color="auto"/>
              <w:right w:val="single" w:sz="8" w:space="0" w:color="auto"/>
            </w:tcBorders>
            <w:noWrap/>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39402,4</w:t>
            </w:r>
          </w:p>
        </w:tc>
        <w:tc>
          <w:tcPr>
            <w:tcW w:w="850" w:type="dxa"/>
            <w:tcBorders>
              <w:top w:val="nil"/>
              <w:left w:val="nil"/>
              <w:bottom w:val="single" w:sz="8" w:space="0" w:color="auto"/>
              <w:right w:val="single" w:sz="8" w:space="0" w:color="auto"/>
            </w:tcBorders>
            <w:noWrap/>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40818,5</w:t>
            </w:r>
          </w:p>
        </w:tc>
        <w:tc>
          <w:tcPr>
            <w:tcW w:w="851" w:type="dxa"/>
            <w:tcBorders>
              <w:top w:val="nil"/>
              <w:left w:val="nil"/>
              <w:bottom w:val="single" w:sz="8" w:space="0" w:color="auto"/>
              <w:right w:val="single" w:sz="8" w:space="0" w:color="auto"/>
            </w:tcBorders>
            <w:noWrap/>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40818,5</w:t>
            </w:r>
          </w:p>
        </w:tc>
      </w:tr>
      <w:tr w:rsidR="005A39E4" w:rsidRPr="00A70C44" w:rsidTr="00EF4675">
        <w:trPr>
          <w:trHeight w:val="300"/>
        </w:trPr>
        <w:tc>
          <w:tcPr>
            <w:tcW w:w="10709" w:type="dxa"/>
            <w:gridSpan w:val="11"/>
            <w:tcBorders>
              <w:top w:val="single" w:sz="8" w:space="0" w:color="auto"/>
              <w:left w:val="single" w:sz="8" w:space="0" w:color="auto"/>
              <w:bottom w:val="single" w:sz="8" w:space="0" w:color="auto"/>
              <w:right w:val="single" w:sz="8" w:space="0" w:color="000000"/>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xml:space="preserve">5. Основное мероприятие: Мероприятие по капитальному, текущему ремонту и обеспечение безопасности учреждений культуры  </w:t>
            </w:r>
          </w:p>
        </w:tc>
      </w:tr>
      <w:tr w:rsidR="005A39E4" w:rsidRPr="00A70C44" w:rsidTr="00F9796C">
        <w:trPr>
          <w:trHeight w:val="611"/>
        </w:trPr>
        <w:tc>
          <w:tcPr>
            <w:tcW w:w="710" w:type="dxa"/>
            <w:tcBorders>
              <w:top w:val="nil"/>
              <w:left w:val="single" w:sz="8" w:space="0" w:color="auto"/>
              <w:bottom w:val="single" w:sz="4" w:space="0" w:color="auto"/>
              <w:right w:val="single" w:sz="8" w:space="0" w:color="auto"/>
            </w:tcBorders>
            <w:noWrap/>
            <w:vAlign w:val="bottom"/>
          </w:tcPr>
          <w:p w:rsidR="005A39E4" w:rsidRPr="00A70C44" w:rsidRDefault="005A39E4" w:rsidP="00EF4675">
            <w:pPr>
              <w:widowControl/>
              <w:suppressAutoHyphens w:val="0"/>
              <w:autoSpaceDE/>
              <w:ind w:firstLine="0"/>
              <w:jc w:val="right"/>
              <w:rPr>
                <w:rFonts w:ascii="Times New Roman" w:hAnsi="Times New Roman" w:cs="Times New Roman"/>
                <w:sz w:val="22"/>
                <w:szCs w:val="22"/>
                <w:lang w:eastAsia="ru-RU"/>
              </w:rPr>
            </w:pPr>
            <w:r w:rsidRPr="00A70C44">
              <w:rPr>
                <w:rFonts w:ascii="Times New Roman" w:hAnsi="Times New Roman" w:cs="Times New Roman"/>
                <w:sz w:val="22"/>
                <w:szCs w:val="22"/>
                <w:lang w:eastAsia="ru-RU"/>
              </w:rPr>
              <w:t>1.</w:t>
            </w:r>
          </w:p>
        </w:tc>
        <w:tc>
          <w:tcPr>
            <w:tcW w:w="2126"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Текущий ремонт здания МБУК "ЦБС"</w:t>
            </w:r>
          </w:p>
        </w:tc>
        <w:tc>
          <w:tcPr>
            <w:tcW w:w="709"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sz w:val="20"/>
                <w:szCs w:val="20"/>
                <w:lang w:eastAsia="ru-RU"/>
              </w:rPr>
            </w:pPr>
            <w:r w:rsidRPr="00A70C44">
              <w:rPr>
                <w:rFonts w:ascii="Times New Roman" w:hAnsi="Times New Roman" w:cs="Times New Roman"/>
                <w:b/>
                <w:sz w:val="20"/>
                <w:szCs w:val="20"/>
                <w:lang w:eastAsia="ru-RU"/>
              </w:rPr>
              <w:t>436,5</w:t>
            </w:r>
          </w:p>
        </w:tc>
        <w:tc>
          <w:tcPr>
            <w:tcW w:w="784"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436,5</w:t>
            </w:r>
          </w:p>
        </w:tc>
        <w:tc>
          <w:tcPr>
            <w:tcW w:w="850"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0"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nil"/>
              <w:left w:val="nil"/>
              <w:bottom w:val="single" w:sz="4"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r>
      <w:tr w:rsidR="005A39E4" w:rsidRPr="00A70C44" w:rsidTr="00F9796C">
        <w:trPr>
          <w:trHeight w:val="692"/>
        </w:trPr>
        <w:tc>
          <w:tcPr>
            <w:tcW w:w="710" w:type="dxa"/>
            <w:tcBorders>
              <w:top w:val="single" w:sz="4" w:space="0" w:color="auto"/>
              <w:left w:val="single" w:sz="4" w:space="0" w:color="auto"/>
              <w:bottom w:val="single" w:sz="4" w:space="0" w:color="auto"/>
              <w:right w:val="single" w:sz="8" w:space="0" w:color="auto"/>
            </w:tcBorders>
            <w:vAlign w:val="bottom"/>
          </w:tcPr>
          <w:p w:rsidR="005A39E4" w:rsidRPr="00A70C44" w:rsidRDefault="005A39E4" w:rsidP="00EF4675">
            <w:pPr>
              <w:widowControl/>
              <w:suppressAutoHyphens w:val="0"/>
              <w:autoSpaceDE/>
              <w:ind w:firstLine="0"/>
              <w:jc w:val="right"/>
              <w:rPr>
                <w:rFonts w:ascii="Times New Roman" w:hAnsi="Times New Roman" w:cs="Times New Roman"/>
                <w:sz w:val="22"/>
                <w:szCs w:val="22"/>
                <w:lang w:eastAsia="ru-RU"/>
              </w:rPr>
            </w:pPr>
            <w:r w:rsidRPr="00A70C44">
              <w:rPr>
                <w:rFonts w:ascii="Times New Roman" w:hAnsi="Times New Roman" w:cs="Times New Roman"/>
                <w:sz w:val="22"/>
                <w:szCs w:val="22"/>
                <w:lang w:eastAsia="ru-RU"/>
              </w:rPr>
              <w:t>2.</w:t>
            </w:r>
          </w:p>
        </w:tc>
        <w:tc>
          <w:tcPr>
            <w:tcW w:w="2126"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sz w:val="22"/>
                <w:szCs w:val="22"/>
                <w:lang w:eastAsia="ru-RU"/>
              </w:rPr>
            </w:pPr>
            <w:r w:rsidRPr="00A70C44">
              <w:rPr>
                <w:rFonts w:ascii="Times New Roman" w:hAnsi="Times New Roman" w:cs="Times New Roman"/>
                <w:sz w:val="22"/>
                <w:szCs w:val="22"/>
                <w:lang w:eastAsia="ru-RU"/>
              </w:rPr>
              <w:t>Текущий ремонт здания МБУК "ДК "ОРИОН""</w:t>
            </w:r>
          </w:p>
        </w:tc>
        <w:tc>
          <w:tcPr>
            <w:tcW w:w="709"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single" w:sz="4" w:space="0" w:color="auto"/>
              <w:left w:val="nil"/>
              <w:bottom w:val="single" w:sz="4"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sz w:val="20"/>
                <w:szCs w:val="20"/>
                <w:lang w:eastAsia="ru-RU"/>
              </w:rPr>
            </w:pPr>
            <w:r w:rsidRPr="00A70C44">
              <w:rPr>
                <w:rFonts w:ascii="Times New Roman" w:hAnsi="Times New Roman" w:cs="Times New Roman"/>
                <w:b/>
                <w:sz w:val="20"/>
                <w:szCs w:val="20"/>
                <w:lang w:eastAsia="ru-RU"/>
              </w:rPr>
              <w:t>350</w:t>
            </w:r>
          </w:p>
        </w:tc>
        <w:tc>
          <w:tcPr>
            <w:tcW w:w="784"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350</w:t>
            </w:r>
          </w:p>
        </w:tc>
        <w:tc>
          <w:tcPr>
            <w:tcW w:w="850"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0" w:type="dxa"/>
            <w:tcBorders>
              <w:top w:val="single" w:sz="4" w:space="0" w:color="auto"/>
              <w:left w:val="nil"/>
              <w:bottom w:val="single" w:sz="4"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r>
      <w:tr w:rsidR="005A39E4" w:rsidRPr="00A70C44" w:rsidTr="00F9796C">
        <w:trPr>
          <w:trHeight w:val="654"/>
        </w:trPr>
        <w:tc>
          <w:tcPr>
            <w:tcW w:w="710" w:type="dxa"/>
            <w:vMerge w:val="restart"/>
            <w:tcBorders>
              <w:top w:val="single" w:sz="4" w:space="0" w:color="auto"/>
              <w:left w:val="single" w:sz="8" w:space="0" w:color="auto"/>
              <w:bottom w:val="single" w:sz="8" w:space="0" w:color="000000"/>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3.</w:t>
            </w:r>
          </w:p>
        </w:tc>
        <w:tc>
          <w:tcPr>
            <w:tcW w:w="2126" w:type="dxa"/>
            <w:vMerge w:val="restart"/>
            <w:tcBorders>
              <w:top w:val="single" w:sz="4" w:space="0" w:color="auto"/>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Выплата денежного поощрения лучшим муниципальным учреждениям куль-туры, находящимся на территориях сельских поселений (МБУК "РЦК")</w:t>
            </w:r>
          </w:p>
        </w:tc>
        <w:tc>
          <w:tcPr>
            <w:tcW w:w="709" w:type="dxa"/>
            <w:vMerge w:val="restart"/>
            <w:tcBorders>
              <w:top w:val="single" w:sz="4" w:space="0" w:color="auto"/>
              <w:left w:val="single" w:sz="8" w:space="0" w:color="auto"/>
              <w:bottom w:val="single" w:sz="8" w:space="0" w:color="000000"/>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2017</w:t>
            </w:r>
          </w:p>
        </w:tc>
        <w:tc>
          <w:tcPr>
            <w:tcW w:w="1134" w:type="dxa"/>
            <w:tcBorders>
              <w:top w:val="single" w:sz="4" w:space="0" w:color="auto"/>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single" w:sz="4" w:space="0" w:color="auto"/>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sz w:val="20"/>
                <w:szCs w:val="20"/>
                <w:lang w:eastAsia="ru-RU"/>
              </w:rPr>
            </w:pPr>
            <w:r w:rsidRPr="00A70C44">
              <w:rPr>
                <w:rFonts w:ascii="Times New Roman" w:hAnsi="Times New Roman" w:cs="Times New Roman"/>
                <w:b/>
                <w:sz w:val="20"/>
                <w:szCs w:val="20"/>
                <w:lang w:eastAsia="ru-RU"/>
              </w:rPr>
              <w:t>100</w:t>
            </w:r>
          </w:p>
        </w:tc>
        <w:tc>
          <w:tcPr>
            <w:tcW w:w="784"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100</w:t>
            </w:r>
          </w:p>
        </w:tc>
        <w:tc>
          <w:tcPr>
            <w:tcW w:w="850"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0"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single" w:sz="4" w:space="0" w:color="auto"/>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r>
      <w:tr w:rsidR="005A39E4" w:rsidRPr="00A70C44" w:rsidTr="00F9627F">
        <w:trPr>
          <w:trHeight w:val="681"/>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sz w:val="20"/>
                <w:szCs w:val="20"/>
                <w:lang w:eastAsia="ru-RU"/>
              </w:rPr>
            </w:pPr>
            <w:r w:rsidRPr="00A70C44">
              <w:rPr>
                <w:rFonts w:ascii="Times New Roman" w:hAnsi="Times New Roman" w:cs="Times New Roman"/>
                <w:b/>
                <w:sz w:val="20"/>
                <w:szCs w:val="20"/>
                <w:lang w:eastAsia="ru-RU"/>
              </w:rPr>
              <w:t>47,1</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47,1</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r>
      <w:tr w:rsidR="005A39E4" w:rsidRPr="00A70C44" w:rsidTr="00F9627F">
        <w:trPr>
          <w:trHeight w:val="620"/>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sz w:val="20"/>
                <w:szCs w:val="20"/>
                <w:lang w:eastAsia="ru-RU"/>
              </w:rPr>
            </w:pPr>
            <w:r w:rsidRPr="00A70C44">
              <w:rPr>
                <w:rFonts w:ascii="Times New Roman" w:hAnsi="Times New Roman" w:cs="Times New Roman"/>
                <w:b/>
                <w:sz w:val="20"/>
                <w:szCs w:val="20"/>
                <w:lang w:eastAsia="ru-RU"/>
              </w:rPr>
              <w:t>2,8</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1,5</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Cs/>
                <w:sz w:val="20"/>
                <w:szCs w:val="20"/>
                <w:lang w:eastAsia="ru-RU"/>
              </w:rPr>
            </w:pPr>
            <w:r w:rsidRPr="00A70C44">
              <w:rPr>
                <w:rFonts w:ascii="Times New Roman" w:hAnsi="Times New Roman" w:cs="Times New Roman"/>
                <w:bCs/>
                <w:sz w:val="20"/>
                <w:szCs w:val="20"/>
                <w:lang w:eastAsia="ru-RU"/>
              </w:rPr>
              <w:t>1,3 </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r>
      <w:tr w:rsidR="005A39E4" w:rsidRPr="00A70C44" w:rsidTr="00F9627F">
        <w:trPr>
          <w:trHeight w:val="649"/>
        </w:trPr>
        <w:tc>
          <w:tcPr>
            <w:tcW w:w="710" w:type="dxa"/>
            <w:vMerge w:val="restart"/>
            <w:tcBorders>
              <w:top w:val="nil"/>
              <w:left w:val="single" w:sz="8" w:space="0" w:color="auto"/>
              <w:bottom w:val="single" w:sz="8" w:space="0" w:color="000000"/>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4.</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Капитальный ре-монт здания МБУК "Центр культуры имени А.В. Ухтомс-кого" Рузаевского муниципального района</w:t>
            </w:r>
          </w:p>
        </w:tc>
        <w:tc>
          <w:tcPr>
            <w:tcW w:w="709"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118587,6</w:t>
            </w:r>
          </w:p>
        </w:tc>
        <w:tc>
          <w:tcPr>
            <w:tcW w:w="784"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55000</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63587,6</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r>
      <w:tr w:rsidR="005A39E4" w:rsidRPr="00A70C44" w:rsidTr="00EF4675">
        <w:trPr>
          <w:trHeight w:val="915"/>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250,7</w:t>
            </w:r>
          </w:p>
        </w:tc>
        <w:tc>
          <w:tcPr>
            <w:tcW w:w="784"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250,7</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r>
      <w:tr w:rsidR="005A39E4" w:rsidRPr="00A70C44" w:rsidTr="00F9627F">
        <w:trPr>
          <w:trHeight w:val="686"/>
        </w:trPr>
        <w:tc>
          <w:tcPr>
            <w:tcW w:w="710" w:type="dxa"/>
            <w:vMerge w:val="restart"/>
            <w:tcBorders>
              <w:top w:val="nil"/>
              <w:left w:val="single" w:sz="8" w:space="0" w:color="auto"/>
              <w:bottom w:val="single" w:sz="8" w:space="0" w:color="000000"/>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Итого по 5 основному мероприятию</w:t>
            </w:r>
          </w:p>
        </w:tc>
        <w:tc>
          <w:tcPr>
            <w:tcW w:w="709"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784"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F9627F">
        <w:trPr>
          <w:trHeight w:val="626"/>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118634,7</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55047,1</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63587,6</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F9627F">
        <w:trPr>
          <w:trHeight w:val="695"/>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1040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788</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250,7</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EF4675">
        <w:trPr>
          <w:trHeight w:val="300"/>
        </w:trPr>
        <w:tc>
          <w:tcPr>
            <w:tcW w:w="710" w:type="dxa"/>
            <w:vMerge w:val="restart"/>
            <w:tcBorders>
              <w:top w:val="nil"/>
              <w:left w:val="single" w:sz="8" w:space="0" w:color="auto"/>
              <w:bottom w:val="single" w:sz="8" w:space="0" w:color="000000"/>
              <w:right w:val="single" w:sz="8" w:space="0" w:color="auto"/>
            </w:tcBorders>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Всего по 5 основному мероприятию</w:t>
            </w:r>
          </w:p>
        </w:tc>
        <w:tc>
          <w:tcPr>
            <w:tcW w:w="709" w:type="dxa"/>
            <w:vMerge w:val="restart"/>
            <w:tcBorders>
              <w:top w:val="nil"/>
              <w:left w:val="single" w:sz="8" w:space="0" w:color="auto"/>
              <w:bottom w:val="single" w:sz="8" w:space="0" w:color="000000"/>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1134"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993" w:type="dxa"/>
            <w:vMerge w:val="restart"/>
            <w:tcBorders>
              <w:top w:val="nil"/>
              <w:left w:val="single" w:sz="8" w:space="0" w:color="auto"/>
              <w:bottom w:val="single" w:sz="8" w:space="0" w:color="000000"/>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119774,7</w:t>
            </w:r>
          </w:p>
        </w:tc>
        <w:tc>
          <w:tcPr>
            <w:tcW w:w="784" w:type="dxa"/>
            <w:vMerge w:val="restart"/>
            <w:tcBorders>
              <w:top w:val="nil"/>
              <w:left w:val="single" w:sz="8" w:space="0" w:color="auto"/>
              <w:bottom w:val="single" w:sz="8" w:space="0" w:color="000000"/>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vMerge w:val="restart"/>
            <w:tcBorders>
              <w:top w:val="nil"/>
              <w:left w:val="single" w:sz="8" w:space="0" w:color="auto"/>
              <w:bottom w:val="single" w:sz="8" w:space="0" w:color="000000"/>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55935,1</w:t>
            </w:r>
          </w:p>
        </w:tc>
        <w:tc>
          <w:tcPr>
            <w:tcW w:w="850" w:type="dxa"/>
            <w:vMerge w:val="restart"/>
            <w:tcBorders>
              <w:top w:val="nil"/>
              <w:left w:val="single" w:sz="8" w:space="0" w:color="auto"/>
              <w:bottom w:val="single" w:sz="8" w:space="0" w:color="000000"/>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63838,3</w:t>
            </w:r>
          </w:p>
        </w:tc>
        <w:tc>
          <w:tcPr>
            <w:tcW w:w="851" w:type="dxa"/>
            <w:vMerge w:val="restart"/>
            <w:tcBorders>
              <w:top w:val="nil"/>
              <w:left w:val="single" w:sz="8" w:space="0" w:color="auto"/>
              <w:bottom w:val="single" w:sz="8" w:space="0" w:color="000000"/>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w:t>
            </w:r>
          </w:p>
        </w:tc>
        <w:tc>
          <w:tcPr>
            <w:tcW w:w="850" w:type="dxa"/>
            <w:vMerge w:val="restart"/>
            <w:tcBorders>
              <w:top w:val="nil"/>
              <w:left w:val="single" w:sz="8" w:space="0" w:color="auto"/>
              <w:bottom w:val="single" w:sz="8" w:space="0" w:color="000000"/>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vMerge w:val="restart"/>
            <w:tcBorders>
              <w:top w:val="nil"/>
              <w:left w:val="single" w:sz="8" w:space="0" w:color="auto"/>
              <w:bottom w:val="single" w:sz="8" w:space="0" w:color="000000"/>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EF4675">
        <w:trPr>
          <w:trHeight w:val="270"/>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993"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784"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851"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85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851"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85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851"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r>
      <w:tr w:rsidR="005A39E4" w:rsidRPr="00A70C44" w:rsidTr="00EF4675">
        <w:trPr>
          <w:trHeight w:val="300"/>
        </w:trPr>
        <w:tc>
          <w:tcPr>
            <w:tcW w:w="10709" w:type="dxa"/>
            <w:gridSpan w:val="11"/>
            <w:tcBorders>
              <w:top w:val="single" w:sz="8" w:space="0" w:color="auto"/>
              <w:left w:val="single" w:sz="8" w:space="0" w:color="auto"/>
              <w:bottom w:val="single" w:sz="8" w:space="0" w:color="auto"/>
              <w:right w:val="single" w:sz="8" w:space="0" w:color="000000"/>
            </w:tcBorders>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6. Основное мероприятие: "Развитие инфраструктуры сферы культуры и искусства"</w:t>
            </w:r>
          </w:p>
        </w:tc>
      </w:tr>
      <w:tr w:rsidR="005A39E4" w:rsidRPr="00A70C44" w:rsidTr="00F9627F">
        <w:trPr>
          <w:trHeight w:val="615"/>
        </w:trPr>
        <w:tc>
          <w:tcPr>
            <w:tcW w:w="710" w:type="dxa"/>
            <w:vMerge w:val="restart"/>
            <w:tcBorders>
              <w:top w:val="nil"/>
              <w:left w:val="single" w:sz="8" w:space="0" w:color="auto"/>
              <w:bottom w:val="single" w:sz="8" w:space="0" w:color="000000"/>
              <w:right w:val="single" w:sz="8" w:space="0" w:color="auto"/>
            </w:tcBorders>
            <w:noWrap/>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1.</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Выплата денежного поощрения лучшим работникам муни-ципальных учреж-дений культуры, находящимся на территориях сельских поселений (МБУК «ЦБС» )</w:t>
            </w:r>
          </w:p>
        </w:tc>
        <w:tc>
          <w:tcPr>
            <w:tcW w:w="709" w:type="dxa"/>
            <w:vMerge w:val="restart"/>
            <w:tcBorders>
              <w:top w:val="nil"/>
              <w:left w:val="single" w:sz="8" w:space="0" w:color="auto"/>
              <w:bottom w:val="single" w:sz="8" w:space="0" w:color="000000"/>
              <w:right w:val="single" w:sz="8" w:space="0" w:color="auto"/>
            </w:tcBorders>
            <w:noWrap/>
          </w:tcPr>
          <w:p w:rsidR="005A39E4" w:rsidRPr="00A70C44" w:rsidRDefault="005A39E4" w:rsidP="00135D71">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2017-2021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F9627F">
        <w:trPr>
          <w:trHeight w:val="696"/>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36</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23,5</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12,5</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F9627F">
        <w:trPr>
          <w:trHeight w:val="765"/>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2,2</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0,8</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0,7</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Cs/>
                <w:sz w:val="20"/>
                <w:szCs w:val="20"/>
                <w:lang w:eastAsia="ru-RU"/>
              </w:rPr>
            </w:pPr>
            <w:r w:rsidRPr="00A70C44">
              <w:rPr>
                <w:rFonts w:ascii="Times New Roman" w:hAnsi="Times New Roman" w:cs="Times New Roman"/>
                <w:bCs/>
                <w:sz w:val="20"/>
                <w:szCs w:val="20"/>
                <w:lang w:eastAsia="ru-RU"/>
              </w:rPr>
              <w:t>0,7</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135D71">
        <w:trPr>
          <w:trHeight w:val="655"/>
        </w:trPr>
        <w:tc>
          <w:tcPr>
            <w:tcW w:w="710" w:type="dxa"/>
            <w:vMerge w:val="restart"/>
            <w:tcBorders>
              <w:top w:val="nil"/>
              <w:left w:val="single" w:sz="8" w:space="0" w:color="auto"/>
              <w:bottom w:val="single" w:sz="8" w:space="0" w:color="000000"/>
              <w:right w:val="single" w:sz="8" w:space="0" w:color="auto"/>
            </w:tcBorders>
            <w:noWrap/>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2.</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r w:rsidRPr="00A70C44">
              <w:rPr>
                <w:rFonts w:ascii="Times New Roman" w:hAnsi="Times New Roman" w:cs="Times New Roman"/>
                <w:sz w:val="22"/>
                <w:szCs w:val="22"/>
                <w:lang w:eastAsia="ru-RU"/>
              </w:rPr>
              <w:t>Выплата денежного поощрения лучшим работникам муни-ципальных учреж-дений культуры, находящимся на территориях сельских поселений ( МБУК "РЦК")</w:t>
            </w:r>
          </w:p>
        </w:tc>
        <w:tc>
          <w:tcPr>
            <w:tcW w:w="709" w:type="dxa"/>
            <w:vMerge w:val="restart"/>
            <w:tcBorders>
              <w:top w:val="nil"/>
              <w:left w:val="single" w:sz="8" w:space="0" w:color="auto"/>
              <w:bottom w:val="single" w:sz="8" w:space="0" w:color="000000"/>
              <w:right w:val="single" w:sz="8" w:space="0" w:color="auto"/>
            </w:tcBorders>
            <w:noWrap/>
          </w:tcPr>
          <w:p w:rsidR="005A39E4" w:rsidRPr="00A70C44" w:rsidRDefault="005A39E4" w:rsidP="00135D71">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2017-2021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Cs/>
                <w:sz w:val="20"/>
                <w:szCs w:val="20"/>
                <w:lang w:eastAsia="ru-RU"/>
              </w:rPr>
            </w:pP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F9627F">
        <w:trPr>
          <w:trHeight w:val="722"/>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36</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23,5</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12,5</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Cs/>
                <w:sz w:val="20"/>
                <w:szCs w:val="20"/>
                <w:lang w:eastAsia="ru-RU"/>
              </w:rPr>
            </w:pP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F9627F">
        <w:trPr>
          <w:trHeight w:val="791"/>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2,2</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0,8</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0,7</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Cs/>
                <w:sz w:val="20"/>
                <w:szCs w:val="20"/>
                <w:lang w:eastAsia="ru-RU"/>
              </w:rPr>
            </w:pPr>
            <w:r w:rsidRPr="00A70C44">
              <w:rPr>
                <w:rFonts w:ascii="Times New Roman" w:hAnsi="Times New Roman" w:cs="Times New Roman"/>
                <w:bCs/>
                <w:sz w:val="20"/>
                <w:szCs w:val="20"/>
                <w:lang w:eastAsia="ru-RU"/>
              </w:rPr>
              <w:t>0,7</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F9627F">
        <w:trPr>
          <w:trHeight w:val="681"/>
        </w:trPr>
        <w:tc>
          <w:tcPr>
            <w:tcW w:w="710" w:type="dxa"/>
            <w:vMerge w:val="restart"/>
            <w:tcBorders>
              <w:top w:val="nil"/>
              <w:left w:val="single" w:sz="8" w:space="0" w:color="auto"/>
              <w:bottom w:val="single" w:sz="8" w:space="0" w:color="000000"/>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Итого по 6 основному мероприятию</w:t>
            </w:r>
          </w:p>
        </w:tc>
        <w:tc>
          <w:tcPr>
            <w:tcW w:w="709"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2017</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200</w:t>
            </w:r>
          </w:p>
        </w:tc>
        <w:tc>
          <w:tcPr>
            <w:tcW w:w="784"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F9627F">
        <w:trPr>
          <w:trHeight w:val="792"/>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F9627F">
            <w:pPr>
              <w:widowControl/>
              <w:suppressAutoHyphens w:val="0"/>
              <w:autoSpaceDE/>
              <w:ind w:right="-108"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72</w:t>
            </w:r>
          </w:p>
        </w:tc>
        <w:tc>
          <w:tcPr>
            <w:tcW w:w="784"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47</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25</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F9627F">
        <w:trPr>
          <w:trHeight w:val="789"/>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4,4</w:t>
            </w:r>
          </w:p>
        </w:tc>
        <w:tc>
          <w:tcPr>
            <w:tcW w:w="784"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1,6</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1,4</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1,4</w:t>
            </w:r>
          </w:p>
        </w:tc>
        <w:tc>
          <w:tcPr>
            <w:tcW w:w="850"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EF4675">
        <w:trPr>
          <w:trHeight w:val="315"/>
        </w:trPr>
        <w:tc>
          <w:tcPr>
            <w:tcW w:w="710" w:type="dxa"/>
            <w:tcBorders>
              <w:top w:val="nil"/>
              <w:left w:val="single" w:sz="8" w:space="0" w:color="auto"/>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w:t>
            </w:r>
          </w:p>
        </w:tc>
        <w:tc>
          <w:tcPr>
            <w:tcW w:w="2126"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Всего по 6 основному мероприятию</w:t>
            </w:r>
          </w:p>
        </w:tc>
        <w:tc>
          <w:tcPr>
            <w:tcW w:w="709"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276,4</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148,6</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126,4</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1,4</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F9627F">
        <w:trPr>
          <w:trHeight w:val="754"/>
        </w:trPr>
        <w:tc>
          <w:tcPr>
            <w:tcW w:w="710" w:type="dxa"/>
            <w:vMerge w:val="restart"/>
            <w:tcBorders>
              <w:top w:val="nil"/>
              <w:left w:val="single" w:sz="8" w:space="0" w:color="auto"/>
              <w:bottom w:val="single" w:sz="8" w:space="0" w:color="000000"/>
              <w:right w:val="single" w:sz="8" w:space="0" w:color="auto"/>
            </w:tcBorders>
            <w:noWrap/>
            <w:vAlign w:val="bottom"/>
          </w:tcPr>
          <w:p w:rsidR="005A39E4" w:rsidRPr="00A70C44" w:rsidRDefault="005A39E4" w:rsidP="00EF4675">
            <w:pPr>
              <w:widowControl/>
              <w:suppressAutoHyphens w:val="0"/>
              <w:autoSpaceDE/>
              <w:ind w:firstLine="0"/>
              <w:jc w:val="center"/>
              <w:rPr>
                <w:rFonts w:ascii="Times New Roman" w:hAnsi="Times New Roman" w:cs="Times New Roman"/>
                <w:sz w:val="22"/>
                <w:szCs w:val="22"/>
                <w:lang w:eastAsia="ru-RU"/>
              </w:rPr>
            </w:pPr>
            <w:r w:rsidRPr="00A70C44">
              <w:rPr>
                <w:rFonts w:ascii="Times New Roman" w:hAnsi="Times New Roman" w:cs="Times New Roman"/>
                <w:sz w:val="22"/>
                <w:szCs w:val="22"/>
                <w:lang w:eastAsia="ru-RU"/>
              </w:rPr>
              <w:t> </w:t>
            </w:r>
          </w:p>
        </w:tc>
        <w:tc>
          <w:tcPr>
            <w:tcW w:w="2126"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ИТОГО по программе:</w:t>
            </w:r>
          </w:p>
        </w:tc>
        <w:tc>
          <w:tcPr>
            <w:tcW w:w="709" w:type="dxa"/>
            <w:vMerge w:val="restart"/>
            <w:tcBorders>
              <w:top w:val="nil"/>
              <w:left w:val="single" w:sz="8" w:space="0" w:color="auto"/>
              <w:bottom w:val="single" w:sz="8" w:space="0" w:color="000000"/>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2016-2021</w:t>
            </w: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Федеральный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2283,9</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427,9</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492,2</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1363,8</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F9627F">
        <w:trPr>
          <w:trHeight w:val="698"/>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F9627F">
            <w:pPr>
              <w:widowControl/>
              <w:suppressAutoHyphens w:val="0"/>
              <w:autoSpaceDE/>
              <w:ind w:right="-108"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Республиканский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120067</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707,1</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55431,2</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63928,7</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F9627F">
        <w:trPr>
          <w:trHeight w:val="698"/>
        </w:trPr>
        <w:tc>
          <w:tcPr>
            <w:tcW w:w="710"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sz w:val="22"/>
                <w:szCs w:val="22"/>
                <w:lang w:eastAsia="ru-RU"/>
              </w:rPr>
            </w:pPr>
          </w:p>
        </w:tc>
        <w:tc>
          <w:tcPr>
            <w:tcW w:w="2126"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709" w:type="dxa"/>
            <w:vMerge/>
            <w:tcBorders>
              <w:top w:val="nil"/>
              <w:left w:val="single" w:sz="8" w:space="0" w:color="auto"/>
              <w:bottom w:val="single" w:sz="8" w:space="0" w:color="000000"/>
              <w:right w:val="single" w:sz="8" w:space="0" w:color="auto"/>
            </w:tcBorders>
            <w:vAlign w:val="center"/>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p>
        </w:tc>
        <w:tc>
          <w:tcPr>
            <w:tcW w:w="1134" w:type="dxa"/>
            <w:tcBorders>
              <w:top w:val="nil"/>
              <w:left w:val="nil"/>
              <w:bottom w:val="single" w:sz="8" w:space="0" w:color="auto"/>
              <w:right w:val="single" w:sz="8" w:space="0" w:color="auto"/>
            </w:tcBorders>
          </w:tcPr>
          <w:p w:rsidR="005A39E4" w:rsidRPr="00A70C44" w:rsidRDefault="005A39E4" w:rsidP="00EF4675">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Муниципальный бюджет</w:t>
            </w:r>
          </w:p>
        </w:tc>
        <w:tc>
          <w:tcPr>
            <w:tcW w:w="993"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656061</w:t>
            </w:r>
          </w:p>
        </w:tc>
        <w:tc>
          <w:tcPr>
            <w:tcW w:w="784"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72494,4</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96690,6</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97235,1</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127254,7</w:t>
            </w:r>
          </w:p>
        </w:tc>
        <w:tc>
          <w:tcPr>
            <w:tcW w:w="850"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131193,1</w:t>
            </w:r>
          </w:p>
        </w:tc>
        <w:tc>
          <w:tcPr>
            <w:tcW w:w="851" w:type="dxa"/>
            <w:tcBorders>
              <w:top w:val="nil"/>
              <w:left w:val="nil"/>
              <w:bottom w:val="single" w:sz="8" w:space="0" w:color="auto"/>
              <w:right w:val="single" w:sz="8" w:space="0" w:color="auto"/>
            </w:tcBorders>
            <w:vAlign w:val="bottom"/>
          </w:tcPr>
          <w:p w:rsidR="005A39E4" w:rsidRPr="00A70C44" w:rsidRDefault="005A39E4" w:rsidP="00EF4675">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131193,1</w:t>
            </w:r>
          </w:p>
        </w:tc>
      </w:tr>
      <w:tr w:rsidR="005A39E4" w:rsidRPr="00A70C44" w:rsidTr="00F9627F">
        <w:trPr>
          <w:trHeight w:val="300"/>
        </w:trPr>
        <w:tc>
          <w:tcPr>
            <w:tcW w:w="710" w:type="dxa"/>
            <w:tcBorders>
              <w:top w:val="nil"/>
              <w:left w:val="single" w:sz="8" w:space="0" w:color="auto"/>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w:t>
            </w:r>
          </w:p>
        </w:tc>
        <w:tc>
          <w:tcPr>
            <w:tcW w:w="2126"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Всего по программе</w:t>
            </w:r>
          </w:p>
        </w:tc>
        <w:tc>
          <w:tcPr>
            <w:tcW w:w="709"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w:t>
            </w:r>
          </w:p>
        </w:tc>
        <w:tc>
          <w:tcPr>
            <w:tcW w:w="1134" w:type="dxa"/>
            <w:tcBorders>
              <w:top w:val="nil"/>
              <w:left w:val="nil"/>
              <w:bottom w:val="single" w:sz="8" w:space="0" w:color="auto"/>
              <w:right w:val="single" w:sz="8" w:space="0" w:color="auto"/>
            </w:tcBorders>
            <w:noWrap/>
            <w:vAlign w:val="bottom"/>
          </w:tcPr>
          <w:p w:rsidR="005A39E4" w:rsidRPr="00A70C44" w:rsidRDefault="005A39E4" w:rsidP="00EF4675">
            <w:pPr>
              <w:widowControl/>
              <w:suppressAutoHyphens w:val="0"/>
              <w:autoSpaceDE/>
              <w:ind w:firstLine="0"/>
              <w:jc w:val="left"/>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w:t>
            </w:r>
          </w:p>
        </w:tc>
        <w:tc>
          <w:tcPr>
            <w:tcW w:w="993" w:type="dxa"/>
            <w:tcBorders>
              <w:top w:val="nil"/>
              <w:left w:val="nil"/>
              <w:bottom w:val="single" w:sz="8" w:space="0" w:color="auto"/>
              <w:right w:val="single" w:sz="8" w:space="0" w:color="auto"/>
            </w:tcBorders>
            <w:noWrap/>
            <w:vAlign w:val="bottom"/>
          </w:tcPr>
          <w:p w:rsidR="005A39E4" w:rsidRPr="00A70C44" w:rsidRDefault="005A39E4" w:rsidP="00F9627F">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778411,9</w:t>
            </w:r>
          </w:p>
        </w:tc>
        <w:tc>
          <w:tcPr>
            <w:tcW w:w="784" w:type="dxa"/>
            <w:tcBorders>
              <w:top w:val="nil"/>
              <w:left w:val="nil"/>
              <w:bottom w:val="single" w:sz="8" w:space="0" w:color="auto"/>
              <w:right w:val="single" w:sz="8" w:space="0" w:color="auto"/>
            </w:tcBorders>
            <w:noWrap/>
            <w:vAlign w:val="bottom"/>
          </w:tcPr>
          <w:p w:rsidR="005A39E4" w:rsidRPr="00A70C44" w:rsidRDefault="005A39E4" w:rsidP="00F9627F">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73629,4</w:t>
            </w:r>
          </w:p>
        </w:tc>
        <w:tc>
          <w:tcPr>
            <w:tcW w:w="851" w:type="dxa"/>
            <w:tcBorders>
              <w:top w:val="nil"/>
              <w:left w:val="nil"/>
              <w:bottom w:val="single" w:sz="8" w:space="0" w:color="auto"/>
              <w:right w:val="single" w:sz="8" w:space="0" w:color="auto"/>
            </w:tcBorders>
            <w:noWrap/>
            <w:vAlign w:val="bottom"/>
          </w:tcPr>
          <w:p w:rsidR="005A39E4" w:rsidRPr="00A70C44" w:rsidRDefault="005A39E4" w:rsidP="00F9627F">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152614</w:t>
            </w:r>
          </w:p>
        </w:tc>
        <w:tc>
          <w:tcPr>
            <w:tcW w:w="850" w:type="dxa"/>
            <w:tcBorders>
              <w:top w:val="nil"/>
              <w:left w:val="nil"/>
              <w:bottom w:val="single" w:sz="8" w:space="0" w:color="auto"/>
              <w:right w:val="single" w:sz="8" w:space="0" w:color="auto"/>
            </w:tcBorders>
            <w:noWrap/>
            <w:vAlign w:val="bottom"/>
          </w:tcPr>
          <w:p w:rsidR="005A39E4" w:rsidRPr="00A70C44" w:rsidRDefault="005A39E4" w:rsidP="00F9627F">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162527,6</w:t>
            </w:r>
          </w:p>
        </w:tc>
        <w:tc>
          <w:tcPr>
            <w:tcW w:w="851" w:type="dxa"/>
            <w:tcBorders>
              <w:top w:val="nil"/>
              <w:left w:val="nil"/>
              <w:bottom w:val="single" w:sz="8" w:space="0" w:color="auto"/>
              <w:right w:val="single" w:sz="8" w:space="0" w:color="auto"/>
            </w:tcBorders>
            <w:noWrap/>
            <w:vAlign w:val="bottom"/>
          </w:tcPr>
          <w:p w:rsidR="005A39E4" w:rsidRPr="00A70C44" w:rsidRDefault="005A39E4" w:rsidP="00F9627F">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127254,7</w:t>
            </w:r>
          </w:p>
        </w:tc>
        <w:tc>
          <w:tcPr>
            <w:tcW w:w="850" w:type="dxa"/>
            <w:tcBorders>
              <w:top w:val="nil"/>
              <w:left w:val="nil"/>
              <w:bottom w:val="single" w:sz="8" w:space="0" w:color="auto"/>
              <w:right w:val="single" w:sz="8" w:space="0" w:color="auto"/>
            </w:tcBorders>
            <w:noWrap/>
            <w:vAlign w:val="bottom"/>
          </w:tcPr>
          <w:p w:rsidR="005A39E4" w:rsidRPr="00A70C44" w:rsidRDefault="005A39E4" w:rsidP="00F9627F">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131193,1</w:t>
            </w:r>
          </w:p>
        </w:tc>
        <w:tc>
          <w:tcPr>
            <w:tcW w:w="851" w:type="dxa"/>
            <w:tcBorders>
              <w:top w:val="nil"/>
              <w:left w:val="nil"/>
              <w:bottom w:val="single" w:sz="8" w:space="0" w:color="auto"/>
              <w:right w:val="single" w:sz="8" w:space="0" w:color="auto"/>
            </w:tcBorders>
            <w:noWrap/>
            <w:vAlign w:val="bottom"/>
          </w:tcPr>
          <w:p w:rsidR="005A39E4" w:rsidRPr="00A70C44" w:rsidRDefault="005A39E4" w:rsidP="00F9627F">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131193,1</w:t>
            </w:r>
          </w:p>
        </w:tc>
      </w:tr>
    </w:tbl>
    <w:p w:rsidR="005A39E4" w:rsidRPr="00A70C44" w:rsidRDefault="005A39E4" w:rsidP="00BF7F3D">
      <w:pPr>
        <w:pStyle w:val="Heading1"/>
        <w:widowControl/>
        <w:numPr>
          <w:ilvl w:val="0"/>
          <w:numId w:val="0"/>
        </w:numPr>
        <w:suppressAutoHyphens w:val="0"/>
        <w:autoSpaceDN w:val="0"/>
        <w:adjustRightInd w:val="0"/>
        <w:spacing w:before="240" w:after="60"/>
        <w:rPr>
          <w:rFonts w:ascii="Times New Roman" w:hAnsi="Times New Roman" w:cs="Times New Roman"/>
          <w:b w:val="0"/>
          <w:bCs w:val="0"/>
          <w:color w:val="auto"/>
          <w:sz w:val="26"/>
          <w:szCs w:val="26"/>
          <w:lang w:eastAsia="ru-RU"/>
        </w:rPr>
      </w:pPr>
    </w:p>
    <w:p w:rsidR="005A39E4" w:rsidRPr="00A70C44" w:rsidRDefault="005A39E4" w:rsidP="00F9627F">
      <w:pPr>
        <w:ind w:firstLine="7371"/>
        <w:jc w:val="right"/>
        <w:rPr>
          <w:rStyle w:val="a"/>
          <w:rFonts w:ascii="Times New Roman" w:hAnsi="Times New Roman" w:cs="Times New Roman"/>
          <w:b w:val="0"/>
          <w:bCs/>
          <w:color w:val="auto"/>
          <w:sz w:val="27"/>
          <w:szCs w:val="27"/>
        </w:rPr>
      </w:pPr>
      <w:r w:rsidRPr="00A70C44">
        <w:rPr>
          <w:rFonts w:ascii="Times New Roman" w:hAnsi="Times New Roman" w:cs="Times New Roman"/>
          <w:sz w:val="26"/>
          <w:szCs w:val="26"/>
        </w:rPr>
        <w:br w:type="page"/>
      </w:r>
      <w:r w:rsidRPr="00A70C44">
        <w:rPr>
          <w:rStyle w:val="a"/>
          <w:rFonts w:ascii="Times New Roman" w:hAnsi="Times New Roman" w:cs="Times New Roman"/>
          <w:b w:val="0"/>
          <w:bCs/>
          <w:color w:val="auto"/>
          <w:sz w:val="27"/>
          <w:szCs w:val="27"/>
        </w:rPr>
        <w:t>Приложение 3</w:t>
      </w:r>
      <w:r w:rsidRPr="00A70C44">
        <w:rPr>
          <w:rStyle w:val="a"/>
          <w:rFonts w:ascii="Times New Roman" w:hAnsi="Times New Roman" w:cs="Times New Roman"/>
          <w:b w:val="0"/>
          <w:bCs/>
          <w:color w:val="auto"/>
          <w:sz w:val="27"/>
          <w:szCs w:val="27"/>
        </w:rPr>
        <w:br/>
        <w:t xml:space="preserve">к </w:t>
      </w:r>
      <w:hyperlink w:anchor="sub_1000" w:history="1">
        <w:r w:rsidRPr="00A70C44">
          <w:rPr>
            <w:rStyle w:val="Hyperlink"/>
            <w:rFonts w:ascii="Times New Roman" w:hAnsi="Times New Roman" w:cs="Times New Roman"/>
            <w:color w:val="auto"/>
            <w:sz w:val="27"/>
            <w:szCs w:val="27"/>
            <w:u w:val="none"/>
          </w:rPr>
          <w:t>муниципальной программе</w:t>
        </w:r>
      </w:hyperlink>
      <w:r w:rsidRPr="00A70C44">
        <w:rPr>
          <w:rStyle w:val="a"/>
          <w:rFonts w:ascii="Times New Roman" w:hAnsi="Times New Roman" w:cs="Times New Roman"/>
          <w:b w:val="0"/>
          <w:bCs/>
          <w:color w:val="auto"/>
          <w:sz w:val="27"/>
          <w:szCs w:val="27"/>
        </w:rPr>
        <w:br/>
        <w:t>«Культура Рузаевского муниципального района»</w:t>
      </w:r>
      <w:r w:rsidRPr="00A70C44">
        <w:rPr>
          <w:rStyle w:val="a"/>
          <w:rFonts w:ascii="Times New Roman" w:hAnsi="Times New Roman" w:cs="Times New Roman"/>
          <w:b w:val="0"/>
          <w:bCs/>
          <w:color w:val="auto"/>
          <w:sz w:val="27"/>
          <w:szCs w:val="27"/>
        </w:rPr>
        <w:br/>
        <w:t>на 2016 - 20</w:t>
      </w:r>
      <w:r w:rsidRPr="00A70C44">
        <w:rPr>
          <w:rFonts w:ascii="Times New Roman" w:hAnsi="Times New Roman" w:cs="Times New Roman"/>
          <w:sz w:val="27"/>
          <w:szCs w:val="27"/>
        </w:rPr>
        <w:t>21</w:t>
      </w:r>
      <w:r w:rsidRPr="00A70C44">
        <w:rPr>
          <w:rStyle w:val="a"/>
          <w:rFonts w:ascii="Times New Roman" w:hAnsi="Times New Roman" w:cs="Times New Roman"/>
          <w:b w:val="0"/>
          <w:bCs/>
          <w:color w:val="auto"/>
          <w:sz w:val="27"/>
          <w:szCs w:val="27"/>
        </w:rPr>
        <w:t> годы</w:t>
      </w:r>
    </w:p>
    <w:p w:rsidR="005A39E4" w:rsidRPr="00A70C44" w:rsidRDefault="005A39E4" w:rsidP="00F9627F">
      <w:pPr>
        <w:pStyle w:val="Heading1"/>
        <w:numPr>
          <w:ilvl w:val="0"/>
          <w:numId w:val="0"/>
        </w:numPr>
        <w:ind w:left="720" w:firstLine="7371"/>
        <w:rPr>
          <w:rFonts w:ascii="Times New Roman" w:hAnsi="Times New Roman" w:cs="Times New Roman"/>
          <w:color w:val="auto"/>
          <w:sz w:val="27"/>
          <w:szCs w:val="27"/>
        </w:rPr>
      </w:pPr>
    </w:p>
    <w:p w:rsidR="005A39E4" w:rsidRPr="00A70C44" w:rsidRDefault="005A39E4" w:rsidP="004E1C42">
      <w:pPr>
        <w:pStyle w:val="Heading1"/>
        <w:numPr>
          <w:ilvl w:val="0"/>
          <w:numId w:val="0"/>
        </w:numPr>
        <w:ind w:left="720"/>
        <w:rPr>
          <w:rFonts w:ascii="Times New Roman" w:hAnsi="Times New Roman" w:cs="Times New Roman"/>
          <w:color w:val="auto"/>
          <w:sz w:val="27"/>
          <w:szCs w:val="27"/>
        </w:rPr>
      </w:pPr>
      <w:r w:rsidRPr="00A70C44">
        <w:rPr>
          <w:rFonts w:ascii="Times New Roman" w:hAnsi="Times New Roman" w:cs="Times New Roman"/>
          <w:color w:val="auto"/>
          <w:sz w:val="27"/>
          <w:szCs w:val="27"/>
        </w:rPr>
        <w:t>Ресурсное обеспечение</w:t>
      </w:r>
      <w:r w:rsidRPr="00A70C44">
        <w:rPr>
          <w:rFonts w:ascii="Times New Roman" w:hAnsi="Times New Roman" w:cs="Times New Roman"/>
          <w:color w:val="auto"/>
          <w:sz w:val="27"/>
          <w:szCs w:val="27"/>
        </w:rPr>
        <w:br/>
        <w:t>Муниципальной программы «Культура Рузаевского муниципального района» на 2016 - 2021 гг. Финансовое обеспечение деятельности учреждений культуры</w:t>
      </w:r>
    </w:p>
    <w:tbl>
      <w:tblPr>
        <w:tblW w:w="10925" w:type="dxa"/>
        <w:tblInd w:w="-318" w:type="dxa"/>
        <w:tblLayout w:type="fixed"/>
        <w:tblLook w:val="0000"/>
      </w:tblPr>
      <w:tblGrid>
        <w:gridCol w:w="568"/>
        <w:gridCol w:w="1976"/>
        <w:gridCol w:w="765"/>
        <w:gridCol w:w="1086"/>
        <w:gridCol w:w="993"/>
        <w:gridCol w:w="850"/>
        <w:gridCol w:w="851"/>
        <w:gridCol w:w="850"/>
        <w:gridCol w:w="1001"/>
        <w:gridCol w:w="992"/>
        <w:gridCol w:w="993"/>
      </w:tblGrid>
      <w:tr w:rsidR="005A39E4" w:rsidRPr="00A70C44" w:rsidTr="00282CFA">
        <w:trPr>
          <w:trHeight w:val="355"/>
        </w:trPr>
        <w:tc>
          <w:tcPr>
            <w:tcW w:w="568" w:type="dxa"/>
            <w:vMerge w:val="restart"/>
            <w:tcBorders>
              <w:top w:val="single" w:sz="4" w:space="0" w:color="auto"/>
              <w:left w:val="single" w:sz="4" w:space="0" w:color="auto"/>
              <w:bottom w:val="single" w:sz="4" w:space="0" w:color="000000"/>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N                              п/п</w:t>
            </w:r>
          </w:p>
        </w:tc>
        <w:tc>
          <w:tcPr>
            <w:tcW w:w="1976"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Наименование мероприятия</w:t>
            </w:r>
          </w:p>
        </w:tc>
        <w:tc>
          <w:tcPr>
            <w:tcW w:w="765"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282CFA">
            <w:pPr>
              <w:widowControl/>
              <w:suppressAutoHyphens w:val="0"/>
              <w:autoSpaceDE/>
              <w:ind w:right="-60"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Сроки реализации (годы)</w:t>
            </w:r>
          </w:p>
        </w:tc>
        <w:tc>
          <w:tcPr>
            <w:tcW w:w="1086"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282CFA">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Источники финансирования</w:t>
            </w:r>
          </w:p>
        </w:tc>
        <w:tc>
          <w:tcPr>
            <w:tcW w:w="6530" w:type="dxa"/>
            <w:gridSpan w:val="7"/>
            <w:tcBorders>
              <w:top w:val="single" w:sz="4" w:space="0" w:color="auto"/>
              <w:left w:val="nil"/>
              <w:bottom w:val="single" w:sz="4" w:space="0" w:color="auto"/>
              <w:right w:val="single" w:sz="4" w:space="0" w:color="auto"/>
            </w:tcBorders>
          </w:tcPr>
          <w:p w:rsidR="005A39E4" w:rsidRPr="00A70C44" w:rsidRDefault="005A39E4" w:rsidP="00135D71">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Планируемый объем финансирования, тыс. рублей</w:t>
            </w:r>
          </w:p>
        </w:tc>
      </w:tr>
      <w:tr w:rsidR="005A39E4" w:rsidRPr="00A70C44" w:rsidTr="0018679D">
        <w:trPr>
          <w:trHeight w:val="315"/>
        </w:trPr>
        <w:tc>
          <w:tcPr>
            <w:tcW w:w="568"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993" w:type="dxa"/>
            <w:vMerge w:val="restart"/>
            <w:tcBorders>
              <w:top w:val="nil"/>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всего</w:t>
            </w:r>
          </w:p>
        </w:tc>
        <w:tc>
          <w:tcPr>
            <w:tcW w:w="5537" w:type="dxa"/>
            <w:gridSpan w:val="6"/>
            <w:tcBorders>
              <w:top w:val="single" w:sz="4" w:space="0" w:color="auto"/>
              <w:left w:val="nil"/>
              <w:bottom w:val="single" w:sz="4" w:space="0" w:color="auto"/>
              <w:right w:val="single" w:sz="4" w:space="0" w:color="auto"/>
            </w:tcBorders>
          </w:tcPr>
          <w:p w:rsidR="005A39E4" w:rsidRPr="00A70C44" w:rsidRDefault="005A39E4" w:rsidP="00135D71">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в том числе по годам:</w:t>
            </w:r>
          </w:p>
        </w:tc>
      </w:tr>
      <w:tr w:rsidR="005A39E4" w:rsidRPr="00A70C44" w:rsidTr="00282CFA">
        <w:trPr>
          <w:trHeight w:val="285"/>
        </w:trPr>
        <w:tc>
          <w:tcPr>
            <w:tcW w:w="568"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w:t>
            </w:r>
          </w:p>
        </w:tc>
        <w:tc>
          <w:tcPr>
            <w:tcW w:w="851"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2017</w:t>
            </w:r>
          </w:p>
        </w:tc>
        <w:tc>
          <w:tcPr>
            <w:tcW w:w="850"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2018</w:t>
            </w:r>
          </w:p>
        </w:tc>
        <w:tc>
          <w:tcPr>
            <w:tcW w:w="1001"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2019</w:t>
            </w:r>
          </w:p>
        </w:tc>
        <w:tc>
          <w:tcPr>
            <w:tcW w:w="992"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2020</w:t>
            </w:r>
          </w:p>
        </w:tc>
        <w:tc>
          <w:tcPr>
            <w:tcW w:w="993" w:type="dxa"/>
            <w:tcBorders>
              <w:top w:val="nil"/>
              <w:left w:val="nil"/>
              <w:bottom w:val="single" w:sz="4" w:space="0" w:color="auto"/>
              <w:right w:val="single" w:sz="4" w:space="0" w:color="auto"/>
            </w:tcBorders>
            <w:noWrap/>
            <w:vAlign w:val="bottom"/>
          </w:tcPr>
          <w:p w:rsidR="005A39E4" w:rsidRPr="00A70C44" w:rsidRDefault="005A39E4" w:rsidP="00282CFA">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2021</w:t>
            </w:r>
          </w:p>
        </w:tc>
      </w:tr>
      <w:tr w:rsidR="005A39E4" w:rsidRPr="00A70C44" w:rsidTr="0018679D">
        <w:trPr>
          <w:trHeight w:val="300"/>
        </w:trPr>
        <w:tc>
          <w:tcPr>
            <w:tcW w:w="10925" w:type="dxa"/>
            <w:gridSpan w:val="11"/>
            <w:tcBorders>
              <w:top w:val="single" w:sz="4" w:space="0" w:color="auto"/>
              <w:left w:val="single" w:sz="4" w:space="0" w:color="auto"/>
              <w:bottom w:val="nil"/>
              <w:right w:val="nil"/>
            </w:tcBorders>
          </w:tcPr>
          <w:p w:rsidR="005A39E4" w:rsidRPr="00A70C44" w:rsidRDefault="005A39E4" w:rsidP="00135D71">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1. Основное мероприятие "Укрепление материально -технической базы объектов культуры"</w:t>
            </w:r>
          </w:p>
        </w:tc>
      </w:tr>
      <w:tr w:rsidR="005A39E4" w:rsidRPr="00A70C44" w:rsidTr="0018679D">
        <w:trPr>
          <w:trHeight w:val="645"/>
        </w:trPr>
        <w:tc>
          <w:tcPr>
            <w:tcW w:w="568"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1.</w:t>
            </w:r>
          </w:p>
        </w:tc>
        <w:tc>
          <w:tcPr>
            <w:tcW w:w="1976"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Расходы на обес-печение деятель-ности (оказание услуг, выполнение работ) централи-зованной библио-течной системы</w:t>
            </w:r>
          </w:p>
        </w:tc>
        <w:tc>
          <w:tcPr>
            <w:tcW w:w="765"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Федеральный бюджет</w:t>
            </w:r>
          </w:p>
        </w:tc>
        <w:tc>
          <w:tcPr>
            <w:tcW w:w="993"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683,6</w:t>
            </w:r>
          </w:p>
        </w:tc>
        <w:tc>
          <w:tcPr>
            <w:tcW w:w="850"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19,4</w:t>
            </w:r>
          </w:p>
        </w:tc>
        <w:tc>
          <w:tcPr>
            <w:tcW w:w="851"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292,2</w:t>
            </w:r>
          </w:p>
        </w:tc>
        <w:tc>
          <w:tcPr>
            <w:tcW w:w="850"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372</w:t>
            </w:r>
          </w:p>
        </w:tc>
        <w:tc>
          <w:tcPr>
            <w:tcW w:w="1001"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18679D">
        <w:trPr>
          <w:trHeight w:val="675"/>
        </w:trPr>
        <w:tc>
          <w:tcPr>
            <w:tcW w:w="568"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Республиканский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515,1</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184,9</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237,1</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93,1</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282CFA">
        <w:trPr>
          <w:trHeight w:val="645"/>
        </w:trPr>
        <w:tc>
          <w:tcPr>
            <w:tcW w:w="568"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65,5</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9,5</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4,7</w:t>
            </w: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282CFA">
        <w:trPr>
          <w:trHeight w:val="690"/>
        </w:trPr>
        <w:tc>
          <w:tcPr>
            <w:tcW w:w="568"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w:t>
            </w:r>
          </w:p>
        </w:tc>
        <w:tc>
          <w:tcPr>
            <w:tcW w:w="1976"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Расходы на обес-печение деятель-ности (оказание услуг, выполнение работ) учрежде-ний (Выставочный зал)</w:t>
            </w:r>
          </w:p>
        </w:tc>
        <w:tc>
          <w:tcPr>
            <w:tcW w:w="765"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nil"/>
              <w:left w:val="nil"/>
              <w:bottom w:val="nil"/>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Республиканский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60</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30</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30</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282CFA">
        <w:trPr>
          <w:trHeight w:val="705"/>
        </w:trPr>
        <w:tc>
          <w:tcPr>
            <w:tcW w:w="568"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2,1</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2,1</w:t>
            </w: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282CFA">
        <w:trPr>
          <w:trHeight w:val="660"/>
        </w:trPr>
        <w:tc>
          <w:tcPr>
            <w:tcW w:w="568"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3.</w:t>
            </w:r>
          </w:p>
        </w:tc>
        <w:tc>
          <w:tcPr>
            <w:tcW w:w="1976"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Расходы на обес-печение деятель-ности (оказание услуг, выполнение работ) учрежде-ний культурно - досугового типа</w:t>
            </w:r>
          </w:p>
        </w:tc>
        <w:tc>
          <w:tcPr>
            <w:tcW w:w="765"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1208,5</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408,5</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800</w:t>
            </w: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282CFA">
        <w:trPr>
          <w:trHeight w:val="600"/>
        </w:trPr>
        <w:tc>
          <w:tcPr>
            <w:tcW w:w="568"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Республиканский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762,2</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492,2</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70</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200</w:t>
            </w: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282CFA">
        <w:trPr>
          <w:trHeight w:val="720"/>
        </w:trPr>
        <w:tc>
          <w:tcPr>
            <w:tcW w:w="568"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110,2</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77,5</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20,8</w:t>
            </w: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11,9</w:t>
            </w: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282CFA">
        <w:trPr>
          <w:trHeight w:val="720"/>
        </w:trPr>
        <w:tc>
          <w:tcPr>
            <w:tcW w:w="568"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4.</w:t>
            </w:r>
          </w:p>
        </w:tc>
        <w:tc>
          <w:tcPr>
            <w:tcW w:w="1976"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Проведение меро-приятий по укреп-лению материа-льно-технической базы объектов культуры (приоб-ретение музыка-льного оборудо-вания) (ДШИ)</w:t>
            </w:r>
          </w:p>
        </w:tc>
        <w:tc>
          <w:tcPr>
            <w:tcW w:w="765"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91,8</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91,8</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282CFA">
        <w:trPr>
          <w:trHeight w:val="720"/>
        </w:trPr>
        <w:tc>
          <w:tcPr>
            <w:tcW w:w="568"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Республиканский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23</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23</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282CFA">
        <w:trPr>
          <w:trHeight w:val="720"/>
        </w:trPr>
        <w:tc>
          <w:tcPr>
            <w:tcW w:w="568"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1,2</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sz w:val="20"/>
                <w:szCs w:val="20"/>
                <w:lang w:eastAsia="ru-RU"/>
              </w:rPr>
            </w:pPr>
          </w:p>
        </w:tc>
      </w:tr>
      <w:tr w:rsidR="005A39E4" w:rsidRPr="00A70C44" w:rsidTr="00282CFA">
        <w:trPr>
          <w:trHeight w:val="720"/>
        </w:trPr>
        <w:tc>
          <w:tcPr>
            <w:tcW w:w="568" w:type="dxa"/>
            <w:vMerge w:val="restart"/>
            <w:tcBorders>
              <w:top w:val="single" w:sz="4" w:space="0" w:color="auto"/>
              <w:left w:val="single" w:sz="4" w:space="0" w:color="auto"/>
              <w:bottom w:val="single" w:sz="4" w:space="0" w:color="000000"/>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976" w:type="dxa"/>
            <w:vMerge w:val="restart"/>
            <w:tcBorders>
              <w:top w:val="single" w:sz="4" w:space="0" w:color="auto"/>
              <w:left w:val="single" w:sz="4" w:space="0" w:color="auto"/>
              <w:bottom w:val="single" w:sz="4" w:space="0" w:color="000000"/>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Итого по основному мероприятию</w:t>
            </w:r>
          </w:p>
        </w:tc>
        <w:tc>
          <w:tcPr>
            <w:tcW w:w="765" w:type="dxa"/>
            <w:vMerge w:val="restart"/>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2016-2018</w:t>
            </w: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Федеральный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1983,9</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427,9</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292,2</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1263,8</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720"/>
        </w:trPr>
        <w:tc>
          <w:tcPr>
            <w:tcW w:w="568"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765" w:type="dxa"/>
            <w:vMerge/>
            <w:tcBorders>
              <w:top w:val="nil"/>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Республиканский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1360,3</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707,1</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337,1</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316,1</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660"/>
        </w:trPr>
        <w:tc>
          <w:tcPr>
            <w:tcW w:w="568"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765" w:type="dxa"/>
            <w:vMerge/>
            <w:tcBorders>
              <w:top w:val="nil"/>
              <w:left w:val="single" w:sz="4" w:space="0" w:color="auto"/>
              <w:bottom w:val="single" w:sz="4" w:space="0" w:color="auto"/>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Муниципальный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179</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127,5</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9,5</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28,8</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11,9</w:t>
            </w: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660"/>
        </w:trPr>
        <w:tc>
          <w:tcPr>
            <w:tcW w:w="568" w:type="dxa"/>
            <w:tcBorders>
              <w:top w:val="nil"/>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976"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Итого по 1 основному мероприятию</w:t>
            </w:r>
          </w:p>
        </w:tc>
        <w:tc>
          <w:tcPr>
            <w:tcW w:w="765"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1086"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3523,2</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1262,5</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638,8</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1608,7</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11,9</w:t>
            </w: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300"/>
        </w:trPr>
        <w:tc>
          <w:tcPr>
            <w:tcW w:w="10925" w:type="dxa"/>
            <w:gridSpan w:val="11"/>
            <w:tcBorders>
              <w:top w:val="single" w:sz="4" w:space="0" w:color="auto"/>
              <w:left w:val="single" w:sz="4" w:space="0" w:color="auto"/>
              <w:bottom w:val="nil"/>
              <w:right w:val="nil"/>
            </w:tcBorders>
          </w:tcPr>
          <w:p w:rsidR="005A39E4" w:rsidRPr="00A70C44" w:rsidRDefault="005A39E4" w:rsidP="00135D71">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2. Основное мероприятие "Сохранение и развитие народного творчества и культурно -досуговая деятельность"</w:t>
            </w:r>
          </w:p>
        </w:tc>
      </w:tr>
      <w:tr w:rsidR="005A39E4" w:rsidRPr="00A70C44" w:rsidTr="0018679D">
        <w:trPr>
          <w:trHeight w:val="1425"/>
        </w:trPr>
        <w:tc>
          <w:tcPr>
            <w:tcW w:w="568" w:type="dxa"/>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1.</w:t>
            </w:r>
          </w:p>
        </w:tc>
        <w:tc>
          <w:tcPr>
            <w:tcW w:w="1976" w:type="dxa"/>
            <w:tcBorders>
              <w:top w:val="single" w:sz="4" w:space="0" w:color="auto"/>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Расходы на обес-печение деятель-ности (оказание услуг, выполнение работ) учрежде-ний культурно - досугового типа</w:t>
            </w:r>
          </w:p>
        </w:tc>
        <w:tc>
          <w:tcPr>
            <w:tcW w:w="765" w:type="dxa"/>
            <w:tcBorders>
              <w:top w:val="single" w:sz="4" w:space="0" w:color="auto"/>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2825,1</w:t>
            </w:r>
          </w:p>
        </w:tc>
        <w:tc>
          <w:tcPr>
            <w:tcW w:w="850"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695</w:t>
            </w:r>
          </w:p>
        </w:tc>
        <w:tc>
          <w:tcPr>
            <w:tcW w:w="851"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602</w:t>
            </w:r>
          </w:p>
        </w:tc>
        <w:tc>
          <w:tcPr>
            <w:tcW w:w="850"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1411,1</w:t>
            </w:r>
          </w:p>
        </w:tc>
        <w:tc>
          <w:tcPr>
            <w:tcW w:w="1001"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117</w:t>
            </w:r>
          </w:p>
        </w:tc>
        <w:tc>
          <w:tcPr>
            <w:tcW w:w="992"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r>
      <w:tr w:rsidR="005A39E4" w:rsidRPr="00A70C44" w:rsidTr="0018679D">
        <w:trPr>
          <w:trHeight w:val="1425"/>
        </w:trPr>
        <w:tc>
          <w:tcPr>
            <w:tcW w:w="568" w:type="dxa"/>
            <w:tcBorders>
              <w:top w:val="nil"/>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w:t>
            </w:r>
          </w:p>
        </w:tc>
        <w:tc>
          <w:tcPr>
            <w:tcW w:w="1976"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Расходы на обес-печение деятель-ности (оказание услуг, выполнение работ) централи-зованной библио-течной системы</w:t>
            </w:r>
          </w:p>
        </w:tc>
        <w:tc>
          <w:tcPr>
            <w:tcW w:w="765"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155</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100</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r>
      <w:tr w:rsidR="005A39E4" w:rsidRPr="00A70C44" w:rsidTr="0018679D">
        <w:trPr>
          <w:trHeight w:val="1140"/>
        </w:trPr>
        <w:tc>
          <w:tcPr>
            <w:tcW w:w="568" w:type="dxa"/>
            <w:tcBorders>
              <w:top w:val="nil"/>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3</w:t>
            </w:r>
          </w:p>
        </w:tc>
        <w:tc>
          <w:tcPr>
            <w:tcW w:w="1976"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Расходы на обес-печение деятель-ности (оказание услуг, выполнение работ) выставоч-ного зала</w:t>
            </w:r>
          </w:p>
        </w:tc>
        <w:tc>
          <w:tcPr>
            <w:tcW w:w="765"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65</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65</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r>
      <w:tr w:rsidR="005A39E4" w:rsidRPr="00A70C44" w:rsidTr="0018679D">
        <w:trPr>
          <w:trHeight w:val="600"/>
        </w:trPr>
        <w:tc>
          <w:tcPr>
            <w:tcW w:w="568" w:type="dxa"/>
            <w:tcBorders>
              <w:top w:val="nil"/>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976"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Итого по 2 основному мероприятию</w:t>
            </w:r>
          </w:p>
        </w:tc>
        <w:tc>
          <w:tcPr>
            <w:tcW w:w="765"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086"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3045,1</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700</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717</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1511,1</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117</w:t>
            </w: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tabs>
                <w:tab w:val="left" w:pos="870"/>
              </w:tabs>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600"/>
        </w:trPr>
        <w:tc>
          <w:tcPr>
            <w:tcW w:w="10925" w:type="dxa"/>
            <w:gridSpan w:val="11"/>
            <w:tcBorders>
              <w:top w:val="single" w:sz="4" w:space="0" w:color="auto"/>
              <w:left w:val="single" w:sz="4" w:space="0" w:color="auto"/>
              <w:bottom w:val="nil"/>
              <w:right w:val="nil"/>
            </w:tcBorders>
          </w:tcPr>
          <w:p w:rsidR="005A39E4" w:rsidRPr="00A70C44" w:rsidRDefault="005A39E4" w:rsidP="00135D71">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3. Основное мероприятие "Финансирование расходных обязательств учреждений, обеспечивающих выполнение услуг в сфере культуры"</w:t>
            </w:r>
          </w:p>
        </w:tc>
      </w:tr>
      <w:tr w:rsidR="005A39E4" w:rsidRPr="00A70C44" w:rsidTr="00282CFA">
        <w:trPr>
          <w:trHeight w:val="1425"/>
        </w:trPr>
        <w:tc>
          <w:tcPr>
            <w:tcW w:w="568" w:type="dxa"/>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1.</w:t>
            </w:r>
          </w:p>
        </w:tc>
        <w:tc>
          <w:tcPr>
            <w:tcW w:w="1976" w:type="dxa"/>
            <w:tcBorders>
              <w:top w:val="single" w:sz="4" w:space="0" w:color="auto"/>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Расходы на обес-печение деятель-ности (оказание услуг, выполнение работ) учрежде-ний культурно - досугового типа</w:t>
            </w:r>
          </w:p>
        </w:tc>
        <w:tc>
          <w:tcPr>
            <w:tcW w:w="765" w:type="dxa"/>
            <w:tcBorders>
              <w:top w:val="single" w:sz="4" w:space="0" w:color="auto"/>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single" w:sz="4" w:space="0" w:color="auto"/>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single" w:sz="4" w:space="0" w:color="auto"/>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283798,2</w:t>
            </w:r>
          </w:p>
        </w:tc>
        <w:tc>
          <w:tcPr>
            <w:tcW w:w="850" w:type="dxa"/>
            <w:tcBorders>
              <w:top w:val="single" w:sz="4" w:space="0" w:color="auto"/>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24532,4</w:t>
            </w:r>
          </w:p>
        </w:tc>
        <w:tc>
          <w:tcPr>
            <w:tcW w:w="851" w:type="dxa"/>
            <w:tcBorders>
              <w:top w:val="single" w:sz="4" w:space="0" w:color="auto"/>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36879,2</w:t>
            </w:r>
          </w:p>
        </w:tc>
        <w:tc>
          <w:tcPr>
            <w:tcW w:w="850" w:type="dxa"/>
            <w:tcBorders>
              <w:top w:val="single" w:sz="4" w:space="0" w:color="auto"/>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36569,4</w:t>
            </w:r>
          </w:p>
        </w:tc>
        <w:tc>
          <w:tcPr>
            <w:tcW w:w="1001" w:type="dxa"/>
            <w:tcBorders>
              <w:top w:val="single" w:sz="4" w:space="0" w:color="auto"/>
              <w:left w:val="nil"/>
              <w:bottom w:val="single" w:sz="4" w:space="0" w:color="auto"/>
              <w:right w:val="single" w:sz="4" w:space="0" w:color="auto"/>
            </w:tcBorders>
            <w:noWrap/>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61035</w:t>
            </w:r>
          </w:p>
        </w:tc>
        <w:tc>
          <w:tcPr>
            <w:tcW w:w="992" w:type="dxa"/>
            <w:tcBorders>
              <w:top w:val="single" w:sz="4" w:space="0" w:color="auto"/>
              <w:left w:val="nil"/>
              <w:bottom w:val="single" w:sz="4" w:space="0" w:color="auto"/>
              <w:right w:val="single" w:sz="4" w:space="0" w:color="auto"/>
            </w:tcBorders>
            <w:noWrap/>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62 391,1</w:t>
            </w:r>
          </w:p>
        </w:tc>
        <w:tc>
          <w:tcPr>
            <w:tcW w:w="993" w:type="dxa"/>
            <w:tcBorders>
              <w:top w:val="single" w:sz="4" w:space="0" w:color="auto"/>
              <w:left w:val="nil"/>
              <w:bottom w:val="single" w:sz="4" w:space="0" w:color="auto"/>
              <w:right w:val="single" w:sz="4" w:space="0" w:color="auto"/>
            </w:tcBorders>
            <w:noWrap/>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62 391,1</w:t>
            </w:r>
          </w:p>
        </w:tc>
      </w:tr>
      <w:tr w:rsidR="005A39E4" w:rsidRPr="00A70C44" w:rsidTr="00282CFA">
        <w:trPr>
          <w:trHeight w:val="1140"/>
        </w:trPr>
        <w:tc>
          <w:tcPr>
            <w:tcW w:w="568" w:type="dxa"/>
            <w:tcBorders>
              <w:top w:val="nil"/>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w:t>
            </w:r>
          </w:p>
        </w:tc>
        <w:tc>
          <w:tcPr>
            <w:tcW w:w="1976"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Расходы на обес-печение деятель-ности (оказание услуг, выполнение работ) выставоч-ного зала</w:t>
            </w:r>
          </w:p>
        </w:tc>
        <w:tc>
          <w:tcPr>
            <w:tcW w:w="765"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10761,9</w:t>
            </w:r>
          </w:p>
        </w:tc>
        <w:tc>
          <w:tcPr>
            <w:tcW w:w="850"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1644,8</w:t>
            </w:r>
          </w:p>
        </w:tc>
        <w:tc>
          <w:tcPr>
            <w:tcW w:w="851"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1833,6</w:t>
            </w:r>
          </w:p>
        </w:tc>
        <w:tc>
          <w:tcPr>
            <w:tcW w:w="850"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2061,5</w:t>
            </w:r>
          </w:p>
        </w:tc>
        <w:tc>
          <w:tcPr>
            <w:tcW w:w="1001" w:type="dxa"/>
            <w:tcBorders>
              <w:top w:val="nil"/>
              <w:left w:val="nil"/>
              <w:bottom w:val="single" w:sz="4" w:space="0" w:color="auto"/>
              <w:right w:val="single" w:sz="4" w:space="0" w:color="auto"/>
            </w:tcBorders>
            <w:noWrap/>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1711</w:t>
            </w:r>
          </w:p>
        </w:tc>
        <w:tc>
          <w:tcPr>
            <w:tcW w:w="992" w:type="dxa"/>
            <w:tcBorders>
              <w:top w:val="nil"/>
              <w:left w:val="nil"/>
              <w:bottom w:val="single" w:sz="4" w:space="0" w:color="auto"/>
              <w:right w:val="single" w:sz="4" w:space="0" w:color="auto"/>
            </w:tcBorders>
            <w:noWrap/>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1 755,5</w:t>
            </w:r>
          </w:p>
        </w:tc>
        <w:tc>
          <w:tcPr>
            <w:tcW w:w="993" w:type="dxa"/>
            <w:tcBorders>
              <w:top w:val="nil"/>
              <w:left w:val="nil"/>
              <w:bottom w:val="single" w:sz="4" w:space="0" w:color="auto"/>
              <w:right w:val="single" w:sz="4" w:space="0" w:color="auto"/>
            </w:tcBorders>
            <w:noWrap/>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1 755,5</w:t>
            </w:r>
          </w:p>
        </w:tc>
      </w:tr>
      <w:tr w:rsidR="005A39E4" w:rsidRPr="00A70C44" w:rsidTr="00282CFA">
        <w:trPr>
          <w:trHeight w:val="1425"/>
        </w:trPr>
        <w:tc>
          <w:tcPr>
            <w:tcW w:w="568" w:type="dxa"/>
            <w:tcBorders>
              <w:top w:val="nil"/>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3.</w:t>
            </w:r>
          </w:p>
        </w:tc>
        <w:tc>
          <w:tcPr>
            <w:tcW w:w="1976"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Расходы на обес-печение деятель-ности (оказание услуг, выполнение работ) централи-зованной библио-течной системы</w:t>
            </w:r>
          </w:p>
        </w:tc>
        <w:tc>
          <w:tcPr>
            <w:tcW w:w="765"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125271,1</w:t>
            </w:r>
          </w:p>
        </w:tc>
        <w:tc>
          <w:tcPr>
            <w:tcW w:w="850"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11651,4</w:t>
            </w:r>
          </w:p>
        </w:tc>
        <w:tc>
          <w:tcPr>
            <w:tcW w:w="851"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17596,7</w:t>
            </w:r>
          </w:p>
        </w:tc>
        <w:tc>
          <w:tcPr>
            <w:tcW w:w="850"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18593,6</w:t>
            </w:r>
          </w:p>
        </w:tc>
        <w:tc>
          <w:tcPr>
            <w:tcW w:w="1001" w:type="dxa"/>
            <w:tcBorders>
              <w:top w:val="nil"/>
              <w:left w:val="nil"/>
              <w:bottom w:val="single" w:sz="4" w:space="0" w:color="auto"/>
              <w:right w:val="single" w:sz="4" w:space="0" w:color="auto"/>
            </w:tcBorders>
            <w:noWrap/>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24973,4</w:t>
            </w:r>
          </w:p>
        </w:tc>
        <w:tc>
          <w:tcPr>
            <w:tcW w:w="992" w:type="dxa"/>
            <w:tcBorders>
              <w:top w:val="nil"/>
              <w:left w:val="nil"/>
              <w:bottom w:val="single" w:sz="4" w:space="0" w:color="auto"/>
              <w:right w:val="single" w:sz="4" w:space="0" w:color="auto"/>
            </w:tcBorders>
            <w:noWrap/>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26 228,0</w:t>
            </w:r>
          </w:p>
        </w:tc>
        <w:tc>
          <w:tcPr>
            <w:tcW w:w="993" w:type="dxa"/>
            <w:tcBorders>
              <w:top w:val="nil"/>
              <w:left w:val="nil"/>
              <w:bottom w:val="single" w:sz="4" w:space="0" w:color="auto"/>
              <w:right w:val="single" w:sz="4" w:space="0" w:color="auto"/>
            </w:tcBorders>
            <w:noWrap/>
            <w:vAlign w:val="bottom"/>
          </w:tcPr>
          <w:p w:rsidR="005A39E4" w:rsidRPr="00A70C44" w:rsidRDefault="005A39E4" w:rsidP="00282CFA">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26 228,0</w:t>
            </w:r>
          </w:p>
        </w:tc>
      </w:tr>
      <w:tr w:rsidR="005A39E4" w:rsidRPr="00A70C44" w:rsidTr="00282CFA">
        <w:trPr>
          <w:trHeight w:val="600"/>
        </w:trPr>
        <w:tc>
          <w:tcPr>
            <w:tcW w:w="568" w:type="dxa"/>
            <w:tcBorders>
              <w:top w:val="nil"/>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976"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Итого по 3 основному мероприятию</w:t>
            </w:r>
          </w:p>
        </w:tc>
        <w:tc>
          <w:tcPr>
            <w:tcW w:w="765"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1086"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419831,2</w:t>
            </w:r>
          </w:p>
        </w:tc>
        <w:tc>
          <w:tcPr>
            <w:tcW w:w="850"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37828,6</w:t>
            </w:r>
          </w:p>
        </w:tc>
        <w:tc>
          <w:tcPr>
            <w:tcW w:w="851"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56309,5</w:t>
            </w:r>
          </w:p>
        </w:tc>
        <w:tc>
          <w:tcPr>
            <w:tcW w:w="850"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57224,5</w:t>
            </w:r>
          </w:p>
        </w:tc>
        <w:tc>
          <w:tcPr>
            <w:tcW w:w="1001"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87719,4</w:t>
            </w:r>
          </w:p>
        </w:tc>
        <w:tc>
          <w:tcPr>
            <w:tcW w:w="992"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90374,6</w:t>
            </w:r>
          </w:p>
        </w:tc>
        <w:tc>
          <w:tcPr>
            <w:tcW w:w="993" w:type="dxa"/>
            <w:tcBorders>
              <w:top w:val="nil"/>
              <w:left w:val="nil"/>
              <w:bottom w:val="single" w:sz="4" w:space="0" w:color="auto"/>
              <w:right w:val="single" w:sz="4" w:space="0" w:color="auto"/>
            </w:tcBorders>
            <w:vAlign w:val="bottom"/>
          </w:tcPr>
          <w:p w:rsidR="005A39E4" w:rsidRPr="00A70C44" w:rsidRDefault="005A39E4" w:rsidP="00282CFA">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90374,6</w:t>
            </w:r>
          </w:p>
        </w:tc>
      </w:tr>
      <w:tr w:rsidR="005A39E4" w:rsidRPr="00A70C44" w:rsidTr="0018679D">
        <w:trPr>
          <w:trHeight w:val="600"/>
        </w:trPr>
        <w:tc>
          <w:tcPr>
            <w:tcW w:w="10925" w:type="dxa"/>
            <w:gridSpan w:val="11"/>
            <w:tcBorders>
              <w:top w:val="single" w:sz="4" w:space="0" w:color="auto"/>
              <w:left w:val="single" w:sz="4" w:space="0" w:color="auto"/>
              <w:bottom w:val="nil"/>
              <w:right w:val="nil"/>
            </w:tcBorders>
          </w:tcPr>
          <w:p w:rsidR="005A39E4" w:rsidRPr="00A70C44" w:rsidRDefault="005A39E4" w:rsidP="00135D71">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4. Основное мероприятие "Финансирование расходных обязательств учреждений, обеспечивающих выполнение услуг в сфере дополнительного образования"</w:t>
            </w:r>
          </w:p>
        </w:tc>
      </w:tr>
      <w:tr w:rsidR="005A39E4" w:rsidRPr="00A70C44" w:rsidTr="0018679D">
        <w:trPr>
          <w:trHeight w:val="1425"/>
        </w:trPr>
        <w:tc>
          <w:tcPr>
            <w:tcW w:w="568" w:type="dxa"/>
            <w:tcBorders>
              <w:top w:val="single" w:sz="4" w:space="0" w:color="auto"/>
              <w:left w:val="single" w:sz="4" w:space="0" w:color="auto"/>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1.</w:t>
            </w:r>
          </w:p>
        </w:tc>
        <w:tc>
          <w:tcPr>
            <w:tcW w:w="1976" w:type="dxa"/>
            <w:tcBorders>
              <w:top w:val="single" w:sz="4" w:space="0" w:color="auto"/>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Расходы на обес-печение деятель-ности (оказание услуг, выполнение работ) организа-ция дополнитель-ного образования детей</w:t>
            </w:r>
          </w:p>
        </w:tc>
        <w:tc>
          <w:tcPr>
            <w:tcW w:w="765" w:type="dxa"/>
            <w:tcBorders>
              <w:top w:val="single" w:sz="4" w:space="0" w:color="auto"/>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2016-2018</w:t>
            </w:r>
          </w:p>
        </w:tc>
        <w:tc>
          <w:tcPr>
            <w:tcW w:w="1086"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231961,3</w:t>
            </w:r>
          </w:p>
        </w:tc>
        <w:tc>
          <w:tcPr>
            <w:tcW w:w="850"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33838,3</w:t>
            </w:r>
          </w:p>
        </w:tc>
        <w:tc>
          <w:tcPr>
            <w:tcW w:w="851"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38865</w:t>
            </w:r>
          </w:p>
        </w:tc>
        <w:tc>
          <w:tcPr>
            <w:tcW w:w="850"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38218,6</w:t>
            </w:r>
          </w:p>
        </w:tc>
        <w:tc>
          <w:tcPr>
            <w:tcW w:w="1001" w:type="dxa"/>
            <w:tcBorders>
              <w:top w:val="single" w:sz="4" w:space="0" w:color="auto"/>
              <w:left w:val="nil"/>
              <w:bottom w:val="single" w:sz="4" w:space="0" w:color="auto"/>
              <w:right w:val="single" w:sz="4" w:space="0" w:color="auto"/>
            </w:tcBorders>
            <w:noWrap/>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39402,4</w:t>
            </w:r>
          </w:p>
        </w:tc>
        <w:tc>
          <w:tcPr>
            <w:tcW w:w="992" w:type="dxa"/>
            <w:tcBorders>
              <w:top w:val="single" w:sz="4" w:space="0" w:color="auto"/>
              <w:left w:val="nil"/>
              <w:bottom w:val="single" w:sz="4" w:space="0" w:color="auto"/>
              <w:right w:val="single" w:sz="4" w:space="0" w:color="auto"/>
            </w:tcBorders>
            <w:noWrap/>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40818,5</w:t>
            </w:r>
          </w:p>
        </w:tc>
        <w:tc>
          <w:tcPr>
            <w:tcW w:w="993" w:type="dxa"/>
            <w:tcBorders>
              <w:top w:val="single" w:sz="4" w:space="0" w:color="auto"/>
              <w:left w:val="nil"/>
              <w:bottom w:val="single" w:sz="4" w:space="0" w:color="auto"/>
              <w:right w:val="single" w:sz="4" w:space="0" w:color="auto"/>
            </w:tcBorders>
            <w:noWrap/>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40818,5</w:t>
            </w:r>
          </w:p>
        </w:tc>
      </w:tr>
      <w:tr w:rsidR="005A39E4" w:rsidRPr="00A70C44" w:rsidTr="0018679D">
        <w:trPr>
          <w:trHeight w:val="420"/>
        </w:trPr>
        <w:tc>
          <w:tcPr>
            <w:tcW w:w="10925" w:type="dxa"/>
            <w:gridSpan w:val="11"/>
            <w:tcBorders>
              <w:top w:val="single" w:sz="4" w:space="0" w:color="auto"/>
              <w:left w:val="single" w:sz="4" w:space="0" w:color="auto"/>
              <w:bottom w:val="nil"/>
              <w:right w:val="nil"/>
            </w:tcBorders>
            <w:vAlign w:val="bottom"/>
          </w:tcPr>
          <w:p w:rsidR="005A39E4" w:rsidRPr="00A70C44" w:rsidRDefault="005A39E4" w:rsidP="00135D71">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 xml:space="preserve">5. Основное мероприятие: Мероприятие по капитальному, текущему ремонту и обеспечение безопасности учреждений культуры  </w:t>
            </w:r>
          </w:p>
        </w:tc>
      </w:tr>
      <w:tr w:rsidR="005A39E4" w:rsidRPr="00A70C44" w:rsidTr="00282CFA">
        <w:trPr>
          <w:trHeight w:val="141"/>
        </w:trPr>
        <w:tc>
          <w:tcPr>
            <w:tcW w:w="568" w:type="dxa"/>
            <w:tcBorders>
              <w:top w:val="single" w:sz="4" w:space="0" w:color="auto"/>
              <w:left w:val="single" w:sz="4" w:space="0" w:color="auto"/>
              <w:bottom w:val="single" w:sz="4" w:space="0" w:color="auto"/>
              <w:right w:val="single" w:sz="4" w:space="0" w:color="auto"/>
            </w:tcBorders>
            <w:noWrap/>
            <w:vAlign w:val="bottom"/>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1</w:t>
            </w:r>
          </w:p>
        </w:tc>
        <w:tc>
          <w:tcPr>
            <w:tcW w:w="1976" w:type="dxa"/>
            <w:tcBorders>
              <w:top w:val="single" w:sz="4" w:space="0" w:color="auto"/>
              <w:left w:val="nil"/>
              <w:bottom w:val="single" w:sz="4" w:space="0" w:color="auto"/>
              <w:right w:val="single" w:sz="4" w:space="0" w:color="auto"/>
            </w:tcBorders>
          </w:tcPr>
          <w:p w:rsidR="005A39E4" w:rsidRPr="00A70C44" w:rsidRDefault="005A39E4" w:rsidP="00282CFA">
            <w:pPr>
              <w:widowControl/>
              <w:suppressAutoHyphens w:val="0"/>
              <w:autoSpaceDE/>
              <w:ind w:right="-117"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Текущий ремонт здания МБУК "ЦБС"</w:t>
            </w:r>
          </w:p>
        </w:tc>
        <w:tc>
          <w:tcPr>
            <w:tcW w:w="765" w:type="dxa"/>
            <w:tcBorders>
              <w:top w:val="single" w:sz="4" w:space="0" w:color="auto"/>
              <w:left w:val="nil"/>
              <w:bottom w:val="single" w:sz="4" w:space="0" w:color="auto"/>
              <w:right w:val="single" w:sz="4" w:space="0" w:color="auto"/>
            </w:tcBorders>
            <w:vAlign w:val="bottom"/>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2016-2020</w:t>
            </w:r>
          </w:p>
        </w:tc>
        <w:tc>
          <w:tcPr>
            <w:tcW w:w="1086"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single" w:sz="4" w:space="0" w:color="auto"/>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436,5</w:t>
            </w:r>
          </w:p>
        </w:tc>
        <w:tc>
          <w:tcPr>
            <w:tcW w:w="850" w:type="dxa"/>
            <w:tcBorders>
              <w:top w:val="single" w:sz="4" w:space="0" w:color="auto"/>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436,5</w:t>
            </w:r>
          </w:p>
        </w:tc>
        <w:tc>
          <w:tcPr>
            <w:tcW w:w="850"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p>
        </w:tc>
        <w:tc>
          <w:tcPr>
            <w:tcW w:w="1001"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p>
        </w:tc>
        <w:tc>
          <w:tcPr>
            <w:tcW w:w="992"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p>
        </w:tc>
        <w:tc>
          <w:tcPr>
            <w:tcW w:w="993"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p>
        </w:tc>
      </w:tr>
      <w:tr w:rsidR="005A39E4" w:rsidRPr="00A70C44" w:rsidTr="0018679D">
        <w:trPr>
          <w:trHeight w:val="570"/>
        </w:trPr>
        <w:tc>
          <w:tcPr>
            <w:tcW w:w="568" w:type="dxa"/>
            <w:tcBorders>
              <w:top w:val="nil"/>
              <w:left w:val="single" w:sz="4" w:space="0" w:color="auto"/>
              <w:bottom w:val="single" w:sz="4" w:space="0" w:color="auto"/>
              <w:right w:val="single" w:sz="4" w:space="0" w:color="auto"/>
            </w:tcBorders>
            <w:noWrap/>
            <w:vAlign w:val="bottom"/>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w:t>
            </w:r>
          </w:p>
        </w:tc>
        <w:tc>
          <w:tcPr>
            <w:tcW w:w="1976"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Текущий ремонт здания МБУК "ДК "Орион""</w:t>
            </w:r>
          </w:p>
        </w:tc>
        <w:tc>
          <w:tcPr>
            <w:tcW w:w="765" w:type="dxa"/>
            <w:tcBorders>
              <w:top w:val="nil"/>
              <w:left w:val="nil"/>
              <w:bottom w:val="single" w:sz="4" w:space="0" w:color="auto"/>
              <w:right w:val="single" w:sz="4" w:space="0" w:color="auto"/>
            </w:tcBorders>
            <w:vAlign w:val="bottom"/>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2016-2020</w:t>
            </w: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350</w:t>
            </w:r>
          </w:p>
        </w:tc>
        <w:tc>
          <w:tcPr>
            <w:tcW w:w="850"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350</w:t>
            </w:r>
          </w:p>
        </w:tc>
        <w:tc>
          <w:tcPr>
            <w:tcW w:w="850"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r>
      <w:tr w:rsidR="005A39E4" w:rsidRPr="00A70C44" w:rsidTr="0018679D">
        <w:trPr>
          <w:trHeight w:val="570"/>
        </w:trPr>
        <w:tc>
          <w:tcPr>
            <w:tcW w:w="568" w:type="dxa"/>
            <w:vMerge w:val="restart"/>
            <w:tcBorders>
              <w:top w:val="nil"/>
              <w:left w:val="single" w:sz="4" w:space="0" w:color="auto"/>
              <w:bottom w:val="single" w:sz="4" w:space="0" w:color="000000"/>
              <w:right w:val="single" w:sz="4" w:space="0" w:color="auto"/>
            </w:tcBorders>
            <w:noWrap/>
            <w:vAlign w:val="bottom"/>
          </w:tcPr>
          <w:p w:rsidR="005A39E4" w:rsidRPr="00A70C44" w:rsidRDefault="005A39E4" w:rsidP="00135D71">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3</w:t>
            </w:r>
          </w:p>
        </w:tc>
        <w:tc>
          <w:tcPr>
            <w:tcW w:w="1976" w:type="dxa"/>
            <w:vMerge w:val="restart"/>
            <w:tcBorders>
              <w:top w:val="nil"/>
              <w:left w:val="single" w:sz="4" w:space="0" w:color="auto"/>
              <w:bottom w:val="nil"/>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Выплата денежно-го поощрения луч-шим муниципаль-ным учреждениям культуры, находя-щимся на терри-ториях сельских поселений (МБУК "РЦК")</w:t>
            </w:r>
          </w:p>
        </w:tc>
        <w:tc>
          <w:tcPr>
            <w:tcW w:w="765" w:type="dxa"/>
            <w:vMerge w:val="restart"/>
            <w:tcBorders>
              <w:top w:val="nil"/>
              <w:left w:val="single" w:sz="4" w:space="0" w:color="auto"/>
              <w:bottom w:val="single" w:sz="4" w:space="0" w:color="000000"/>
              <w:right w:val="single" w:sz="4" w:space="0" w:color="auto"/>
            </w:tcBorders>
            <w:vAlign w:val="bottom"/>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2016- 2020</w:t>
            </w: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100</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r>
      <w:tr w:rsidR="005A39E4" w:rsidRPr="00A70C44" w:rsidTr="0018679D">
        <w:trPr>
          <w:trHeight w:val="570"/>
        </w:trPr>
        <w:tc>
          <w:tcPr>
            <w:tcW w:w="568"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nil"/>
              <w:left w:val="single" w:sz="4" w:space="0" w:color="auto"/>
              <w:bottom w:val="nil"/>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Республиканский бюджет</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47,1</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47,1</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r>
      <w:tr w:rsidR="005A39E4" w:rsidRPr="00A70C44" w:rsidTr="0018679D">
        <w:trPr>
          <w:trHeight w:val="570"/>
        </w:trPr>
        <w:tc>
          <w:tcPr>
            <w:tcW w:w="568"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nil"/>
              <w:left w:val="single" w:sz="4" w:space="0" w:color="auto"/>
              <w:bottom w:val="nil"/>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nil"/>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2,8</w:t>
            </w:r>
          </w:p>
        </w:tc>
        <w:tc>
          <w:tcPr>
            <w:tcW w:w="850" w:type="dxa"/>
            <w:tcBorders>
              <w:top w:val="nil"/>
              <w:left w:val="nil"/>
              <w:bottom w:val="nil"/>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p>
        </w:tc>
        <w:tc>
          <w:tcPr>
            <w:tcW w:w="851" w:type="dxa"/>
            <w:tcBorders>
              <w:top w:val="nil"/>
              <w:left w:val="nil"/>
              <w:bottom w:val="nil"/>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1,5</w:t>
            </w:r>
          </w:p>
        </w:tc>
        <w:tc>
          <w:tcPr>
            <w:tcW w:w="850" w:type="dxa"/>
            <w:tcBorders>
              <w:top w:val="nil"/>
              <w:left w:val="nil"/>
              <w:bottom w:val="nil"/>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1,3</w:t>
            </w: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r>
      <w:tr w:rsidR="005A39E4" w:rsidRPr="00A70C44" w:rsidTr="0018679D">
        <w:trPr>
          <w:trHeight w:val="570"/>
        </w:trPr>
        <w:tc>
          <w:tcPr>
            <w:tcW w:w="568" w:type="dxa"/>
            <w:vMerge w:val="restart"/>
            <w:tcBorders>
              <w:top w:val="nil"/>
              <w:left w:val="single" w:sz="4" w:space="0" w:color="auto"/>
              <w:bottom w:val="single" w:sz="4" w:space="0" w:color="000000"/>
              <w:right w:val="single" w:sz="4" w:space="0" w:color="auto"/>
            </w:tcBorders>
            <w:noWrap/>
            <w:vAlign w:val="bottom"/>
          </w:tcPr>
          <w:p w:rsidR="005A39E4" w:rsidRPr="00A70C44" w:rsidRDefault="005A39E4" w:rsidP="00135D71">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4</w:t>
            </w:r>
          </w:p>
        </w:tc>
        <w:tc>
          <w:tcPr>
            <w:tcW w:w="1976" w:type="dxa"/>
            <w:vMerge w:val="restart"/>
            <w:tcBorders>
              <w:top w:val="single" w:sz="4" w:space="0" w:color="auto"/>
              <w:left w:val="single" w:sz="4" w:space="0" w:color="auto"/>
              <w:bottom w:val="single" w:sz="4" w:space="0" w:color="000000"/>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Капитальный ремонт здания МБУК "Центр культуры имени А.В. Ухтомского" Рузаевского муниципального района</w:t>
            </w:r>
          </w:p>
        </w:tc>
        <w:tc>
          <w:tcPr>
            <w:tcW w:w="765" w:type="dxa"/>
            <w:vMerge w:val="restart"/>
            <w:tcBorders>
              <w:top w:val="nil"/>
              <w:left w:val="single" w:sz="4" w:space="0" w:color="auto"/>
              <w:bottom w:val="single" w:sz="4" w:space="0" w:color="000000"/>
              <w:right w:val="single" w:sz="4" w:space="0" w:color="auto"/>
            </w:tcBorders>
            <w:vAlign w:val="bottom"/>
          </w:tcPr>
          <w:p w:rsidR="005A39E4" w:rsidRPr="00A70C44" w:rsidRDefault="005A39E4" w:rsidP="00135D71">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2016-2020</w:t>
            </w:r>
          </w:p>
        </w:tc>
        <w:tc>
          <w:tcPr>
            <w:tcW w:w="1086"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Республиканский бюджет</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118587,6</w:t>
            </w:r>
          </w:p>
        </w:tc>
        <w:tc>
          <w:tcPr>
            <w:tcW w:w="850" w:type="dxa"/>
            <w:tcBorders>
              <w:top w:val="single" w:sz="4" w:space="0" w:color="auto"/>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55000</w:t>
            </w:r>
          </w:p>
        </w:tc>
        <w:tc>
          <w:tcPr>
            <w:tcW w:w="850" w:type="dxa"/>
            <w:tcBorders>
              <w:top w:val="single" w:sz="4" w:space="0" w:color="auto"/>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63587,6</w:t>
            </w: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r>
      <w:tr w:rsidR="005A39E4" w:rsidRPr="00A70C44" w:rsidTr="0018679D">
        <w:trPr>
          <w:trHeight w:val="570"/>
        </w:trPr>
        <w:tc>
          <w:tcPr>
            <w:tcW w:w="568"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nil"/>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250,7</w:t>
            </w:r>
          </w:p>
        </w:tc>
        <w:tc>
          <w:tcPr>
            <w:tcW w:w="850"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250,7</w:t>
            </w: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p>
        </w:tc>
      </w:tr>
      <w:tr w:rsidR="005A39E4" w:rsidRPr="00A70C44" w:rsidTr="0018679D">
        <w:trPr>
          <w:trHeight w:val="570"/>
        </w:trPr>
        <w:tc>
          <w:tcPr>
            <w:tcW w:w="568" w:type="dxa"/>
            <w:vMerge w:val="restart"/>
            <w:tcBorders>
              <w:top w:val="nil"/>
              <w:left w:val="single" w:sz="4" w:space="0" w:color="auto"/>
              <w:bottom w:val="single" w:sz="4" w:space="0" w:color="000000"/>
              <w:right w:val="single" w:sz="4" w:space="0" w:color="auto"/>
            </w:tcBorders>
            <w:noWrap/>
            <w:vAlign w:val="bottom"/>
          </w:tcPr>
          <w:p w:rsidR="005A39E4" w:rsidRPr="00A70C44" w:rsidRDefault="005A39E4" w:rsidP="00135D71">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976" w:type="dxa"/>
            <w:vMerge w:val="restart"/>
            <w:tcBorders>
              <w:top w:val="nil"/>
              <w:left w:val="single" w:sz="4" w:space="0" w:color="auto"/>
              <w:bottom w:val="single" w:sz="4" w:space="0" w:color="000000"/>
              <w:right w:val="single" w:sz="4" w:space="0" w:color="auto"/>
            </w:tcBorders>
          </w:tcPr>
          <w:p w:rsidR="005A39E4" w:rsidRPr="00A70C44" w:rsidRDefault="005A39E4" w:rsidP="00135D71">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Итого по 5 основному мероприятию</w:t>
            </w:r>
          </w:p>
        </w:tc>
        <w:tc>
          <w:tcPr>
            <w:tcW w:w="765" w:type="dxa"/>
            <w:vMerge w:val="restart"/>
            <w:tcBorders>
              <w:top w:val="nil"/>
              <w:left w:val="single" w:sz="4" w:space="0" w:color="auto"/>
              <w:bottom w:val="single" w:sz="4" w:space="0" w:color="000000"/>
              <w:right w:val="single" w:sz="4" w:space="0" w:color="auto"/>
            </w:tcBorders>
            <w:vAlign w:val="bottom"/>
          </w:tcPr>
          <w:p w:rsidR="005A39E4" w:rsidRPr="00A70C44" w:rsidRDefault="005A39E4" w:rsidP="00135D71">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2016-2020</w:t>
            </w:r>
          </w:p>
        </w:tc>
        <w:tc>
          <w:tcPr>
            <w:tcW w:w="1086"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850"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850"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570"/>
        </w:trPr>
        <w:tc>
          <w:tcPr>
            <w:tcW w:w="568"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765"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Республиканский бюджет</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118634,7</w:t>
            </w:r>
          </w:p>
        </w:tc>
        <w:tc>
          <w:tcPr>
            <w:tcW w:w="850"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55047,1</w:t>
            </w:r>
          </w:p>
        </w:tc>
        <w:tc>
          <w:tcPr>
            <w:tcW w:w="850"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63587,6</w:t>
            </w: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2"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570"/>
        </w:trPr>
        <w:tc>
          <w:tcPr>
            <w:tcW w:w="568"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765"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nil"/>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1040</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788</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250,7</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w:t>
            </w: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600"/>
        </w:trPr>
        <w:tc>
          <w:tcPr>
            <w:tcW w:w="568" w:type="dxa"/>
            <w:tcBorders>
              <w:top w:val="nil"/>
              <w:left w:val="single" w:sz="4" w:space="0" w:color="auto"/>
              <w:bottom w:val="single" w:sz="4" w:space="0" w:color="auto"/>
              <w:right w:val="single" w:sz="4" w:space="0" w:color="auto"/>
            </w:tcBorders>
            <w:noWrap/>
            <w:vAlign w:val="bottom"/>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976" w:type="dxa"/>
            <w:tcBorders>
              <w:top w:val="nil"/>
              <w:left w:val="nil"/>
              <w:bottom w:val="single" w:sz="4" w:space="0" w:color="auto"/>
              <w:right w:val="single" w:sz="4" w:space="0" w:color="auto"/>
            </w:tcBorders>
          </w:tcPr>
          <w:p w:rsidR="005A39E4" w:rsidRPr="00A70C44" w:rsidRDefault="005A39E4" w:rsidP="00135D71">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Всего по 5 основному мероприятию</w:t>
            </w:r>
          </w:p>
        </w:tc>
        <w:tc>
          <w:tcPr>
            <w:tcW w:w="765" w:type="dxa"/>
            <w:tcBorders>
              <w:top w:val="nil"/>
              <w:left w:val="nil"/>
              <w:bottom w:val="single" w:sz="4" w:space="0" w:color="auto"/>
              <w:right w:val="single" w:sz="4" w:space="0" w:color="auto"/>
            </w:tcBorders>
            <w:noWrap/>
            <w:vAlign w:val="bottom"/>
          </w:tcPr>
          <w:p w:rsidR="005A39E4" w:rsidRPr="00A70C44" w:rsidRDefault="005A39E4" w:rsidP="00135D71">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086"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119774,7</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55935,1</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63838,3</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w:t>
            </w: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315"/>
        </w:trPr>
        <w:tc>
          <w:tcPr>
            <w:tcW w:w="10925" w:type="dxa"/>
            <w:gridSpan w:val="11"/>
            <w:tcBorders>
              <w:top w:val="single" w:sz="4" w:space="0" w:color="auto"/>
              <w:left w:val="single" w:sz="4" w:space="0" w:color="auto"/>
              <w:bottom w:val="nil"/>
              <w:right w:val="nil"/>
            </w:tcBorders>
            <w:vAlign w:val="bottom"/>
          </w:tcPr>
          <w:p w:rsidR="005A39E4" w:rsidRPr="00A70C44" w:rsidRDefault="005A39E4" w:rsidP="00135D71">
            <w:pPr>
              <w:widowControl/>
              <w:suppressAutoHyphens w:val="0"/>
              <w:autoSpaceDE/>
              <w:ind w:firstLine="0"/>
              <w:jc w:val="center"/>
              <w:rPr>
                <w:rFonts w:ascii="Times New Roman" w:hAnsi="Times New Roman" w:cs="Times New Roman"/>
                <w:b/>
                <w:bCs/>
                <w:sz w:val="22"/>
                <w:szCs w:val="22"/>
                <w:lang w:eastAsia="ru-RU"/>
              </w:rPr>
            </w:pPr>
            <w:r w:rsidRPr="00A70C44">
              <w:rPr>
                <w:rFonts w:ascii="Times New Roman" w:hAnsi="Times New Roman" w:cs="Times New Roman"/>
                <w:b/>
                <w:bCs/>
                <w:sz w:val="22"/>
                <w:szCs w:val="22"/>
                <w:lang w:eastAsia="ru-RU"/>
              </w:rPr>
              <w:t>6. Основное мероприятие:  "Развитие инфраструктуры сферы культуры и искусства"</w:t>
            </w:r>
          </w:p>
        </w:tc>
      </w:tr>
      <w:tr w:rsidR="005A39E4" w:rsidRPr="00A70C44" w:rsidTr="0018679D">
        <w:trPr>
          <w:trHeight w:val="675"/>
        </w:trPr>
        <w:tc>
          <w:tcPr>
            <w:tcW w:w="568" w:type="dxa"/>
            <w:vMerge w:val="restart"/>
            <w:tcBorders>
              <w:top w:val="single" w:sz="4" w:space="0" w:color="auto"/>
              <w:left w:val="single" w:sz="4" w:space="0" w:color="auto"/>
              <w:bottom w:val="single" w:sz="4" w:space="0" w:color="000000"/>
              <w:right w:val="single" w:sz="4" w:space="0" w:color="auto"/>
            </w:tcBorders>
            <w:noWrap/>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1.</w:t>
            </w:r>
          </w:p>
        </w:tc>
        <w:tc>
          <w:tcPr>
            <w:tcW w:w="1976" w:type="dxa"/>
            <w:vMerge w:val="restart"/>
            <w:tcBorders>
              <w:top w:val="single" w:sz="4" w:space="0" w:color="auto"/>
              <w:left w:val="single" w:sz="4" w:space="0" w:color="auto"/>
              <w:bottom w:val="single" w:sz="4" w:space="0" w:color="000000"/>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Выплата денежно-го поощрения луч-шим работникам муниципальных учреждений куль-туры, находящи-мся на террито-риях сельских поселений (МБУК «ЦБС»)</w:t>
            </w:r>
          </w:p>
        </w:tc>
        <w:tc>
          <w:tcPr>
            <w:tcW w:w="765" w:type="dxa"/>
            <w:vMerge w:val="restart"/>
            <w:tcBorders>
              <w:top w:val="single" w:sz="4" w:space="0" w:color="auto"/>
              <w:left w:val="single" w:sz="4" w:space="0" w:color="auto"/>
              <w:bottom w:val="single" w:sz="4" w:space="0" w:color="000000"/>
              <w:right w:val="single" w:sz="4" w:space="0" w:color="auto"/>
            </w:tcBorders>
            <w:vAlign w:val="bottom"/>
          </w:tcPr>
          <w:p w:rsidR="005A39E4" w:rsidRPr="00A70C44" w:rsidRDefault="005A39E4" w:rsidP="00135D71">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2017-2020</w:t>
            </w:r>
          </w:p>
        </w:tc>
        <w:tc>
          <w:tcPr>
            <w:tcW w:w="1086" w:type="dxa"/>
            <w:tcBorders>
              <w:top w:val="single" w:sz="4" w:space="0" w:color="auto"/>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Федеральный бюджет</w:t>
            </w:r>
          </w:p>
        </w:tc>
        <w:tc>
          <w:tcPr>
            <w:tcW w:w="993"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850"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0"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1001"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2"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3" w:type="dxa"/>
            <w:tcBorders>
              <w:top w:val="single" w:sz="4"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18679D">
        <w:trPr>
          <w:trHeight w:val="705"/>
        </w:trPr>
        <w:tc>
          <w:tcPr>
            <w:tcW w:w="568"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Республиканский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36</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23,5</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12,5</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18679D">
        <w:trPr>
          <w:trHeight w:val="660"/>
        </w:trPr>
        <w:tc>
          <w:tcPr>
            <w:tcW w:w="568"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single" w:sz="4" w:space="0" w:color="auto"/>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2,2</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0,8</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0,7</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Cs/>
                <w:sz w:val="20"/>
                <w:szCs w:val="20"/>
                <w:lang w:eastAsia="ru-RU"/>
              </w:rPr>
            </w:pPr>
            <w:r w:rsidRPr="00A70C44">
              <w:rPr>
                <w:rFonts w:ascii="Times New Roman" w:hAnsi="Times New Roman" w:cs="Times New Roman"/>
                <w:bCs/>
                <w:sz w:val="20"/>
                <w:szCs w:val="20"/>
                <w:lang w:eastAsia="ru-RU"/>
              </w:rPr>
              <w:t>0,7</w:t>
            </w: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18679D">
        <w:trPr>
          <w:trHeight w:val="570"/>
        </w:trPr>
        <w:tc>
          <w:tcPr>
            <w:tcW w:w="568" w:type="dxa"/>
            <w:vMerge w:val="restart"/>
            <w:tcBorders>
              <w:top w:val="nil"/>
              <w:left w:val="single" w:sz="4" w:space="0" w:color="auto"/>
              <w:bottom w:val="single" w:sz="4" w:space="0" w:color="000000"/>
              <w:right w:val="single" w:sz="4" w:space="0" w:color="auto"/>
            </w:tcBorders>
            <w:noWrap/>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2.</w:t>
            </w:r>
          </w:p>
        </w:tc>
        <w:tc>
          <w:tcPr>
            <w:tcW w:w="1976" w:type="dxa"/>
            <w:vMerge w:val="restart"/>
            <w:tcBorders>
              <w:top w:val="nil"/>
              <w:left w:val="single" w:sz="4" w:space="0" w:color="auto"/>
              <w:bottom w:val="single" w:sz="4" w:space="0" w:color="000000"/>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Выплата денежно-го поощрения луч-шим работникам муниципальных учреждений куль-туры, находящи-мся на террито-риях сельских поселений (МБУК "РЦК")</w:t>
            </w:r>
          </w:p>
        </w:tc>
        <w:tc>
          <w:tcPr>
            <w:tcW w:w="765" w:type="dxa"/>
            <w:vMerge w:val="restart"/>
            <w:tcBorders>
              <w:top w:val="nil"/>
              <w:left w:val="single" w:sz="4" w:space="0" w:color="auto"/>
              <w:bottom w:val="single" w:sz="4" w:space="0" w:color="000000"/>
              <w:right w:val="single" w:sz="4" w:space="0" w:color="auto"/>
            </w:tcBorders>
            <w:vAlign w:val="bottom"/>
          </w:tcPr>
          <w:p w:rsidR="005A39E4" w:rsidRPr="00A70C44" w:rsidRDefault="005A39E4" w:rsidP="00135D71">
            <w:pPr>
              <w:widowControl/>
              <w:suppressAutoHyphens w:val="0"/>
              <w:autoSpaceDE/>
              <w:ind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2017-2020</w:t>
            </w: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50</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18679D">
        <w:trPr>
          <w:trHeight w:val="570"/>
        </w:trPr>
        <w:tc>
          <w:tcPr>
            <w:tcW w:w="568"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Республиканский бюджет</w:t>
            </w: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36</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23,5</w:t>
            </w:r>
          </w:p>
        </w:tc>
        <w:tc>
          <w:tcPr>
            <w:tcW w:w="850"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12,5</w:t>
            </w:r>
          </w:p>
        </w:tc>
        <w:tc>
          <w:tcPr>
            <w:tcW w:w="100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2"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18679D">
        <w:trPr>
          <w:trHeight w:val="585"/>
        </w:trPr>
        <w:tc>
          <w:tcPr>
            <w:tcW w:w="568"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765"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086" w:type="dxa"/>
            <w:tcBorders>
              <w:top w:val="nil"/>
              <w:left w:val="nil"/>
              <w:bottom w:val="single" w:sz="4" w:space="0" w:color="auto"/>
              <w:right w:val="single" w:sz="4" w:space="0" w:color="auto"/>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Муниципальный бюджет</w:t>
            </w:r>
          </w:p>
        </w:tc>
        <w:tc>
          <w:tcPr>
            <w:tcW w:w="993" w:type="dxa"/>
            <w:tcBorders>
              <w:top w:val="nil"/>
              <w:left w:val="nil"/>
              <w:bottom w:val="nil"/>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2,2</w:t>
            </w:r>
          </w:p>
        </w:tc>
        <w:tc>
          <w:tcPr>
            <w:tcW w:w="850" w:type="dxa"/>
            <w:tcBorders>
              <w:top w:val="nil"/>
              <w:left w:val="nil"/>
              <w:bottom w:val="nil"/>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nil"/>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0,8</w:t>
            </w:r>
          </w:p>
        </w:tc>
        <w:tc>
          <w:tcPr>
            <w:tcW w:w="850" w:type="dxa"/>
            <w:tcBorders>
              <w:top w:val="nil"/>
              <w:left w:val="nil"/>
              <w:bottom w:val="nil"/>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sz w:val="20"/>
                <w:szCs w:val="20"/>
                <w:lang w:eastAsia="ru-RU"/>
              </w:rPr>
            </w:pPr>
            <w:r w:rsidRPr="00A70C44">
              <w:rPr>
                <w:rFonts w:ascii="Times New Roman" w:hAnsi="Times New Roman" w:cs="Times New Roman"/>
                <w:sz w:val="20"/>
                <w:szCs w:val="20"/>
                <w:lang w:eastAsia="ru-RU"/>
              </w:rPr>
              <w:t>0,7</w:t>
            </w:r>
          </w:p>
        </w:tc>
        <w:tc>
          <w:tcPr>
            <w:tcW w:w="1001" w:type="dxa"/>
            <w:tcBorders>
              <w:top w:val="nil"/>
              <w:left w:val="nil"/>
              <w:bottom w:val="nil"/>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Cs/>
                <w:sz w:val="20"/>
                <w:szCs w:val="20"/>
                <w:lang w:eastAsia="ru-RU"/>
              </w:rPr>
            </w:pPr>
            <w:r w:rsidRPr="00A70C44">
              <w:rPr>
                <w:rFonts w:ascii="Times New Roman" w:hAnsi="Times New Roman" w:cs="Times New Roman"/>
                <w:bCs/>
                <w:sz w:val="20"/>
                <w:szCs w:val="20"/>
                <w:lang w:eastAsia="ru-RU"/>
              </w:rPr>
              <w:t>0,7</w:t>
            </w:r>
          </w:p>
        </w:tc>
        <w:tc>
          <w:tcPr>
            <w:tcW w:w="992" w:type="dxa"/>
            <w:tcBorders>
              <w:top w:val="nil"/>
              <w:left w:val="nil"/>
              <w:bottom w:val="nil"/>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3"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18679D">
        <w:trPr>
          <w:trHeight w:val="600"/>
        </w:trPr>
        <w:tc>
          <w:tcPr>
            <w:tcW w:w="568" w:type="dxa"/>
            <w:vMerge w:val="restart"/>
            <w:tcBorders>
              <w:top w:val="single" w:sz="8" w:space="0" w:color="auto"/>
              <w:left w:val="single" w:sz="8" w:space="0" w:color="auto"/>
              <w:bottom w:val="single" w:sz="8" w:space="0" w:color="000000"/>
              <w:right w:val="single" w:sz="4" w:space="0" w:color="auto"/>
            </w:tcBorders>
            <w:noWrap/>
            <w:vAlign w:val="bottom"/>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 </w:t>
            </w:r>
          </w:p>
        </w:tc>
        <w:tc>
          <w:tcPr>
            <w:tcW w:w="1976" w:type="dxa"/>
            <w:vMerge w:val="restart"/>
            <w:tcBorders>
              <w:top w:val="single" w:sz="8" w:space="0" w:color="auto"/>
              <w:left w:val="single" w:sz="4" w:space="0" w:color="auto"/>
              <w:bottom w:val="single" w:sz="8" w:space="0" w:color="000000"/>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Итого по 6 основному мероприятию</w:t>
            </w:r>
          </w:p>
        </w:tc>
        <w:tc>
          <w:tcPr>
            <w:tcW w:w="765" w:type="dxa"/>
            <w:vMerge w:val="restart"/>
            <w:tcBorders>
              <w:top w:val="nil"/>
              <w:left w:val="single" w:sz="4" w:space="0" w:color="auto"/>
              <w:bottom w:val="single" w:sz="4" w:space="0" w:color="000000"/>
              <w:right w:val="single" w:sz="4" w:space="0" w:color="auto"/>
            </w:tcBorders>
            <w:vAlign w:val="bottom"/>
          </w:tcPr>
          <w:p w:rsidR="005A39E4" w:rsidRPr="00A70C44" w:rsidRDefault="005A39E4" w:rsidP="00135D71">
            <w:pPr>
              <w:widowControl/>
              <w:suppressAutoHyphens w:val="0"/>
              <w:autoSpaceDE/>
              <w:ind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2017-2020</w:t>
            </w:r>
          </w:p>
        </w:tc>
        <w:tc>
          <w:tcPr>
            <w:tcW w:w="1086" w:type="dxa"/>
            <w:tcBorders>
              <w:top w:val="single" w:sz="8" w:space="0" w:color="auto"/>
              <w:left w:val="nil"/>
              <w:bottom w:val="single" w:sz="4" w:space="0" w:color="auto"/>
              <w:right w:val="nil"/>
            </w:tcBorders>
          </w:tcPr>
          <w:p w:rsidR="005A39E4" w:rsidRPr="00A70C44" w:rsidRDefault="005A39E4" w:rsidP="0018679D">
            <w:pPr>
              <w:widowControl/>
              <w:suppressAutoHyphens w:val="0"/>
              <w:autoSpaceDE/>
              <w:ind w:right="-108"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Федеральный бюджет</w:t>
            </w:r>
          </w:p>
        </w:tc>
        <w:tc>
          <w:tcPr>
            <w:tcW w:w="993" w:type="dxa"/>
            <w:tcBorders>
              <w:top w:val="single" w:sz="8" w:space="0" w:color="auto"/>
              <w:left w:val="single" w:sz="8" w:space="0" w:color="auto"/>
              <w:bottom w:val="single" w:sz="4" w:space="0" w:color="auto"/>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200</w:t>
            </w:r>
          </w:p>
        </w:tc>
        <w:tc>
          <w:tcPr>
            <w:tcW w:w="850" w:type="dxa"/>
            <w:tcBorders>
              <w:top w:val="single" w:sz="8" w:space="0" w:color="auto"/>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single" w:sz="8" w:space="0" w:color="auto"/>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850" w:type="dxa"/>
            <w:tcBorders>
              <w:top w:val="single" w:sz="8" w:space="0" w:color="auto"/>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100</w:t>
            </w:r>
          </w:p>
        </w:tc>
        <w:tc>
          <w:tcPr>
            <w:tcW w:w="1001" w:type="dxa"/>
            <w:tcBorders>
              <w:top w:val="single" w:sz="8" w:space="0" w:color="auto"/>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2" w:type="dxa"/>
            <w:tcBorders>
              <w:top w:val="single" w:sz="8" w:space="0" w:color="auto"/>
              <w:left w:val="nil"/>
              <w:bottom w:val="single" w:sz="4" w:space="0" w:color="auto"/>
              <w:right w:val="single" w:sz="8"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3" w:type="dxa"/>
            <w:tcBorders>
              <w:top w:val="single" w:sz="8" w:space="0" w:color="auto"/>
              <w:left w:val="single" w:sz="4" w:space="0" w:color="auto"/>
              <w:bottom w:val="single" w:sz="4" w:space="0" w:color="auto"/>
              <w:right w:val="single" w:sz="8"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18679D">
        <w:trPr>
          <w:trHeight w:val="600"/>
        </w:trPr>
        <w:tc>
          <w:tcPr>
            <w:tcW w:w="568" w:type="dxa"/>
            <w:vMerge/>
            <w:tcBorders>
              <w:top w:val="single" w:sz="8" w:space="0" w:color="auto"/>
              <w:left w:val="single" w:sz="8" w:space="0" w:color="auto"/>
              <w:bottom w:val="single" w:sz="8"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1976" w:type="dxa"/>
            <w:vMerge/>
            <w:tcBorders>
              <w:top w:val="single" w:sz="8" w:space="0" w:color="auto"/>
              <w:left w:val="single" w:sz="4" w:space="0" w:color="auto"/>
              <w:bottom w:val="single" w:sz="8"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765"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2"/>
                <w:szCs w:val="22"/>
                <w:lang w:eastAsia="ru-RU"/>
              </w:rPr>
            </w:pPr>
          </w:p>
        </w:tc>
        <w:tc>
          <w:tcPr>
            <w:tcW w:w="1086" w:type="dxa"/>
            <w:tcBorders>
              <w:top w:val="nil"/>
              <w:left w:val="nil"/>
              <w:bottom w:val="single" w:sz="4" w:space="0" w:color="auto"/>
              <w:right w:val="nil"/>
            </w:tcBorders>
          </w:tcPr>
          <w:p w:rsidR="005A39E4" w:rsidRPr="00A70C44" w:rsidRDefault="005A39E4" w:rsidP="0018679D">
            <w:pPr>
              <w:widowControl/>
              <w:suppressAutoHyphens w:val="0"/>
              <w:autoSpaceDE/>
              <w:ind w:right="-108"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Республиканский бюджет</w:t>
            </w:r>
          </w:p>
        </w:tc>
        <w:tc>
          <w:tcPr>
            <w:tcW w:w="993" w:type="dxa"/>
            <w:tcBorders>
              <w:top w:val="nil"/>
              <w:left w:val="single" w:sz="8" w:space="0" w:color="auto"/>
              <w:bottom w:val="single" w:sz="4" w:space="0" w:color="auto"/>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72</w:t>
            </w:r>
          </w:p>
        </w:tc>
        <w:tc>
          <w:tcPr>
            <w:tcW w:w="850"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47</w:t>
            </w:r>
          </w:p>
        </w:tc>
        <w:tc>
          <w:tcPr>
            <w:tcW w:w="850"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25</w:t>
            </w:r>
          </w:p>
        </w:tc>
        <w:tc>
          <w:tcPr>
            <w:tcW w:w="1001" w:type="dxa"/>
            <w:tcBorders>
              <w:top w:val="nil"/>
              <w:left w:val="nil"/>
              <w:bottom w:val="single" w:sz="4"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2" w:type="dxa"/>
            <w:tcBorders>
              <w:top w:val="nil"/>
              <w:left w:val="nil"/>
              <w:bottom w:val="single" w:sz="4" w:space="0" w:color="auto"/>
              <w:right w:val="single" w:sz="8"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3" w:type="dxa"/>
            <w:tcBorders>
              <w:top w:val="nil"/>
              <w:left w:val="single" w:sz="4" w:space="0" w:color="auto"/>
              <w:bottom w:val="single" w:sz="4" w:space="0" w:color="auto"/>
              <w:right w:val="single" w:sz="8"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18679D">
        <w:trPr>
          <w:trHeight w:val="615"/>
        </w:trPr>
        <w:tc>
          <w:tcPr>
            <w:tcW w:w="568" w:type="dxa"/>
            <w:vMerge/>
            <w:tcBorders>
              <w:top w:val="single" w:sz="8" w:space="0" w:color="auto"/>
              <w:left w:val="single" w:sz="8" w:space="0" w:color="auto"/>
              <w:bottom w:val="single" w:sz="8"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1976" w:type="dxa"/>
            <w:vMerge/>
            <w:tcBorders>
              <w:top w:val="single" w:sz="8" w:space="0" w:color="auto"/>
              <w:left w:val="single" w:sz="4" w:space="0" w:color="auto"/>
              <w:bottom w:val="single" w:sz="8"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765" w:type="dxa"/>
            <w:vMerge/>
            <w:tcBorders>
              <w:top w:val="nil"/>
              <w:left w:val="single" w:sz="4" w:space="0" w:color="auto"/>
              <w:bottom w:val="single" w:sz="4"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2"/>
                <w:szCs w:val="22"/>
                <w:lang w:eastAsia="ru-RU"/>
              </w:rPr>
            </w:pPr>
          </w:p>
        </w:tc>
        <w:tc>
          <w:tcPr>
            <w:tcW w:w="1086" w:type="dxa"/>
            <w:tcBorders>
              <w:top w:val="nil"/>
              <w:left w:val="nil"/>
              <w:bottom w:val="single" w:sz="8" w:space="0" w:color="auto"/>
              <w:right w:val="nil"/>
            </w:tcBorders>
          </w:tcPr>
          <w:p w:rsidR="005A39E4" w:rsidRPr="00A70C44" w:rsidRDefault="005A39E4" w:rsidP="0018679D">
            <w:pPr>
              <w:widowControl/>
              <w:suppressAutoHyphens w:val="0"/>
              <w:autoSpaceDE/>
              <w:ind w:right="-108"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Муниципальный бюджет</w:t>
            </w:r>
          </w:p>
        </w:tc>
        <w:tc>
          <w:tcPr>
            <w:tcW w:w="993" w:type="dxa"/>
            <w:tcBorders>
              <w:top w:val="nil"/>
              <w:left w:val="single" w:sz="8" w:space="0" w:color="auto"/>
              <w:bottom w:val="single" w:sz="8" w:space="0" w:color="auto"/>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4,4</w:t>
            </w:r>
          </w:p>
        </w:tc>
        <w:tc>
          <w:tcPr>
            <w:tcW w:w="850"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1,6</w:t>
            </w:r>
          </w:p>
        </w:tc>
        <w:tc>
          <w:tcPr>
            <w:tcW w:w="850"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1,4</w:t>
            </w:r>
          </w:p>
        </w:tc>
        <w:tc>
          <w:tcPr>
            <w:tcW w:w="1001"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1,4</w:t>
            </w:r>
          </w:p>
        </w:tc>
        <w:tc>
          <w:tcPr>
            <w:tcW w:w="992" w:type="dxa"/>
            <w:tcBorders>
              <w:top w:val="nil"/>
              <w:left w:val="nil"/>
              <w:bottom w:val="single" w:sz="8" w:space="0" w:color="auto"/>
              <w:right w:val="single" w:sz="8"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c>
          <w:tcPr>
            <w:tcW w:w="993" w:type="dxa"/>
            <w:tcBorders>
              <w:top w:val="nil"/>
              <w:left w:val="single" w:sz="4" w:space="0" w:color="auto"/>
              <w:bottom w:val="single" w:sz="8" w:space="0" w:color="auto"/>
              <w:right w:val="single" w:sz="8"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p>
        </w:tc>
      </w:tr>
      <w:tr w:rsidR="005A39E4" w:rsidRPr="00A70C44" w:rsidTr="0018679D">
        <w:trPr>
          <w:trHeight w:val="615"/>
        </w:trPr>
        <w:tc>
          <w:tcPr>
            <w:tcW w:w="568" w:type="dxa"/>
            <w:tcBorders>
              <w:top w:val="nil"/>
              <w:left w:val="single" w:sz="8" w:space="0" w:color="auto"/>
              <w:bottom w:val="nil"/>
              <w:right w:val="single" w:sz="4" w:space="0" w:color="auto"/>
            </w:tcBorders>
            <w:noWrap/>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976" w:type="dxa"/>
            <w:tcBorders>
              <w:top w:val="nil"/>
              <w:left w:val="nil"/>
              <w:bottom w:val="nil"/>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Всего по 6 основному мероприятию</w:t>
            </w:r>
          </w:p>
        </w:tc>
        <w:tc>
          <w:tcPr>
            <w:tcW w:w="765" w:type="dxa"/>
            <w:tcBorders>
              <w:top w:val="single" w:sz="8" w:space="0" w:color="auto"/>
              <w:left w:val="nil"/>
              <w:bottom w:val="nil"/>
              <w:right w:val="single" w:sz="4" w:space="0" w:color="auto"/>
            </w:tcBorders>
            <w:noWrap/>
            <w:vAlign w:val="bottom"/>
          </w:tcPr>
          <w:p w:rsidR="005A39E4" w:rsidRPr="00A70C44" w:rsidRDefault="005A39E4" w:rsidP="00135D71">
            <w:pPr>
              <w:widowControl/>
              <w:suppressAutoHyphens w:val="0"/>
              <w:autoSpaceDE/>
              <w:ind w:firstLine="0"/>
              <w:jc w:val="left"/>
              <w:rPr>
                <w:rFonts w:ascii="Times New Roman" w:hAnsi="Times New Roman" w:cs="Times New Roman"/>
                <w:lang w:eastAsia="ru-RU"/>
              </w:rPr>
            </w:pPr>
            <w:r w:rsidRPr="00A70C44">
              <w:rPr>
                <w:rFonts w:ascii="Times New Roman" w:hAnsi="Times New Roman" w:cs="Times New Roman"/>
                <w:lang w:eastAsia="ru-RU"/>
              </w:rPr>
              <w:t> </w:t>
            </w:r>
          </w:p>
        </w:tc>
        <w:tc>
          <w:tcPr>
            <w:tcW w:w="1086" w:type="dxa"/>
            <w:tcBorders>
              <w:top w:val="nil"/>
              <w:left w:val="nil"/>
              <w:bottom w:val="nil"/>
              <w:right w:val="nil"/>
            </w:tcBorders>
          </w:tcPr>
          <w:p w:rsidR="005A39E4" w:rsidRPr="00A70C44" w:rsidRDefault="005A39E4" w:rsidP="0018679D">
            <w:pPr>
              <w:widowControl/>
              <w:suppressAutoHyphens w:val="0"/>
              <w:autoSpaceDE/>
              <w:ind w:right="-108"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993" w:type="dxa"/>
            <w:tcBorders>
              <w:top w:val="nil"/>
              <w:left w:val="single" w:sz="8" w:space="0" w:color="auto"/>
              <w:bottom w:val="nil"/>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276,4</w:t>
            </w:r>
          </w:p>
        </w:tc>
        <w:tc>
          <w:tcPr>
            <w:tcW w:w="850" w:type="dxa"/>
            <w:tcBorders>
              <w:top w:val="nil"/>
              <w:left w:val="nil"/>
              <w:bottom w:val="nil"/>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851" w:type="dxa"/>
            <w:tcBorders>
              <w:top w:val="nil"/>
              <w:left w:val="nil"/>
              <w:bottom w:val="nil"/>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148,6</w:t>
            </w:r>
          </w:p>
        </w:tc>
        <w:tc>
          <w:tcPr>
            <w:tcW w:w="850" w:type="dxa"/>
            <w:tcBorders>
              <w:top w:val="nil"/>
              <w:left w:val="nil"/>
              <w:bottom w:val="nil"/>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126,4</w:t>
            </w:r>
          </w:p>
        </w:tc>
        <w:tc>
          <w:tcPr>
            <w:tcW w:w="1001" w:type="dxa"/>
            <w:tcBorders>
              <w:top w:val="nil"/>
              <w:left w:val="nil"/>
              <w:bottom w:val="nil"/>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1,4</w:t>
            </w:r>
          </w:p>
        </w:tc>
        <w:tc>
          <w:tcPr>
            <w:tcW w:w="992" w:type="dxa"/>
            <w:tcBorders>
              <w:top w:val="nil"/>
              <w:left w:val="nil"/>
              <w:bottom w:val="nil"/>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single" w:sz="4" w:space="0" w:color="auto"/>
              <w:bottom w:val="nil"/>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630"/>
        </w:trPr>
        <w:tc>
          <w:tcPr>
            <w:tcW w:w="568" w:type="dxa"/>
            <w:vMerge w:val="restart"/>
            <w:tcBorders>
              <w:top w:val="single" w:sz="8" w:space="0" w:color="auto"/>
              <w:left w:val="single" w:sz="8" w:space="0" w:color="auto"/>
              <w:bottom w:val="single" w:sz="8" w:space="0" w:color="000000"/>
              <w:right w:val="single" w:sz="4" w:space="0" w:color="auto"/>
            </w:tcBorders>
            <w:noWrap/>
            <w:vAlign w:val="bottom"/>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976" w:type="dxa"/>
            <w:vMerge w:val="restart"/>
            <w:tcBorders>
              <w:top w:val="single" w:sz="8" w:space="0" w:color="auto"/>
              <w:left w:val="single" w:sz="4" w:space="0" w:color="auto"/>
              <w:bottom w:val="single" w:sz="8"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Итого по программе</w:t>
            </w:r>
          </w:p>
        </w:tc>
        <w:tc>
          <w:tcPr>
            <w:tcW w:w="765" w:type="dxa"/>
            <w:vMerge w:val="restart"/>
            <w:tcBorders>
              <w:top w:val="single" w:sz="8" w:space="0" w:color="auto"/>
              <w:left w:val="single" w:sz="4" w:space="0" w:color="auto"/>
              <w:bottom w:val="single" w:sz="8" w:space="0" w:color="000000"/>
              <w:right w:val="single" w:sz="4" w:space="0" w:color="000000"/>
            </w:tcBorders>
            <w:vAlign w:val="bottom"/>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2016-2020</w:t>
            </w:r>
          </w:p>
        </w:tc>
        <w:tc>
          <w:tcPr>
            <w:tcW w:w="1086" w:type="dxa"/>
            <w:tcBorders>
              <w:top w:val="single" w:sz="8" w:space="0" w:color="auto"/>
              <w:left w:val="single" w:sz="8" w:space="0" w:color="auto"/>
              <w:bottom w:val="single" w:sz="8" w:space="0" w:color="auto"/>
              <w:right w:val="nil"/>
            </w:tcBorders>
          </w:tcPr>
          <w:p w:rsidR="005A39E4" w:rsidRPr="00A70C44" w:rsidRDefault="005A39E4" w:rsidP="0018679D">
            <w:pPr>
              <w:widowControl/>
              <w:suppressAutoHyphens w:val="0"/>
              <w:autoSpaceDE/>
              <w:ind w:right="-108"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Федеральный бюджет</w:t>
            </w:r>
          </w:p>
        </w:tc>
        <w:tc>
          <w:tcPr>
            <w:tcW w:w="993" w:type="dxa"/>
            <w:tcBorders>
              <w:top w:val="single" w:sz="8" w:space="0" w:color="auto"/>
              <w:left w:val="single" w:sz="8" w:space="0" w:color="auto"/>
              <w:bottom w:val="single" w:sz="8" w:space="0" w:color="auto"/>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2283,9</w:t>
            </w:r>
          </w:p>
        </w:tc>
        <w:tc>
          <w:tcPr>
            <w:tcW w:w="850" w:type="dxa"/>
            <w:tcBorders>
              <w:top w:val="single" w:sz="8" w:space="0" w:color="auto"/>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427,9</w:t>
            </w:r>
          </w:p>
        </w:tc>
        <w:tc>
          <w:tcPr>
            <w:tcW w:w="851" w:type="dxa"/>
            <w:tcBorders>
              <w:top w:val="single" w:sz="8" w:space="0" w:color="auto"/>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492,2</w:t>
            </w:r>
          </w:p>
        </w:tc>
        <w:tc>
          <w:tcPr>
            <w:tcW w:w="850" w:type="dxa"/>
            <w:tcBorders>
              <w:top w:val="single" w:sz="8" w:space="0" w:color="auto"/>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1363,8</w:t>
            </w:r>
          </w:p>
        </w:tc>
        <w:tc>
          <w:tcPr>
            <w:tcW w:w="1001" w:type="dxa"/>
            <w:tcBorders>
              <w:top w:val="single" w:sz="8" w:space="0" w:color="auto"/>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2" w:type="dxa"/>
            <w:tcBorders>
              <w:top w:val="single" w:sz="8" w:space="0" w:color="auto"/>
              <w:left w:val="nil"/>
              <w:bottom w:val="single" w:sz="8" w:space="0" w:color="auto"/>
              <w:right w:val="single" w:sz="8"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single" w:sz="8" w:space="0" w:color="auto"/>
              <w:left w:val="single" w:sz="4" w:space="0" w:color="auto"/>
              <w:bottom w:val="single" w:sz="8" w:space="0" w:color="auto"/>
              <w:right w:val="single" w:sz="8"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630"/>
        </w:trPr>
        <w:tc>
          <w:tcPr>
            <w:tcW w:w="568" w:type="dxa"/>
            <w:vMerge/>
            <w:tcBorders>
              <w:top w:val="single" w:sz="8" w:space="0" w:color="auto"/>
              <w:left w:val="single" w:sz="8" w:space="0" w:color="auto"/>
              <w:bottom w:val="single" w:sz="8"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8" w:space="0" w:color="auto"/>
              <w:left w:val="single" w:sz="4" w:space="0" w:color="auto"/>
              <w:bottom w:val="single" w:sz="8"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765" w:type="dxa"/>
            <w:vMerge/>
            <w:tcBorders>
              <w:top w:val="single" w:sz="8" w:space="0" w:color="auto"/>
              <w:left w:val="single" w:sz="4" w:space="0" w:color="auto"/>
              <w:bottom w:val="single" w:sz="8" w:space="0" w:color="000000"/>
              <w:right w:val="single" w:sz="4" w:space="0" w:color="000000"/>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1086" w:type="dxa"/>
            <w:tcBorders>
              <w:top w:val="nil"/>
              <w:left w:val="single" w:sz="8" w:space="0" w:color="auto"/>
              <w:bottom w:val="single" w:sz="8" w:space="0" w:color="auto"/>
              <w:right w:val="nil"/>
            </w:tcBorders>
          </w:tcPr>
          <w:p w:rsidR="005A39E4" w:rsidRPr="00A70C44" w:rsidRDefault="005A39E4" w:rsidP="0018679D">
            <w:pPr>
              <w:widowControl/>
              <w:suppressAutoHyphens w:val="0"/>
              <w:autoSpaceDE/>
              <w:ind w:right="-108"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Республиканский бюджет</w:t>
            </w:r>
          </w:p>
        </w:tc>
        <w:tc>
          <w:tcPr>
            <w:tcW w:w="993" w:type="dxa"/>
            <w:tcBorders>
              <w:top w:val="nil"/>
              <w:left w:val="single" w:sz="8" w:space="0" w:color="auto"/>
              <w:bottom w:val="single" w:sz="8" w:space="0" w:color="auto"/>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120067</w:t>
            </w:r>
          </w:p>
        </w:tc>
        <w:tc>
          <w:tcPr>
            <w:tcW w:w="850"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707,1</w:t>
            </w:r>
          </w:p>
        </w:tc>
        <w:tc>
          <w:tcPr>
            <w:tcW w:w="851"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55431,2</w:t>
            </w:r>
          </w:p>
        </w:tc>
        <w:tc>
          <w:tcPr>
            <w:tcW w:w="850"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63928,7</w:t>
            </w:r>
          </w:p>
        </w:tc>
        <w:tc>
          <w:tcPr>
            <w:tcW w:w="1001"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2" w:type="dxa"/>
            <w:tcBorders>
              <w:top w:val="nil"/>
              <w:left w:val="nil"/>
              <w:bottom w:val="single" w:sz="8" w:space="0" w:color="auto"/>
              <w:right w:val="single" w:sz="8"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c>
          <w:tcPr>
            <w:tcW w:w="993" w:type="dxa"/>
            <w:tcBorders>
              <w:top w:val="nil"/>
              <w:left w:val="single" w:sz="4" w:space="0" w:color="auto"/>
              <w:bottom w:val="single" w:sz="8" w:space="0" w:color="auto"/>
              <w:right w:val="single" w:sz="8"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0</w:t>
            </w:r>
          </w:p>
        </w:tc>
      </w:tr>
      <w:tr w:rsidR="005A39E4" w:rsidRPr="00A70C44" w:rsidTr="0018679D">
        <w:trPr>
          <w:trHeight w:val="630"/>
        </w:trPr>
        <w:tc>
          <w:tcPr>
            <w:tcW w:w="568" w:type="dxa"/>
            <w:vMerge/>
            <w:tcBorders>
              <w:top w:val="single" w:sz="8" w:space="0" w:color="auto"/>
              <w:left w:val="single" w:sz="8" w:space="0" w:color="auto"/>
              <w:bottom w:val="single" w:sz="8"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p>
        </w:tc>
        <w:tc>
          <w:tcPr>
            <w:tcW w:w="1976" w:type="dxa"/>
            <w:vMerge/>
            <w:tcBorders>
              <w:top w:val="single" w:sz="8" w:space="0" w:color="auto"/>
              <w:left w:val="single" w:sz="4" w:space="0" w:color="auto"/>
              <w:bottom w:val="single" w:sz="8" w:space="0" w:color="000000"/>
              <w:right w:val="single" w:sz="4" w:space="0" w:color="auto"/>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765" w:type="dxa"/>
            <w:vMerge/>
            <w:tcBorders>
              <w:top w:val="single" w:sz="8" w:space="0" w:color="auto"/>
              <w:left w:val="single" w:sz="4" w:space="0" w:color="auto"/>
              <w:bottom w:val="single" w:sz="8" w:space="0" w:color="000000"/>
              <w:right w:val="single" w:sz="4" w:space="0" w:color="000000"/>
            </w:tcBorders>
            <w:vAlign w:val="center"/>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p>
        </w:tc>
        <w:tc>
          <w:tcPr>
            <w:tcW w:w="1086" w:type="dxa"/>
            <w:tcBorders>
              <w:top w:val="nil"/>
              <w:left w:val="nil"/>
              <w:bottom w:val="single" w:sz="8" w:space="0" w:color="auto"/>
              <w:right w:val="nil"/>
            </w:tcBorders>
          </w:tcPr>
          <w:p w:rsidR="005A39E4" w:rsidRPr="00A70C44" w:rsidRDefault="005A39E4" w:rsidP="0018679D">
            <w:pPr>
              <w:widowControl/>
              <w:suppressAutoHyphens w:val="0"/>
              <w:autoSpaceDE/>
              <w:ind w:right="-108"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Муниципальный бюджет</w:t>
            </w:r>
          </w:p>
        </w:tc>
        <w:tc>
          <w:tcPr>
            <w:tcW w:w="993" w:type="dxa"/>
            <w:tcBorders>
              <w:top w:val="nil"/>
              <w:left w:val="single" w:sz="8" w:space="0" w:color="auto"/>
              <w:bottom w:val="single" w:sz="8" w:space="0" w:color="auto"/>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656061</w:t>
            </w:r>
          </w:p>
        </w:tc>
        <w:tc>
          <w:tcPr>
            <w:tcW w:w="850"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72494,4</w:t>
            </w:r>
          </w:p>
        </w:tc>
        <w:tc>
          <w:tcPr>
            <w:tcW w:w="851"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96690,6</w:t>
            </w:r>
          </w:p>
        </w:tc>
        <w:tc>
          <w:tcPr>
            <w:tcW w:w="850"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97235,1</w:t>
            </w:r>
          </w:p>
        </w:tc>
        <w:tc>
          <w:tcPr>
            <w:tcW w:w="1001"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127254,7</w:t>
            </w:r>
          </w:p>
        </w:tc>
        <w:tc>
          <w:tcPr>
            <w:tcW w:w="992"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131193,1</w:t>
            </w:r>
          </w:p>
        </w:tc>
        <w:tc>
          <w:tcPr>
            <w:tcW w:w="993" w:type="dxa"/>
            <w:tcBorders>
              <w:top w:val="nil"/>
              <w:left w:val="nil"/>
              <w:bottom w:val="single" w:sz="8" w:space="0" w:color="auto"/>
              <w:right w:val="single" w:sz="4" w:space="0" w:color="auto"/>
            </w:tcBorders>
            <w:noWrap/>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131193,1</w:t>
            </w:r>
          </w:p>
        </w:tc>
      </w:tr>
      <w:tr w:rsidR="005A39E4" w:rsidRPr="00A70C44" w:rsidTr="0018679D">
        <w:trPr>
          <w:trHeight w:val="330"/>
        </w:trPr>
        <w:tc>
          <w:tcPr>
            <w:tcW w:w="568" w:type="dxa"/>
            <w:tcBorders>
              <w:top w:val="nil"/>
              <w:left w:val="single" w:sz="8" w:space="0" w:color="auto"/>
              <w:bottom w:val="single" w:sz="8" w:space="0" w:color="auto"/>
              <w:right w:val="single" w:sz="4" w:space="0" w:color="auto"/>
            </w:tcBorders>
            <w:noWrap/>
            <w:vAlign w:val="bottom"/>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976" w:type="dxa"/>
            <w:tcBorders>
              <w:top w:val="nil"/>
              <w:left w:val="nil"/>
              <w:bottom w:val="single" w:sz="8" w:space="0" w:color="auto"/>
              <w:right w:val="single" w:sz="4" w:space="0" w:color="auto"/>
            </w:tcBorders>
          </w:tcPr>
          <w:p w:rsidR="005A39E4" w:rsidRPr="00A70C44" w:rsidRDefault="005A39E4" w:rsidP="00135D71">
            <w:pPr>
              <w:widowControl/>
              <w:suppressAutoHyphens w:val="0"/>
              <w:autoSpaceDE/>
              <w:ind w:firstLine="0"/>
              <w:jc w:val="left"/>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Всего по программе</w:t>
            </w:r>
          </w:p>
        </w:tc>
        <w:tc>
          <w:tcPr>
            <w:tcW w:w="765" w:type="dxa"/>
            <w:tcBorders>
              <w:top w:val="nil"/>
              <w:left w:val="nil"/>
              <w:bottom w:val="single" w:sz="8" w:space="0" w:color="auto"/>
              <w:right w:val="single" w:sz="4" w:space="0" w:color="auto"/>
            </w:tcBorders>
            <w:noWrap/>
            <w:vAlign w:val="bottom"/>
          </w:tcPr>
          <w:p w:rsidR="005A39E4" w:rsidRPr="00A70C44" w:rsidRDefault="005A39E4" w:rsidP="00135D71">
            <w:pPr>
              <w:widowControl/>
              <w:suppressAutoHyphens w:val="0"/>
              <w:autoSpaceDE/>
              <w:ind w:firstLine="0"/>
              <w:jc w:val="left"/>
              <w:rPr>
                <w:rFonts w:ascii="Times New Roman" w:hAnsi="Times New Roman" w:cs="Times New Roman"/>
                <w:sz w:val="20"/>
                <w:szCs w:val="20"/>
                <w:lang w:eastAsia="ru-RU"/>
              </w:rPr>
            </w:pPr>
            <w:r w:rsidRPr="00A70C44">
              <w:rPr>
                <w:rFonts w:ascii="Times New Roman" w:hAnsi="Times New Roman" w:cs="Times New Roman"/>
                <w:sz w:val="20"/>
                <w:szCs w:val="20"/>
                <w:lang w:eastAsia="ru-RU"/>
              </w:rPr>
              <w:t> </w:t>
            </w:r>
          </w:p>
        </w:tc>
        <w:tc>
          <w:tcPr>
            <w:tcW w:w="1086" w:type="dxa"/>
            <w:tcBorders>
              <w:top w:val="nil"/>
              <w:left w:val="nil"/>
              <w:bottom w:val="single" w:sz="8" w:space="0" w:color="auto"/>
              <w:right w:val="nil"/>
            </w:tcBorders>
          </w:tcPr>
          <w:p w:rsidR="005A39E4" w:rsidRPr="00A70C44" w:rsidRDefault="005A39E4" w:rsidP="00135D71">
            <w:pPr>
              <w:widowControl/>
              <w:suppressAutoHyphens w:val="0"/>
              <w:autoSpaceDE/>
              <w:ind w:firstLine="0"/>
              <w:jc w:val="left"/>
              <w:rPr>
                <w:rFonts w:ascii="Times New Roman" w:hAnsi="Times New Roman" w:cs="Times New Roman"/>
                <w:lang w:eastAsia="ru-RU"/>
              </w:rPr>
            </w:pPr>
            <w:r w:rsidRPr="00A70C44">
              <w:rPr>
                <w:rFonts w:ascii="Times New Roman" w:hAnsi="Times New Roman" w:cs="Times New Roman"/>
                <w:lang w:eastAsia="ru-RU"/>
              </w:rPr>
              <w:t> </w:t>
            </w:r>
          </w:p>
        </w:tc>
        <w:tc>
          <w:tcPr>
            <w:tcW w:w="993" w:type="dxa"/>
            <w:tcBorders>
              <w:top w:val="nil"/>
              <w:left w:val="single" w:sz="8" w:space="0" w:color="auto"/>
              <w:bottom w:val="single" w:sz="8" w:space="0" w:color="auto"/>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778411,9</w:t>
            </w:r>
          </w:p>
        </w:tc>
        <w:tc>
          <w:tcPr>
            <w:tcW w:w="850" w:type="dxa"/>
            <w:tcBorders>
              <w:top w:val="nil"/>
              <w:left w:val="nil"/>
              <w:bottom w:val="single" w:sz="8"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73629,4</w:t>
            </w:r>
          </w:p>
        </w:tc>
        <w:tc>
          <w:tcPr>
            <w:tcW w:w="851" w:type="dxa"/>
            <w:tcBorders>
              <w:top w:val="nil"/>
              <w:left w:val="nil"/>
              <w:bottom w:val="single" w:sz="8"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152614,0</w:t>
            </w:r>
          </w:p>
        </w:tc>
        <w:tc>
          <w:tcPr>
            <w:tcW w:w="850" w:type="dxa"/>
            <w:tcBorders>
              <w:top w:val="nil"/>
              <w:left w:val="nil"/>
              <w:bottom w:val="single" w:sz="8"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162527,6</w:t>
            </w:r>
          </w:p>
        </w:tc>
        <w:tc>
          <w:tcPr>
            <w:tcW w:w="1001" w:type="dxa"/>
            <w:tcBorders>
              <w:top w:val="nil"/>
              <w:left w:val="nil"/>
              <w:bottom w:val="single" w:sz="8" w:space="0" w:color="auto"/>
              <w:right w:val="single" w:sz="4"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127254,7</w:t>
            </w:r>
          </w:p>
        </w:tc>
        <w:tc>
          <w:tcPr>
            <w:tcW w:w="992" w:type="dxa"/>
            <w:tcBorders>
              <w:top w:val="nil"/>
              <w:left w:val="nil"/>
              <w:bottom w:val="single" w:sz="8" w:space="0" w:color="auto"/>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131193,1</w:t>
            </w:r>
          </w:p>
        </w:tc>
        <w:tc>
          <w:tcPr>
            <w:tcW w:w="993" w:type="dxa"/>
            <w:tcBorders>
              <w:top w:val="nil"/>
              <w:left w:val="single" w:sz="4" w:space="0" w:color="auto"/>
              <w:bottom w:val="single" w:sz="8" w:space="0" w:color="auto"/>
              <w:right w:val="single" w:sz="8" w:space="0" w:color="auto"/>
            </w:tcBorders>
            <w:vAlign w:val="bottom"/>
          </w:tcPr>
          <w:p w:rsidR="005A39E4" w:rsidRPr="00A70C44" w:rsidRDefault="005A39E4" w:rsidP="0018679D">
            <w:pPr>
              <w:widowControl/>
              <w:suppressAutoHyphens w:val="0"/>
              <w:autoSpaceDE/>
              <w:ind w:left="-108" w:right="-108" w:firstLine="0"/>
              <w:jc w:val="center"/>
              <w:rPr>
                <w:rFonts w:ascii="Times New Roman" w:hAnsi="Times New Roman" w:cs="Times New Roman"/>
                <w:b/>
                <w:bCs/>
                <w:sz w:val="20"/>
                <w:szCs w:val="20"/>
                <w:lang w:eastAsia="ru-RU"/>
              </w:rPr>
            </w:pPr>
            <w:r w:rsidRPr="00A70C44">
              <w:rPr>
                <w:rFonts w:ascii="Times New Roman" w:hAnsi="Times New Roman" w:cs="Times New Roman"/>
                <w:b/>
                <w:bCs/>
                <w:sz w:val="20"/>
                <w:szCs w:val="20"/>
                <w:lang w:eastAsia="ru-RU"/>
              </w:rPr>
              <w:t>131193,1</w:t>
            </w:r>
          </w:p>
        </w:tc>
      </w:tr>
    </w:tbl>
    <w:p w:rsidR="005A39E4" w:rsidRPr="00A70C44" w:rsidRDefault="005A39E4" w:rsidP="00BF7F3D">
      <w:pPr>
        <w:pStyle w:val="Heading1"/>
        <w:widowControl/>
        <w:numPr>
          <w:ilvl w:val="0"/>
          <w:numId w:val="0"/>
        </w:numPr>
        <w:suppressAutoHyphens w:val="0"/>
        <w:autoSpaceDN w:val="0"/>
        <w:adjustRightInd w:val="0"/>
        <w:spacing w:before="240" w:after="60"/>
        <w:rPr>
          <w:rFonts w:ascii="Times New Roman" w:hAnsi="Times New Roman" w:cs="Times New Roman"/>
          <w:b w:val="0"/>
          <w:bCs w:val="0"/>
          <w:color w:val="auto"/>
          <w:sz w:val="26"/>
          <w:szCs w:val="26"/>
          <w:lang w:eastAsia="ru-RU"/>
        </w:rPr>
      </w:pPr>
    </w:p>
    <w:sectPr w:rsidR="005A39E4" w:rsidRPr="00A70C44" w:rsidSect="00394488">
      <w:footnotePr>
        <w:pos w:val="beneathText"/>
      </w:footnotePr>
      <w:pgSz w:w="11900" w:h="16800"/>
      <w:pgMar w:top="426" w:right="985" w:bottom="426"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E4" w:rsidRDefault="005A39E4">
      <w:r>
        <w:separator/>
      </w:r>
    </w:p>
  </w:endnote>
  <w:endnote w:type="continuationSeparator" w:id="0">
    <w:p w:rsidR="005A39E4" w:rsidRDefault="005A39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E4" w:rsidRDefault="005A39E4">
      <w:r>
        <w:separator/>
      </w:r>
    </w:p>
  </w:footnote>
  <w:footnote w:type="continuationSeparator" w:id="0">
    <w:p w:rsidR="005A39E4" w:rsidRDefault="005A39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E4" w:rsidRDefault="005A39E4" w:rsidP="00FB1A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39E4" w:rsidRDefault="005A39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9E4" w:rsidRDefault="005A39E4" w:rsidP="00FB1A37">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420"/>
    <w:rsid w:val="000159A2"/>
    <w:rsid w:val="00023D53"/>
    <w:rsid w:val="00037B76"/>
    <w:rsid w:val="00061BBC"/>
    <w:rsid w:val="00076D87"/>
    <w:rsid w:val="000C1139"/>
    <w:rsid w:val="00110BDB"/>
    <w:rsid w:val="00135D71"/>
    <w:rsid w:val="00174BED"/>
    <w:rsid w:val="00184B92"/>
    <w:rsid w:val="00186642"/>
    <w:rsid w:val="0018679D"/>
    <w:rsid w:val="001A2FAF"/>
    <w:rsid w:val="001E32CB"/>
    <w:rsid w:val="002216BB"/>
    <w:rsid w:val="00250C4C"/>
    <w:rsid w:val="00282CFA"/>
    <w:rsid w:val="002A03FE"/>
    <w:rsid w:val="002A3CF6"/>
    <w:rsid w:val="002C64AF"/>
    <w:rsid w:val="00355B77"/>
    <w:rsid w:val="00374DC4"/>
    <w:rsid w:val="00382772"/>
    <w:rsid w:val="00394488"/>
    <w:rsid w:val="003964FD"/>
    <w:rsid w:val="0042293B"/>
    <w:rsid w:val="004E1C42"/>
    <w:rsid w:val="004F083C"/>
    <w:rsid w:val="00520C67"/>
    <w:rsid w:val="00551B63"/>
    <w:rsid w:val="00552AE4"/>
    <w:rsid w:val="00582F7A"/>
    <w:rsid w:val="00594853"/>
    <w:rsid w:val="005A39E4"/>
    <w:rsid w:val="005B5DB8"/>
    <w:rsid w:val="005C532F"/>
    <w:rsid w:val="005C5A2B"/>
    <w:rsid w:val="00681092"/>
    <w:rsid w:val="006B6420"/>
    <w:rsid w:val="006E476D"/>
    <w:rsid w:val="00741F32"/>
    <w:rsid w:val="00762D7C"/>
    <w:rsid w:val="007E2205"/>
    <w:rsid w:val="007E3161"/>
    <w:rsid w:val="007F2AA8"/>
    <w:rsid w:val="0085403E"/>
    <w:rsid w:val="008649C8"/>
    <w:rsid w:val="008651B1"/>
    <w:rsid w:val="00872E04"/>
    <w:rsid w:val="0088558E"/>
    <w:rsid w:val="008B08E4"/>
    <w:rsid w:val="008D56CD"/>
    <w:rsid w:val="008F355F"/>
    <w:rsid w:val="009405D4"/>
    <w:rsid w:val="0094541D"/>
    <w:rsid w:val="00A14D43"/>
    <w:rsid w:val="00A36E56"/>
    <w:rsid w:val="00A70C44"/>
    <w:rsid w:val="00AB0F66"/>
    <w:rsid w:val="00AC49F5"/>
    <w:rsid w:val="00AE30C4"/>
    <w:rsid w:val="00B6710C"/>
    <w:rsid w:val="00B82BB8"/>
    <w:rsid w:val="00B86D4B"/>
    <w:rsid w:val="00B97793"/>
    <w:rsid w:val="00BB4D2B"/>
    <w:rsid w:val="00BF7F3D"/>
    <w:rsid w:val="00C12FB0"/>
    <w:rsid w:val="00C17F72"/>
    <w:rsid w:val="00CB5898"/>
    <w:rsid w:val="00CC24F9"/>
    <w:rsid w:val="00CF64E3"/>
    <w:rsid w:val="00D03734"/>
    <w:rsid w:val="00D26CE3"/>
    <w:rsid w:val="00E84C38"/>
    <w:rsid w:val="00E8664E"/>
    <w:rsid w:val="00EC2BBE"/>
    <w:rsid w:val="00EF1252"/>
    <w:rsid w:val="00EF4675"/>
    <w:rsid w:val="00F13DEE"/>
    <w:rsid w:val="00F16E89"/>
    <w:rsid w:val="00F24D88"/>
    <w:rsid w:val="00F264D7"/>
    <w:rsid w:val="00F30D10"/>
    <w:rsid w:val="00F540E8"/>
    <w:rsid w:val="00F9627F"/>
    <w:rsid w:val="00F9796C"/>
    <w:rsid w:val="00FB1A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ind w:firstLine="720"/>
      <w:jc w:val="both"/>
    </w:pPr>
    <w:rPr>
      <w:rFonts w:ascii="Arial" w:hAnsi="Arial" w:cs="Arial"/>
      <w:sz w:val="24"/>
      <w:szCs w:val="24"/>
      <w:lang w:eastAsia="ar-SA"/>
    </w:rPr>
  </w:style>
  <w:style w:type="paragraph" w:styleId="Heading1">
    <w:name w:val="heading 1"/>
    <w:basedOn w:val="Default"/>
    <w:next w:val="Default"/>
    <w:link w:val="Heading1Char1"/>
    <w:uiPriority w:val="99"/>
    <w:qFormat/>
    <w:pPr>
      <w:widowControl w:val="0"/>
      <w:numPr>
        <w:numId w:val="1"/>
      </w:numPr>
      <w:suppressAutoHyphens/>
      <w:autoSpaceDN/>
      <w:adjustRightInd/>
      <w:spacing w:before="108" w:after="108"/>
      <w:jc w:val="center"/>
      <w:outlineLvl w:val="0"/>
    </w:pPr>
    <w:rPr>
      <w:b/>
      <w:bCs/>
      <w:color w:val="26282F"/>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6D8"/>
    <w:rPr>
      <w:rFonts w:asciiTheme="majorHAnsi" w:eastAsiaTheme="majorEastAsia" w:hAnsiTheme="majorHAnsi" w:cstheme="majorBidi"/>
      <w:b/>
      <w:bCs/>
      <w:kern w:val="32"/>
      <w:sz w:val="32"/>
      <w:szCs w:val="32"/>
      <w:lang w:eastAsia="ar-SA"/>
    </w:rPr>
  </w:style>
  <w:style w:type="character" w:customStyle="1" w:styleId="RTFNum21">
    <w:name w:val="RTF_Num 2 1"/>
    <w:uiPriority w:val="99"/>
    <w:rPr>
      <w:rFonts w:ascii="Symbol" w:eastAsia="Times New Roman" w:hAnsi="Symbol"/>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1">
    <w:name w:val="Заголовок 1 Знак"/>
    <w:basedOn w:val="DefaultParagraphFont"/>
    <w:uiPriority w:val="99"/>
    <w:rPr>
      <w:rFonts w:ascii="Cambria" w:eastAsia="Times New Roman" w:hAnsi="Cambria" w:cs="Times New Roman"/>
      <w:b/>
      <w:bCs/>
      <w:kern w:val="1"/>
      <w:sz w:val="32"/>
      <w:szCs w:val="32"/>
    </w:rPr>
  </w:style>
  <w:style w:type="character" w:customStyle="1" w:styleId="a">
    <w:name w:val="Öâåòîâîå âûäåëåíèå"/>
    <w:uiPriority w:val="99"/>
    <w:rPr>
      <w:b/>
      <w:color w:val="26282F"/>
    </w:rPr>
  </w:style>
  <w:style w:type="character" w:customStyle="1" w:styleId="a0">
    <w:name w:val="Ãèïåðòåêñòîâàÿ ññûëêà"/>
    <w:basedOn w:val="a"/>
    <w:uiPriority w:val="99"/>
    <w:rPr>
      <w:rFonts w:cs="Times New Roman"/>
      <w:color w:val="106BBE"/>
    </w:rPr>
  </w:style>
  <w:style w:type="character" w:customStyle="1" w:styleId="a1">
    <w:name w:val="Öâåòîâîå âûäåëåíèå äëÿ Òåêñò"/>
    <w:uiPriority w:val="99"/>
  </w:style>
  <w:style w:type="character" w:styleId="Hyperlink">
    <w:name w:val="Hyperlink"/>
    <w:basedOn w:val="DefaultParagraphFont"/>
    <w:uiPriority w:val="99"/>
    <w:rPr>
      <w:color w:val="000080"/>
      <w:u w:val="single"/>
    </w:rPr>
  </w:style>
  <w:style w:type="paragraph" w:customStyle="1" w:styleId="a2">
    <w:name w:val="Заголовок"/>
    <w:basedOn w:val="Normal"/>
    <w:next w:val="BodyText"/>
    <w:uiPriority w:val="99"/>
    <w:pPr>
      <w:keepNext/>
      <w:spacing w:before="240" w:after="120"/>
    </w:pPr>
    <w:rPr>
      <w:rFont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6026D8"/>
    <w:rPr>
      <w:rFonts w:ascii="Arial" w:hAnsi="Arial" w:cs="Arial"/>
      <w:sz w:val="24"/>
      <w:szCs w:val="24"/>
      <w:lang w:eastAsia="ar-SA"/>
    </w:rPr>
  </w:style>
  <w:style w:type="paragraph" w:styleId="List">
    <w:name w:val="List"/>
    <w:basedOn w:val="BodyText"/>
    <w:uiPriority w:val="99"/>
    <w:rPr>
      <w:rFonts w:cs="Tahoma"/>
    </w:rPr>
  </w:style>
  <w:style w:type="paragraph" w:customStyle="1" w:styleId="10">
    <w:name w:val="Название1"/>
    <w:basedOn w:val="Normal"/>
    <w:uiPriority w:val="99"/>
    <w:pPr>
      <w:suppressLineNumbers/>
      <w:spacing w:before="120" w:after="120"/>
    </w:pPr>
    <w:rPr>
      <w:rFonts w:cs="Tahoma"/>
      <w:i/>
      <w:iCs/>
    </w:rPr>
  </w:style>
  <w:style w:type="paragraph" w:customStyle="1" w:styleId="11">
    <w:name w:val="Указатель1"/>
    <w:basedOn w:val="Normal"/>
    <w:uiPriority w:val="99"/>
    <w:pPr>
      <w:suppressLineNumbers/>
    </w:pPr>
    <w:rPr>
      <w:rFonts w:cs="Tahoma"/>
    </w:rPr>
  </w:style>
  <w:style w:type="paragraph" w:customStyle="1" w:styleId="a3">
    <w:name w:val="Текст (справка)"/>
    <w:basedOn w:val="Normal"/>
    <w:next w:val="Normal"/>
    <w:uiPriority w:val="99"/>
    <w:pPr>
      <w:ind w:left="170" w:right="170" w:firstLine="0"/>
      <w:jc w:val="left"/>
    </w:pPr>
  </w:style>
  <w:style w:type="paragraph" w:customStyle="1" w:styleId="a4">
    <w:name w:val="Комментарий"/>
    <w:basedOn w:val="a3"/>
    <w:next w:val="Normal"/>
    <w:uiPriority w:val="99"/>
    <w:pPr>
      <w:spacing w:before="75"/>
      <w:ind w:right="0"/>
      <w:jc w:val="both"/>
    </w:pPr>
    <w:rPr>
      <w:color w:val="353842"/>
      <w:shd w:val="clear" w:color="auto" w:fill="F0F0F0"/>
    </w:rPr>
  </w:style>
  <w:style w:type="paragraph" w:customStyle="1" w:styleId="a5">
    <w:name w:val="Информация об изменениях документа"/>
    <w:basedOn w:val="a4"/>
    <w:next w:val="Normal"/>
    <w:uiPriority w:val="99"/>
    <w:rPr>
      <w:i/>
      <w:iCs/>
    </w:rPr>
  </w:style>
  <w:style w:type="paragraph" w:customStyle="1" w:styleId="a6">
    <w:name w:val="Нормальный (таблица)"/>
    <w:basedOn w:val="Normal"/>
    <w:next w:val="Normal"/>
    <w:uiPriority w:val="99"/>
    <w:pPr>
      <w:ind w:firstLine="0"/>
    </w:pPr>
  </w:style>
  <w:style w:type="paragraph" w:customStyle="1" w:styleId="a7">
    <w:name w:val="Прижатый влево"/>
    <w:basedOn w:val="Normal"/>
    <w:next w:val="Normal"/>
    <w:uiPriority w:val="99"/>
    <w:pPr>
      <w:ind w:firstLine="0"/>
      <w:jc w:val="left"/>
    </w:pPr>
  </w:style>
  <w:style w:type="paragraph" w:customStyle="1" w:styleId="a8">
    <w:name w:val="Содержимое таблицы"/>
    <w:basedOn w:val="Normal"/>
    <w:uiPriority w:val="99"/>
    <w:pPr>
      <w:suppressLineNumbers/>
    </w:pPr>
  </w:style>
  <w:style w:type="paragraph" w:customStyle="1" w:styleId="a9">
    <w:name w:val="Заголовок таблицы"/>
    <w:basedOn w:val="a8"/>
    <w:uiPriority w:val="99"/>
    <w:pPr>
      <w:jc w:val="center"/>
    </w:pPr>
    <w:rPr>
      <w:b/>
      <w:bCs/>
    </w:rPr>
  </w:style>
  <w:style w:type="character" w:customStyle="1" w:styleId="Heading1Char1">
    <w:name w:val="Heading 1 Char1"/>
    <w:basedOn w:val="DefaultParagraphFont"/>
    <w:link w:val="Heading1"/>
    <w:uiPriority w:val="99"/>
    <w:locked/>
    <w:rsid w:val="00FB1A37"/>
    <w:rPr>
      <w:rFonts w:ascii="Arial" w:hAnsi="Arial" w:cs="Times New Roman"/>
      <w:sz w:val="24"/>
      <w:szCs w:val="24"/>
    </w:rPr>
  </w:style>
  <w:style w:type="paragraph" w:customStyle="1" w:styleId="Default">
    <w:name w:val="Default"/>
    <w:uiPriority w:val="99"/>
    <w:rsid w:val="00FB1A37"/>
    <w:pPr>
      <w:autoSpaceDE w:val="0"/>
      <w:autoSpaceDN w:val="0"/>
      <w:adjustRightInd w:val="0"/>
    </w:pPr>
    <w:rPr>
      <w:rFonts w:ascii="Arial" w:hAnsi="Arial" w:cs="Arial"/>
      <w:color w:val="000000"/>
      <w:sz w:val="24"/>
      <w:szCs w:val="24"/>
    </w:rPr>
  </w:style>
  <w:style w:type="paragraph" w:styleId="Header">
    <w:name w:val="header"/>
    <w:basedOn w:val="Default"/>
    <w:next w:val="Default"/>
    <w:link w:val="HeaderChar1"/>
    <w:uiPriority w:val="99"/>
    <w:rsid w:val="00FB1A37"/>
    <w:rPr>
      <w:rFonts w:cs="Times New Roman"/>
      <w:color w:val="auto"/>
    </w:rPr>
  </w:style>
  <w:style w:type="character" w:customStyle="1" w:styleId="HeaderChar">
    <w:name w:val="Header Char"/>
    <w:basedOn w:val="DefaultParagraphFont"/>
    <w:link w:val="Header"/>
    <w:uiPriority w:val="99"/>
    <w:semiHidden/>
    <w:rsid w:val="006026D8"/>
    <w:rPr>
      <w:rFonts w:ascii="Arial" w:hAnsi="Arial" w:cs="Arial"/>
      <w:sz w:val="24"/>
      <w:szCs w:val="24"/>
      <w:lang w:eastAsia="ar-SA"/>
    </w:rPr>
  </w:style>
  <w:style w:type="character" w:customStyle="1" w:styleId="HeaderChar1">
    <w:name w:val="Header Char1"/>
    <w:basedOn w:val="DefaultParagraphFont"/>
    <w:link w:val="Header"/>
    <w:uiPriority w:val="99"/>
    <w:locked/>
    <w:rsid w:val="00FB1A37"/>
    <w:rPr>
      <w:rFonts w:ascii="Arial" w:hAnsi="Arial" w:cs="Times New Roman"/>
      <w:sz w:val="24"/>
      <w:szCs w:val="24"/>
    </w:rPr>
  </w:style>
  <w:style w:type="character" w:styleId="PageNumber">
    <w:name w:val="page number"/>
    <w:basedOn w:val="DefaultParagraphFont"/>
    <w:uiPriority w:val="99"/>
    <w:rsid w:val="00FB1A37"/>
    <w:rPr>
      <w:rFonts w:cs="Times New Roman"/>
    </w:rPr>
  </w:style>
  <w:style w:type="character" w:customStyle="1" w:styleId="aa">
    <w:name w:val="Цветовое выделение"/>
    <w:uiPriority w:val="99"/>
    <w:rsid w:val="00FB1A37"/>
    <w:rPr>
      <w:b/>
      <w:color w:val="000080"/>
      <w:sz w:val="20"/>
    </w:rPr>
  </w:style>
  <w:style w:type="paragraph" w:customStyle="1" w:styleId="ab">
    <w:name w:val="Подзаголовок для информации об изменениях"/>
    <w:basedOn w:val="Normal"/>
    <w:next w:val="Normal"/>
    <w:uiPriority w:val="99"/>
    <w:rsid w:val="00FB1A37"/>
    <w:pPr>
      <w:widowControl/>
      <w:suppressAutoHyphens w:val="0"/>
      <w:autoSpaceDN w:val="0"/>
      <w:adjustRightInd w:val="0"/>
    </w:pPr>
    <w:rPr>
      <w:b/>
      <w:bCs/>
      <w:color w:val="353842"/>
      <w:sz w:val="18"/>
      <w:szCs w:val="18"/>
      <w:lang w:eastAsia="ru-RU"/>
    </w:rPr>
  </w:style>
  <w:style w:type="character" w:customStyle="1" w:styleId="ac">
    <w:name w:val="Гипертекстовая ссылка"/>
    <w:basedOn w:val="aa"/>
    <w:uiPriority w:val="99"/>
    <w:rsid w:val="00BF7F3D"/>
    <w:rPr>
      <w:rFonts w:cs="Times New Roman"/>
      <w:bCs/>
      <w:color w:val="106BBE"/>
      <w:szCs w:val="20"/>
    </w:rPr>
  </w:style>
  <w:style w:type="paragraph" w:customStyle="1" w:styleId="ad">
    <w:name w:val="Комментарий пользователя"/>
    <w:basedOn w:val="a4"/>
    <w:next w:val="Normal"/>
    <w:uiPriority w:val="99"/>
    <w:rsid w:val="00BF7F3D"/>
    <w:pPr>
      <w:widowControl/>
      <w:suppressAutoHyphens w:val="0"/>
      <w:autoSpaceDN w:val="0"/>
      <w:adjustRightInd w:val="0"/>
      <w:jc w:val="left"/>
    </w:pPr>
    <w:rPr>
      <w:shd w:val="clear" w:color="auto" w:fill="FFDFE0"/>
      <w:lang w:eastAsia="ru-RU"/>
    </w:rPr>
  </w:style>
  <w:style w:type="paragraph" w:styleId="BalloonText">
    <w:name w:val="Balloon Text"/>
    <w:basedOn w:val="Normal"/>
    <w:link w:val="BalloonTextChar1"/>
    <w:uiPriority w:val="99"/>
    <w:rsid w:val="00110BDB"/>
    <w:rPr>
      <w:rFonts w:ascii="Tahoma" w:hAnsi="Tahoma" w:cs="Tahoma"/>
      <w:sz w:val="16"/>
      <w:szCs w:val="16"/>
    </w:rPr>
  </w:style>
  <w:style w:type="character" w:customStyle="1" w:styleId="BalloonTextChar">
    <w:name w:val="Balloon Text Char"/>
    <w:basedOn w:val="DefaultParagraphFont"/>
    <w:link w:val="BalloonText"/>
    <w:uiPriority w:val="99"/>
    <w:semiHidden/>
    <w:rsid w:val="006026D8"/>
    <w:rPr>
      <w:rFonts w:cs="Arial"/>
      <w:sz w:val="0"/>
      <w:szCs w:val="0"/>
      <w:lang w:eastAsia="ar-SA"/>
    </w:rPr>
  </w:style>
  <w:style w:type="character" w:customStyle="1" w:styleId="BalloonTextChar1">
    <w:name w:val="Balloon Text Char1"/>
    <w:basedOn w:val="DefaultParagraphFont"/>
    <w:link w:val="BalloonText"/>
    <w:uiPriority w:val="99"/>
    <w:locked/>
    <w:rsid w:val="00110BDB"/>
    <w:rPr>
      <w:rFonts w:ascii="Tahoma" w:hAnsi="Tahoma" w:cs="Tahoma"/>
      <w:sz w:val="16"/>
      <w:szCs w:val="16"/>
      <w:lang w:eastAsia="ar-SA" w:bidi="ar-SA"/>
    </w:rPr>
  </w:style>
  <w:style w:type="character" w:styleId="FollowedHyperlink">
    <w:name w:val="FollowedHyperlink"/>
    <w:basedOn w:val="DefaultParagraphFont"/>
    <w:uiPriority w:val="99"/>
    <w:rsid w:val="00EF4675"/>
    <w:rPr>
      <w:rFonts w:cs="Times New Roman"/>
      <w:color w:val="800080"/>
      <w:u w:val="single"/>
    </w:rPr>
  </w:style>
  <w:style w:type="paragraph" w:customStyle="1" w:styleId="font5">
    <w:name w:val="font5"/>
    <w:basedOn w:val="Normal"/>
    <w:uiPriority w:val="99"/>
    <w:rsid w:val="00EF4675"/>
    <w:pPr>
      <w:widowControl/>
      <w:suppressAutoHyphens w:val="0"/>
      <w:autoSpaceDE/>
      <w:spacing w:before="100" w:beforeAutospacing="1" w:after="100" w:afterAutospacing="1"/>
      <w:ind w:firstLine="0"/>
      <w:jc w:val="left"/>
    </w:pPr>
    <w:rPr>
      <w:rFonts w:ascii="Times New Roman" w:hAnsi="Times New Roman" w:cs="Times New Roman"/>
      <w:sz w:val="22"/>
      <w:szCs w:val="22"/>
      <w:lang w:eastAsia="ru-RU"/>
    </w:rPr>
  </w:style>
  <w:style w:type="paragraph" w:customStyle="1" w:styleId="font6">
    <w:name w:val="font6"/>
    <w:basedOn w:val="Normal"/>
    <w:uiPriority w:val="99"/>
    <w:rsid w:val="00EF4675"/>
    <w:pPr>
      <w:widowControl/>
      <w:suppressAutoHyphens w:val="0"/>
      <w:autoSpaceDE/>
      <w:spacing w:before="100" w:beforeAutospacing="1" w:after="100" w:afterAutospacing="1"/>
      <w:ind w:firstLine="0"/>
      <w:jc w:val="left"/>
    </w:pPr>
    <w:rPr>
      <w:rFonts w:ascii="Times New Roman" w:hAnsi="Times New Roman" w:cs="Times New Roman"/>
      <w:color w:val="FF0000"/>
      <w:sz w:val="22"/>
      <w:szCs w:val="22"/>
      <w:lang w:eastAsia="ru-RU"/>
    </w:rPr>
  </w:style>
  <w:style w:type="paragraph" w:customStyle="1" w:styleId="xl22">
    <w:name w:val="xl22"/>
    <w:basedOn w:val="Normal"/>
    <w:uiPriority w:val="99"/>
    <w:rsid w:val="00EF4675"/>
    <w:pPr>
      <w:widowControl/>
      <w:pBdr>
        <w:top w:val="single" w:sz="8" w:space="0" w:color="auto"/>
        <w:bottom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23">
    <w:name w:val="xl23"/>
    <w:basedOn w:val="Normal"/>
    <w:uiPriority w:val="99"/>
    <w:rsid w:val="00EF4675"/>
    <w:pPr>
      <w:widowControl/>
      <w:pBdr>
        <w:top w:val="single" w:sz="8" w:space="0" w:color="auto"/>
        <w:bottom w:val="single" w:sz="8" w:space="0" w:color="auto"/>
        <w:right w:val="single" w:sz="8" w:space="0" w:color="auto"/>
      </w:pBdr>
      <w:suppressAutoHyphens w:val="0"/>
      <w:autoSpaceDE/>
      <w:spacing w:before="100" w:beforeAutospacing="1" w:after="100" w:afterAutospacing="1"/>
      <w:ind w:firstLine="0"/>
      <w:jc w:val="left"/>
    </w:pPr>
    <w:rPr>
      <w:rFonts w:ascii="Times New Roman" w:hAnsi="Times New Roman" w:cs="Times New Roman"/>
      <w:lang w:eastAsia="ru-RU"/>
    </w:rPr>
  </w:style>
  <w:style w:type="paragraph" w:customStyle="1" w:styleId="xl24">
    <w:name w:val="xl24"/>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25">
    <w:name w:val="xl25"/>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26">
    <w:name w:val="xl26"/>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27">
    <w:name w:val="xl27"/>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28">
    <w:name w:val="xl28"/>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29">
    <w:name w:val="xl29"/>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right"/>
      <w:textAlignment w:val="top"/>
    </w:pPr>
    <w:rPr>
      <w:rFonts w:ascii="Times New Roman" w:hAnsi="Times New Roman" w:cs="Times New Roman"/>
      <w:sz w:val="22"/>
      <w:szCs w:val="22"/>
      <w:lang w:eastAsia="ru-RU"/>
    </w:rPr>
  </w:style>
  <w:style w:type="paragraph" w:customStyle="1" w:styleId="xl30">
    <w:name w:val="xl30"/>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b/>
      <w:bCs/>
      <w:sz w:val="22"/>
      <w:szCs w:val="22"/>
      <w:lang w:eastAsia="ru-RU"/>
    </w:rPr>
  </w:style>
  <w:style w:type="paragraph" w:customStyle="1" w:styleId="xl31">
    <w:name w:val="xl31"/>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32">
    <w:name w:val="xl32"/>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textAlignment w:val="top"/>
    </w:pPr>
    <w:rPr>
      <w:rFonts w:ascii="Times New Roman" w:hAnsi="Times New Roman" w:cs="Times New Roman"/>
      <w:sz w:val="22"/>
      <w:szCs w:val="22"/>
      <w:lang w:eastAsia="ru-RU"/>
    </w:rPr>
  </w:style>
  <w:style w:type="paragraph" w:customStyle="1" w:styleId="xl33">
    <w:name w:val="xl33"/>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textAlignment w:val="top"/>
    </w:pPr>
    <w:rPr>
      <w:rFonts w:ascii="Times New Roman" w:hAnsi="Times New Roman" w:cs="Times New Roman"/>
      <w:b/>
      <w:bCs/>
      <w:sz w:val="22"/>
      <w:szCs w:val="22"/>
      <w:lang w:eastAsia="ru-RU"/>
    </w:rPr>
  </w:style>
  <w:style w:type="paragraph" w:customStyle="1" w:styleId="xl34">
    <w:name w:val="xl34"/>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35">
    <w:name w:val="xl35"/>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textAlignment w:val="top"/>
    </w:pPr>
    <w:rPr>
      <w:rFonts w:ascii="Times New Roman" w:hAnsi="Times New Roman" w:cs="Times New Roman"/>
      <w:sz w:val="22"/>
      <w:szCs w:val="22"/>
      <w:lang w:eastAsia="ru-RU"/>
    </w:rPr>
  </w:style>
  <w:style w:type="paragraph" w:customStyle="1" w:styleId="xl36">
    <w:name w:val="xl36"/>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left"/>
    </w:pPr>
    <w:rPr>
      <w:rFonts w:ascii="Times New Roman" w:hAnsi="Times New Roman" w:cs="Times New Roman"/>
      <w:sz w:val="22"/>
      <w:szCs w:val="22"/>
      <w:lang w:eastAsia="ru-RU"/>
    </w:rPr>
  </w:style>
  <w:style w:type="paragraph" w:customStyle="1" w:styleId="xl37">
    <w:name w:val="xl37"/>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38">
    <w:name w:val="xl38"/>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39">
    <w:name w:val="xl39"/>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right"/>
    </w:pPr>
    <w:rPr>
      <w:rFonts w:ascii="Times New Roman" w:hAnsi="Times New Roman" w:cs="Times New Roman"/>
      <w:sz w:val="22"/>
      <w:szCs w:val="22"/>
      <w:lang w:eastAsia="ru-RU"/>
    </w:rPr>
  </w:style>
  <w:style w:type="paragraph" w:customStyle="1" w:styleId="xl40">
    <w:name w:val="xl40"/>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left"/>
      <w:textAlignment w:val="top"/>
    </w:pPr>
    <w:rPr>
      <w:rFonts w:ascii="Times New Roman" w:hAnsi="Times New Roman" w:cs="Times New Roman"/>
      <w:b/>
      <w:bCs/>
      <w:sz w:val="22"/>
      <w:szCs w:val="22"/>
      <w:lang w:eastAsia="ru-RU"/>
    </w:rPr>
  </w:style>
  <w:style w:type="paragraph" w:customStyle="1" w:styleId="xl41">
    <w:name w:val="xl41"/>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left"/>
    </w:pPr>
    <w:rPr>
      <w:rFonts w:ascii="Times New Roman" w:hAnsi="Times New Roman" w:cs="Times New Roman"/>
      <w:b/>
      <w:bCs/>
      <w:sz w:val="22"/>
      <w:szCs w:val="22"/>
      <w:lang w:eastAsia="ru-RU"/>
    </w:rPr>
  </w:style>
  <w:style w:type="paragraph" w:customStyle="1" w:styleId="xl42">
    <w:name w:val="xl42"/>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43">
    <w:name w:val="xl43"/>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left"/>
      <w:textAlignment w:val="top"/>
    </w:pPr>
    <w:rPr>
      <w:rFonts w:ascii="Times New Roman" w:hAnsi="Times New Roman" w:cs="Times New Roman"/>
      <w:b/>
      <w:bCs/>
      <w:sz w:val="22"/>
      <w:szCs w:val="22"/>
      <w:lang w:eastAsia="ru-RU"/>
    </w:rPr>
  </w:style>
  <w:style w:type="paragraph" w:customStyle="1" w:styleId="xl44">
    <w:name w:val="xl44"/>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45">
    <w:name w:val="xl45"/>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left"/>
      <w:textAlignment w:val="top"/>
    </w:pPr>
    <w:rPr>
      <w:b/>
      <w:bCs/>
      <w:lang w:eastAsia="ru-RU"/>
    </w:rPr>
  </w:style>
  <w:style w:type="paragraph" w:customStyle="1" w:styleId="xl46">
    <w:name w:val="xl46"/>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left"/>
    </w:pPr>
    <w:rPr>
      <w:rFonts w:ascii="Times New Roman" w:hAnsi="Times New Roman" w:cs="Times New Roman"/>
      <w:b/>
      <w:bCs/>
      <w:sz w:val="22"/>
      <w:szCs w:val="22"/>
      <w:lang w:eastAsia="ru-RU"/>
    </w:rPr>
  </w:style>
  <w:style w:type="paragraph" w:customStyle="1" w:styleId="xl47">
    <w:name w:val="xl47"/>
    <w:basedOn w:val="Normal"/>
    <w:uiPriority w:val="99"/>
    <w:rsid w:val="00EF4675"/>
    <w:pPr>
      <w:widowControl/>
      <w:pBdr>
        <w:bottom w:val="single" w:sz="8" w:space="0" w:color="auto"/>
        <w:right w:val="single" w:sz="8" w:space="0" w:color="auto"/>
      </w:pBdr>
      <w:suppressAutoHyphens w:val="0"/>
      <w:autoSpaceDE/>
      <w:spacing w:before="100" w:beforeAutospacing="1" w:after="100" w:afterAutospacing="1"/>
      <w:ind w:firstLine="0"/>
      <w:jc w:val="left"/>
      <w:textAlignment w:val="top"/>
    </w:pPr>
    <w:rPr>
      <w:rFonts w:ascii="Arial CYR" w:hAnsi="Arial CYR" w:cs="Arial CYR"/>
      <w:b/>
      <w:bCs/>
      <w:lang w:eastAsia="ru-RU"/>
    </w:rPr>
  </w:style>
  <w:style w:type="paragraph" w:customStyle="1" w:styleId="xl48">
    <w:name w:val="xl48"/>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49">
    <w:name w:val="xl49"/>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50">
    <w:name w:val="xl50"/>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51">
    <w:name w:val="xl51"/>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52">
    <w:name w:val="xl52"/>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53">
    <w:name w:val="xl53"/>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jc w:val="right"/>
      <w:textAlignment w:val="top"/>
    </w:pPr>
    <w:rPr>
      <w:rFonts w:ascii="Times New Roman" w:hAnsi="Times New Roman" w:cs="Times New Roman"/>
      <w:sz w:val="22"/>
      <w:szCs w:val="22"/>
      <w:lang w:eastAsia="ru-RU"/>
    </w:rPr>
  </w:style>
  <w:style w:type="paragraph" w:customStyle="1" w:styleId="xl54">
    <w:name w:val="xl54"/>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jc w:val="right"/>
      <w:textAlignment w:val="top"/>
    </w:pPr>
    <w:rPr>
      <w:rFonts w:ascii="Times New Roman" w:hAnsi="Times New Roman" w:cs="Times New Roman"/>
      <w:sz w:val="22"/>
      <w:szCs w:val="22"/>
      <w:lang w:eastAsia="ru-RU"/>
    </w:rPr>
  </w:style>
  <w:style w:type="paragraph" w:customStyle="1" w:styleId="xl55">
    <w:name w:val="xl55"/>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right"/>
      <w:textAlignment w:val="top"/>
    </w:pPr>
    <w:rPr>
      <w:rFonts w:ascii="Times New Roman" w:hAnsi="Times New Roman" w:cs="Times New Roman"/>
      <w:sz w:val="22"/>
      <w:szCs w:val="22"/>
      <w:lang w:eastAsia="ru-RU"/>
    </w:rPr>
  </w:style>
  <w:style w:type="paragraph" w:customStyle="1" w:styleId="xl56">
    <w:name w:val="xl56"/>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textAlignment w:val="top"/>
    </w:pPr>
    <w:rPr>
      <w:rFonts w:ascii="Times New Roman" w:hAnsi="Times New Roman" w:cs="Times New Roman"/>
      <w:sz w:val="22"/>
      <w:szCs w:val="22"/>
      <w:lang w:eastAsia="ru-RU"/>
    </w:rPr>
  </w:style>
  <w:style w:type="paragraph" w:customStyle="1" w:styleId="xl57">
    <w:name w:val="xl57"/>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textAlignment w:val="top"/>
    </w:pPr>
    <w:rPr>
      <w:rFonts w:ascii="Times New Roman" w:hAnsi="Times New Roman" w:cs="Times New Roman"/>
      <w:sz w:val="22"/>
      <w:szCs w:val="22"/>
      <w:lang w:eastAsia="ru-RU"/>
    </w:rPr>
  </w:style>
  <w:style w:type="paragraph" w:customStyle="1" w:styleId="xl58">
    <w:name w:val="xl58"/>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textAlignment w:val="top"/>
    </w:pPr>
    <w:rPr>
      <w:rFonts w:ascii="Times New Roman" w:hAnsi="Times New Roman" w:cs="Times New Roman"/>
      <w:b/>
      <w:bCs/>
      <w:sz w:val="22"/>
      <w:szCs w:val="22"/>
      <w:lang w:eastAsia="ru-RU"/>
    </w:rPr>
  </w:style>
  <w:style w:type="paragraph" w:customStyle="1" w:styleId="xl59">
    <w:name w:val="xl59"/>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textAlignment w:val="top"/>
    </w:pPr>
    <w:rPr>
      <w:rFonts w:ascii="Times New Roman" w:hAnsi="Times New Roman" w:cs="Times New Roman"/>
      <w:b/>
      <w:bCs/>
      <w:sz w:val="22"/>
      <w:szCs w:val="22"/>
      <w:lang w:eastAsia="ru-RU"/>
    </w:rPr>
  </w:style>
  <w:style w:type="paragraph" w:customStyle="1" w:styleId="xl60">
    <w:name w:val="xl60"/>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textAlignment w:val="top"/>
    </w:pPr>
    <w:rPr>
      <w:rFonts w:ascii="Times New Roman" w:hAnsi="Times New Roman" w:cs="Times New Roman"/>
      <w:b/>
      <w:bCs/>
      <w:sz w:val="22"/>
      <w:szCs w:val="22"/>
      <w:lang w:eastAsia="ru-RU"/>
    </w:rPr>
  </w:style>
  <w:style w:type="paragraph" w:customStyle="1" w:styleId="xl61">
    <w:name w:val="xl61"/>
    <w:basedOn w:val="Normal"/>
    <w:uiPriority w:val="99"/>
    <w:rsid w:val="00EF4675"/>
    <w:pPr>
      <w:widowControl/>
      <w:pBdr>
        <w:top w:val="single" w:sz="8" w:space="0" w:color="auto"/>
        <w:left w:val="single" w:sz="8" w:space="0" w:color="auto"/>
        <w:bottom w:val="single" w:sz="8"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62">
    <w:name w:val="xl62"/>
    <w:basedOn w:val="Normal"/>
    <w:uiPriority w:val="99"/>
    <w:rsid w:val="00EF4675"/>
    <w:pPr>
      <w:widowControl/>
      <w:pBdr>
        <w:top w:val="single" w:sz="8" w:space="0" w:color="auto"/>
        <w:bottom w:val="single" w:sz="8"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63">
    <w:name w:val="xl63"/>
    <w:basedOn w:val="Normal"/>
    <w:uiPriority w:val="99"/>
    <w:rsid w:val="00EF4675"/>
    <w:pPr>
      <w:widowControl/>
      <w:pBdr>
        <w:top w:val="single" w:sz="8" w:space="0" w:color="auto"/>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64">
    <w:name w:val="xl64"/>
    <w:basedOn w:val="Normal"/>
    <w:uiPriority w:val="99"/>
    <w:rsid w:val="00EF4675"/>
    <w:pPr>
      <w:widowControl/>
      <w:pBdr>
        <w:top w:val="single" w:sz="8" w:space="0" w:color="auto"/>
        <w:left w:val="single" w:sz="8" w:space="0" w:color="auto"/>
        <w:bottom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65">
    <w:name w:val="xl65"/>
    <w:basedOn w:val="Normal"/>
    <w:uiPriority w:val="99"/>
    <w:rsid w:val="00EF4675"/>
    <w:pPr>
      <w:widowControl/>
      <w:pBdr>
        <w:top w:val="single" w:sz="8" w:space="0" w:color="auto"/>
        <w:bottom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66">
    <w:name w:val="xl66"/>
    <w:basedOn w:val="Normal"/>
    <w:uiPriority w:val="99"/>
    <w:rsid w:val="00EF4675"/>
    <w:pPr>
      <w:widowControl/>
      <w:pBdr>
        <w:top w:val="single" w:sz="8" w:space="0" w:color="auto"/>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67">
    <w:name w:val="xl67"/>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68">
    <w:name w:val="xl68"/>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69">
    <w:name w:val="xl69"/>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70">
    <w:name w:val="xl70"/>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71">
    <w:name w:val="xl71"/>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72">
    <w:name w:val="xl72"/>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b/>
      <w:bCs/>
      <w:sz w:val="22"/>
      <w:szCs w:val="22"/>
      <w:lang w:eastAsia="ru-RU"/>
    </w:rPr>
  </w:style>
  <w:style w:type="paragraph" w:customStyle="1" w:styleId="xl73">
    <w:name w:val="xl73"/>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b/>
      <w:bCs/>
      <w:sz w:val="22"/>
      <w:szCs w:val="22"/>
      <w:lang w:eastAsia="ru-RU"/>
    </w:rPr>
  </w:style>
  <w:style w:type="paragraph" w:customStyle="1" w:styleId="xl74">
    <w:name w:val="xl74"/>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b/>
      <w:bCs/>
      <w:sz w:val="22"/>
      <w:szCs w:val="22"/>
      <w:lang w:eastAsia="ru-RU"/>
    </w:rPr>
  </w:style>
  <w:style w:type="paragraph" w:customStyle="1" w:styleId="xl75">
    <w:name w:val="xl75"/>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76">
    <w:name w:val="xl76"/>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77">
    <w:name w:val="xl77"/>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78">
    <w:name w:val="xl78"/>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79">
    <w:name w:val="xl79"/>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80">
    <w:name w:val="xl80"/>
    <w:basedOn w:val="Normal"/>
    <w:uiPriority w:val="99"/>
    <w:rsid w:val="00EF4675"/>
    <w:pPr>
      <w:widowControl/>
      <w:pBdr>
        <w:top w:val="single" w:sz="8" w:space="0" w:color="auto"/>
        <w:bottom w:val="single" w:sz="8" w:space="0" w:color="auto"/>
        <w:right w:val="single" w:sz="8"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81">
    <w:name w:val="xl81"/>
    <w:basedOn w:val="Normal"/>
    <w:uiPriority w:val="99"/>
    <w:rsid w:val="00EF4675"/>
    <w:pPr>
      <w:widowControl/>
      <w:pBdr>
        <w:top w:val="single" w:sz="8" w:space="0" w:color="auto"/>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82">
    <w:name w:val="xl82"/>
    <w:basedOn w:val="Normal"/>
    <w:uiPriority w:val="99"/>
    <w:rsid w:val="00EF4675"/>
    <w:pPr>
      <w:widowControl/>
      <w:pBdr>
        <w:lef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83">
    <w:name w:val="xl83"/>
    <w:basedOn w:val="Normal"/>
    <w:uiPriority w:val="99"/>
    <w:rsid w:val="00EF4675"/>
    <w:pPr>
      <w:widowControl/>
      <w:pBdr>
        <w:top w:val="single" w:sz="8" w:space="0" w:color="auto"/>
        <w:lef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84">
    <w:name w:val="xl84"/>
    <w:basedOn w:val="Normal"/>
    <w:uiPriority w:val="99"/>
    <w:rsid w:val="00EF4675"/>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85">
    <w:name w:val="xl85"/>
    <w:basedOn w:val="Normal"/>
    <w:uiPriority w:val="99"/>
    <w:rsid w:val="00EF4675"/>
    <w:pPr>
      <w:widowControl/>
      <w:pBdr>
        <w:top w:val="single" w:sz="8" w:space="0" w:color="auto"/>
        <w:left w:val="single" w:sz="8" w:space="0" w:color="auto"/>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86">
    <w:name w:val="xl86"/>
    <w:basedOn w:val="Normal"/>
    <w:uiPriority w:val="99"/>
    <w:rsid w:val="00EF4675"/>
    <w:pPr>
      <w:widowControl/>
      <w:pBdr>
        <w:top w:val="single" w:sz="8" w:space="0" w:color="auto"/>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87">
    <w:name w:val="xl87"/>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88">
    <w:name w:val="xl88"/>
    <w:basedOn w:val="Normal"/>
    <w:uiPriority w:val="99"/>
    <w:rsid w:val="00EF4675"/>
    <w:pPr>
      <w:widowControl/>
      <w:pBdr>
        <w:left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89">
    <w:name w:val="xl89"/>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90">
    <w:name w:val="xl90"/>
    <w:basedOn w:val="Normal"/>
    <w:uiPriority w:val="99"/>
    <w:rsid w:val="00EF4675"/>
    <w:pPr>
      <w:widowControl/>
      <w:pBdr>
        <w:top w:val="single" w:sz="8" w:space="0" w:color="auto"/>
        <w:left w:val="single" w:sz="8" w:space="0" w:color="auto"/>
        <w:bottom w:val="single" w:sz="8" w:space="0" w:color="auto"/>
        <w:right w:val="single" w:sz="8" w:space="0" w:color="auto"/>
      </w:pBdr>
      <w:suppressAutoHyphens w:val="0"/>
      <w:autoSpaceDE/>
      <w:spacing w:before="100" w:beforeAutospacing="1" w:after="100" w:afterAutospacing="1"/>
      <w:ind w:firstLine="0"/>
      <w:jc w:val="right"/>
    </w:pPr>
    <w:rPr>
      <w:rFonts w:ascii="Times New Roman" w:hAnsi="Times New Roman" w:cs="Times New Roman"/>
      <w:sz w:val="22"/>
      <w:szCs w:val="22"/>
      <w:lang w:eastAsia="ru-RU"/>
    </w:rPr>
  </w:style>
  <w:style w:type="paragraph" w:customStyle="1" w:styleId="xl91">
    <w:name w:val="xl91"/>
    <w:basedOn w:val="Normal"/>
    <w:uiPriority w:val="99"/>
    <w:rsid w:val="00EF4675"/>
    <w:pPr>
      <w:widowControl/>
      <w:pBdr>
        <w:top w:val="single" w:sz="8" w:space="0" w:color="auto"/>
        <w:bottom w:val="single" w:sz="8" w:space="0" w:color="auto"/>
        <w:right w:val="single" w:sz="8" w:space="0" w:color="auto"/>
      </w:pBdr>
      <w:suppressAutoHyphens w:val="0"/>
      <w:autoSpaceDE/>
      <w:spacing w:before="100" w:beforeAutospacing="1" w:after="100" w:afterAutospacing="1"/>
      <w:ind w:firstLine="0"/>
      <w:textAlignment w:val="top"/>
    </w:pPr>
    <w:rPr>
      <w:rFonts w:ascii="Times New Roman" w:hAnsi="Times New Roman" w:cs="Times New Roman"/>
      <w:sz w:val="22"/>
      <w:szCs w:val="22"/>
      <w:lang w:eastAsia="ru-RU"/>
    </w:rPr>
  </w:style>
  <w:style w:type="paragraph" w:customStyle="1" w:styleId="xl92">
    <w:name w:val="xl92"/>
    <w:basedOn w:val="Normal"/>
    <w:uiPriority w:val="99"/>
    <w:rsid w:val="00EF4675"/>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93">
    <w:name w:val="xl93"/>
    <w:basedOn w:val="Normal"/>
    <w:uiPriority w:val="99"/>
    <w:rsid w:val="00EF4675"/>
    <w:pPr>
      <w:widowControl/>
      <w:pBdr>
        <w:left w:val="single" w:sz="4" w:space="0" w:color="auto"/>
        <w:right w:val="single" w:sz="4"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94">
    <w:name w:val="xl94"/>
    <w:basedOn w:val="Normal"/>
    <w:uiPriority w:val="99"/>
    <w:rsid w:val="00EF4675"/>
    <w:pPr>
      <w:widowControl/>
      <w:pBdr>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95">
    <w:name w:val="xl95"/>
    <w:basedOn w:val="Normal"/>
    <w:uiPriority w:val="99"/>
    <w:rsid w:val="00EF4675"/>
    <w:pPr>
      <w:widowControl/>
      <w:pBdr>
        <w:lef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96">
    <w:name w:val="xl96"/>
    <w:basedOn w:val="Normal"/>
    <w:uiPriority w:val="99"/>
    <w:rsid w:val="00EF4675"/>
    <w:pPr>
      <w:widowControl/>
      <w:pBdr>
        <w:left w:val="single" w:sz="8" w:space="0" w:color="auto"/>
        <w:bottom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97">
    <w:name w:val="xl97"/>
    <w:basedOn w:val="Normal"/>
    <w:uiPriority w:val="99"/>
    <w:rsid w:val="00EF4675"/>
    <w:pPr>
      <w:widowControl/>
      <w:pBdr>
        <w:top w:val="single" w:sz="8" w:space="0" w:color="auto"/>
        <w:lef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98">
    <w:name w:val="xl98"/>
    <w:basedOn w:val="Normal"/>
    <w:uiPriority w:val="99"/>
    <w:rsid w:val="00EF4675"/>
    <w:pPr>
      <w:widowControl/>
      <w:pBdr>
        <w:top w:val="single" w:sz="8" w:space="0" w:color="auto"/>
        <w:left w:val="single" w:sz="8" w:space="0" w:color="auto"/>
        <w:bottom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99">
    <w:name w:val="xl99"/>
    <w:basedOn w:val="Normal"/>
    <w:uiPriority w:val="99"/>
    <w:rsid w:val="00EF4675"/>
    <w:pPr>
      <w:widowControl/>
      <w:pBdr>
        <w:top w:val="single" w:sz="8" w:space="0" w:color="auto"/>
        <w:left w:val="single" w:sz="8" w:space="0" w:color="auto"/>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100">
    <w:name w:val="xl100"/>
    <w:basedOn w:val="Normal"/>
    <w:uiPriority w:val="99"/>
    <w:rsid w:val="00EF4675"/>
    <w:pPr>
      <w:widowControl/>
      <w:pBdr>
        <w:left w:val="single" w:sz="8"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 w:type="paragraph" w:customStyle="1" w:styleId="xl101">
    <w:name w:val="xl101"/>
    <w:basedOn w:val="Normal"/>
    <w:uiPriority w:val="99"/>
    <w:rsid w:val="00EF4675"/>
    <w:pPr>
      <w:widowControl/>
      <w:pBdr>
        <w:top w:val="single" w:sz="8" w:space="0" w:color="auto"/>
        <w:left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102">
    <w:name w:val="xl102"/>
    <w:basedOn w:val="Normal"/>
    <w:uiPriority w:val="99"/>
    <w:rsid w:val="00EF4675"/>
    <w:pPr>
      <w:widowControl/>
      <w:pBdr>
        <w:left w:val="single" w:sz="8" w:space="0" w:color="auto"/>
        <w:bottom w:val="single" w:sz="8" w:space="0" w:color="auto"/>
        <w:right w:val="single" w:sz="8"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103">
    <w:name w:val="xl103"/>
    <w:basedOn w:val="Normal"/>
    <w:uiPriority w:val="99"/>
    <w:rsid w:val="00EF4675"/>
    <w:pPr>
      <w:widowControl/>
      <w:pBdr>
        <w:left w:val="single" w:sz="4" w:space="0" w:color="auto"/>
        <w:right w:val="single" w:sz="4" w:space="0" w:color="auto"/>
      </w:pBdr>
      <w:suppressAutoHyphens w:val="0"/>
      <w:autoSpaceDE/>
      <w:spacing w:before="100" w:beforeAutospacing="1" w:after="100" w:afterAutospacing="1"/>
      <w:ind w:firstLine="0"/>
      <w:jc w:val="center"/>
    </w:pPr>
    <w:rPr>
      <w:rFonts w:ascii="Times New Roman" w:hAnsi="Times New Roman" w:cs="Times New Roman"/>
      <w:b/>
      <w:bCs/>
      <w:sz w:val="22"/>
      <w:szCs w:val="22"/>
      <w:lang w:eastAsia="ru-RU"/>
    </w:rPr>
  </w:style>
  <w:style w:type="paragraph" w:customStyle="1" w:styleId="xl104">
    <w:name w:val="xl104"/>
    <w:basedOn w:val="Normal"/>
    <w:uiPriority w:val="99"/>
    <w:rsid w:val="00EF4675"/>
    <w:pPr>
      <w:widowControl/>
      <w:pBdr>
        <w:top w:val="single" w:sz="8" w:space="0" w:color="auto"/>
        <w:left w:val="single" w:sz="4" w:space="0" w:color="auto"/>
        <w:right w:val="single" w:sz="4"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105">
    <w:name w:val="xl105"/>
    <w:basedOn w:val="Normal"/>
    <w:uiPriority w:val="99"/>
    <w:rsid w:val="00EF4675"/>
    <w:pPr>
      <w:widowControl/>
      <w:pBdr>
        <w:top w:val="single" w:sz="8" w:space="0" w:color="auto"/>
        <w:left w:val="single" w:sz="4"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106">
    <w:name w:val="xl106"/>
    <w:basedOn w:val="Normal"/>
    <w:uiPriority w:val="99"/>
    <w:rsid w:val="00EF4675"/>
    <w:pPr>
      <w:widowControl/>
      <w:pBdr>
        <w:top w:val="single" w:sz="8" w:space="0" w:color="auto"/>
        <w:left w:val="single" w:sz="8" w:space="0" w:color="auto"/>
        <w:bottom w:val="single" w:sz="8" w:space="0" w:color="auto"/>
        <w:right w:val="single" w:sz="4"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107">
    <w:name w:val="xl107"/>
    <w:basedOn w:val="Normal"/>
    <w:uiPriority w:val="99"/>
    <w:rsid w:val="00EF4675"/>
    <w:pPr>
      <w:widowControl/>
      <w:pBdr>
        <w:top w:val="single" w:sz="8" w:space="0" w:color="auto"/>
        <w:left w:val="single" w:sz="4" w:space="0" w:color="auto"/>
        <w:bottom w:val="single" w:sz="8" w:space="0" w:color="auto"/>
        <w:right w:val="single" w:sz="4"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108">
    <w:name w:val="xl108"/>
    <w:basedOn w:val="Normal"/>
    <w:uiPriority w:val="99"/>
    <w:rsid w:val="00EF4675"/>
    <w:pPr>
      <w:widowControl/>
      <w:pBdr>
        <w:top w:val="single" w:sz="8" w:space="0" w:color="auto"/>
        <w:left w:val="single" w:sz="4" w:space="0" w:color="auto"/>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109">
    <w:name w:val="xl109"/>
    <w:basedOn w:val="Normal"/>
    <w:uiPriority w:val="99"/>
    <w:rsid w:val="00EF4675"/>
    <w:pPr>
      <w:widowControl/>
      <w:pBdr>
        <w:top w:val="single" w:sz="8" w:space="0" w:color="auto"/>
        <w:left w:val="single" w:sz="8" w:space="0" w:color="auto"/>
        <w:right w:val="single" w:sz="4"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110">
    <w:name w:val="xl110"/>
    <w:basedOn w:val="Normal"/>
    <w:uiPriority w:val="99"/>
    <w:rsid w:val="00EF4675"/>
    <w:pPr>
      <w:widowControl/>
      <w:pBdr>
        <w:top w:val="single" w:sz="8" w:space="0" w:color="auto"/>
        <w:left w:val="single" w:sz="8" w:space="0" w:color="auto"/>
        <w:bottom w:val="single" w:sz="4"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111">
    <w:name w:val="xl111"/>
    <w:basedOn w:val="Normal"/>
    <w:uiPriority w:val="99"/>
    <w:rsid w:val="00EF4675"/>
    <w:pPr>
      <w:widowControl/>
      <w:pBdr>
        <w:top w:val="single" w:sz="4" w:space="0" w:color="auto"/>
        <w:left w:val="single" w:sz="8" w:space="0" w:color="auto"/>
        <w:bottom w:val="single" w:sz="8" w:space="0" w:color="auto"/>
        <w:right w:val="single" w:sz="8"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112">
    <w:name w:val="xl112"/>
    <w:basedOn w:val="Normal"/>
    <w:uiPriority w:val="99"/>
    <w:rsid w:val="00EF467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center"/>
      <w:textAlignment w:val="top"/>
    </w:pPr>
    <w:rPr>
      <w:rFonts w:ascii="Times New Roman" w:hAnsi="Times New Roman" w:cs="Times New Roman"/>
      <w:sz w:val="22"/>
      <w:szCs w:val="22"/>
      <w:lang w:eastAsia="ru-RU"/>
    </w:rPr>
  </w:style>
  <w:style w:type="paragraph" w:customStyle="1" w:styleId="xl113">
    <w:name w:val="xl113"/>
    <w:basedOn w:val="Normal"/>
    <w:uiPriority w:val="99"/>
    <w:rsid w:val="00EF467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jc w:val="left"/>
      <w:textAlignment w:val="top"/>
    </w:pPr>
    <w:rPr>
      <w:rFonts w:ascii="Times New Roman" w:hAnsi="Times New Roman" w:cs="Times New Roman"/>
      <w:sz w:val="22"/>
      <w:szCs w:val="22"/>
      <w:lang w:eastAsia="ru-RU"/>
    </w:rPr>
  </w:style>
  <w:style w:type="paragraph" w:customStyle="1" w:styleId="xl114">
    <w:name w:val="xl114"/>
    <w:basedOn w:val="Normal"/>
    <w:uiPriority w:val="99"/>
    <w:rsid w:val="00EF467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ind w:firstLine="0"/>
      <w:textAlignment w:val="top"/>
    </w:pPr>
    <w:rPr>
      <w:rFonts w:ascii="Times New Roman" w:hAnsi="Times New Roman" w:cs="Times New Roman"/>
      <w:lang w:eastAsia="ru-RU"/>
    </w:rPr>
  </w:style>
  <w:style w:type="paragraph" w:customStyle="1" w:styleId="xl115">
    <w:name w:val="xl115"/>
    <w:basedOn w:val="Normal"/>
    <w:uiPriority w:val="99"/>
    <w:rsid w:val="00EF4675"/>
    <w:pPr>
      <w:widowControl/>
      <w:pBdr>
        <w:top w:val="single" w:sz="4" w:space="0" w:color="auto"/>
        <w:left w:val="single" w:sz="4" w:space="0" w:color="auto"/>
        <w:right w:val="single" w:sz="4" w:space="0" w:color="auto"/>
      </w:pBdr>
      <w:suppressAutoHyphens w:val="0"/>
      <w:autoSpaceDE/>
      <w:spacing w:before="100" w:beforeAutospacing="1" w:after="100" w:afterAutospacing="1"/>
      <w:ind w:firstLine="0"/>
      <w:jc w:val="center"/>
    </w:pPr>
    <w:rPr>
      <w:rFonts w:ascii="Times New Roman" w:hAnsi="Times New Roman" w:cs="Times New Roman"/>
      <w:sz w:val="22"/>
      <w:szCs w:val="22"/>
      <w:lang w:eastAsia="ru-RU"/>
    </w:rPr>
  </w:style>
</w:styles>
</file>

<file path=word/webSettings.xml><?xml version="1.0" encoding="utf-8"?>
<w:webSettings xmlns:r="http://schemas.openxmlformats.org/officeDocument/2006/relationships" xmlns:w="http://schemas.openxmlformats.org/wordprocessingml/2006/main">
  <w:divs>
    <w:div w:id="1993367263">
      <w:marLeft w:val="0"/>
      <w:marRight w:val="0"/>
      <w:marTop w:val="0"/>
      <w:marBottom w:val="0"/>
      <w:divBdr>
        <w:top w:val="none" w:sz="0" w:space="0" w:color="auto"/>
        <w:left w:val="none" w:sz="0" w:space="0" w:color="auto"/>
        <w:bottom w:val="none" w:sz="0" w:space="0" w:color="auto"/>
        <w:right w:val="none" w:sz="0" w:space="0" w:color="auto"/>
      </w:divBdr>
    </w:div>
    <w:div w:id="1993367264">
      <w:marLeft w:val="0"/>
      <w:marRight w:val="0"/>
      <w:marTop w:val="0"/>
      <w:marBottom w:val="0"/>
      <w:divBdr>
        <w:top w:val="none" w:sz="0" w:space="0" w:color="auto"/>
        <w:left w:val="none" w:sz="0" w:space="0" w:color="auto"/>
        <w:bottom w:val="none" w:sz="0" w:space="0" w:color="auto"/>
        <w:right w:val="none" w:sz="0" w:space="0" w:color="auto"/>
      </w:divBdr>
    </w:div>
    <w:div w:id="1993367265">
      <w:marLeft w:val="0"/>
      <w:marRight w:val="0"/>
      <w:marTop w:val="0"/>
      <w:marBottom w:val="0"/>
      <w:divBdr>
        <w:top w:val="none" w:sz="0" w:space="0" w:color="auto"/>
        <w:left w:val="none" w:sz="0" w:space="0" w:color="auto"/>
        <w:bottom w:val="none" w:sz="0" w:space="0" w:color="auto"/>
        <w:right w:val="none" w:sz="0" w:space="0" w:color="auto"/>
      </w:divBdr>
    </w:div>
    <w:div w:id="1993367266">
      <w:marLeft w:val="0"/>
      <w:marRight w:val="0"/>
      <w:marTop w:val="0"/>
      <w:marBottom w:val="0"/>
      <w:divBdr>
        <w:top w:val="none" w:sz="0" w:space="0" w:color="auto"/>
        <w:left w:val="none" w:sz="0" w:space="0" w:color="auto"/>
        <w:bottom w:val="none" w:sz="0" w:space="0" w:color="auto"/>
        <w:right w:val="none" w:sz="0" w:space="0" w:color="auto"/>
      </w:divBdr>
    </w:div>
    <w:div w:id="1993367267">
      <w:marLeft w:val="0"/>
      <w:marRight w:val="0"/>
      <w:marTop w:val="0"/>
      <w:marBottom w:val="0"/>
      <w:divBdr>
        <w:top w:val="none" w:sz="0" w:space="0" w:color="auto"/>
        <w:left w:val="none" w:sz="0" w:space="0" w:color="auto"/>
        <w:bottom w:val="none" w:sz="0" w:space="0" w:color="auto"/>
        <w:right w:val="none" w:sz="0" w:space="0" w:color="auto"/>
      </w:divBdr>
    </w:div>
    <w:div w:id="1993367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garantF1://8934785.10000" TargetMode="External"/><Relationship Id="rId18" Type="http://schemas.openxmlformats.org/officeDocument/2006/relationships/hyperlink" Target="garantF1://36248.0" TargetMode="External"/><Relationship Id="rId26" Type="http://schemas.openxmlformats.org/officeDocument/2006/relationships/hyperlink" Target="garantF1://8806685.0" TargetMode="External"/><Relationship Id="rId3" Type="http://schemas.openxmlformats.org/officeDocument/2006/relationships/settings" Target="settings.xml"/><Relationship Id="rId21" Type="http://schemas.openxmlformats.org/officeDocument/2006/relationships/hyperlink" Target="garantF1://94365.0"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garantF1://8934785.10000" TargetMode="External"/><Relationship Id="rId17" Type="http://schemas.openxmlformats.org/officeDocument/2006/relationships/hyperlink" Target="garantF1://4540.0" TargetMode="External"/><Relationship Id="rId25" Type="http://schemas.openxmlformats.org/officeDocument/2006/relationships/hyperlink" Target="garantF1://6648235.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8934785.10000" TargetMode="External"/><Relationship Id="rId20" Type="http://schemas.openxmlformats.org/officeDocument/2006/relationships/hyperlink" Target="garantF1://94365.1000" TargetMode="External"/><Relationship Id="rId29" Type="http://schemas.openxmlformats.org/officeDocument/2006/relationships/hyperlink" Target="garantF1://886637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504.0" TargetMode="External"/><Relationship Id="rId24" Type="http://schemas.openxmlformats.org/officeDocument/2006/relationships/hyperlink" Target="garantF1://6648235.1000" TargetMode="External"/><Relationship Id="rId32" Type="http://schemas.openxmlformats.org/officeDocument/2006/relationships/hyperlink" Target="garantF1://44822038.0" TargetMode="External"/><Relationship Id="rId5" Type="http://schemas.openxmlformats.org/officeDocument/2006/relationships/footnotes" Target="footnotes.xml"/><Relationship Id="rId15" Type="http://schemas.openxmlformats.org/officeDocument/2006/relationships/hyperlink" Target="garantF1://70544226.0" TargetMode="External"/><Relationship Id="rId23" Type="http://schemas.openxmlformats.org/officeDocument/2006/relationships/hyperlink" Target="garantF1://70006124.0" TargetMode="External"/><Relationship Id="rId28" Type="http://schemas.openxmlformats.org/officeDocument/2006/relationships/hyperlink" Target="garantF1://8823600.0" TargetMode="External"/><Relationship Id="rId10" Type="http://schemas.openxmlformats.org/officeDocument/2006/relationships/hyperlink" Target="garantF1://8861567.0" TargetMode="External"/><Relationship Id="rId19" Type="http://schemas.openxmlformats.org/officeDocument/2006/relationships/hyperlink" Target="garantF1://12027232.0" TargetMode="External"/><Relationship Id="rId31" Type="http://schemas.openxmlformats.org/officeDocument/2006/relationships/hyperlink" Target="garantF1://8924545.0" TargetMode="External"/><Relationship Id="rId4" Type="http://schemas.openxmlformats.org/officeDocument/2006/relationships/webSettings" Target="webSettings.xml"/><Relationship Id="rId9" Type="http://schemas.openxmlformats.org/officeDocument/2006/relationships/hyperlink" Target="garantF1://8934785.0" TargetMode="External"/><Relationship Id="rId14" Type="http://schemas.openxmlformats.org/officeDocument/2006/relationships/hyperlink" Target="garantF1://70544226.111" TargetMode="External"/><Relationship Id="rId22" Type="http://schemas.openxmlformats.org/officeDocument/2006/relationships/hyperlink" Target="garantF1://70006124.72" TargetMode="External"/><Relationship Id="rId27" Type="http://schemas.openxmlformats.org/officeDocument/2006/relationships/hyperlink" Target="garantF1://8809186.0" TargetMode="External"/><Relationship Id="rId30" Type="http://schemas.openxmlformats.org/officeDocument/2006/relationships/hyperlink" Target="garantF1://89347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9468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subject/>
  <dc:creator>1</dc:creator>
  <cp:keywords/>
  <dc:description/>
  <cp:lastModifiedBy>1</cp:lastModifiedBy>
  <cp:revision>2</cp:revision>
  <cp:lastPrinted>2018-11-28T08:09:00Z</cp:lastPrinted>
  <dcterms:created xsi:type="dcterms:W3CDTF">2018-11-28T11:24:00Z</dcterms:created>
  <dcterms:modified xsi:type="dcterms:W3CDTF">2018-11-28T11:24:00Z</dcterms:modified>
</cp:coreProperties>
</file>