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A1" w:rsidRPr="00E02077" w:rsidRDefault="00E825A1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АДМИНИСТРАЦИЯ  РУЗАЕВСКОГО</w:t>
      </w:r>
    </w:p>
    <w:p w:rsidR="00E825A1" w:rsidRPr="00E02077" w:rsidRDefault="00E825A1" w:rsidP="00533647">
      <w:pPr>
        <w:pStyle w:val="BodyTextIndent"/>
      </w:pPr>
      <w:r w:rsidRPr="00E0207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02077">
        <w:rPr>
          <w:rFonts w:ascii="Times New Roman" w:hAnsi="Times New Roman" w:cs="Times New Roman"/>
        </w:rPr>
        <w:t xml:space="preserve"> МУНИЦИПАЛЬНОГО РАЙОНА</w:t>
      </w:r>
    </w:p>
    <w:p w:rsidR="00E825A1" w:rsidRPr="00E02077" w:rsidRDefault="00E825A1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РЕСПУБЛИКИ МОРДОВИЯ</w:t>
      </w:r>
    </w:p>
    <w:p w:rsidR="00E825A1" w:rsidRPr="0037030B" w:rsidRDefault="00E825A1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5A1" w:rsidRPr="00E02077" w:rsidRDefault="00E825A1" w:rsidP="00533647">
      <w:pPr>
        <w:jc w:val="center"/>
        <w:rPr>
          <w:rFonts w:ascii="Times New Roman" w:hAnsi="Times New Roman" w:cs="Times New Roman"/>
          <w:b/>
          <w:bCs/>
        </w:rPr>
      </w:pPr>
      <w:r w:rsidRPr="00E02077">
        <w:rPr>
          <w:rFonts w:ascii="Times New Roman" w:hAnsi="Times New Roman" w:cs="Times New Roman"/>
          <w:b/>
          <w:bCs/>
        </w:rPr>
        <w:t>ПОСТАНОВЛЕНИЕ</w:t>
      </w:r>
    </w:p>
    <w:p w:rsidR="00E825A1" w:rsidRPr="00AD5C73" w:rsidRDefault="00E825A1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5A1" w:rsidRDefault="00E825A1" w:rsidP="00533647">
      <w:pPr>
        <w:rPr>
          <w:rFonts w:ascii="Times New Roman" w:hAnsi="Times New Roman" w:cs="Times New Roman"/>
        </w:rPr>
      </w:pPr>
      <w:r w:rsidRPr="00C12A3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о</w:t>
      </w:r>
      <w:r w:rsidRPr="00C12A3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26.11.2018 г.   </w:t>
      </w:r>
      <w:r w:rsidRPr="00F426E8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№ 910</w:t>
      </w:r>
    </w:p>
    <w:p w:rsidR="00E825A1" w:rsidRDefault="00E825A1" w:rsidP="00533647">
      <w:pPr>
        <w:rPr>
          <w:rFonts w:ascii="Times New Roman" w:hAnsi="Times New Roman" w:cs="Times New Roman"/>
        </w:rPr>
      </w:pPr>
    </w:p>
    <w:p w:rsidR="00E825A1" w:rsidRPr="00F426E8" w:rsidRDefault="00E825A1" w:rsidP="00533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г. Рузаевка</w:t>
      </w:r>
    </w:p>
    <w:p w:rsidR="00E825A1" w:rsidRPr="00AD5C73" w:rsidRDefault="00E825A1" w:rsidP="00533647">
      <w:pPr>
        <w:rPr>
          <w:rFonts w:ascii="Times New Roman" w:hAnsi="Times New Roman" w:cs="Times New Roman"/>
        </w:rPr>
      </w:pPr>
    </w:p>
    <w:tbl>
      <w:tblPr>
        <w:tblW w:w="9435" w:type="dxa"/>
        <w:jc w:val="center"/>
        <w:tblLook w:val="0000"/>
      </w:tblPr>
      <w:tblGrid>
        <w:gridCol w:w="9435"/>
      </w:tblGrid>
      <w:tr w:rsidR="00E825A1" w:rsidRPr="00117CA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9435" w:type="dxa"/>
          </w:tcPr>
          <w:p w:rsidR="00E825A1" w:rsidRPr="003273E5" w:rsidRDefault="00E825A1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273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внесении изменений в Порядок определения объема и условия предоставления субсидий бюджетным и автономным учреждениям Рузаевского муниципального района на цели, не связанные с возмещением нормативных затрат на оказание муниципальных услуг (выполнение работ), на 2018 год, утвержденный постановлением администрации Рузаевского муниципального района от 28.02.2018г. №148</w:t>
            </w:r>
          </w:p>
          <w:p w:rsidR="00E825A1" w:rsidRDefault="00E825A1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25A1" w:rsidRPr="00117CA6" w:rsidRDefault="00E825A1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25A1" w:rsidRDefault="00E825A1" w:rsidP="008B6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>
        <w:rPr>
          <w:rFonts w:ascii="Times New Roman" w:hAnsi="Times New Roman" w:cs="Times New Roman"/>
          <w:sz w:val="28"/>
          <w:szCs w:val="28"/>
        </w:rPr>
        <w:t>А</w:t>
      </w:r>
      <w:r w:rsidRPr="00117CA6"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Республики Мордовия </w:t>
      </w:r>
      <w:r w:rsidRPr="00A2630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17CA6">
        <w:rPr>
          <w:rFonts w:ascii="Times New Roman" w:hAnsi="Times New Roman" w:cs="Times New Roman"/>
          <w:sz w:val="28"/>
          <w:szCs w:val="28"/>
        </w:rPr>
        <w:t>:</w:t>
      </w:r>
    </w:p>
    <w:p w:rsidR="00E825A1" w:rsidRDefault="00E825A1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117C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sub_1000" w:history="1">
        <w:r w:rsidRPr="00117C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7CA6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</w:t>
      </w:r>
      <w:r>
        <w:rPr>
          <w:rFonts w:ascii="Times New Roman" w:hAnsi="Times New Roman" w:cs="Times New Roman"/>
          <w:sz w:val="28"/>
          <w:szCs w:val="28"/>
        </w:rPr>
        <w:t>оставления субсидий</w:t>
      </w:r>
      <w:r w:rsidRPr="00117CA6">
        <w:rPr>
          <w:rFonts w:ascii="Times New Roman" w:hAnsi="Times New Roman" w:cs="Times New Roman"/>
          <w:sz w:val="28"/>
          <w:szCs w:val="28"/>
        </w:rPr>
        <w:t xml:space="preserve"> бюджетным и</w:t>
      </w:r>
      <w:r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Pr="00117CA6">
        <w:rPr>
          <w:rFonts w:ascii="Times New Roman" w:hAnsi="Times New Roman" w:cs="Times New Roman"/>
          <w:sz w:val="28"/>
          <w:szCs w:val="28"/>
        </w:rPr>
        <w:t>учреждениям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цели, не связанные с возмещением нормативных затрат на оказание муниципальных услуг (выполнение работ), на 2018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Рузаевского муниципального района от 28.02.2018г. № 148 (с изменениями от 24.04.2018 г. № 321; 04.06.2018 г. № 443; 27.06.2018 г. № 521), следующего содержания:</w:t>
      </w:r>
    </w:p>
    <w:p w:rsidR="00E825A1" w:rsidRDefault="00E825A1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Пункт 3 дополнить подпунктами 3.26-3.30</w:t>
      </w:r>
      <w:r w:rsidRPr="00FC69D2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E825A1" w:rsidRDefault="00E825A1" w:rsidP="003732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«3.26 Субсидии в целях проведения </w:t>
      </w:r>
      <w:r w:rsidRPr="00A65A5A">
        <w:rPr>
          <w:rFonts w:ascii="Times New Roman" w:hAnsi="Times New Roman" w:cs="Times New Roman"/>
          <w:sz w:val="28"/>
          <w:szCs w:val="28"/>
        </w:rPr>
        <w:t>мероприятий</w:t>
      </w:r>
      <w:r w:rsidRPr="00A65A5A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Рузаевского муниципального района «Развитие образования в Рузаевском муниципальном районе» на 2016-2020 годы,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Развитие общего образования Рузаевского муниципального района на 2016-2020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«Выявление и поддер</w:t>
      </w:r>
      <w:r w:rsidRPr="00A65A5A">
        <w:rPr>
          <w:rFonts w:ascii="Times New Roman" w:hAnsi="Times New Roman" w:cs="Times New Roman"/>
          <w:sz w:val="28"/>
          <w:szCs w:val="28"/>
        </w:rPr>
        <w:t>жка одаренных детей и молодежи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25A1" w:rsidRDefault="00E825A1" w:rsidP="003732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 Субсидии в целях проведения </w:t>
      </w:r>
      <w:r w:rsidRPr="00A65A5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</w:t>
      </w:r>
      <w:r w:rsidRPr="008942F0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42F0">
        <w:rPr>
          <w:rFonts w:ascii="Times New Roman" w:hAnsi="Times New Roman" w:cs="Times New Roman"/>
          <w:sz w:val="28"/>
          <w:szCs w:val="28"/>
        </w:rPr>
        <w:t xml:space="preserve"> муниципальным районам Республики Мордовия по итогам смотра-конкурса на лучшую постановку физкультурно-оздоровительной и спортивной работы среди муниципальных районов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физической культуры и спорта в Рузаевском муниципальном районе на 2016-2020 годы»;</w:t>
      </w:r>
    </w:p>
    <w:p w:rsidR="00E825A1" w:rsidRDefault="00E825A1" w:rsidP="003732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 Субсидии в целях проведения </w:t>
      </w:r>
      <w:r w:rsidRPr="00A65A5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24AE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24AE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sz w:val="28"/>
          <w:szCs w:val="28"/>
        </w:rPr>
        <w:t>, Основного мероприятия «</w:t>
      </w:r>
      <w:r w:rsidRPr="006E24AE">
        <w:rPr>
          <w:rFonts w:ascii="Times New Roman" w:hAnsi="Times New Roman" w:cs="Times New Roman"/>
          <w:sz w:val="28"/>
          <w:szCs w:val="28"/>
        </w:rPr>
        <w:t>Социальная реа</w:t>
      </w:r>
      <w:r>
        <w:rPr>
          <w:rFonts w:ascii="Times New Roman" w:hAnsi="Times New Roman" w:cs="Times New Roman"/>
          <w:sz w:val="28"/>
          <w:szCs w:val="28"/>
        </w:rPr>
        <w:t>билитация»;</w:t>
      </w:r>
    </w:p>
    <w:p w:rsidR="00E825A1" w:rsidRDefault="00E825A1" w:rsidP="003732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 Субсидии в целях проведения </w:t>
      </w:r>
      <w:r w:rsidRPr="00A65A5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42">
        <w:rPr>
          <w:rFonts w:ascii="Times New Roman" w:hAnsi="Times New Roman" w:cs="Times New Roman"/>
          <w:sz w:val="28"/>
          <w:szCs w:val="28"/>
        </w:rPr>
        <w:t>на софинансирование расходных обязательств по реализации утвержденных на соответствующий год  муниципальных программ, включающих в себя мероприятия по капитальному ремонту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4E4B42">
        <w:rPr>
          <w:rFonts w:ascii="Times New Roman" w:hAnsi="Times New Roman" w:cs="Times New Roman"/>
          <w:sz w:val="28"/>
          <w:szCs w:val="28"/>
        </w:rPr>
        <w:t>ектов культуры и укреплению материально-технической базы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Pr="00122B15">
        <w:rPr>
          <w:rFonts w:ascii="Times New Roman" w:hAnsi="Times New Roman" w:cs="Times New Roman"/>
          <w:sz w:val="28"/>
          <w:szCs w:val="28"/>
        </w:rPr>
        <w:t>Культура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2B15"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>
        <w:rPr>
          <w:rFonts w:ascii="Times New Roman" w:hAnsi="Times New Roman" w:cs="Times New Roman"/>
          <w:sz w:val="28"/>
          <w:szCs w:val="28"/>
        </w:rPr>
        <w:t>, Основного мероприятия «</w:t>
      </w:r>
      <w:r w:rsidRPr="00122B15">
        <w:rPr>
          <w:rFonts w:ascii="Times New Roman" w:hAnsi="Times New Roman" w:cs="Times New Roman"/>
          <w:sz w:val="28"/>
          <w:szCs w:val="28"/>
        </w:rPr>
        <w:t>Укрепление материально-тех</w:t>
      </w:r>
      <w:r>
        <w:rPr>
          <w:rFonts w:ascii="Times New Roman" w:hAnsi="Times New Roman" w:cs="Times New Roman"/>
          <w:sz w:val="28"/>
          <w:szCs w:val="28"/>
        </w:rPr>
        <w:t>нической базы объектов культуры»;</w:t>
      </w:r>
    </w:p>
    <w:p w:rsidR="00E825A1" w:rsidRDefault="00E825A1" w:rsidP="003732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 Субсидии в целях проведения </w:t>
      </w:r>
      <w:r w:rsidRPr="00A65A5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B15">
        <w:rPr>
          <w:rFonts w:ascii="Times New Roman" w:hAnsi="Times New Roman" w:cs="Times New Roman"/>
          <w:sz w:val="28"/>
          <w:szCs w:val="28"/>
        </w:rPr>
        <w:t xml:space="preserve">дополнительного обследования технического состояния здания МБУ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B15">
        <w:rPr>
          <w:rFonts w:ascii="Times New Roman" w:hAnsi="Times New Roman" w:cs="Times New Roman"/>
          <w:sz w:val="28"/>
          <w:szCs w:val="28"/>
        </w:rPr>
        <w:t>Центр культуры имени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B15">
        <w:rPr>
          <w:rFonts w:ascii="Times New Roman" w:hAnsi="Times New Roman" w:cs="Times New Roman"/>
          <w:sz w:val="28"/>
          <w:szCs w:val="28"/>
        </w:rPr>
        <w:t>Ухтомского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2B15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по выявлению строительных дефектов и недостатков по объекту и топографической съемки  прилегающего земельного участка площадью 6,5 га</w:t>
      </w:r>
      <w:r>
        <w:rPr>
          <w:rFonts w:ascii="Times New Roman" w:hAnsi="Times New Roman" w:cs="Times New Roman"/>
          <w:sz w:val="28"/>
          <w:szCs w:val="28"/>
        </w:rPr>
        <w:t>» в рамках муниципальной программы «</w:t>
      </w:r>
      <w:r w:rsidRPr="00122B15">
        <w:rPr>
          <w:rFonts w:ascii="Times New Roman" w:hAnsi="Times New Roman" w:cs="Times New Roman"/>
          <w:sz w:val="28"/>
          <w:szCs w:val="28"/>
        </w:rPr>
        <w:t>Культура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2B15"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>
        <w:rPr>
          <w:rFonts w:ascii="Times New Roman" w:hAnsi="Times New Roman" w:cs="Times New Roman"/>
          <w:sz w:val="28"/>
          <w:szCs w:val="28"/>
        </w:rPr>
        <w:t>, Основного мероприятия «</w:t>
      </w:r>
      <w:r w:rsidRPr="00122B15">
        <w:rPr>
          <w:rFonts w:ascii="Times New Roman" w:hAnsi="Times New Roman" w:cs="Times New Roman"/>
          <w:sz w:val="28"/>
          <w:szCs w:val="28"/>
        </w:rPr>
        <w:t>Мероприятия по капитальному, текущему ремонту и обеспечение безопасности учреждений культуры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E825A1" w:rsidRDefault="00E825A1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7CA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подписания, распространяет свое действие на правоотношения, возникшие с 1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11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117CA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E825A1" w:rsidRPr="00117CA6" w:rsidRDefault="00E825A1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7CA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</w:t>
      </w:r>
      <w:r w:rsidRPr="00117C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Pr="00117CA6">
        <w:rPr>
          <w:rFonts w:ascii="Times New Roman" w:hAnsi="Times New Roman" w:cs="Times New Roman"/>
          <w:sz w:val="28"/>
          <w:szCs w:val="28"/>
        </w:rPr>
        <w:t>Рузаевского муниципального района по финансовым вопросам - начал</w:t>
      </w:r>
      <w:r w:rsidRPr="00117CA6">
        <w:rPr>
          <w:rFonts w:ascii="Times New Roman" w:hAnsi="Times New Roman" w:cs="Times New Roman"/>
          <w:sz w:val="28"/>
          <w:szCs w:val="28"/>
        </w:rPr>
        <w:t>ь</w:t>
      </w:r>
      <w:r w:rsidRPr="00117CA6">
        <w:rPr>
          <w:rFonts w:ascii="Times New Roman" w:hAnsi="Times New Roman" w:cs="Times New Roman"/>
          <w:sz w:val="28"/>
          <w:szCs w:val="28"/>
        </w:rPr>
        <w:t xml:space="preserve">ника финансового </w:t>
      </w:r>
      <w:r>
        <w:rPr>
          <w:rFonts w:ascii="Times New Roman" w:hAnsi="Times New Roman" w:cs="Times New Roman"/>
          <w:sz w:val="28"/>
          <w:szCs w:val="28"/>
        </w:rPr>
        <w:t>управления С.В. Богомолову</w:t>
      </w:r>
      <w:r w:rsidRPr="00117CA6">
        <w:rPr>
          <w:rFonts w:ascii="Times New Roman" w:hAnsi="Times New Roman" w:cs="Times New Roman"/>
          <w:sz w:val="28"/>
          <w:szCs w:val="28"/>
        </w:rPr>
        <w:t>.</w:t>
      </w:r>
    </w:p>
    <w:p w:rsidR="00E825A1" w:rsidRPr="00117CA6" w:rsidRDefault="00E825A1" w:rsidP="0060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A1" w:rsidRDefault="00E825A1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E825A1" w:rsidRDefault="00E825A1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E825A1" w:rsidRPr="00117CA6" w:rsidRDefault="00E825A1" w:rsidP="00B80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  <w:r w:rsidRPr="00117CA6">
        <w:rPr>
          <w:rFonts w:ascii="Times New Roman" w:hAnsi="Times New Roman" w:cs="Times New Roman"/>
          <w:b/>
          <w:sz w:val="28"/>
          <w:szCs w:val="28"/>
        </w:rPr>
        <w:t>Рузаевского</w:t>
      </w:r>
    </w:p>
    <w:p w:rsidR="00E825A1" w:rsidRDefault="00E825A1" w:rsidP="00B80964">
      <w:pPr>
        <w:rPr>
          <w:rFonts w:ascii="Times New Roman" w:hAnsi="Times New Roman" w:cs="Times New Roman"/>
          <w:b/>
          <w:sz w:val="28"/>
          <w:szCs w:val="28"/>
        </w:rPr>
      </w:pPr>
      <w:r w:rsidRPr="00117C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E21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С.В. Горшков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5A1" w:rsidRPr="00117CA6" w:rsidRDefault="00E825A1" w:rsidP="00B80964">
      <w:pPr>
        <w:rPr>
          <w:rFonts w:ascii="Times New Roman" w:hAnsi="Times New Roman" w:cs="Times New Roman"/>
          <w:b/>
          <w:sz w:val="28"/>
          <w:szCs w:val="28"/>
        </w:rPr>
      </w:pP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bookmarkEnd w:id="2"/>
    <w:p w:rsidR="00E825A1" w:rsidRPr="00066458" w:rsidRDefault="00E825A1" w:rsidP="005E2A0F">
      <w:pPr>
        <w:ind w:right="-1"/>
        <w:jc w:val="center"/>
        <w:rPr>
          <w:sz w:val="20"/>
          <w:szCs w:val="20"/>
        </w:rPr>
      </w:pPr>
    </w:p>
    <w:sectPr w:rsidR="00E825A1" w:rsidRPr="00066458" w:rsidSect="008B6B5D">
      <w:pgSz w:w="11900" w:h="16800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263"/>
    <w:multiLevelType w:val="multilevel"/>
    <w:tmpl w:val="27125AF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">
    <w:nsid w:val="116A4DE3"/>
    <w:multiLevelType w:val="hybridMultilevel"/>
    <w:tmpl w:val="2340D91A"/>
    <w:lvl w:ilvl="0" w:tplc="75F257DC">
      <w:start w:val="1"/>
      <w:numFmt w:val="decimal"/>
      <w:lvlText w:val="%1."/>
      <w:lvlJc w:val="left"/>
      <w:pPr>
        <w:ind w:left="118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D6"/>
    <w:rsid w:val="00000850"/>
    <w:rsid w:val="00003A81"/>
    <w:rsid w:val="00015706"/>
    <w:rsid w:val="00022E12"/>
    <w:rsid w:val="00034270"/>
    <w:rsid w:val="00051E72"/>
    <w:rsid w:val="000543DE"/>
    <w:rsid w:val="00066458"/>
    <w:rsid w:val="000A5A26"/>
    <w:rsid w:val="000D14BF"/>
    <w:rsid w:val="000E21F8"/>
    <w:rsid w:val="000F26B5"/>
    <w:rsid w:val="00117CA6"/>
    <w:rsid w:val="00122B15"/>
    <w:rsid w:val="00126F69"/>
    <w:rsid w:val="00133182"/>
    <w:rsid w:val="00153D29"/>
    <w:rsid w:val="00181379"/>
    <w:rsid w:val="001B6B3E"/>
    <w:rsid w:val="001D3F81"/>
    <w:rsid w:val="001E3318"/>
    <w:rsid w:val="002121CB"/>
    <w:rsid w:val="002417F5"/>
    <w:rsid w:val="002A73CC"/>
    <w:rsid w:val="003273E5"/>
    <w:rsid w:val="003322D6"/>
    <w:rsid w:val="00337981"/>
    <w:rsid w:val="0037030B"/>
    <w:rsid w:val="0037326C"/>
    <w:rsid w:val="003A5CB4"/>
    <w:rsid w:val="003A6D58"/>
    <w:rsid w:val="003C1AA1"/>
    <w:rsid w:val="003E7B50"/>
    <w:rsid w:val="003F250D"/>
    <w:rsid w:val="004038AA"/>
    <w:rsid w:val="00421D62"/>
    <w:rsid w:val="004276FF"/>
    <w:rsid w:val="00444F15"/>
    <w:rsid w:val="004461B4"/>
    <w:rsid w:val="0046235D"/>
    <w:rsid w:val="004A60FB"/>
    <w:rsid w:val="004D3338"/>
    <w:rsid w:val="004E4B42"/>
    <w:rsid w:val="00510D8D"/>
    <w:rsid w:val="005123CA"/>
    <w:rsid w:val="00533647"/>
    <w:rsid w:val="00571B7A"/>
    <w:rsid w:val="00582472"/>
    <w:rsid w:val="00583E08"/>
    <w:rsid w:val="0058583A"/>
    <w:rsid w:val="005D7B73"/>
    <w:rsid w:val="005E0E36"/>
    <w:rsid w:val="005E2A0F"/>
    <w:rsid w:val="005E30D1"/>
    <w:rsid w:val="005F42B9"/>
    <w:rsid w:val="00606462"/>
    <w:rsid w:val="00607718"/>
    <w:rsid w:val="0066246B"/>
    <w:rsid w:val="00665B0F"/>
    <w:rsid w:val="006814C7"/>
    <w:rsid w:val="006A0A9B"/>
    <w:rsid w:val="006B11E0"/>
    <w:rsid w:val="006C13EA"/>
    <w:rsid w:val="006C5A18"/>
    <w:rsid w:val="006E24AE"/>
    <w:rsid w:val="006F0EEF"/>
    <w:rsid w:val="006F6D4F"/>
    <w:rsid w:val="0070642C"/>
    <w:rsid w:val="00715B0F"/>
    <w:rsid w:val="0072160B"/>
    <w:rsid w:val="00732C55"/>
    <w:rsid w:val="0074612C"/>
    <w:rsid w:val="007557CE"/>
    <w:rsid w:val="00772855"/>
    <w:rsid w:val="007A6343"/>
    <w:rsid w:val="007C2EEB"/>
    <w:rsid w:val="007C2FD4"/>
    <w:rsid w:val="007D6704"/>
    <w:rsid w:val="007E03DF"/>
    <w:rsid w:val="007E42A6"/>
    <w:rsid w:val="007F1BFE"/>
    <w:rsid w:val="00807F9F"/>
    <w:rsid w:val="00823B9A"/>
    <w:rsid w:val="00830C66"/>
    <w:rsid w:val="00836193"/>
    <w:rsid w:val="00843E4B"/>
    <w:rsid w:val="00871655"/>
    <w:rsid w:val="00876FE1"/>
    <w:rsid w:val="008857A1"/>
    <w:rsid w:val="008942F0"/>
    <w:rsid w:val="008A4C23"/>
    <w:rsid w:val="008B6B5D"/>
    <w:rsid w:val="00901217"/>
    <w:rsid w:val="009048E2"/>
    <w:rsid w:val="00922CD0"/>
    <w:rsid w:val="00940CD5"/>
    <w:rsid w:val="00947CB9"/>
    <w:rsid w:val="0095597B"/>
    <w:rsid w:val="00992F65"/>
    <w:rsid w:val="00992FFA"/>
    <w:rsid w:val="009A63C9"/>
    <w:rsid w:val="009B0103"/>
    <w:rsid w:val="009C05D1"/>
    <w:rsid w:val="009D4792"/>
    <w:rsid w:val="00A0439A"/>
    <w:rsid w:val="00A05C5C"/>
    <w:rsid w:val="00A22215"/>
    <w:rsid w:val="00A26301"/>
    <w:rsid w:val="00A52B7F"/>
    <w:rsid w:val="00A65A5A"/>
    <w:rsid w:val="00A7219E"/>
    <w:rsid w:val="00A7319B"/>
    <w:rsid w:val="00A87B22"/>
    <w:rsid w:val="00AA362D"/>
    <w:rsid w:val="00AB7891"/>
    <w:rsid w:val="00AC731C"/>
    <w:rsid w:val="00AD5C73"/>
    <w:rsid w:val="00AE74BF"/>
    <w:rsid w:val="00AF0158"/>
    <w:rsid w:val="00B15D1D"/>
    <w:rsid w:val="00B35FC2"/>
    <w:rsid w:val="00B37C5E"/>
    <w:rsid w:val="00B5131F"/>
    <w:rsid w:val="00B76045"/>
    <w:rsid w:val="00B80964"/>
    <w:rsid w:val="00B97DA9"/>
    <w:rsid w:val="00BB04A5"/>
    <w:rsid w:val="00BC17D1"/>
    <w:rsid w:val="00BC4C14"/>
    <w:rsid w:val="00BD0112"/>
    <w:rsid w:val="00BF6184"/>
    <w:rsid w:val="00C0465F"/>
    <w:rsid w:val="00C12A38"/>
    <w:rsid w:val="00C1545F"/>
    <w:rsid w:val="00C17A3D"/>
    <w:rsid w:val="00C32BFC"/>
    <w:rsid w:val="00C7375A"/>
    <w:rsid w:val="00C75957"/>
    <w:rsid w:val="00CA3718"/>
    <w:rsid w:val="00CA6F16"/>
    <w:rsid w:val="00CF0D15"/>
    <w:rsid w:val="00D267D4"/>
    <w:rsid w:val="00D32D15"/>
    <w:rsid w:val="00D419E7"/>
    <w:rsid w:val="00DA68D3"/>
    <w:rsid w:val="00DB330F"/>
    <w:rsid w:val="00DF7DF1"/>
    <w:rsid w:val="00E02077"/>
    <w:rsid w:val="00E414B3"/>
    <w:rsid w:val="00E65E9B"/>
    <w:rsid w:val="00E73851"/>
    <w:rsid w:val="00E825A1"/>
    <w:rsid w:val="00E861EC"/>
    <w:rsid w:val="00ED2B4B"/>
    <w:rsid w:val="00EF69F0"/>
    <w:rsid w:val="00F073AB"/>
    <w:rsid w:val="00F1014D"/>
    <w:rsid w:val="00F24E8F"/>
    <w:rsid w:val="00F327CF"/>
    <w:rsid w:val="00F426E8"/>
    <w:rsid w:val="00F50CF4"/>
    <w:rsid w:val="00FC69D2"/>
    <w:rsid w:val="00FF0ABA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aliases w:val="Знак Знак1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0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0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0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000080"/>
    </w:rPr>
  </w:style>
  <w:style w:type="character" w:customStyle="1" w:styleId="a0">
    <w:name w:val="Гипертекстовая ссылка"/>
    <w:uiPriority w:val="99"/>
    <w:rPr>
      <w:b/>
      <w:color w:val="008000"/>
    </w:rPr>
  </w:style>
  <w:style w:type="character" w:customStyle="1" w:styleId="a1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pPr>
      <w:jc w:val="both"/>
    </w:pPr>
  </w:style>
  <w:style w:type="character" w:customStyle="1" w:styleId="a4">
    <w:name w:val="Выделение для Базового Поиска"/>
    <w:uiPriority w:val="99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6">
    <w:name w:val="Основное меню (преемственное)"/>
    <w:basedOn w:val="Normal"/>
    <w:next w:val="Normal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Pr>
      <w:b/>
      <w:sz w:val="28"/>
    </w:rPr>
  </w:style>
  <w:style w:type="paragraph" w:customStyle="1" w:styleId="a8">
    <w:name w:val="Заголовок группы контролов"/>
    <w:basedOn w:val="Normal"/>
    <w:next w:val="Normal"/>
    <w:uiPriority w:val="99"/>
    <w:pPr>
      <w:jc w:val="both"/>
    </w:pPr>
    <w:rPr>
      <w:b/>
      <w:bCs/>
      <w:color w:val="000000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pPr>
      <w:jc w:val="right"/>
    </w:pPr>
  </w:style>
  <w:style w:type="paragraph" w:customStyle="1" w:styleId="ab">
    <w:name w:val="Заголовок распахивающейся части диалога"/>
    <w:basedOn w:val="Normal"/>
    <w:next w:val="Normal"/>
    <w:uiPriority w:val="99"/>
    <w:pPr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uiPriority w:val="99"/>
    <w:rPr>
      <w:b/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pPr>
      <w:jc w:val="both"/>
    </w:pPr>
    <w:rPr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pPr>
      <w:ind w:left="170" w:right="170"/>
    </w:pPr>
  </w:style>
  <w:style w:type="paragraph" w:customStyle="1" w:styleId="af3">
    <w:name w:val="Комментарий"/>
    <w:basedOn w:val="af2"/>
    <w:next w:val="Normal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</w:style>
  <w:style w:type="paragraph" w:customStyle="1" w:styleId="af6">
    <w:name w:val="Колонтитул (левый)"/>
    <w:basedOn w:val="af5"/>
    <w:next w:val="Normal"/>
    <w:uiPriority w:val="9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pPr>
      <w:jc w:val="right"/>
    </w:pPr>
  </w:style>
  <w:style w:type="paragraph" w:customStyle="1" w:styleId="af8">
    <w:name w:val="Колонтитул (правый)"/>
    <w:basedOn w:val="af7"/>
    <w:next w:val="Normal"/>
    <w:uiPriority w:val="9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pPr>
      <w:jc w:val="both"/>
    </w:pPr>
  </w:style>
  <w:style w:type="paragraph" w:customStyle="1" w:styleId="afb">
    <w:name w:val="Моноширинный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uiPriority w:val="99"/>
    <w:rPr>
      <w:b/>
      <w:color w:val="000080"/>
      <w:shd w:val="clear" w:color="auto" w:fill="B4B4B4"/>
    </w:rPr>
  </w:style>
  <w:style w:type="character" w:customStyle="1" w:styleId="afd">
    <w:name w:val="Не вступил в силу"/>
    <w:uiPriority w:val="99"/>
    <w:rPr>
      <w:b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pPr>
      <w:ind w:left="118"/>
      <w:jc w:val="both"/>
    </w:pPr>
  </w:style>
  <w:style w:type="paragraph" w:customStyle="1" w:styleId="aff">
    <w:name w:val="Нормальный (таблица)"/>
    <w:basedOn w:val="Normal"/>
    <w:next w:val="Normal"/>
    <w:uiPriority w:val="99"/>
    <w:pPr>
      <w:jc w:val="both"/>
    </w:pPr>
  </w:style>
  <w:style w:type="paragraph" w:customStyle="1" w:styleId="aff0">
    <w:name w:val="Объект"/>
    <w:basedOn w:val="Normal"/>
    <w:next w:val="Normal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1">
    <w:name w:val="Таблицы (моноширинный)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Normal"/>
    <w:uiPriority w:val="99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еременная часть"/>
    <w:basedOn w:val="a6"/>
    <w:next w:val="Normal"/>
    <w:uiPriority w:val="99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pPr>
      <w:jc w:val="both"/>
    </w:pPr>
  </w:style>
  <w:style w:type="paragraph" w:customStyle="1" w:styleId="aff8">
    <w:name w:val="Постоянная часть"/>
    <w:basedOn w:val="a6"/>
    <w:next w:val="Normal"/>
    <w:uiPriority w:val="99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</w:style>
  <w:style w:type="paragraph" w:customStyle="1" w:styleId="affa">
    <w:name w:val="Пример."/>
    <w:basedOn w:val="Normal"/>
    <w:next w:val="Normal"/>
    <w:uiPriority w:val="99"/>
    <w:pPr>
      <w:ind w:left="118" w:firstLine="602"/>
      <w:jc w:val="both"/>
    </w:pPr>
  </w:style>
  <w:style w:type="paragraph" w:customStyle="1" w:styleId="affb">
    <w:name w:val="Примечание."/>
    <w:basedOn w:val="af3"/>
    <w:next w:val="Normal"/>
    <w:uiPriority w:val="99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0"/>
    <w:uiPriority w:val="99"/>
    <w:rPr>
      <w:rFonts w:cs="Times New Roman"/>
      <w:bCs/>
    </w:rPr>
  </w:style>
  <w:style w:type="paragraph" w:customStyle="1" w:styleId="affd">
    <w:name w:val="Словарная статья"/>
    <w:basedOn w:val="Normal"/>
    <w:next w:val="Normal"/>
    <w:uiPriority w:val="99"/>
    <w:pPr>
      <w:ind w:right="118"/>
      <w:jc w:val="both"/>
    </w:pPr>
  </w:style>
  <w:style w:type="character" w:customStyle="1" w:styleId="affe">
    <w:name w:val="Сравнение редакций"/>
    <w:basedOn w:val="a"/>
    <w:uiPriority w:val="99"/>
    <w:rPr>
      <w:rFonts w:cs="Times New Roman"/>
      <w:bCs/>
    </w:rPr>
  </w:style>
  <w:style w:type="character" w:customStyle="1" w:styleId="afff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pPr>
      <w:jc w:val="both"/>
    </w:pPr>
  </w:style>
  <w:style w:type="paragraph" w:customStyle="1" w:styleId="afff2">
    <w:name w:val="Текст в таблице"/>
    <w:basedOn w:val="aff"/>
    <w:next w:val="Normal"/>
    <w:uiPriority w:val="99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Pr>
      <w:shd w:val="clear" w:color="auto" w:fill="FFFF00"/>
    </w:rPr>
  </w:style>
  <w:style w:type="character" w:customStyle="1" w:styleId="afff4">
    <w:name w:val="Утратил силу"/>
    <w:uiPriority w:val="99"/>
    <w:rPr>
      <w:b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pPr>
      <w:jc w:val="center"/>
    </w:pPr>
  </w:style>
  <w:style w:type="paragraph" w:customStyle="1" w:styleId="Style">
    <w:name w:val="Style"/>
    <w:basedOn w:val="Normal"/>
    <w:next w:val="Normal"/>
    <w:link w:val="DefaultParagraphFont"/>
    <w:uiPriority w:val="99"/>
    <w:semiHidden/>
    <w:rsid w:val="00533647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336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003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0037"/>
    <w:rPr>
      <w:rFonts w:ascii="Arial" w:hAnsi="Arial" w:cs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809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8096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F250D"/>
    <w:pPr>
      <w:spacing w:line="360" w:lineRule="auto"/>
      <w:ind w:firstLine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607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37"/>
    <w:rPr>
      <w:rFonts w:ascii="Times New Roman" w:hAnsi="Times New Roman" w:cs="Arial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60771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640</Words>
  <Characters>3648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2018-11-14T05:29:00Z</cp:lastPrinted>
  <dcterms:created xsi:type="dcterms:W3CDTF">2018-11-26T07:52:00Z</dcterms:created>
  <dcterms:modified xsi:type="dcterms:W3CDTF">2018-11-26T07:52:00Z</dcterms:modified>
</cp:coreProperties>
</file>