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A2" w:rsidRPr="00BD4FA3" w:rsidRDefault="009663A2" w:rsidP="00B37D3D">
      <w:pPr>
        <w:ind w:firstLine="0"/>
        <w:jc w:val="center"/>
        <w:rPr>
          <w:rFonts w:ascii="Times New Roman" w:hAnsi="Times New Roman" w:cs="Times New Roman"/>
          <w:sz w:val="28"/>
          <w:szCs w:val="28"/>
        </w:rPr>
      </w:pPr>
      <w:r w:rsidRPr="00BD4FA3">
        <w:rPr>
          <w:rFonts w:ascii="Times New Roman" w:hAnsi="Times New Roman" w:cs="Times New Roman"/>
          <w:sz w:val="28"/>
          <w:szCs w:val="28"/>
        </w:rPr>
        <w:t>АДМИНИСТРАЦИЯ РУЗАЕВСКОГО</w:t>
      </w:r>
    </w:p>
    <w:p w:rsidR="009663A2" w:rsidRPr="00BD4FA3" w:rsidRDefault="009663A2" w:rsidP="00B37D3D">
      <w:pPr>
        <w:pStyle w:val="BodyTextIndent"/>
        <w:spacing w:after="0"/>
        <w:ind w:left="0"/>
        <w:jc w:val="center"/>
        <w:rPr>
          <w:rFonts w:ascii="Times New Roman" w:hAnsi="Times New Roman" w:cs="Times New Roman"/>
          <w:sz w:val="28"/>
          <w:szCs w:val="28"/>
        </w:rPr>
      </w:pPr>
      <w:r w:rsidRPr="00BD4FA3">
        <w:rPr>
          <w:rFonts w:ascii="Times New Roman" w:hAnsi="Times New Roman" w:cs="Times New Roman"/>
          <w:sz w:val="28"/>
          <w:szCs w:val="28"/>
        </w:rPr>
        <w:t>МУНИЦИПАЛЬНОГО РАЙОНА</w:t>
      </w:r>
    </w:p>
    <w:p w:rsidR="009663A2" w:rsidRPr="00B37D3D" w:rsidRDefault="009663A2" w:rsidP="00B37D3D">
      <w:pPr>
        <w:ind w:firstLine="0"/>
        <w:jc w:val="center"/>
        <w:rPr>
          <w:rFonts w:ascii="Times New Roman" w:hAnsi="Times New Roman" w:cs="Times New Roman"/>
          <w:b/>
          <w:sz w:val="28"/>
          <w:szCs w:val="28"/>
        </w:rPr>
      </w:pPr>
      <w:r w:rsidRPr="00BD4FA3">
        <w:rPr>
          <w:rFonts w:ascii="Times New Roman" w:hAnsi="Times New Roman" w:cs="Times New Roman"/>
          <w:sz w:val="28"/>
          <w:szCs w:val="28"/>
        </w:rPr>
        <w:t>РЕСПУБЛИКИ МОРДОВИЯ</w:t>
      </w:r>
    </w:p>
    <w:p w:rsidR="009663A2" w:rsidRPr="009A3F95" w:rsidRDefault="009663A2" w:rsidP="00B37D3D">
      <w:pPr>
        <w:ind w:firstLine="0"/>
        <w:jc w:val="center"/>
        <w:rPr>
          <w:rFonts w:ascii="Times New Roman" w:hAnsi="Times New Roman" w:cs="Times New Roman"/>
          <w:b/>
          <w:bCs/>
          <w:sz w:val="28"/>
          <w:szCs w:val="28"/>
        </w:rPr>
      </w:pPr>
    </w:p>
    <w:p w:rsidR="009663A2" w:rsidRPr="00BD4FA3" w:rsidRDefault="009663A2" w:rsidP="00B37D3D">
      <w:pPr>
        <w:ind w:firstLine="0"/>
        <w:jc w:val="center"/>
        <w:rPr>
          <w:rFonts w:ascii="Times New Roman" w:hAnsi="Times New Roman" w:cs="Times New Roman"/>
          <w:bCs/>
          <w:sz w:val="28"/>
          <w:szCs w:val="28"/>
        </w:rPr>
      </w:pPr>
      <w:r w:rsidRPr="00BD4FA3">
        <w:rPr>
          <w:rFonts w:ascii="Times New Roman" w:hAnsi="Times New Roman" w:cs="Times New Roman"/>
          <w:bCs/>
          <w:sz w:val="28"/>
          <w:szCs w:val="28"/>
        </w:rPr>
        <w:t>П О С Т А Н О В Л Е Н И Е</w:t>
      </w:r>
    </w:p>
    <w:p w:rsidR="009663A2" w:rsidRPr="009A3F95" w:rsidRDefault="009663A2" w:rsidP="004E5275">
      <w:pPr>
        <w:jc w:val="center"/>
        <w:rPr>
          <w:rFonts w:ascii="Times New Roman" w:hAnsi="Times New Roman" w:cs="Times New Roman"/>
          <w:b/>
          <w:bCs/>
          <w:sz w:val="28"/>
          <w:szCs w:val="28"/>
        </w:rPr>
      </w:pPr>
    </w:p>
    <w:p w:rsidR="009663A2" w:rsidRDefault="009663A2" w:rsidP="00095AED">
      <w:pPr>
        <w:ind w:firstLine="0"/>
        <w:rPr>
          <w:rFonts w:ascii="Times New Roman" w:hAnsi="Times New Roman" w:cs="Times New Roman"/>
          <w:sz w:val="28"/>
          <w:szCs w:val="28"/>
        </w:rPr>
      </w:pPr>
    </w:p>
    <w:p w:rsidR="009663A2" w:rsidRPr="00095AED" w:rsidRDefault="009663A2" w:rsidP="00095AED">
      <w:pPr>
        <w:ind w:firstLine="0"/>
        <w:rPr>
          <w:rFonts w:ascii="Times New Roman" w:hAnsi="Times New Roman" w:cs="Times New Roman"/>
          <w:sz w:val="28"/>
          <w:szCs w:val="28"/>
        </w:rPr>
      </w:pPr>
      <w:r w:rsidRPr="00095AED">
        <w:rPr>
          <w:rFonts w:ascii="Times New Roman" w:hAnsi="Times New Roman" w:cs="Times New Roman"/>
          <w:sz w:val="28"/>
          <w:szCs w:val="28"/>
        </w:rPr>
        <w:t xml:space="preserve">от </w:t>
      </w:r>
      <w:r>
        <w:rPr>
          <w:rFonts w:ascii="Times New Roman" w:hAnsi="Times New Roman" w:cs="Times New Roman"/>
          <w:sz w:val="28"/>
          <w:szCs w:val="28"/>
        </w:rPr>
        <w:t>26.09.</w:t>
      </w:r>
      <w:r w:rsidRPr="00095AED">
        <w:rPr>
          <w:rFonts w:ascii="Times New Roman" w:hAnsi="Times New Roman" w:cs="Times New Roman"/>
          <w:sz w:val="28"/>
          <w:szCs w:val="28"/>
        </w:rPr>
        <w:t>2018</w:t>
      </w:r>
      <w:r>
        <w:rPr>
          <w:rFonts w:ascii="Times New Roman" w:hAnsi="Times New Roman" w:cs="Times New Roman"/>
          <w:sz w:val="28"/>
          <w:szCs w:val="28"/>
        </w:rPr>
        <w:t xml:space="preserve"> </w:t>
      </w:r>
      <w:r w:rsidRPr="00095AED">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095A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5AED">
        <w:rPr>
          <w:rFonts w:ascii="Times New Roman" w:hAnsi="Times New Roman" w:cs="Times New Roman"/>
          <w:sz w:val="28"/>
          <w:szCs w:val="28"/>
        </w:rPr>
        <w:t xml:space="preserve">      № </w:t>
      </w:r>
      <w:r>
        <w:rPr>
          <w:rFonts w:ascii="Times New Roman" w:hAnsi="Times New Roman" w:cs="Times New Roman"/>
          <w:sz w:val="28"/>
          <w:szCs w:val="28"/>
        </w:rPr>
        <w:t>782</w:t>
      </w:r>
    </w:p>
    <w:p w:rsidR="009663A2" w:rsidRPr="00EE6AE8" w:rsidRDefault="009663A2" w:rsidP="004E5275">
      <w:pPr>
        <w:rPr>
          <w:rFonts w:ascii="Times New Roman" w:hAnsi="Times New Roman" w:cs="Times New Roman"/>
        </w:rPr>
      </w:pPr>
    </w:p>
    <w:p w:rsidR="009663A2" w:rsidRPr="00F97E2F" w:rsidRDefault="009663A2" w:rsidP="004E5275">
      <w:pPr>
        <w:jc w:val="center"/>
        <w:rPr>
          <w:rFonts w:ascii="Times New Roman" w:hAnsi="Times New Roman" w:cs="Times New Roman"/>
          <w:sz w:val="28"/>
        </w:rPr>
      </w:pPr>
      <w:r w:rsidRPr="00F97E2F">
        <w:rPr>
          <w:rFonts w:ascii="Times New Roman" w:hAnsi="Times New Roman" w:cs="Times New Roman"/>
          <w:sz w:val="28"/>
        </w:rPr>
        <w:t>г.</w:t>
      </w:r>
      <w:r>
        <w:rPr>
          <w:rFonts w:ascii="Times New Roman" w:hAnsi="Times New Roman" w:cs="Times New Roman"/>
          <w:sz w:val="28"/>
        </w:rPr>
        <w:t xml:space="preserve"> </w:t>
      </w:r>
      <w:r w:rsidRPr="00F97E2F">
        <w:rPr>
          <w:rFonts w:ascii="Times New Roman" w:hAnsi="Times New Roman" w:cs="Times New Roman"/>
          <w:sz w:val="28"/>
        </w:rPr>
        <w:t>Рузаевка</w:t>
      </w:r>
    </w:p>
    <w:p w:rsidR="009663A2" w:rsidRDefault="009663A2" w:rsidP="00F17875">
      <w:pPr>
        <w:spacing w:line="233" w:lineRule="auto"/>
        <w:jc w:val="center"/>
        <w:outlineLvl w:val="0"/>
        <w:rPr>
          <w:b/>
          <w:bCs/>
          <w:caps/>
        </w:rPr>
      </w:pPr>
    </w:p>
    <w:p w:rsidR="009663A2" w:rsidRDefault="009663A2" w:rsidP="00900F39">
      <w:pPr>
        <w:ind w:left="567" w:right="362" w:firstLine="0"/>
        <w:jc w:val="center"/>
        <w:rPr>
          <w:rFonts w:ascii="Times New Roman" w:hAnsi="Times New Roman" w:cs="Times New Roman"/>
          <w:b/>
          <w:sz w:val="28"/>
          <w:szCs w:val="28"/>
          <w:lang w:eastAsia="en-US"/>
        </w:rPr>
      </w:pPr>
      <w:r w:rsidRPr="00900F39">
        <w:rPr>
          <w:rFonts w:ascii="Times New Roman" w:hAnsi="Times New Roman" w:cs="Times New Roman"/>
          <w:b/>
          <w:sz w:val="28"/>
          <w:szCs w:val="28"/>
          <w:lang w:eastAsia="en-US"/>
        </w:rPr>
        <w:t>О внесении изменений в постановление администрации Рузаевского муниципального района от 04.06.2015 г. №</w:t>
      </w:r>
      <w:r>
        <w:rPr>
          <w:rFonts w:ascii="Times New Roman" w:hAnsi="Times New Roman" w:cs="Times New Roman"/>
          <w:b/>
          <w:sz w:val="28"/>
          <w:szCs w:val="28"/>
          <w:lang w:eastAsia="en-US"/>
        </w:rPr>
        <w:t xml:space="preserve"> </w:t>
      </w:r>
      <w:r w:rsidRPr="00900F39">
        <w:rPr>
          <w:rFonts w:ascii="Times New Roman" w:hAnsi="Times New Roman" w:cs="Times New Roman"/>
          <w:b/>
          <w:sz w:val="28"/>
          <w:szCs w:val="28"/>
          <w:lang w:eastAsia="en-US"/>
        </w:rPr>
        <w:t>677 «Об утверждении муниципальной программы повышения эффективности управления муниципальными финансами в Рузаевском муниципальном районе</w:t>
      </w:r>
    </w:p>
    <w:p w:rsidR="009663A2" w:rsidRDefault="009663A2" w:rsidP="00900F39">
      <w:pPr>
        <w:ind w:left="567" w:right="362" w:firstLine="0"/>
        <w:jc w:val="center"/>
        <w:rPr>
          <w:rFonts w:ascii="Times New Roman" w:hAnsi="Times New Roman" w:cs="Times New Roman"/>
          <w:b/>
          <w:sz w:val="28"/>
          <w:szCs w:val="28"/>
        </w:rPr>
      </w:pPr>
      <w:r w:rsidRPr="00900F39">
        <w:rPr>
          <w:rFonts w:ascii="Times New Roman" w:hAnsi="Times New Roman" w:cs="Times New Roman"/>
          <w:b/>
          <w:sz w:val="28"/>
          <w:szCs w:val="28"/>
        </w:rPr>
        <w:t>на 2015 - 2020 годы»</w:t>
      </w:r>
    </w:p>
    <w:p w:rsidR="009663A2" w:rsidRPr="00900F39" w:rsidRDefault="009663A2" w:rsidP="00900F39">
      <w:pPr>
        <w:ind w:left="567" w:right="362" w:firstLine="0"/>
        <w:jc w:val="center"/>
        <w:rPr>
          <w:b/>
          <w:lang w:eastAsia="en-US"/>
        </w:rPr>
      </w:pPr>
    </w:p>
    <w:p w:rsidR="009663A2" w:rsidRDefault="009663A2" w:rsidP="00970936">
      <w:pPr>
        <w:rPr>
          <w:rFonts w:ascii="Times New Roman" w:hAnsi="Times New Roman" w:cs="Times New Roman"/>
          <w:sz w:val="28"/>
          <w:szCs w:val="28"/>
        </w:rPr>
      </w:pPr>
      <w:r w:rsidRPr="00C75DEB">
        <w:rPr>
          <w:rFonts w:ascii="Times New Roman" w:hAnsi="Times New Roman" w:cs="Times New Roman"/>
          <w:sz w:val="28"/>
          <w:szCs w:val="28"/>
          <w:lang w:eastAsia="en-US"/>
        </w:rPr>
        <w:t>На основании решения Совета депутатов Рузаевского муниципального района</w:t>
      </w:r>
      <w:r>
        <w:rPr>
          <w:rFonts w:ascii="Times New Roman" w:hAnsi="Times New Roman" w:cs="Times New Roman"/>
          <w:sz w:val="28"/>
          <w:szCs w:val="28"/>
          <w:lang w:eastAsia="en-US"/>
        </w:rPr>
        <w:t xml:space="preserve"> от 27.12.2017 г. №20/205 «О бюджете Рузаевского муниципального района на 2018 год и на плановый период 2019 и 2020 годов» (с изменениями от</w:t>
      </w:r>
      <w:r w:rsidRPr="00C75DEB">
        <w:rPr>
          <w:rFonts w:ascii="Times New Roman" w:hAnsi="Times New Roman" w:cs="Times New Roman"/>
          <w:sz w:val="28"/>
          <w:szCs w:val="28"/>
        </w:rPr>
        <w:t xml:space="preserve"> 15</w:t>
      </w:r>
      <w:r>
        <w:rPr>
          <w:rFonts w:ascii="Times New Roman" w:hAnsi="Times New Roman" w:cs="Times New Roman"/>
          <w:sz w:val="28"/>
          <w:szCs w:val="28"/>
        </w:rPr>
        <w:t>.01.</w:t>
      </w:r>
      <w:r w:rsidRPr="00C75DEB">
        <w:rPr>
          <w:rFonts w:ascii="Times New Roman" w:hAnsi="Times New Roman" w:cs="Times New Roman"/>
          <w:sz w:val="28"/>
          <w:szCs w:val="28"/>
        </w:rPr>
        <w:t>2018 г</w:t>
      </w:r>
      <w:r>
        <w:rPr>
          <w:rFonts w:ascii="Times New Roman" w:hAnsi="Times New Roman" w:cs="Times New Roman"/>
          <w:sz w:val="28"/>
          <w:szCs w:val="28"/>
        </w:rPr>
        <w:t>.</w:t>
      </w:r>
      <w:r w:rsidRPr="00C75DEB">
        <w:rPr>
          <w:rFonts w:ascii="Times New Roman" w:hAnsi="Times New Roman" w:cs="Times New Roman"/>
          <w:sz w:val="28"/>
          <w:szCs w:val="28"/>
        </w:rPr>
        <w:t xml:space="preserve"> №21/210, 30</w:t>
      </w:r>
      <w:r>
        <w:rPr>
          <w:rFonts w:ascii="Times New Roman" w:hAnsi="Times New Roman" w:cs="Times New Roman"/>
          <w:sz w:val="28"/>
          <w:szCs w:val="28"/>
        </w:rPr>
        <w:t>.01.</w:t>
      </w:r>
      <w:r w:rsidRPr="00C75DEB">
        <w:rPr>
          <w:rFonts w:ascii="Times New Roman" w:hAnsi="Times New Roman" w:cs="Times New Roman"/>
          <w:sz w:val="28"/>
          <w:szCs w:val="28"/>
        </w:rPr>
        <w:t>2018 г</w:t>
      </w:r>
      <w:r>
        <w:rPr>
          <w:rFonts w:ascii="Times New Roman" w:hAnsi="Times New Roman" w:cs="Times New Roman"/>
          <w:sz w:val="28"/>
          <w:szCs w:val="28"/>
        </w:rPr>
        <w:t>.</w:t>
      </w:r>
      <w:r w:rsidRPr="00C75DEB">
        <w:rPr>
          <w:rFonts w:ascii="Times New Roman" w:hAnsi="Times New Roman" w:cs="Times New Roman"/>
          <w:sz w:val="28"/>
          <w:szCs w:val="28"/>
        </w:rPr>
        <w:t xml:space="preserve"> №22/217</w:t>
      </w:r>
      <w:r>
        <w:rPr>
          <w:rFonts w:ascii="Times New Roman" w:hAnsi="Times New Roman" w:cs="Times New Roman"/>
          <w:sz w:val="28"/>
          <w:szCs w:val="28"/>
        </w:rPr>
        <w:t>, 16.02.2018 г. №23/218, 22.03.2018 г. № 24/224, 19.04.2018 г. № 25/229, 14.05.2018 г. № 27/232, 08.06.2018 г. № 28/239, 13.07.2018 г. № 29/243, 10.08.2018 г. № 30/250</w:t>
      </w:r>
      <w:r w:rsidRPr="00C75DEB">
        <w:rPr>
          <w:rFonts w:ascii="Times New Roman" w:hAnsi="Times New Roman" w:cs="Times New Roman"/>
          <w:sz w:val="28"/>
          <w:szCs w:val="28"/>
        </w:rPr>
        <w:t>)</w:t>
      </w:r>
      <w:r>
        <w:rPr>
          <w:rFonts w:ascii="Times New Roman" w:hAnsi="Times New Roman" w:cs="Times New Roman"/>
          <w:sz w:val="28"/>
          <w:szCs w:val="28"/>
        </w:rPr>
        <w:t xml:space="preserve">, </w:t>
      </w:r>
      <w:bookmarkStart w:id="0" w:name="sub_111"/>
      <w:r>
        <w:rPr>
          <w:rFonts w:ascii="Times New Roman" w:hAnsi="Times New Roman" w:cs="Times New Roman"/>
          <w:sz w:val="28"/>
          <w:szCs w:val="28"/>
        </w:rPr>
        <w:t>а</w:t>
      </w:r>
      <w:r w:rsidRPr="00117CA6">
        <w:rPr>
          <w:rFonts w:ascii="Times New Roman" w:hAnsi="Times New Roman" w:cs="Times New Roman"/>
          <w:sz w:val="28"/>
          <w:szCs w:val="28"/>
        </w:rPr>
        <w:t xml:space="preserve">дминистрация Рузаевского муниципального района Республики Мордовия </w:t>
      </w:r>
      <w:r w:rsidRPr="00970936">
        <w:rPr>
          <w:rFonts w:ascii="Times New Roman" w:hAnsi="Times New Roman" w:cs="Times New Roman"/>
          <w:b/>
          <w:sz w:val="28"/>
          <w:szCs w:val="28"/>
        </w:rPr>
        <w:t>п</w:t>
      </w:r>
      <w:r>
        <w:rPr>
          <w:rFonts w:ascii="Times New Roman" w:hAnsi="Times New Roman" w:cs="Times New Roman"/>
          <w:b/>
          <w:sz w:val="28"/>
          <w:szCs w:val="28"/>
        </w:rPr>
        <w:t xml:space="preserve"> </w:t>
      </w:r>
      <w:r w:rsidRPr="00970936">
        <w:rPr>
          <w:rFonts w:ascii="Times New Roman" w:hAnsi="Times New Roman" w:cs="Times New Roman"/>
          <w:b/>
          <w:sz w:val="28"/>
          <w:szCs w:val="28"/>
        </w:rPr>
        <w:t>о</w:t>
      </w:r>
      <w:r>
        <w:rPr>
          <w:rFonts w:ascii="Times New Roman" w:hAnsi="Times New Roman" w:cs="Times New Roman"/>
          <w:b/>
          <w:sz w:val="28"/>
          <w:szCs w:val="28"/>
        </w:rPr>
        <w:t xml:space="preserve"> </w:t>
      </w:r>
      <w:r w:rsidRPr="00970936">
        <w:rPr>
          <w:rFonts w:ascii="Times New Roman" w:hAnsi="Times New Roman" w:cs="Times New Roman"/>
          <w:b/>
          <w:sz w:val="28"/>
          <w:szCs w:val="28"/>
        </w:rPr>
        <w:t>с</w:t>
      </w:r>
      <w:r>
        <w:rPr>
          <w:rFonts w:ascii="Times New Roman" w:hAnsi="Times New Roman" w:cs="Times New Roman"/>
          <w:b/>
          <w:sz w:val="28"/>
          <w:szCs w:val="28"/>
        </w:rPr>
        <w:t xml:space="preserve"> </w:t>
      </w:r>
      <w:r w:rsidRPr="00970936">
        <w:rPr>
          <w:rFonts w:ascii="Times New Roman" w:hAnsi="Times New Roman" w:cs="Times New Roman"/>
          <w:b/>
          <w:sz w:val="28"/>
          <w:szCs w:val="28"/>
        </w:rPr>
        <w:t>т</w:t>
      </w:r>
      <w:r>
        <w:rPr>
          <w:rFonts w:ascii="Times New Roman" w:hAnsi="Times New Roman" w:cs="Times New Roman"/>
          <w:b/>
          <w:sz w:val="28"/>
          <w:szCs w:val="28"/>
        </w:rPr>
        <w:t xml:space="preserve"> </w:t>
      </w:r>
      <w:r w:rsidRPr="00970936">
        <w:rPr>
          <w:rFonts w:ascii="Times New Roman" w:hAnsi="Times New Roman" w:cs="Times New Roman"/>
          <w:b/>
          <w:sz w:val="28"/>
          <w:szCs w:val="28"/>
        </w:rPr>
        <w:t>а</w:t>
      </w:r>
      <w:r>
        <w:rPr>
          <w:rFonts w:ascii="Times New Roman" w:hAnsi="Times New Roman" w:cs="Times New Roman"/>
          <w:b/>
          <w:sz w:val="28"/>
          <w:szCs w:val="28"/>
        </w:rPr>
        <w:t xml:space="preserve"> </w:t>
      </w:r>
      <w:r w:rsidRPr="00970936">
        <w:rPr>
          <w:rFonts w:ascii="Times New Roman" w:hAnsi="Times New Roman" w:cs="Times New Roman"/>
          <w:b/>
          <w:sz w:val="28"/>
          <w:szCs w:val="28"/>
        </w:rPr>
        <w:t>н</w:t>
      </w:r>
      <w:r>
        <w:rPr>
          <w:rFonts w:ascii="Times New Roman" w:hAnsi="Times New Roman" w:cs="Times New Roman"/>
          <w:b/>
          <w:sz w:val="28"/>
          <w:szCs w:val="28"/>
        </w:rPr>
        <w:t xml:space="preserve"> </w:t>
      </w:r>
      <w:r w:rsidRPr="00970936">
        <w:rPr>
          <w:rFonts w:ascii="Times New Roman" w:hAnsi="Times New Roman" w:cs="Times New Roman"/>
          <w:b/>
          <w:sz w:val="28"/>
          <w:szCs w:val="28"/>
        </w:rPr>
        <w:t>о</w:t>
      </w:r>
      <w:r>
        <w:rPr>
          <w:rFonts w:ascii="Times New Roman" w:hAnsi="Times New Roman" w:cs="Times New Roman"/>
          <w:b/>
          <w:sz w:val="28"/>
          <w:szCs w:val="28"/>
        </w:rPr>
        <w:t xml:space="preserve"> </w:t>
      </w:r>
      <w:r w:rsidRPr="00970936">
        <w:rPr>
          <w:rFonts w:ascii="Times New Roman" w:hAnsi="Times New Roman" w:cs="Times New Roman"/>
          <w:b/>
          <w:sz w:val="28"/>
          <w:szCs w:val="28"/>
        </w:rPr>
        <w:t>в</w:t>
      </w:r>
      <w:r>
        <w:rPr>
          <w:rFonts w:ascii="Times New Roman" w:hAnsi="Times New Roman" w:cs="Times New Roman"/>
          <w:b/>
          <w:sz w:val="28"/>
          <w:szCs w:val="28"/>
        </w:rPr>
        <w:t xml:space="preserve"> </w:t>
      </w:r>
      <w:r w:rsidRPr="00970936">
        <w:rPr>
          <w:rFonts w:ascii="Times New Roman" w:hAnsi="Times New Roman" w:cs="Times New Roman"/>
          <w:b/>
          <w:sz w:val="28"/>
          <w:szCs w:val="28"/>
        </w:rPr>
        <w:t>л</w:t>
      </w:r>
      <w:r>
        <w:rPr>
          <w:rFonts w:ascii="Times New Roman" w:hAnsi="Times New Roman" w:cs="Times New Roman"/>
          <w:b/>
          <w:sz w:val="28"/>
          <w:szCs w:val="28"/>
        </w:rPr>
        <w:t xml:space="preserve"> </w:t>
      </w:r>
      <w:r w:rsidRPr="00970936">
        <w:rPr>
          <w:rFonts w:ascii="Times New Roman" w:hAnsi="Times New Roman" w:cs="Times New Roman"/>
          <w:b/>
          <w:sz w:val="28"/>
          <w:szCs w:val="28"/>
        </w:rPr>
        <w:t>я</w:t>
      </w:r>
      <w:r>
        <w:rPr>
          <w:rFonts w:ascii="Times New Roman" w:hAnsi="Times New Roman" w:cs="Times New Roman"/>
          <w:b/>
          <w:sz w:val="28"/>
          <w:szCs w:val="28"/>
        </w:rPr>
        <w:t xml:space="preserve"> </w:t>
      </w:r>
      <w:r w:rsidRPr="00970936">
        <w:rPr>
          <w:rFonts w:ascii="Times New Roman" w:hAnsi="Times New Roman" w:cs="Times New Roman"/>
          <w:b/>
          <w:sz w:val="28"/>
          <w:szCs w:val="28"/>
        </w:rPr>
        <w:t>е</w:t>
      </w:r>
      <w:r>
        <w:rPr>
          <w:rFonts w:ascii="Times New Roman" w:hAnsi="Times New Roman" w:cs="Times New Roman"/>
          <w:b/>
          <w:sz w:val="28"/>
          <w:szCs w:val="28"/>
        </w:rPr>
        <w:t xml:space="preserve"> </w:t>
      </w:r>
      <w:r w:rsidRPr="00970936">
        <w:rPr>
          <w:rFonts w:ascii="Times New Roman" w:hAnsi="Times New Roman" w:cs="Times New Roman"/>
          <w:b/>
          <w:sz w:val="28"/>
          <w:szCs w:val="28"/>
        </w:rPr>
        <w:t>т:</w:t>
      </w:r>
    </w:p>
    <w:p w:rsidR="009663A2" w:rsidRDefault="009663A2" w:rsidP="00970936">
      <w:pPr>
        <w:rPr>
          <w:rFonts w:ascii="Times New Roman" w:hAnsi="Times New Roman" w:cs="Times New Roman"/>
          <w:sz w:val="28"/>
          <w:szCs w:val="28"/>
        </w:rPr>
      </w:pPr>
      <w:bookmarkStart w:id="1" w:name="sub_1"/>
      <w:bookmarkEnd w:id="0"/>
      <w:r>
        <w:rPr>
          <w:rFonts w:ascii="Times New Roman" w:hAnsi="Times New Roman" w:cs="Times New Roman"/>
          <w:sz w:val="28"/>
          <w:szCs w:val="28"/>
        </w:rPr>
        <w:t xml:space="preserve">1. </w:t>
      </w:r>
      <w:bookmarkStart w:id="2" w:name="sub_2"/>
      <w:bookmarkEnd w:id="1"/>
      <w:r>
        <w:rPr>
          <w:rFonts w:ascii="Times New Roman" w:hAnsi="Times New Roman" w:cs="Times New Roman"/>
          <w:sz w:val="28"/>
          <w:szCs w:val="28"/>
        </w:rPr>
        <w:t>Внести в</w:t>
      </w:r>
      <w:r w:rsidRPr="00BF726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Рузаевского муниципального района </w:t>
      </w:r>
      <w:r>
        <w:rPr>
          <w:rFonts w:ascii="Times New Roman" w:hAnsi="Times New Roman" w:cs="Times New Roman"/>
          <w:sz w:val="28"/>
          <w:szCs w:val="28"/>
          <w:lang w:eastAsia="en-US"/>
        </w:rPr>
        <w:t xml:space="preserve">от 04.06.2015 г. № 677 «Об утверждении </w:t>
      </w:r>
      <w:r w:rsidRPr="00BF7269">
        <w:rPr>
          <w:rFonts w:ascii="Times New Roman" w:hAnsi="Times New Roman" w:cs="Times New Roman"/>
          <w:sz w:val="28"/>
          <w:szCs w:val="28"/>
          <w:lang w:eastAsia="en-US"/>
        </w:rPr>
        <w:t xml:space="preserve">муниципальной программы повышения эффективности управления муниципальными финансами в Рузаевском муниципальном районе </w:t>
      </w:r>
      <w:r w:rsidRPr="00BF7269">
        <w:rPr>
          <w:rFonts w:ascii="Times New Roman" w:hAnsi="Times New Roman" w:cs="Times New Roman"/>
          <w:sz w:val="28"/>
          <w:szCs w:val="28"/>
        </w:rPr>
        <w:t>на 2015 - 20</w:t>
      </w:r>
      <w:r>
        <w:rPr>
          <w:rFonts w:ascii="Times New Roman" w:hAnsi="Times New Roman" w:cs="Times New Roman"/>
          <w:sz w:val="28"/>
          <w:szCs w:val="28"/>
        </w:rPr>
        <w:t>20</w:t>
      </w:r>
      <w:r w:rsidRPr="00BF7269">
        <w:rPr>
          <w:rFonts w:ascii="Times New Roman" w:hAnsi="Times New Roman" w:cs="Times New Roman"/>
          <w:sz w:val="28"/>
          <w:szCs w:val="28"/>
        </w:rPr>
        <w:t> годы</w:t>
      </w:r>
      <w:r>
        <w:rPr>
          <w:rFonts w:ascii="Times New Roman" w:hAnsi="Times New Roman" w:cs="Times New Roman"/>
          <w:sz w:val="28"/>
          <w:szCs w:val="28"/>
        </w:rPr>
        <w:t>» (с изменениями от 15.09.2016 г. №1168, 30.12.2016 г. № 1608, 13.11.2017 г. № 959, 26.03.2018 г. № 201) следующие изменения:</w:t>
      </w:r>
    </w:p>
    <w:p w:rsidR="009663A2" w:rsidRDefault="009663A2" w:rsidP="00970936">
      <w:pPr>
        <w:rPr>
          <w:rFonts w:ascii="Times New Roman" w:hAnsi="Times New Roman" w:cs="Times New Roman"/>
          <w:sz w:val="28"/>
          <w:szCs w:val="28"/>
        </w:rPr>
      </w:pPr>
      <w:r>
        <w:rPr>
          <w:rFonts w:ascii="Times New Roman" w:hAnsi="Times New Roman" w:cs="Times New Roman"/>
          <w:sz w:val="28"/>
          <w:szCs w:val="28"/>
        </w:rPr>
        <w:t>1.1 в наименовании слова «на 2015 – 2020 годы» заменить словами «на 2015 – 2021 годы»;</w:t>
      </w:r>
    </w:p>
    <w:p w:rsidR="009663A2" w:rsidRDefault="009663A2" w:rsidP="00970936">
      <w:pPr>
        <w:rPr>
          <w:rFonts w:ascii="Times New Roman" w:hAnsi="Times New Roman" w:cs="Times New Roman"/>
          <w:sz w:val="28"/>
          <w:szCs w:val="28"/>
        </w:rPr>
      </w:pPr>
      <w:r>
        <w:rPr>
          <w:rFonts w:ascii="Times New Roman" w:hAnsi="Times New Roman" w:cs="Times New Roman"/>
          <w:sz w:val="28"/>
          <w:szCs w:val="28"/>
        </w:rPr>
        <w:t xml:space="preserve">1.2 в пункте 1 слова «на 2015 – 2020 годы» заменить </w:t>
      </w:r>
      <w:r w:rsidRPr="006F03C2">
        <w:rPr>
          <w:rFonts w:ascii="Times New Roman" w:hAnsi="Times New Roman" w:cs="Times New Roman"/>
          <w:sz w:val="28"/>
          <w:szCs w:val="28"/>
        </w:rPr>
        <w:t>словами «на 2015 – 202</w:t>
      </w:r>
      <w:r>
        <w:rPr>
          <w:rFonts w:ascii="Times New Roman" w:hAnsi="Times New Roman" w:cs="Times New Roman"/>
          <w:sz w:val="28"/>
          <w:szCs w:val="28"/>
        </w:rPr>
        <w:t>1</w:t>
      </w:r>
      <w:r w:rsidRPr="006F03C2">
        <w:rPr>
          <w:rFonts w:ascii="Times New Roman" w:hAnsi="Times New Roman" w:cs="Times New Roman"/>
          <w:sz w:val="28"/>
          <w:szCs w:val="28"/>
        </w:rPr>
        <w:t xml:space="preserve"> годы»;</w:t>
      </w:r>
    </w:p>
    <w:p w:rsidR="009663A2" w:rsidRDefault="009663A2" w:rsidP="00970936">
      <w:pPr>
        <w:rPr>
          <w:rFonts w:ascii="Times New Roman" w:hAnsi="Times New Roman" w:cs="Times New Roman"/>
          <w:sz w:val="28"/>
          <w:szCs w:val="28"/>
        </w:rPr>
      </w:pPr>
      <w:r>
        <w:rPr>
          <w:rFonts w:ascii="Times New Roman" w:hAnsi="Times New Roman" w:cs="Times New Roman"/>
          <w:sz w:val="28"/>
          <w:szCs w:val="28"/>
        </w:rPr>
        <w:t>1.3 М</w:t>
      </w:r>
      <w:r w:rsidRPr="00FE3F20">
        <w:rPr>
          <w:rFonts w:ascii="Times New Roman" w:hAnsi="Times New Roman" w:cs="Times New Roman"/>
          <w:sz w:val="28"/>
          <w:szCs w:val="28"/>
        </w:rPr>
        <w:t>униц</w:t>
      </w:r>
      <w:r>
        <w:rPr>
          <w:rFonts w:ascii="Times New Roman" w:hAnsi="Times New Roman" w:cs="Times New Roman"/>
          <w:sz w:val="28"/>
          <w:szCs w:val="28"/>
        </w:rPr>
        <w:t>и</w:t>
      </w:r>
      <w:r w:rsidRPr="00FE3F20">
        <w:rPr>
          <w:rFonts w:ascii="Times New Roman" w:hAnsi="Times New Roman" w:cs="Times New Roman"/>
          <w:sz w:val="28"/>
          <w:szCs w:val="28"/>
        </w:rPr>
        <w:t>пальн</w:t>
      </w:r>
      <w:r>
        <w:rPr>
          <w:rFonts w:ascii="Times New Roman" w:hAnsi="Times New Roman" w:cs="Times New Roman"/>
          <w:sz w:val="28"/>
          <w:szCs w:val="28"/>
        </w:rPr>
        <w:t>ую</w:t>
      </w:r>
      <w:r w:rsidRPr="00FE3F20">
        <w:rPr>
          <w:rFonts w:ascii="Times New Roman" w:hAnsi="Times New Roman" w:cs="Times New Roman"/>
          <w:sz w:val="28"/>
          <w:szCs w:val="28"/>
        </w:rPr>
        <w:t xml:space="preserve"> программ</w:t>
      </w:r>
      <w:r>
        <w:rPr>
          <w:rFonts w:ascii="Times New Roman" w:hAnsi="Times New Roman" w:cs="Times New Roman"/>
          <w:sz w:val="28"/>
          <w:szCs w:val="28"/>
        </w:rPr>
        <w:t xml:space="preserve">у </w:t>
      </w:r>
      <w:r w:rsidRPr="00FE3F20">
        <w:rPr>
          <w:rFonts w:ascii="Times New Roman" w:hAnsi="Times New Roman" w:cs="Times New Roman"/>
          <w:sz w:val="28"/>
          <w:szCs w:val="28"/>
        </w:rPr>
        <w:t xml:space="preserve">повышения эффективности управления муниципальными финансами в </w:t>
      </w:r>
      <w:r>
        <w:rPr>
          <w:rFonts w:ascii="Times New Roman" w:hAnsi="Times New Roman" w:cs="Times New Roman"/>
          <w:sz w:val="28"/>
          <w:szCs w:val="28"/>
        </w:rPr>
        <w:t>Рузаевском</w:t>
      </w:r>
      <w:r w:rsidRPr="00FE3F20">
        <w:rPr>
          <w:rFonts w:ascii="Times New Roman" w:hAnsi="Times New Roman" w:cs="Times New Roman"/>
          <w:sz w:val="28"/>
          <w:szCs w:val="28"/>
        </w:rPr>
        <w:t xml:space="preserve"> муниципальном районе на 201</w:t>
      </w:r>
      <w:r w:rsidRPr="00333D34">
        <w:rPr>
          <w:rFonts w:ascii="Times New Roman" w:hAnsi="Times New Roman" w:cs="Times New Roman"/>
          <w:sz w:val="28"/>
          <w:szCs w:val="28"/>
        </w:rPr>
        <w:t>5</w:t>
      </w:r>
      <w:r w:rsidRPr="00FE3F20">
        <w:rPr>
          <w:rFonts w:ascii="Times New Roman" w:hAnsi="Times New Roman" w:cs="Times New Roman"/>
          <w:sz w:val="28"/>
          <w:szCs w:val="28"/>
        </w:rPr>
        <w:t> - 20</w:t>
      </w:r>
      <w:r>
        <w:rPr>
          <w:rFonts w:ascii="Times New Roman" w:hAnsi="Times New Roman" w:cs="Times New Roman"/>
          <w:sz w:val="28"/>
          <w:szCs w:val="28"/>
        </w:rPr>
        <w:t>20</w:t>
      </w:r>
      <w:r w:rsidRPr="00FE3F20">
        <w:rPr>
          <w:rFonts w:ascii="Times New Roman" w:hAnsi="Times New Roman" w:cs="Times New Roman"/>
          <w:sz w:val="28"/>
          <w:szCs w:val="28"/>
        </w:rPr>
        <w:t> годы</w:t>
      </w:r>
      <w:r>
        <w:rPr>
          <w:rFonts w:ascii="Times New Roman" w:hAnsi="Times New Roman" w:cs="Times New Roman"/>
          <w:sz w:val="28"/>
          <w:szCs w:val="28"/>
        </w:rPr>
        <w:t xml:space="preserve"> изложить в прилагаемой редакции.</w:t>
      </w:r>
    </w:p>
    <w:p w:rsidR="009663A2" w:rsidRPr="00BF7269" w:rsidRDefault="009663A2" w:rsidP="00900F39">
      <w:pPr>
        <w:rPr>
          <w:rFonts w:ascii="Times New Roman" w:hAnsi="Times New Roman" w:cs="Times New Roman"/>
          <w:sz w:val="28"/>
          <w:szCs w:val="28"/>
        </w:rPr>
      </w:pPr>
      <w:bookmarkStart w:id="3" w:name="sub_4"/>
      <w:bookmarkEnd w:id="2"/>
      <w:r w:rsidRPr="00BF7269">
        <w:rPr>
          <w:rFonts w:ascii="Times New Roman" w:hAnsi="Times New Roman" w:cs="Times New Roman"/>
          <w:sz w:val="28"/>
          <w:szCs w:val="28"/>
        </w:rPr>
        <w:t xml:space="preserve">2. Контроль за исполнением настоящего постановления возложить на </w:t>
      </w:r>
      <w:r>
        <w:rPr>
          <w:rFonts w:ascii="Times New Roman" w:hAnsi="Times New Roman" w:cs="Times New Roman"/>
          <w:sz w:val="28"/>
          <w:szCs w:val="28"/>
        </w:rPr>
        <w:t>заместителя Главы Рузаевского муниципального района по финансовым</w:t>
      </w:r>
      <w:r w:rsidRPr="00BF7269">
        <w:rPr>
          <w:rFonts w:ascii="Times New Roman" w:hAnsi="Times New Roman" w:cs="Times New Roman"/>
          <w:sz w:val="28"/>
          <w:szCs w:val="28"/>
        </w:rPr>
        <w:t xml:space="preserve"> вопросам - начальника финанс</w:t>
      </w:r>
      <w:r>
        <w:rPr>
          <w:rFonts w:ascii="Times New Roman" w:hAnsi="Times New Roman" w:cs="Times New Roman"/>
          <w:sz w:val="28"/>
          <w:szCs w:val="28"/>
        </w:rPr>
        <w:t>ового управления С.В. Богомолову</w:t>
      </w:r>
      <w:r w:rsidRPr="006F03C2">
        <w:rPr>
          <w:rFonts w:ascii="Times New Roman" w:hAnsi="Times New Roman" w:cs="Times New Roman"/>
          <w:sz w:val="28"/>
          <w:szCs w:val="28"/>
        </w:rPr>
        <w:t>.</w:t>
      </w:r>
    </w:p>
    <w:p w:rsidR="009663A2" w:rsidRPr="005717AE" w:rsidRDefault="009663A2" w:rsidP="00970936">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BF7269">
        <w:rPr>
          <w:rFonts w:ascii="Times New Roman" w:hAnsi="Times New Roman" w:cs="Times New Roman"/>
          <w:sz w:val="28"/>
          <w:szCs w:val="28"/>
        </w:rPr>
        <w:t>3. Настоящее постановл</w:t>
      </w:r>
      <w:r>
        <w:rPr>
          <w:rFonts w:ascii="Times New Roman" w:hAnsi="Times New Roman" w:cs="Times New Roman"/>
          <w:sz w:val="28"/>
          <w:szCs w:val="28"/>
        </w:rPr>
        <w:t>ение вступает в силу со дня его официального опубликования</w:t>
      </w:r>
      <w:r w:rsidRPr="00BF7269">
        <w:rPr>
          <w:rFonts w:ascii="Times New Roman" w:hAnsi="Times New Roman" w:cs="Times New Roman"/>
          <w:sz w:val="28"/>
          <w:szCs w:val="28"/>
        </w:rPr>
        <w:t xml:space="preserve"> на официальном сайте органов местного самоуправления Рузаевского муниципального района в сети «Интернет» по адресу: </w:t>
      </w:r>
      <w:hyperlink r:id="rId5" w:history="1">
        <w:r w:rsidRPr="003D5DE4">
          <w:rPr>
            <w:rStyle w:val="Hyperlink"/>
            <w:rFonts w:ascii="Times New Roman" w:hAnsi="Times New Roman"/>
            <w:sz w:val="28"/>
            <w:szCs w:val="28"/>
            <w:lang w:val="en-US"/>
          </w:rPr>
          <w:t>www</w:t>
        </w:r>
        <w:r w:rsidRPr="003D5DE4">
          <w:rPr>
            <w:rStyle w:val="Hyperlink"/>
            <w:rFonts w:ascii="Times New Roman" w:hAnsi="Times New Roman"/>
            <w:sz w:val="28"/>
            <w:szCs w:val="28"/>
          </w:rPr>
          <w:t>.</w:t>
        </w:r>
        <w:r w:rsidRPr="003D5DE4">
          <w:rPr>
            <w:rStyle w:val="Hyperlink"/>
            <w:rFonts w:ascii="Times New Roman" w:hAnsi="Times New Roman"/>
            <w:sz w:val="28"/>
            <w:szCs w:val="28"/>
            <w:lang w:val="en-US"/>
          </w:rPr>
          <w:t>ruzaevka</w:t>
        </w:r>
        <w:r w:rsidRPr="003D5DE4">
          <w:rPr>
            <w:rStyle w:val="Hyperlink"/>
            <w:rFonts w:ascii="Times New Roman" w:hAnsi="Times New Roman"/>
            <w:sz w:val="28"/>
            <w:szCs w:val="28"/>
          </w:rPr>
          <w:t>-</w:t>
        </w:r>
        <w:r w:rsidRPr="003D5DE4">
          <w:rPr>
            <w:rStyle w:val="Hyperlink"/>
            <w:rFonts w:ascii="Times New Roman" w:hAnsi="Times New Roman"/>
            <w:sz w:val="28"/>
            <w:szCs w:val="28"/>
            <w:lang w:val="en-US"/>
          </w:rPr>
          <w:t>rm</w:t>
        </w:r>
        <w:r w:rsidRPr="003D5DE4">
          <w:rPr>
            <w:rStyle w:val="Hyperlink"/>
            <w:rFonts w:ascii="Times New Roman" w:hAnsi="Times New Roman"/>
            <w:sz w:val="28"/>
            <w:szCs w:val="28"/>
          </w:rPr>
          <w:t>.</w:t>
        </w:r>
        <w:r w:rsidRPr="003D5DE4">
          <w:rPr>
            <w:rStyle w:val="Hyperlink"/>
            <w:rFonts w:ascii="Times New Roman" w:hAnsi="Times New Roman"/>
            <w:sz w:val="28"/>
            <w:szCs w:val="28"/>
            <w:lang w:val="en-US"/>
          </w:rPr>
          <w:t>ru</w:t>
        </w:r>
      </w:hyperlink>
      <w:r>
        <w:rPr>
          <w:rFonts w:ascii="Times New Roman" w:hAnsi="Times New Roman" w:cs="Times New Roman"/>
          <w:sz w:val="28"/>
          <w:szCs w:val="28"/>
        </w:rPr>
        <w:t xml:space="preserve"> и подлежит размещению </w:t>
      </w:r>
      <w:r w:rsidRPr="005717AE">
        <w:rPr>
          <w:rFonts w:ascii="Times New Roman" w:hAnsi="Times New Roman" w:cs="Times New Roman"/>
          <w:sz w:val="28"/>
          <w:szCs w:val="28"/>
        </w:rPr>
        <w:t>в закрытой части портала ГАС «Управление»</w:t>
      </w:r>
    </w:p>
    <w:bookmarkEnd w:id="3"/>
    <w:p w:rsidR="009663A2" w:rsidRPr="00E91E07" w:rsidRDefault="009663A2">
      <w:pPr>
        <w:rPr>
          <w:rFonts w:ascii="Times New Roman" w:hAnsi="Times New Roman" w:cs="Times New Roman"/>
          <w:sz w:val="28"/>
          <w:szCs w:val="28"/>
        </w:rPr>
      </w:pPr>
    </w:p>
    <w:p w:rsidR="009663A2" w:rsidRDefault="009663A2" w:rsidP="00970936">
      <w:pPr>
        <w:ind w:firstLine="0"/>
        <w:rPr>
          <w:rFonts w:ascii="Times New Roman" w:hAnsi="Times New Roman" w:cs="Times New Roman"/>
          <w:b/>
          <w:bCs/>
          <w:sz w:val="28"/>
          <w:szCs w:val="28"/>
        </w:rPr>
      </w:pPr>
      <w:bookmarkStart w:id="4" w:name="sub_10000"/>
      <w:r w:rsidRPr="00BF7269">
        <w:rPr>
          <w:rFonts w:ascii="Times New Roman" w:hAnsi="Times New Roman" w:cs="Times New Roman"/>
          <w:b/>
          <w:bCs/>
          <w:sz w:val="28"/>
          <w:szCs w:val="28"/>
        </w:rPr>
        <w:t>Глава Рузаевского</w:t>
      </w:r>
    </w:p>
    <w:p w:rsidR="009663A2" w:rsidRPr="00BF7269" w:rsidRDefault="009663A2" w:rsidP="00970936">
      <w:pPr>
        <w:ind w:firstLine="0"/>
        <w:jc w:val="left"/>
        <w:rPr>
          <w:rFonts w:ascii="Times New Roman" w:hAnsi="Times New Roman" w:cs="Times New Roman"/>
          <w:b/>
          <w:bCs/>
          <w:sz w:val="28"/>
          <w:szCs w:val="28"/>
        </w:rPr>
      </w:pPr>
      <w:r>
        <w:rPr>
          <w:rFonts w:ascii="Times New Roman" w:hAnsi="Times New Roman" w:cs="Times New Roman"/>
          <w:b/>
          <w:bCs/>
          <w:sz w:val="28"/>
          <w:szCs w:val="28"/>
        </w:rPr>
        <w:t>м</w:t>
      </w:r>
      <w:r w:rsidRPr="00BF7269">
        <w:rPr>
          <w:rFonts w:ascii="Times New Roman" w:hAnsi="Times New Roman" w:cs="Times New Roman"/>
          <w:b/>
          <w:bCs/>
          <w:sz w:val="28"/>
          <w:szCs w:val="28"/>
        </w:rPr>
        <w:t>униципального</w:t>
      </w:r>
      <w:r>
        <w:rPr>
          <w:rFonts w:ascii="Times New Roman" w:hAnsi="Times New Roman" w:cs="Times New Roman"/>
          <w:b/>
          <w:bCs/>
          <w:sz w:val="28"/>
          <w:szCs w:val="28"/>
        </w:rPr>
        <w:t xml:space="preserve"> </w:t>
      </w:r>
      <w:r w:rsidRPr="00BF7269">
        <w:rPr>
          <w:rFonts w:ascii="Times New Roman" w:hAnsi="Times New Roman" w:cs="Times New Roman"/>
          <w:b/>
          <w:bCs/>
          <w:sz w:val="28"/>
          <w:szCs w:val="28"/>
        </w:rPr>
        <w:t>района                                                               В.</w:t>
      </w:r>
      <w:r>
        <w:rPr>
          <w:rFonts w:ascii="Times New Roman" w:hAnsi="Times New Roman" w:cs="Times New Roman"/>
          <w:b/>
          <w:bCs/>
          <w:sz w:val="28"/>
          <w:szCs w:val="28"/>
        </w:rPr>
        <w:t>Ю. Кормилицын</w:t>
      </w:r>
    </w:p>
    <w:p w:rsidR="009663A2" w:rsidRPr="005A0543" w:rsidRDefault="009663A2" w:rsidP="003C648B">
      <w:pPr>
        <w:pStyle w:val="Heading1"/>
        <w:spacing w:before="0" w:after="0"/>
        <w:jc w:val="right"/>
        <w:rPr>
          <w:rFonts w:ascii="Times New Roman" w:hAnsi="Times New Roman" w:cs="Times New Roman"/>
          <w:b w:val="0"/>
        </w:rPr>
      </w:pPr>
      <w:r>
        <w:rPr>
          <w:rFonts w:ascii="Times New Roman" w:hAnsi="Times New Roman" w:cs="Times New Roman"/>
          <w:sz w:val="28"/>
          <w:szCs w:val="28"/>
        </w:rPr>
        <w:br w:type="page"/>
      </w:r>
      <w:r w:rsidRPr="005A0543">
        <w:rPr>
          <w:rFonts w:ascii="Times New Roman" w:hAnsi="Times New Roman" w:cs="Times New Roman"/>
          <w:b w:val="0"/>
        </w:rPr>
        <w:t xml:space="preserve"> Приложение к</w:t>
      </w:r>
    </w:p>
    <w:p w:rsidR="009663A2" w:rsidRPr="005A0543" w:rsidRDefault="009663A2" w:rsidP="003C648B">
      <w:pPr>
        <w:jc w:val="right"/>
        <w:rPr>
          <w:rFonts w:ascii="Times New Roman" w:hAnsi="Times New Roman" w:cs="Times New Roman"/>
        </w:rPr>
      </w:pPr>
      <w:r w:rsidRPr="005A0543">
        <w:rPr>
          <w:rFonts w:ascii="Times New Roman" w:hAnsi="Times New Roman" w:cs="Times New Roman"/>
        </w:rPr>
        <w:t xml:space="preserve">                                                                                  </w:t>
      </w:r>
      <w:r>
        <w:rPr>
          <w:rFonts w:ascii="Times New Roman" w:hAnsi="Times New Roman" w:cs="Times New Roman"/>
        </w:rPr>
        <w:t xml:space="preserve">   </w:t>
      </w:r>
      <w:r w:rsidRPr="005A0543">
        <w:rPr>
          <w:rFonts w:ascii="Times New Roman" w:hAnsi="Times New Roman" w:cs="Times New Roman"/>
        </w:rPr>
        <w:t xml:space="preserve">  </w:t>
      </w:r>
      <w:r>
        <w:rPr>
          <w:rFonts w:ascii="Times New Roman" w:hAnsi="Times New Roman" w:cs="Times New Roman"/>
        </w:rPr>
        <w:t xml:space="preserve">        постановлению </w:t>
      </w:r>
      <w:r w:rsidRPr="005A0543">
        <w:rPr>
          <w:rFonts w:ascii="Times New Roman" w:hAnsi="Times New Roman" w:cs="Times New Roman"/>
        </w:rPr>
        <w:t xml:space="preserve">администрации </w:t>
      </w:r>
    </w:p>
    <w:p w:rsidR="009663A2" w:rsidRPr="005A0543" w:rsidRDefault="009663A2" w:rsidP="003C648B">
      <w:pPr>
        <w:jc w:val="center"/>
        <w:rPr>
          <w:rFonts w:ascii="Times New Roman" w:hAnsi="Times New Roman" w:cs="Times New Roman"/>
        </w:rPr>
      </w:pPr>
      <w:r>
        <w:rPr>
          <w:rFonts w:ascii="Times New Roman" w:hAnsi="Times New Roman" w:cs="Times New Roman"/>
        </w:rPr>
        <w:t xml:space="preserve">                                                                                               </w:t>
      </w:r>
      <w:r w:rsidRPr="005A0543">
        <w:rPr>
          <w:rFonts w:ascii="Times New Roman" w:hAnsi="Times New Roman" w:cs="Times New Roman"/>
        </w:rPr>
        <w:t xml:space="preserve">Рузаевского муниципального                                                                                                                                                    </w:t>
      </w:r>
    </w:p>
    <w:p w:rsidR="009663A2" w:rsidRPr="005A0543" w:rsidRDefault="009663A2" w:rsidP="003C648B">
      <w:pPr>
        <w:jc w:val="center"/>
        <w:rPr>
          <w:rFonts w:ascii="Times New Roman" w:hAnsi="Times New Roman" w:cs="Times New Roman"/>
        </w:rPr>
      </w:pPr>
      <w:r>
        <w:rPr>
          <w:rFonts w:ascii="Times New Roman" w:hAnsi="Times New Roman" w:cs="Times New Roman"/>
        </w:rPr>
        <w:t xml:space="preserve">                                                                                                   </w:t>
      </w:r>
      <w:r w:rsidRPr="005A0543">
        <w:rPr>
          <w:rFonts w:ascii="Times New Roman" w:hAnsi="Times New Roman" w:cs="Times New Roman"/>
        </w:rPr>
        <w:t>района Республики Мордовия</w:t>
      </w:r>
    </w:p>
    <w:p w:rsidR="009663A2" w:rsidRPr="003C648B" w:rsidRDefault="009663A2" w:rsidP="003C648B">
      <w:pPr>
        <w:pStyle w:val="Heading1"/>
        <w:rPr>
          <w:rFonts w:ascii="Times New Roman" w:hAnsi="Times New Roman" w:cs="Times New Roman"/>
          <w:b w:val="0"/>
          <w:sz w:val="28"/>
          <w:szCs w:val="28"/>
        </w:rPr>
      </w:pPr>
      <w:r w:rsidRPr="003C648B">
        <w:rPr>
          <w:rFonts w:ascii="Times New Roman" w:hAnsi="Times New Roman" w:cs="Times New Roman"/>
          <w:b w:val="0"/>
        </w:rPr>
        <w:t xml:space="preserve">                                                                                    </w:t>
      </w:r>
      <w:r>
        <w:rPr>
          <w:rFonts w:ascii="Times New Roman" w:hAnsi="Times New Roman" w:cs="Times New Roman"/>
          <w:b w:val="0"/>
        </w:rPr>
        <w:t xml:space="preserve">               </w:t>
      </w:r>
      <w:r w:rsidRPr="003C648B">
        <w:rPr>
          <w:rFonts w:ascii="Times New Roman" w:hAnsi="Times New Roman" w:cs="Times New Roman"/>
          <w:b w:val="0"/>
        </w:rPr>
        <w:t xml:space="preserve">  </w:t>
      </w:r>
      <w:r>
        <w:rPr>
          <w:rFonts w:ascii="Times New Roman" w:hAnsi="Times New Roman" w:cs="Times New Roman"/>
          <w:b w:val="0"/>
        </w:rPr>
        <w:t xml:space="preserve">      </w:t>
      </w:r>
      <w:r w:rsidRPr="003C648B">
        <w:rPr>
          <w:rFonts w:ascii="Times New Roman" w:hAnsi="Times New Roman" w:cs="Times New Roman"/>
          <w:b w:val="0"/>
        </w:rPr>
        <w:t>от</w:t>
      </w:r>
      <w:r>
        <w:rPr>
          <w:rFonts w:ascii="Times New Roman" w:hAnsi="Times New Roman" w:cs="Times New Roman"/>
          <w:b w:val="0"/>
        </w:rPr>
        <w:t xml:space="preserve"> 26.09.</w:t>
      </w:r>
      <w:r w:rsidRPr="003C648B">
        <w:rPr>
          <w:rFonts w:ascii="Times New Roman" w:hAnsi="Times New Roman" w:cs="Times New Roman"/>
          <w:b w:val="0"/>
        </w:rPr>
        <w:t xml:space="preserve">2018 г. № </w:t>
      </w:r>
      <w:r>
        <w:rPr>
          <w:rFonts w:ascii="Times New Roman" w:hAnsi="Times New Roman" w:cs="Times New Roman"/>
          <w:b w:val="0"/>
        </w:rPr>
        <w:t>782</w:t>
      </w:r>
    </w:p>
    <w:p w:rsidR="009663A2" w:rsidRDefault="009663A2" w:rsidP="003C648B">
      <w:pPr>
        <w:pStyle w:val="Heading1"/>
        <w:rPr>
          <w:rFonts w:ascii="Times New Roman" w:hAnsi="Times New Roman" w:cs="Times New Roman"/>
          <w:sz w:val="28"/>
          <w:szCs w:val="28"/>
        </w:rPr>
      </w:pPr>
    </w:p>
    <w:p w:rsidR="009663A2" w:rsidRPr="003C648B" w:rsidRDefault="009663A2" w:rsidP="003C648B">
      <w:pPr>
        <w:pStyle w:val="Heading1"/>
        <w:rPr>
          <w:rFonts w:ascii="Times New Roman" w:hAnsi="Times New Roman" w:cs="Times New Roman"/>
          <w:bCs w:val="0"/>
          <w:color w:val="auto"/>
          <w:sz w:val="28"/>
          <w:szCs w:val="28"/>
        </w:rPr>
      </w:pPr>
      <w:r w:rsidRPr="003C648B">
        <w:rPr>
          <w:rFonts w:ascii="Times New Roman" w:hAnsi="Times New Roman" w:cs="Times New Roman"/>
          <w:bCs w:val="0"/>
          <w:color w:val="auto"/>
          <w:sz w:val="28"/>
          <w:szCs w:val="28"/>
        </w:rPr>
        <w:t>Муниципальная программа</w:t>
      </w:r>
      <w:r w:rsidRPr="003C648B">
        <w:rPr>
          <w:rFonts w:ascii="Times New Roman" w:hAnsi="Times New Roman" w:cs="Times New Roman"/>
          <w:bCs w:val="0"/>
          <w:color w:val="auto"/>
          <w:sz w:val="28"/>
          <w:szCs w:val="28"/>
        </w:rPr>
        <w:br/>
        <w:t>повышения эффективности управления муниципальными финансами в Рузаевском муниципальном районе на 2015 - 202</w:t>
      </w:r>
      <w:r>
        <w:rPr>
          <w:rFonts w:ascii="Times New Roman" w:hAnsi="Times New Roman" w:cs="Times New Roman"/>
          <w:bCs w:val="0"/>
          <w:color w:val="auto"/>
          <w:sz w:val="28"/>
          <w:szCs w:val="28"/>
        </w:rPr>
        <w:t>1</w:t>
      </w:r>
      <w:r w:rsidRPr="003C648B">
        <w:rPr>
          <w:rFonts w:ascii="Times New Roman" w:hAnsi="Times New Roman" w:cs="Times New Roman"/>
          <w:bCs w:val="0"/>
          <w:color w:val="auto"/>
          <w:sz w:val="28"/>
          <w:szCs w:val="28"/>
        </w:rPr>
        <w:t> годы</w:t>
      </w:r>
    </w:p>
    <w:p w:rsidR="009663A2" w:rsidRDefault="009663A2" w:rsidP="003C648B"/>
    <w:p w:rsidR="009663A2" w:rsidRDefault="009663A2" w:rsidP="003C648B">
      <w:pPr>
        <w:pStyle w:val="Heading1"/>
        <w:spacing w:before="0" w:after="0"/>
        <w:rPr>
          <w:rFonts w:ascii="Times New Roman" w:hAnsi="Times New Roman" w:cs="Times New Roman"/>
          <w:bCs w:val="0"/>
          <w:color w:val="auto"/>
          <w:sz w:val="28"/>
          <w:szCs w:val="28"/>
        </w:rPr>
      </w:pPr>
      <w:r w:rsidRPr="003C648B">
        <w:rPr>
          <w:rFonts w:ascii="Times New Roman" w:hAnsi="Times New Roman" w:cs="Times New Roman"/>
          <w:bCs w:val="0"/>
          <w:color w:val="auto"/>
          <w:sz w:val="28"/>
          <w:szCs w:val="28"/>
        </w:rPr>
        <w:t>Паспорт</w:t>
      </w:r>
      <w:r w:rsidRPr="003C648B">
        <w:rPr>
          <w:rFonts w:ascii="Times New Roman" w:hAnsi="Times New Roman" w:cs="Times New Roman"/>
          <w:bCs w:val="0"/>
          <w:color w:val="auto"/>
          <w:sz w:val="28"/>
          <w:szCs w:val="28"/>
        </w:rPr>
        <w:br/>
        <w:t>Муниципальной программы повышения эффективности управления муниципальными финансами в Рузаевском муниципальном районе</w:t>
      </w:r>
    </w:p>
    <w:p w:rsidR="009663A2" w:rsidRPr="003C648B" w:rsidRDefault="009663A2" w:rsidP="003C648B">
      <w:pPr>
        <w:pStyle w:val="Heading1"/>
        <w:spacing w:before="0" w:after="0"/>
        <w:rPr>
          <w:rFonts w:ascii="Times New Roman" w:hAnsi="Times New Roman" w:cs="Times New Roman"/>
          <w:bCs w:val="0"/>
          <w:color w:val="auto"/>
          <w:sz w:val="28"/>
          <w:szCs w:val="28"/>
        </w:rPr>
      </w:pPr>
      <w:r w:rsidRPr="003C648B">
        <w:rPr>
          <w:rFonts w:ascii="Times New Roman" w:hAnsi="Times New Roman" w:cs="Times New Roman"/>
          <w:bCs w:val="0"/>
          <w:color w:val="auto"/>
          <w:sz w:val="28"/>
          <w:szCs w:val="28"/>
        </w:rPr>
        <w:t xml:space="preserve"> на 2015 - 202</w:t>
      </w:r>
      <w:r>
        <w:rPr>
          <w:rFonts w:ascii="Times New Roman" w:hAnsi="Times New Roman" w:cs="Times New Roman"/>
          <w:bCs w:val="0"/>
          <w:color w:val="auto"/>
          <w:sz w:val="28"/>
          <w:szCs w:val="28"/>
        </w:rPr>
        <w:t>1</w:t>
      </w:r>
      <w:r w:rsidRPr="003C648B">
        <w:rPr>
          <w:rFonts w:ascii="Times New Roman" w:hAnsi="Times New Roman" w:cs="Times New Roman"/>
          <w:bCs w:val="0"/>
          <w:color w:val="auto"/>
          <w:sz w:val="28"/>
          <w:szCs w:val="28"/>
        </w:rPr>
        <w:t> годы (далее - Программа)</w:t>
      </w:r>
    </w:p>
    <w:p w:rsidR="009663A2" w:rsidRPr="003C648B" w:rsidRDefault="009663A2" w:rsidP="003C648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7280"/>
      </w:tblGrid>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Ответственный исполнитель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Финансовое управление администрации Рузаевского муниципального района</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Соисполнители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Структурные подразделения администрации Рузаевского муниципального района</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Программно-целевые инструменты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в рамках Программы не предусмотрена реализация муниципальных целевых программ и ведомственных целевых программ</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Цели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проведение эффективной государственной политики в области управления муниципальными финансами</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Задачи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совершенствование бюджетных прогнозов, развитие системы бюджетного планирования;</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наращивание доходного потенциала, оптимизация расходов;</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повышение эффективности и качества предоставления муниципальных услуг;</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оптимизация объема и структуры муниципального долга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обеспечение своевременного исполнения долговых обязательств Рузаевского муниципального района ;</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формирование, ведение и развитие общедоступных информационных ресурсов</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Целевые индикаторы и показатели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 Доля бюджетных расходов бюджета Рузаевского муниципального района, формируемых в рамках муниципальных программ, в общем объеме расходов бюджета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2. Отклонение исполнения бюджета Рузаевского муниципального района по расходам к утвержденному уровню.</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3. Отклонение исполнения бюджета Рузаевского муниципального района по доходам к утвержденному уровню.</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4. Соблюдение порядка и сроков составления и утверждения проекта бюджета Рузаевского муниципального района на очередной финансовый год и на плановый период.</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5. Соблюдение установленных </w:t>
            </w:r>
            <w:hyperlink r:id="rId6" w:history="1">
              <w:r w:rsidRPr="003C648B">
                <w:rPr>
                  <w:rFonts w:ascii="Times New Roman" w:hAnsi="Times New Roman" w:cs="Times New Roman"/>
                  <w:b/>
                  <w:bCs/>
                  <w:sz w:val="28"/>
                  <w:szCs w:val="28"/>
                </w:rPr>
                <w:t>бюджетным законодательством</w:t>
              </w:r>
            </w:hyperlink>
            <w:r w:rsidRPr="003C648B">
              <w:rPr>
                <w:rFonts w:ascii="Times New Roman" w:hAnsi="Times New Roman" w:cs="Times New Roman"/>
                <w:sz w:val="28"/>
                <w:szCs w:val="28"/>
              </w:rPr>
              <w:t xml:space="preserve"> требований о составе отчетности об исполнении бюджета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6. Отношение объема проверенных средств к фактически произведенным расходам бюджета Рузаевского муниципального района в отчетном году.</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7. Объем просроченной кредиторской задолженности по выплате заработной платы и пособий по социальной помощи населению за счет средств консолидированного бюджета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8. Уровень просроченной кредиторской задолженности бюджета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9. Уровень удовлетворенности населения качеством предоставления государственных и муниципальных услуг.</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10. Использование муниципальными учреждениями Рузаевского муниципального района нормативно-подушевого финансирования услуг.</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11. Темп роста налоговых и неналоговых доходов бюджета Рузаевского муниципального района (по отношению к предыдущему году) не менее 10% в сопоставимых условиях.</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12 Собираемость налогов и сборов (отношение суммы поступлений налогов и сборов за отчетный период к сумме начислений за отчетный период)</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13. Доля основных этапов бюджетного процесса, формируемых в автоматизированной системе управления бюджетным процессом.</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14. Соблюдение соответствия параметров муниципального долга Рузаевского муниципального района бюджетным ограничениям, определяемым законодательством Российской Федерации и Республики Мордовия.</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15. Просроченная задолженность по муниципальным долговым обязательствам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16. Соответствие показателя "Доля расходов на обслуживание муниципального долга Рузаевского муниципального района в общем объеме расходов бюджета Рузаевского муниципального района" требованиям </w:t>
            </w:r>
            <w:hyperlink r:id="rId7" w:history="1">
              <w:r w:rsidRPr="003C648B">
                <w:rPr>
                  <w:rFonts w:ascii="Times New Roman" w:hAnsi="Times New Roman" w:cs="Times New Roman"/>
                  <w:b/>
                  <w:bCs/>
                  <w:sz w:val="28"/>
                  <w:szCs w:val="28"/>
                </w:rPr>
                <w:t>Бюджетного кодекса</w:t>
              </w:r>
            </w:hyperlink>
            <w:r w:rsidRPr="003C648B">
              <w:rPr>
                <w:rFonts w:ascii="Times New Roman" w:hAnsi="Times New Roman" w:cs="Times New Roman"/>
                <w:sz w:val="28"/>
                <w:szCs w:val="28"/>
              </w:rPr>
              <w:t xml:space="preserve"> Российской Федерации.</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17. Отношение объема муниципального долга Рузаевского муниципального района (без учета бюджетных кредитов) к доходам районного бюджета без учета объема безвозмездных поступлений.</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18. Средняя оценка качества управления финансами поселений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19. Соблюдение органами местного самоуправления норм </w:t>
            </w:r>
            <w:hyperlink r:id="rId8" w:history="1">
              <w:r w:rsidRPr="003C648B">
                <w:rPr>
                  <w:rFonts w:ascii="Times New Roman" w:hAnsi="Times New Roman" w:cs="Times New Roman"/>
                  <w:b/>
                  <w:bCs/>
                  <w:sz w:val="28"/>
                  <w:szCs w:val="28"/>
                </w:rPr>
                <w:t>бюджетного законодательства</w:t>
              </w:r>
            </w:hyperlink>
            <w:r w:rsidRPr="003C648B">
              <w:rPr>
                <w:rFonts w:ascii="Times New Roman" w:hAnsi="Times New Roman" w:cs="Times New Roman"/>
                <w:sz w:val="28"/>
                <w:szCs w:val="28"/>
              </w:rPr>
              <w:t xml:space="preserve"> Российской Федерации при подготовке проектов местных бюджетов на очередной финансовый год и на плановый период</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Этапы и сроки реализации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2015 - 2020 годы. Выделение этапов не предусмотрено</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bookmarkStart w:id="5" w:name="sub_1118"/>
            <w:r w:rsidRPr="003C648B">
              <w:rPr>
                <w:rFonts w:ascii="Times New Roman" w:hAnsi="Times New Roman" w:cs="Times New Roman"/>
                <w:b/>
                <w:sz w:val="28"/>
                <w:szCs w:val="28"/>
              </w:rPr>
              <w:t>Объемы бюджетных ассигнований Программы</w:t>
            </w:r>
            <w:bookmarkEnd w:id="5"/>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объем бюджетных ассигнований на реализацию Программы из средств бюджета Рузаевского муниципального района составляет </w:t>
            </w:r>
            <w:r>
              <w:rPr>
                <w:rFonts w:ascii="Times New Roman" w:hAnsi="Times New Roman" w:cs="Times New Roman"/>
                <w:sz w:val="28"/>
                <w:szCs w:val="28"/>
              </w:rPr>
              <w:t>50 606,1</w:t>
            </w:r>
            <w:r w:rsidRPr="003C648B">
              <w:rPr>
                <w:rFonts w:ascii="Times New Roman" w:hAnsi="Times New Roman" w:cs="Times New Roman"/>
                <w:sz w:val="28"/>
                <w:szCs w:val="28"/>
              </w:rPr>
              <w:t> тыс. рублей, в том числе по годам:</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2015 год </w:t>
            </w:r>
            <w:r>
              <w:rPr>
                <w:rFonts w:ascii="Times New Roman" w:hAnsi="Times New Roman" w:cs="Times New Roman"/>
                <w:sz w:val="28"/>
                <w:szCs w:val="28"/>
              </w:rPr>
              <w:t>–</w:t>
            </w:r>
            <w:r w:rsidRPr="003C648B">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3C648B">
              <w:rPr>
                <w:rFonts w:ascii="Times New Roman" w:hAnsi="Times New Roman" w:cs="Times New Roman"/>
                <w:sz w:val="28"/>
                <w:szCs w:val="28"/>
              </w:rPr>
              <w:t>947,7 тыс. рублей;</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2016 год </w:t>
            </w:r>
            <w:r>
              <w:rPr>
                <w:rFonts w:ascii="Times New Roman" w:hAnsi="Times New Roman" w:cs="Times New Roman"/>
                <w:sz w:val="28"/>
                <w:szCs w:val="28"/>
              </w:rPr>
              <w:t>–</w:t>
            </w:r>
            <w:r w:rsidRPr="003C648B">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3C648B">
              <w:rPr>
                <w:rFonts w:ascii="Times New Roman" w:hAnsi="Times New Roman" w:cs="Times New Roman"/>
                <w:sz w:val="28"/>
                <w:szCs w:val="28"/>
              </w:rPr>
              <w:t>954,2 тыс. рублей;</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2017 год </w:t>
            </w:r>
            <w:r>
              <w:rPr>
                <w:rFonts w:ascii="Times New Roman" w:hAnsi="Times New Roman" w:cs="Times New Roman"/>
                <w:sz w:val="28"/>
                <w:szCs w:val="28"/>
              </w:rPr>
              <w:t>–</w:t>
            </w:r>
            <w:r w:rsidRPr="003C648B">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3C648B">
              <w:rPr>
                <w:rFonts w:ascii="Times New Roman" w:hAnsi="Times New Roman" w:cs="Times New Roman"/>
                <w:sz w:val="28"/>
                <w:szCs w:val="28"/>
              </w:rPr>
              <w:t>375,4 тыс. рублей;</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2018 год </w:t>
            </w:r>
            <w:r>
              <w:rPr>
                <w:rFonts w:ascii="Times New Roman" w:hAnsi="Times New Roman" w:cs="Times New Roman"/>
                <w:sz w:val="28"/>
                <w:szCs w:val="28"/>
              </w:rPr>
              <w:t>–</w:t>
            </w:r>
            <w:r w:rsidRPr="003C648B">
              <w:rPr>
                <w:rFonts w:ascii="Times New Roman" w:hAnsi="Times New Roman" w:cs="Times New Roman"/>
                <w:sz w:val="28"/>
                <w:szCs w:val="28"/>
              </w:rPr>
              <w:t xml:space="preserve"> </w:t>
            </w:r>
            <w:r>
              <w:rPr>
                <w:rFonts w:ascii="Times New Roman" w:hAnsi="Times New Roman" w:cs="Times New Roman"/>
                <w:sz w:val="28"/>
                <w:szCs w:val="28"/>
              </w:rPr>
              <w:t>8 119,0</w:t>
            </w:r>
            <w:r w:rsidRPr="003C648B">
              <w:rPr>
                <w:rFonts w:ascii="Times New Roman" w:hAnsi="Times New Roman" w:cs="Times New Roman"/>
                <w:sz w:val="28"/>
                <w:szCs w:val="28"/>
              </w:rPr>
              <w:t> тыс. рублей;</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2019 год </w:t>
            </w:r>
            <w:r>
              <w:rPr>
                <w:rFonts w:ascii="Times New Roman" w:hAnsi="Times New Roman" w:cs="Times New Roman"/>
                <w:sz w:val="28"/>
                <w:szCs w:val="28"/>
              </w:rPr>
              <w:t>–</w:t>
            </w:r>
            <w:r w:rsidRPr="003C648B">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C648B">
              <w:rPr>
                <w:rFonts w:ascii="Times New Roman" w:hAnsi="Times New Roman" w:cs="Times New Roman"/>
                <w:sz w:val="28"/>
                <w:szCs w:val="28"/>
              </w:rPr>
              <w:t>399,6 тыс. рублей;</w:t>
            </w:r>
          </w:p>
          <w:p w:rsidR="009663A2" w:rsidRDefault="009663A2" w:rsidP="001D4FE4">
            <w:pPr>
              <w:pStyle w:val="aff1"/>
              <w:rPr>
                <w:rFonts w:ascii="Times New Roman" w:hAnsi="Times New Roman" w:cs="Times New Roman"/>
                <w:sz w:val="28"/>
                <w:szCs w:val="28"/>
              </w:rPr>
            </w:pPr>
            <w:r>
              <w:rPr>
                <w:rFonts w:ascii="Times New Roman" w:hAnsi="Times New Roman" w:cs="Times New Roman"/>
                <w:sz w:val="28"/>
                <w:szCs w:val="28"/>
              </w:rPr>
              <w:t>2020 год – 5 905,1 тыс. рублей;</w:t>
            </w:r>
          </w:p>
          <w:p w:rsidR="009663A2" w:rsidRPr="003C648B" w:rsidRDefault="009663A2" w:rsidP="003C648B">
            <w:pPr>
              <w:ind w:firstLine="0"/>
            </w:pPr>
            <w:r>
              <w:rPr>
                <w:rFonts w:ascii="Times New Roman" w:hAnsi="Times New Roman" w:cs="Times New Roman"/>
                <w:sz w:val="28"/>
                <w:szCs w:val="28"/>
              </w:rPr>
              <w:t>2021 год – 5 905,1 тыс. рублей;</w:t>
            </w:r>
          </w:p>
        </w:tc>
      </w:tr>
      <w:tr w:rsidR="009663A2" w:rsidRPr="003C648B" w:rsidTr="001D4FE4">
        <w:tblPrEx>
          <w:tblCellMar>
            <w:top w:w="0" w:type="dxa"/>
            <w:bottom w:w="0" w:type="dxa"/>
          </w:tblCellMar>
        </w:tblPrEx>
        <w:tc>
          <w:tcPr>
            <w:tcW w:w="280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b/>
                <w:sz w:val="28"/>
                <w:szCs w:val="28"/>
              </w:rPr>
              <w:t>Ожидаемые результаты реализации Программы</w:t>
            </w:r>
          </w:p>
        </w:tc>
        <w:tc>
          <w:tcPr>
            <w:tcW w:w="7280" w:type="dxa"/>
            <w:tcBorders>
              <w:top w:val="nil"/>
              <w:left w:val="nil"/>
              <w:bottom w:val="nil"/>
              <w:right w:val="nil"/>
            </w:tcBorders>
          </w:tcPr>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1) обеспечение сбалансированности бюджета Рузаевского муниципального района в соответствии с требованиями </w:t>
            </w:r>
            <w:hyperlink r:id="rId9" w:history="1">
              <w:r w:rsidRPr="003C648B">
                <w:rPr>
                  <w:rFonts w:ascii="Times New Roman" w:hAnsi="Times New Roman" w:cs="Times New Roman"/>
                  <w:b/>
                  <w:bCs/>
                  <w:sz w:val="28"/>
                  <w:szCs w:val="28"/>
                </w:rPr>
                <w:t>Бюджетного кодекса</w:t>
              </w:r>
            </w:hyperlink>
            <w:r w:rsidRPr="003C648B">
              <w:rPr>
                <w:rFonts w:ascii="Times New Roman" w:hAnsi="Times New Roman" w:cs="Times New Roman"/>
                <w:sz w:val="28"/>
                <w:szCs w:val="28"/>
              </w:rPr>
              <w:t xml:space="preserve"> Российской Федерации;</w:t>
            </w:r>
          </w:p>
          <w:p w:rsidR="009663A2" w:rsidRPr="003C648B" w:rsidRDefault="009663A2" w:rsidP="001D4FE4">
            <w:pPr>
              <w:pStyle w:val="aff1"/>
              <w:rPr>
                <w:rFonts w:ascii="Times New Roman" w:hAnsi="Times New Roman" w:cs="Times New Roman"/>
                <w:sz w:val="28"/>
                <w:szCs w:val="28"/>
              </w:rPr>
            </w:pPr>
            <w:r w:rsidRPr="00FB7FCB">
              <w:rPr>
                <w:rFonts w:ascii="Times New Roman" w:hAnsi="Times New Roman" w:cs="Times New Roman"/>
                <w:sz w:val="28"/>
                <w:szCs w:val="28"/>
              </w:rPr>
              <w:t>2) увеличение объема налоговых и неналоговых доходов консолидированного бюджета Рузаевского муниципального района до 347,4 млн. рублей в 2021 году (114,9 процентов к уровню 2014 года);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3) снижение просроченной кредиторской задолженности бюджета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4) определение финансовых условий на долгосрочную перспективу для решения задач социально-экономического развития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5) создание условий для повышения эффективности управления муниципальными финансами в Рузаевском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9663A2" w:rsidRPr="003C648B" w:rsidRDefault="009663A2" w:rsidP="001D4FE4">
            <w:pPr>
              <w:pStyle w:val="aff1"/>
              <w:rPr>
                <w:rFonts w:ascii="Times New Roman" w:hAnsi="Times New Roman" w:cs="Times New Roman"/>
                <w:sz w:val="28"/>
                <w:szCs w:val="28"/>
              </w:rPr>
            </w:pPr>
            <w:bookmarkStart w:id="6" w:name="sub_11196"/>
            <w:r w:rsidRPr="003C648B">
              <w:rPr>
                <w:rFonts w:ascii="Times New Roman" w:hAnsi="Times New Roman" w:cs="Times New Roman"/>
                <w:sz w:val="28"/>
                <w:szCs w:val="28"/>
              </w:rPr>
              <w:t xml:space="preserve">6) переход на формирование бюджета Рузаевского муниципального района по программно-целевому планированию, контроля и последующей оценки эффективности использования бюджетных средств. Доля расходов бюджета Рузаевского муниципального района, </w:t>
            </w:r>
            <w:r w:rsidRPr="002D6DEE">
              <w:rPr>
                <w:rFonts w:ascii="Times New Roman" w:hAnsi="Times New Roman" w:cs="Times New Roman"/>
                <w:sz w:val="28"/>
                <w:szCs w:val="28"/>
              </w:rPr>
              <w:t>формируемых в рамк</w:t>
            </w:r>
            <w:r>
              <w:rPr>
                <w:rFonts w:ascii="Times New Roman" w:hAnsi="Times New Roman" w:cs="Times New Roman"/>
                <w:sz w:val="28"/>
                <w:szCs w:val="28"/>
              </w:rPr>
              <w:t>ах муниципальных программ в 2021</w:t>
            </w:r>
            <w:r w:rsidRPr="002D6DEE">
              <w:rPr>
                <w:rFonts w:ascii="Times New Roman" w:hAnsi="Times New Roman" w:cs="Times New Roman"/>
                <w:sz w:val="28"/>
                <w:szCs w:val="28"/>
              </w:rPr>
              <w:t xml:space="preserve"> году, составит 90 процентов в расходах бюджета Рузаевского муниципального района;</w:t>
            </w:r>
            <w:bookmarkEnd w:id="6"/>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7) снижение долговой нагрузки на бюджет Рузаевского муниципального района, своевременное исполнение долговых обязательств;</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8) повышение бюджетной дисциплины органов местного самоуправления;</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9) увеличение объема собственных доходных поступлений в бюджет Рузаевского муниципального района;</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10) сохранение объема муниципального долга Рузаевского муниципального района на уровне, не превышающем предельных значений, установленных </w:t>
            </w:r>
            <w:hyperlink r:id="rId10" w:history="1">
              <w:r w:rsidRPr="003C648B">
                <w:rPr>
                  <w:rFonts w:ascii="Times New Roman" w:hAnsi="Times New Roman" w:cs="Times New Roman"/>
                  <w:b/>
                  <w:bCs/>
                  <w:sz w:val="28"/>
                  <w:szCs w:val="28"/>
                </w:rPr>
                <w:t>бюджетным законодательством</w:t>
              </w:r>
            </w:hyperlink>
            <w:r w:rsidRPr="003C648B">
              <w:rPr>
                <w:rFonts w:ascii="Times New Roman" w:hAnsi="Times New Roman" w:cs="Times New Roman"/>
                <w:sz w:val="28"/>
                <w:szCs w:val="28"/>
              </w:rPr>
              <w:t>;</w:t>
            </w:r>
          </w:p>
          <w:p w:rsidR="009663A2" w:rsidRPr="003C648B" w:rsidRDefault="009663A2" w:rsidP="001D4FE4">
            <w:pPr>
              <w:pStyle w:val="aff1"/>
              <w:rPr>
                <w:rFonts w:ascii="Times New Roman" w:hAnsi="Times New Roman" w:cs="Times New Roman"/>
                <w:sz w:val="28"/>
                <w:szCs w:val="28"/>
              </w:rPr>
            </w:pPr>
            <w:r w:rsidRPr="003C648B">
              <w:rPr>
                <w:rFonts w:ascii="Times New Roman" w:hAnsi="Times New Roman" w:cs="Times New Roman"/>
                <w:sz w:val="28"/>
                <w:szCs w:val="28"/>
              </w:rPr>
              <w:t xml:space="preserve">11) сохранение объема расходов на обслуживание муниципального долга Рузаевского муниципального района на уровне, не превышающем предельных значений, установленных </w:t>
            </w:r>
            <w:hyperlink r:id="rId11" w:history="1">
              <w:r w:rsidRPr="003C648B">
                <w:rPr>
                  <w:rFonts w:ascii="Times New Roman" w:hAnsi="Times New Roman" w:cs="Times New Roman"/>
                  <w:b/>
                  <w:bCs/>
                  <w:sz w:val="28"/>
                  <w:szCs w:val="28"/>
                </w:rPr>
                <w:t>бюджетным законодательством</w:t>
              </w:r>
            </w:hyperlink>
            <w:r w:rsidRPr="003C648B">
              <w:rPr>
                <w:rFonts w:ascii="Times New Roman" w:hAnsi="Times New Roman" w:cs="Times New Roman"/>
                <w:sz w:val="28"/>
                <w:szCs w:val="28"/>
              </w:rPr>
              <w:t>.</w:t>
            </w:r>
          </w:p>
        </w:tc>
      </w:tr>
    </w:tbl>
    <w:p w:rsidR="009663A2" w:rsidRDefault="009663A2" w:rsidP="003C648B"/>
    <w:p w:rsidR="009663A2" w:rsidRPr="003C648B" w:rsidRDefault="009663A2" w:rsidP="003C648B">
      <w:pPr>
        <w:pStyle w:val="Heading1"/>
        <w:spacing w:before="0" w:after="0"/>
        <w:rPr>
          <w:rFonts w:ascii="Times New Roman" w:hAnsi="Times New Roman" w:cs="Times New Roman"/>
          <w:bCs w:val="0"/>
          <w:color w:val="auto"/>
          <w:sz w:val="28"/>
          <w:szCs w:val="28"/>
        </w:rPr>
      </w:pPr>
      <w:bookmarkStart w:id="7" w:name="sub_100"/>
      <w:r w:rsidRPr="003C648B">
        <w:rPr>
          <w:rFonts w:ascii="Times New Roman" w:hAnsi="Times New Roman" w:cs="Times New Roman"/>
          <w:bCs w:val="0"/>
          <w:color w:val="auto"/>
          <w:sz w:val="28"/>
          <w:szCs w:val="28"/>
        </w:rPr>
        <w:t>1. Общая характеристика сферы реализации Программы, в том числе формулировки основных проблем в указанной сфере и прогноз ее развития</w:t>
      </w:r>
    </w:p>
    <w:bookmarkEnd w:id="7"/>
    <w:p w:rsidR="009663A2" w:rsidRDefault="009663A2" w:rsidP="003C648B"/>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Современное состояние и развитие системы управления муниципальными финансами в Рузаевском муниципальном районе характеризуется проведением ответственной и прозрачной бюджетной политики, концентрацией бюджетных инвестиций на реализацию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Настоящая Программа подготовлена в целях реализации единой бюджетной политики, необходимой для устойчивого развития экономики Рузаевского муниципального района и функционирования бюджетной системы.</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Ответственным исполнителем Программы является финансовое управление администрации Рузаевского муниципального района. Соисполнителем Программы являются структурные подразделения администрации Рузаевского муниципального района.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Программа направлена на регулирование бюджетной, межбюджетной и долговой сферы, основным потребителем услуг которой выступает Рузаевский муниципальный район в целом, при этом непосредственные потребители (физические и юридические лица) как таковые отсутствуют. Финансовое управление администрации Рузаевского муниципального района осуществляет функции главного распорядителя средств бюджета Рузаевского муниципального района на реализацию возложенных на него функций, осуществляет методологическую помощь муниципальным образованиям района</w:t>
      </w:r>
      <w:r>
        <w:rPr>
          <w:rFonts w:ascii="Times New Roman" w:hAnsi="Times New Roman" w:cs="Times New Roman"/>
          <w:sz w:val="28"/>
          <w:szCs w:val="28"/>
        </w:rPr>
        <w:t>:</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6) вносит предложения по формированию и изменению лимитов бюджетных обязательств;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7) вносит предложения по формированию и изменению сводной бюджетной росписи;</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9663A2" w:rsidRPr="005F4307" w:rsidRDefault="009663A2" w:rsidP="003C648B">
      <w:pPr>
        <w:rPr>
          <w:rFonts w:ascii="Times New Roman" w:hAnsi="Times New Roman" w:cs="Times New Roman"/>
          <w:sz w:val="28"/>
          <w:szCs w:val="28"/>
        </w:rPr>
      </w:pPr>
      <w:r w:rsidRPr="005F4307">
        <w:rPr>
          <w:rFonts w:ascii="Times New Roman" w:hAnsi="Times New Roman" w:cs="Times New Roman"/>
          <w:sz w:val="28"/>
          <w:szCs w:val="28"/>
        </w:rPr>
        <w:t>9) осуществляет контроль за выполнением муниципального задания;</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2" w:history="1">
        <w:r w:rsidRPr="003C648B">
          <w:rPr>
            <w:rFonts w:ascii="Times New Roman" w:hAnsi="Times New Roman" w:cs="Times New Roman"/>
            <w:b/>
            <w:bCs/>
            <w:sz w:val="28"/>
            <w:szCs w:val="28"/>
          </w:rPr>
          <w:t>Бюджетным кодексом</w:t>
        </w:r>
      </w:hyperlink>
      <w:r w:rsidRPr="003C648B">
        <w:rPr>
          <w:rFonts w:ascii="Times New Roman" w:hAnsi="Times New Roman" w:cs="Times New Roman"/>
          <w:sz w:val="28"/>
          <w:szCs w:val="28"/>
        </w:rPr>
        <w:t>, условий, целей и порядка, установленных при их предоставлении;</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12) формирует бюджетную отчетность главного распорядителя бюджетных средств;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13) отвечает соответственно муниципального образования по денежным обязательствам подведомственных ему получателей бюджетных средств.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Рузаевского муниципального района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Вместе с тем развитие </w:t>
      </w:r>
      <w:hyperlink r:id="rId13" w:history="1">
        <w:r w:rsidRPr="003C648B">
          <w:rPr>
            <w:rFonts w:ascii="Times New Roman" w:hAnsi="Times New Roman" w:cs="Times New Roman"/>
            <w:b/>
            <w:bCs/>
            <w:sz w:val="28"/>
            <w:szCs w:val="28"/>
          </w:rPr>
          <w:t>бюджетного законодательства</w:t>
        </w:r>
      </w:hyperlink>
      <w:r w:rsidRPr="003C648B">
        <w:rPr>
          <w:rFonts w:ascii="Times New Roman" w:hAnsi="Times New Roman" w:cs="Times New Roman"/>
          <w:sz w:val="28"/>
          <w:szCs w:val="28"/>
        </w:rPr>
        <w:t xml:space="preserve"> и бюджетной системы Российской Федерации, а также тенденции в российской экономике в целом ставят задачи по дальнейшему совершенствованию и развитию бюджетного процесса и управления муниципальными финансами в районе.</w:t>
      </w:r>
    </w:p>
    <w:p w:rsidR="009663A2" w:rsidRPr="000B691D" w:rsidRDefault="009663A2" w:rsidP="003C648B">
      <w:pPr>
        <w:rPr>
          <w:rFonts w:ascii="Times New Roman" w:hAnsi="Times New Roman" w:cs="Times New Roman"/>
          <w:sz w:val="28"/>
          <w:szCs w:val="28"/>
        </w:rPr>
      </w:pPr>
      <w:r w:rsidRPr="000B691D">
        <w:rPr>
          <w:rFonts w:ascii="Times New Roman" w:hAnsi="Times New Roman" w:cs="Times New Roman"/>
          <w:sz w:val="28"/>
          <w:szCs w:val="28"/>
        </w:rPr>
        <w:t>При улучшении общей макроэкономической ситуации продолжились укрепление бюджетной системы Рузаевского муниципального района, повышение ее устойчивости и сбалансированности. Консолидированный бюджет за 2014 год исполнен по доходам в сумме 894426,9 тыс. рублей, или на 96,3 процента к годовым плановым назначениям, по расходам - в сумме 929810,9 тыс. рублей, или на 94,6 процента, дефицит бюджета составил 35384,0 тыс. рублей.</w:t>
      </w:r>
    </w:p>
    <w:p w:rsidR="009663A2" w:rsidRPr="000B691D" w:rsidRDefault="009663A2" w:rsidP="003C648B">
      <w:pPr>
        <w:rPr>
          <w:rFonts w:ascii="Times New Roman" w:hAnsi="Times New Roman" w:cs="Times New Roman"/>
          <w:sz w:val="28"/>
          <w:szCs w:val="28"/>
        </w:rPr>
      </w:pPr>
      <w:r w:rsidRPr="000B691D">
        <w:rPr>
          <w:rFonts w:ascii="Times New Roman" w:hAnsi="Times New Roman" w:cs="Times New Roman"/>
          <w:sz w:val="28"/>
          <w:szCs w:val="28"/>
        </w:rPr>
        <w:t>Собственные доходы консолидированного бюджета Рузаевского муниципального района за 2014 год исполнены в сумме 302,1 тыс. рублей, что составляет 92,9 процента к годовым назначениям.</w:t>
      </w:r>
    </w:p>
    <w:p w:rsidR="009663A2" w:rsidRPr="000B691D" w:rsidRDefault="009663A2" w:rsidP="003C648B">
      <w:pPr>
        <w:rPr>
          <w:rFonts w:ascii="Times New Roman" w:hAnsi="Times New Roman" w:cs="Times New Roman"/>
          <w:sz w:val="28"/>
          <w:szCs w:val="28"/>
        </w:rPr>
      </w:pPr>
      <w:r w:rsidRPr="000B691D">
        <w:rPr>
          <w:rFonts w:ascii="Times New Roman" w:hAnsi="Times New Roman" w:cs="Times New Roman"/>
          <w:sz w:val="28"/>
          <w:szCs w:val="28"/>
        </w:rPr>
        <w:t>В таблице 1 представлены сведения о поступлении доходов в консолидированный бюджет Рузаевского муниципального района в 2014 году в сравнении с 2013 годом.</w:t>
      </w:r>
    </w:p>
    <w:p w:rsidR="009663A2" w:rsidRPr="000B691D" w:rsidRDefault="009663A2" w:rsidP="003C648B"/>
    <w:p w:rsidR="009663A2" w:rsidRPr="000B691D" w:rsidRDefault="009663A2" w:rsidP="003C648B">
      <w:pPr>
        <w:jc w:val="right"/>
        <w:rPr>
          <w:rStyle w:val="a"/>
          <w:bCs/>
        </w:rPr>
      </w:pPr>
      <w:r w:rsidRPr="000B691D">
        <w:rPr>
          <w:rStyle w:val="a"/>
          <w:bCs/>
        </w:rPr>
        <w:t>Таблица 1</w:t>
      </w:r>
    </w:p>
    <w:p w:rsidR="009663A2" w:rsidRPr="000B691D" w:rsidRDefault="009663A2" w:rsidP="003C648B"/>
    <w:p w:rsidR="009663A2" w:rsidRPr="000B691D" w:rsidRDefault="009663A2" w:rsidP="003C648B">
      <w:pPr>
        <w:pStyle w:val="Heading1"/>
        <w:rPr>
          <w:rFonts w:ascii="Times New Roman" w:hAnsi="Times New Roman" w:cs="Times New Roman"/>
          <w:bCs w:val="0"/>
          <w:color w:val="auto"/>
          <w:sz w:val="28"/>
          <w:szCs w:val="28"/>
        </w:rPr>
      </w:pPr>
      <w:r w:rsidRPr="000B691D">
        <w:rPr>
          <w:rFonts w:ascii="Times New Roman" w:hAnsi="Times New Roman" w:cs="Times New Roman"/>
          <w:bCs w:val="0"/>
          <w:color w:val="auto"/>
          <w:sz w:val="28"/>
          <w:szCs w:val="28"/>
        </w:rPr>
        <w:t>Сведения о поступлении доходов в консолидированный бюджет Рузаевского муниципального района в 2013 - 2014 годах</w:t>
      </w:r>
    </w:p>
    <w:p w:rsidR="009663A2" w:rsidRPr="000B691D" w:rsidRDefault="009663A2" w:rsidP="003C648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960"/>
        <w:gridCol w:w="1820"/>
        <w:gridCol w:w="1820"/>
      </w:tblGrid>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Наименование показателя</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2013 год, тыс. рублей</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2014 год, тыс. рублей</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Темп роста (снижения), процентов</w:t>
            </w:r>
          </w:p>
        </w:tc>
      </w:tr>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rPr>
                <w:rFonts w:ascii="Times New Roman" w:hAnsi="Times New Roman" w:cs="Times New Roman"/>
                <w:sz w:val="28"/>
                <w:szCs w:val="28"/>
              </w:rPr>
            </w:pPr>
            <w:r w:rsidRPr="000B691D">
              <w:rPr>
                <w:rFonts w:ascii="Times New Roman" w:hAnsi="Times New Roman" w:cs="Times New Roman"/>
                <w:sz w:val="28"/>
                <w:szCs w:val="28"/>
              </w:rPr>
              <w:t>Налоговые доходы</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300632,6</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254326,0</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84,6</w:t>
            </w:r>
          </w:p>
        </w:tc>
      </w:tr>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rPr>
                <w:rFonts w:ascii="Times New Roman" w:hAnsi="Times New Roman" w:cs="Times New Roman"/>
                <w:sz w:val="28"/>
                <w:szCs w:val="28"/>
              </w:rPr>
            </w:pPr>
            <w:r w:rsidRPr="000B691D">
              <w:rPr>
                <w:rFonts w:ascii="Times New Roman" w:hAnsi="Times New Roman" w:cs="Times New Roman"/>
                <w:sz w:val="28"/>
                <w:szCs w:val="28"/>
              </w:rPr>
              <w:t>Неналоговые доходы</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60734,7</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47811,1</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78,7</w:t>
            </w:r>
          </w:p>
        </w:tc>
      </w:tr>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rPr>
                <w:rFonts w:ascii="Times New Roman" w:hAnsi="Times New Roman" w:cs="Times New Roman"/>
                <w:sz w:val="28"/>
                <w:szCs w:val="28"/>
              </w:rPr>
            </w:pPr>
            <w:r w:rsidRPr="000B691D">
              <w:rPr>
                <w:rFonts w:ascii="Times New Roman" w:hAnsi="Times New Roman" w:cs="Times New Roman"/>
                <w:sz w:val="28"/>
                <w:szCs w:val="28"/>
              </w:rPr>
              <w:t>Налоговые и неналоговые доходы - всего</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361367,3</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302137,1</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83,6</w:t>
            </w:r>
          </w:p>
        </w:tc>
      </w:tr>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rPr>
                <w:rFonts w:ascii="Times New Roman" w:hAnsi="Times New Roman" w:cs="Times New Roman"/>
                <w:sz w:val="28"/>
                <w:szCs w:val="28"/>
              </w:rPr>
            </w:pPr>
            <w:r w:rsidRPr="000B691D">
              <w:rPr>
                <w:rFonts w:ascii="Times New Roman" w:hAnsi="Times New Roman" w:cs="Times New Roman"/>
                <w:sz w:val="28"/>
                <w:szCs w:val="28"/>
              </w:rPr>
              <w:t>Безвозмездные поступления</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794489,7</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941650,5</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118,5</w:t>
            </w:r>
          </w:p>
        </w:tc>
      </w:tr>
      <w:tr w:rsidR="009663A2" w:rsidRPr="000B691D" w:rsidTr="001D4FE4">
        <w:tblPrEx>
          <w:tblCellMar>
            <w:top w:w="0" w:type="dxa"/>
            <w:bottom w:w="0" w:type="dxa"/>
          </w:tblCellMar>
        </w:tblPrEx>
        <w:tc>
          <w:tcPr>
            <w:tcW w:w="4620" w:type="dxa"/>
            <w:tcBorders>
              <w:top w:val="single" w:sz="4" w:space="0" w:color="auto"/>
              <w:bottom w:val="single" w:sz="4" w:space="0" w:color="auto"/>
              <w:right w:val="single" w:sz="4" w:space="0" w:color="auto"/>
            </w:tcBorders>
          </w:tcPr>
          <w:p w:rsidR="009663A2" w:rsidRPr="000B691D" w:rsidRDefault="009663A2" w:rsidP="001D4FE4">
            <w:pPr>
              <w:pStyle w:val="aff1"/>
              <w:rPr>
                <w:rFonts w:ascii="Times New Roman" w:hAnsi="Times New Roman" w:cs="Times New Roman"/>
                <w:sz w:val="28"/>
                <w:szCs w:val="28"/>
              </w:rPr>
            </w:pPr>
            <w:r w:rsidRPr="000B691D">
              <w:rPr>
                <w:rFonts w:ascii="Times New Roman" w:hAnsi="Times New Roman" w:cs="Times New Roman"/>
                <w:sz w:val="28"/>
                <w:szCs w:val="28"/>
              </w:rPr>
              <w:t>Итого доходов</w:t>
            </w:r>
          </w:p>
        </w:tc>
        <w:tc>
          <w:tcPr>
            <w:tcW w:w="196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1155857,1</w:t>
            </w:r>
          </w:p>
        </w:tc>
        <w:tc>
          <w:tcPr>
            <w:tcW w:w="1820" w:type="dxa"/>
            <w:tcBorders>
              <w:top w:val="single" w:sz="4" w:space="0" w:color="auto"/>
              <w:left w:val="single" w:sz="4" w:space="0" w:color="auto"/>
              <w:bottom w:val="single" w:sz="4" w:space="0" w:color="auto"/>
              <w:right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1243787,6</w:t>
            </w:r>
          </w:p>
        </w:tc>
        <w:tc>
          <w:tcPr>
            <w:tcW w:w="1820" w:type="dxa"/>
            <w:tcBorders>
              <w:top w:val="single" w:sz="4" w:space="0" w:color="auto"/>
              <w:left w:val="single" w:sz="4" w:space="0" w:color="auto"/>
              <w:bottom w:val="single" w:sz="4" w:space="0" w:color="auto"/>
            </w:tcBorders>
          </w:tcPr>
          <w:p w:rsidR="009663A2" w:rsidRPr="000B691D" w:rsidRDefault="009663A2" w:rsidP="001D4FE4">
            <w:pPr>
              <w:pStyle w:val="aff1"/>
              <w:jc w:val="center"/>
              <w:rPr>
                <w:rFonts w:ascii="Times New Roman" w:hAnsi="Times New Roman" w:cs="Times New Roman"/>
                <w:sz w:val="28"/>
                <w:szCs w:val="28"/>
              </w:rPr>
            </w:pPr>
            <w:r w:rsidRPr="000B691D">
              <w:rPr>
                <w:rFonts w:ascii="Times New Roman" w:hAnsi="Times New Roman" w:cs="Times New Roman"/>
                <w:sz w:val="28"/>
                <w:szCs w:val="28"/>
              </w:rPr>
              <w:t>107,6</w:t>
            </w:r>
          </w:p>
        </w:tc>
      </w:tr>
    </w:tbl>
    <w:p w:rsidR="009663A2" w:rsidRPr="000B691D" w:rsidRDefault="009663A2" w:rsidP="003C648B">
      <w:pPr>
        <w:rPr>
          <w:rFonts w:ascii="Times New Roman" w:hAnsi="Times New Roman" w:cs="Times New Roman"/>
          <w:sz w:val="28"/>
          <w:szCs w:val="28"/>
        </w:rPr>
      </w:pPr>
    </w:p>
    <w:p w:rsidR="009663A2" w:rsidRPr="000B691D" w:rsidRDefault="009663A2" w:rsidP="003C648B">
      <w:pPr>
        <w:rPr>
          <w:rFonts w:ascii="Times New Roman" w:hAnsi="Times New Roman" w:cs="Times New Roman"/>
          <w:sz w:val="28"/>
          <w:szCs w:val="28"/>
        </w:rPr>
      </w:pPr>
      <w:r w:rsidRPr="000B691D">
        <w:rPr>
          <w:rFonts w:ascii="Times New Roman" w:hAnsi="Times New Roman" w:cs="Times New Roman"/>
          <w:sz w:val="28"/>
          <w:szCs w:val="28"/>
        </w:rPr>
        <w:t>В 2014 году по сравнению с 2013 годом доходы консолидированного бюджета Рузаевского муниципального района увеличились на 7,6 процента, расходы - на 21,0 процента. При этом налоговые и неналоговые доходы консолидированного бюджета уменьшились на 16,4 процента.</w:t>
      </w:r>
    </w:p>
    <w:p w:rsidR="009663A2" w:rsidRPr="003C648B" w:rsidRDefault="009663A2" w:rsidP="003C648B">
      <w:pPr>
        <w:rPr>
          <w:rFonts w:ascii="Times New Roman" w:hAnsi="Times New Roman" w:cs="Times New Roman"/>
          <w:sz w:val="28"/>
          <w:szCs w:val="28"/>
        </w:rPr>
      </w:pPr>
      <w:r w:rsidRPr="000B691D">
        <w:rPr>
          <w:rFonts w:ascii="Times New Roman" w:hAnsi="Times New Roman" w:cs="Times New Roman"/>
          <w:sz w:val="28"/>
          <w:szCs w:val="28"/>
        </w:rPr>
        <w:t>Ситуация на мировых финансовых рынках остается нестабильной,</w:t>
      </w:r>
      <w:r w:rsidRPr="003C648B">
        <w:rPr>
          <w:rFonts w:ascii="Times New Roman" w:hAnsi="Times New Roman" w:cs="Times New Roman"/>
          <w:sz w:val="28"/>
          <w:szCs w:val="28"/>
        </w:rPr>
        <w:t xml:space="preserve"> экспертами прогнозируется возможность повторения кризисных явлений, что требует консервативного и ответственного подхода при проведении бюджетной политики и управлении муниципальными финансами в районе.</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В сложившихся условиях основными направлениями дальнейшего реформирования сферы муниципальных финансов и совершенствования бюджетной политики являются:</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развитие программно-целевых принципов бюджетного планирования в рамках муниципальных программ Рузаевского муниципального района, бюджетирования, ориентированного на достижение результата;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отработка финансовых механизмов обеспечения выполнения муниципальных заданий муниципальными учреждениями Рузаевского муниципального района, повышение качества оказания муниципальных услуг;</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В системе управления муниципальными финансами одним из ключевых инструментов является долговая политика. Для обеспечения сбалансированности и устойчивости бюджета Рузаевского муниципального района, минимизации рисков невыполнения принятых обязательств при его исполнении необходимо эффективное управление муниципальным долгом Рузаевского муниципального района. На протяжении последних лет опережающий рост объема бюджетных обязательств, обусловленный необходимостью развития социальной сферы и экономики Рузаевского муниципального района, не позволяет снизить объем муниципального долга Рузаевского муниципального района. </w:t>
      </w:r>
      <w:r w:rsidRPr="00125A1A">
        <w:rPr>
          <w:rFonts w:ascii="Times New Roman" w:hAnsi="Times New Roman" w:cs="Times New Roman"/>
          <w:sz w:val="28"/>
          <w:szCs w:val="28"/>
        </w:rPr>
        <w:t>По состоянию на 1 января 2015 г. муниципальный долг Рузаевского муниципального района составил 181856,4 тыс. рублей, увеличившись по сравнению с объемом муниципального долга Рузаевского муниципального района на 1 января 2014 г. на 75,3 процента.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Управление муниципальным долгом Рузаевского муниципального района осуществлялось в пределах ограничений, установленных </w:t>
      </w:r>
      <w:hyperlink r:id="rId14" w:history="1">
        <w:r w:rsidRPr="003C648B">
          <w:rPr>
            <w:rFonts w:ascii="Times New Roman" w:hAnsi="Times New Roman" w:cs="Times New Roman"/>
            <w:b/>
            <w:bCs/>
            <w:sz w:val="28"/>
            <w:szCs w:val="28"/>
          </w:rPr>
          <w:t>статьей 107</w:t>
        </w:r>
      </w:hyperlink>
      <w:r w:rsidRPr="003C648B">
        <w:rPr>
          <w:rFonts w:ascii="Times New Roman" w:hAnsi="Times New Roman" w:cs="Times New Roman"/>
          <w:sz w:val="28"/>
          <w:szCs w:val="28"/>
        </w:rPr>
        <w:t xml:space="preserve"> Бюджетного кодекса Российской Федерации, согласно которой верхний предел муниципального долга района не должен превышать утвержденный объем доходов бюджета района без учета утвержденного объема безвозмездных поступлений. Развитие Рузаевского муниципального района осуществляется в условиях относительно ограниченного налогового потенциала. Кроме того, остается высокой потребность в капитальных вложениях в социальную сферу (образование, культуру, физическая культуру и спорт), жилищно-коммунальное хозяйство. В связи с этим объективно существует потребность в дальнейшем привлечении заемных финансовых ресурсов, прежде всего, для осуществления бюджетных расходов инвестиционного характера.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Сложившаяся ситуация влияет на уменьшение бюджетных возможностей по принятию новых расходных обязательств.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Программа определяет основные направления (цели) развития и функционирования бюджетной системы Рузаевского муниципального района, системы управления муниципальным долгом, а также финансовое обеспечение и механизмы реализации предусматриваемых мероприятий и показателей их результативности.</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Реализация мероприятий, предусмотренных настоящей Программой, позволит повысить качество управления бюджетным процессом Рузаевского муниципального района, результативность и эффективность расходования бюджетных средств, обеспечить обоснованность и прозрачность планируемых бюджетных ассигнований Рузаевского муниципального района и доступность осуществления контроля со стороны общественности за их планированием и расходованием.</w:t>
      </w:r>
    </w:p>
    <w:p w:rsidR="009663A2" w:rsidRPr="00FB7FCB" w:rsidRDefault="009663A2" w:rsidP="003C648B">
      <w:pPr>
        <w:rPr>
          <w:rFonts w:ascii="Times New Roman" w:hAnsi="Times New Roman" w:cs="Times New Roman"/>
          <w:sz w:val="28"/>
          <w:szCs w:val="28"/>
        </w:rPr>
      </w:pPr>
      <w:r w:rsidRPr="00FB7FCB">
        <w:rPr>
          <w:rFonts w:ascii="Times New Roman" w:hAnsi="Times New Roman" w:cs="Times New Roman"/>
          <w:sz w:val="28"/>
          <w:szCs w:val="28"/>
        </w:rPr>
        <w:t>Реализация Программы должна обеспечить:</w:t>
      </w:r>
    </w:p>
    <w:p w:rsidR="009663A2" w:rsidRPr="00FB7FCB" w:rsidRDefault="009663A2" w:rsidP="003C648B">
      <w:pPr>
        <w:rPr>
          <w:rFonts w:ascii="Times New Roman" w:hAnsi="Times New Roman" w:cs="Times New Roman"/>
          <w:sz w:val="28"/>
          <w:szCs w:val="28"/>
        </w:rPr>
      </w:pPr>
      <w:r w:rsidRPr="00FB7FCB">
        <w:rPr>
          <w:rFonts w:ascii="Times New Roman" w:hAnsi="Times New Roman" w:cs="Times New Roman"/>
          <w:sz w:val="28"/>
          <w:szCs w:val="28"/>
        </w:rPr>
        <w:t xml:space="preserve">1) сбалансированность консолидированного бюджета Рузаевского муниципального района в соответствии с требованиями </w:t>
      </w:r>
      <w:hyperlink r:id="rId15" w:history="1">
        <w:r w:rsidRPr="00FB7FCB">
          <w:rPr>
            <w:rFonts w:ascii="Times New Roman" w:hAnsi="Times New Roman" w:cs="Times New Roman"/>
            <w:b/>
            <w:bCs/>
            <w:sz w:val="28"/>
            <w:szCs w:val="28"/>
          </w:rPr>
          <w:t>Бюджетного кодекса</w:t>
        </w:r>
      </w:hyperlink>
      <w:r w:rsidRPr="00FB7FCB">
        <w:rPr>
          <w:rFonts w:ascii="Times New Roman" w:hAnsi="Times New Roman" w:cs="Times New Roman"/>
          <w:sz w:val="28"/>
          <w:szCs w:val="28"/>
        </w:rPr>
        <w:t xml:space="preserve"> Российской Федерации;</w:t>
      </w:r>
    </w:p>
    <w:p w:rsidR="009663A2" w:rsidRPr="003C648B" w:rsidRDefault="009663A2" w:rsidP="003C648B">
      <w:pPr>
        <w:rPr>
          <w:rFonts w:ascii="Times New Roman" w:hAnsi="Times New Roman" w:cs="Times New Roman"/>
          <w:sz w:val="28"/>
          <w:szCs w:val="28"/>
        </w:rPr>
      </w:pPr>
      <w:r w:rsidRPr="00FB7FCB">
        <w:rPr>
          <w:rFonts w:ascii="Times New Roman" w:hAnsi="Times New Roman" w:cs="Times New Roman"/>
          <w:sz w:val="28"/>
          <w:szCs w:val="28"/>
        </w:rPr>
        <w:t>2) увеличение объема налоговых и неналоговых доходов консолидированного бюджета Рузаевского муниципального района до 347,4 млн. рублей в 2020 году (114,9 процентов к уровню 2014 года);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3) снижение просроченной кредиторской задолженности бюджета Рузаевского муниципального района;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4) определение финансовых условий на долгосрочную перспективу для решения задач социально-экономического развития Рузаевского муниципального района;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5) создание условий для повышения эффективности управления муниципальными финансами в Рузаевском муниципальном районе при выполнении муниципальных функций и обеспечении потребностей граждан и общества в муниципальных услугах, повышения их доступности и качества;</w:t>
      </w:r>
    </w:p>
    <w:p w:rsidR="009663A2" w:rsidRPr="003C648B" w:rsidRDefault="009663A2" w:rsidP="003C648B">
      <w:pPr>
        <w:rPr>
          <w:rFonts w:ascii="Times New Roman" w:hAnsi="Times New Roman" w:cs="Times New Roman"/>
          <w:sz w:val="28"/>
          <w:szCs w:val="28"/>
        </w:rPr>
      </w:pPr>
      <w:r w:rsidRPr="00C46CC8">
        <w:rPr>
          <w:rFonts w:ascii="Times New Roman" w:hAnsi="Times New Roman" w:cs="Times New Roman"/>
          <w:sz w:val="28"/>
          <w:szCs w:val="28"/>
        </w:rPr>
        <w:t>6) переход на формирование бюджета Рузаевского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 Доля расходов бюджета Рузаевского муниципального района, формируемых в рамках муниципальных программ, в 2021 году составит 90 процентов в расходах бюджета Рузаевского муниципального района;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7) снижение долговой нагрузки на районный бюджет Рузаевского муниципального района, своевременное исполнение долговых обязательств;</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8) повышение бюджетной дисциплины органов местного самоуправления;</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9) увеличение объема собственных доходных поступлений в бюджеты Рузаевского муниципального района;</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10) сохранение объема муниципального долга Рузаевского муниципального района на уровне, не превышающем предельных значений, установленных </w:t>
      </w:r>
      <w:hyperlink r:id="rId16" w:history="1">
        <w:r w:rsidRPr="003C648B">
          <w:rPr>
            <w:rFonts w:ascii="Times New Roman" w:hAnsi="Times New Roman" w:cs="Times New Roman"/>
            <w:b/>
            <w:bCs/>
            <w:sz w:val="28"/>
            <w:szCs w:val="28"/>
          </w:rPr>
          <w:t>бюджетным законодательством</w:t>
        </w:r>
      </w:hyperlink>
      <w:r w:rsidRPr="003C648B">
        <w:rPr>
          <w:rFonts w:ascii="Times New Roman" w:hAnsi="Times New Roman" w:cs="Times New Roman"/>
          <w:sz w:val="28"/>
          <w:szCs w:val="28"/>
        </w:rPr>
        <w:t>;</w:t>
      </w:r>
    </w:p>
    <w:p w:rsidR="009663A2" w:rsidRPr="003C648B" w:rsidRDefault="009663A2" w:rsidP="003C648B">
      <w:pPr>
        <w:rPr>
          <w:rFonts w:ascii="Times New Roman" w:hAnsi="Times New Roman" w:cs="Times New Roman"/>
          <w:sz w:val="28"/>
          <w:szCs w:val="28"/>
        </w:rPr>
      </w:pPr>
      <w:r w:rsidRPr="003C648B">
        <w:rPr>
          <w:rFonts w:ascii="Times New Roman" w:hAnsi="Times New Roman" w:cs="Times New Roman"/>
          <w:sz w:val="28"/>
          <w:szCs w:val="28"/>
        </w:rPr>
        <w:t xml:space="preserve">11) сохранение объема расходов на обслуживание муниципального долга Рузаевского муниципального района на уровне, не превышающем предельных значений, установленных </w:t>
      </w:r>
      <w:hyperlink r:id="rId17" w:history="1">
        <w:r w:rsidRPr="003C648B">
          <w:rPr>
            <w:rFonts w:ascii="Times New Roman" w:hAnsi="Times New Roman" w:cs="Times New Roman"/>
            <w:b/>
            <w:bCs/>
            <w:sz w:val="28"/>
            <w:szCs w:val="28"/>
          </w:rPr>
          <w:t>бюджетным законодательством</w:t>
        </w:r>
      </w:hyperlink>
      <w:r w:rsidRPr="003C648B">
        <w:rPr>
          <w:rFonts w:ascii="Times New Roman" w:hAnsi="Times New Roman" w:cs="Times New Roman"/>
          <w:sz w:val="28"/>
          <w:szCs w:val="28"/>
        </w:rPr>
        <w:t>.</w:t>
      </w:r>
    </w:p>
    <w:p w:rsidR="009663A2" w:rsidRDefault="009663A2" w:rsidP="003C648B"/>
    <w:p w:rsidR="009663A2" w:rsidRPr="003B7DAE" w:rsidRDefault="009663A2" w:rsidP="003B7DAE">
      <w:pPr>
        <w:pStyle w:val="Heading1"/>
        <w:spacing w:before="0" w:after="0"/>
        <w:rPr>
          <w:rFonts w:ascii="Times New Roman" w:hAnsi="Times New Roman" w:cs="Times New Roman"/>
          <w:bCs w:val="0"/>
          <w:color w:val="auto"/>
          <w:sz w:val="28"/>
          <w:szCs w:val="28"/>
        </w:rPr>
      </w:pPr>
      <w:bookmarkStart w:id="8" w:name="sub_200"/>
      <w:r w:rsidRPr="003B7DAE">
        <w:rPr>
          <w:rFonts w:ascii="Times New Roman" w:hAnsi="Times New Roman" w:cs="Times New Roman"/>
          <w:bCs w:val="0"/>
          <w:color w:val="auto"/>
          <w:sz w:val="28"/>
          <w:szCs w:val="28"/>
        </w:rPr>
        <w:t>2. Приоритеты социально-экономической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bookmarkEnd w:id="8"/>
    <w:p w:rsidR="009663A2" w:rsidRPr="003B7DAE" w:rsidRDefault="009663A2" w:rsidP="003B7DAE">
      <w:pPr>
        <w:pStyle w:val="Heading1"/>
        <w:spacing w:before="0" w:after="0"/>
        <w:rPr>
          <w:rFonts w:ascii="Times New Roman" w:hAnsi="Times New Roman" w:cs="Times New Roman"/>
          <w:bCs w:val="0"/>
          <w:color w:val="auto"/>
          <w:sz w:val="28"/>
          <w:szCs w:val="28"/>
        </w:rPr>
      </w:pP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 xml:space="preserve">Приоритеты социально-экономической политики в сфере управления муниципальными финансами, определены </w:t>
      </w:r>
      <w:hyperlink r:id="rId18" w:history="1">
        <w:r w:rsidRPr="003B7DAE">
          <w:rPr>
            <w:rFonts w:ascii="Times New Roman" w:hAnsi="Times New Roman" w:cs="Times New Roman"/>
            <w:b/>
            <w:bCs/>
            <w:sz w:val="28"/>
            <w:szCs w:val="28"/>
          </w:rPr>
          <w:t>Законом</w:t>
        </w:r>
      </w:hyperlink>
      <w:r w:rsidRPr="003B7DAE">
        <w:rPr>
          <w:rFonts w:ascii="Times New Roman" w:hAnsi="Times New Roman" w:cs="Times New Roman"/>
          <w:sz w:val="28"/>
          <w:szCs w:val="28"/>
        </w:rPr>
        <w:t xml:space="preserve"> Республики Мордовия "О Стратегии социально-экономического развития Республики Мордовия до 2025 года", ежегодными </w:t>
      </w:r>
      <w:hyperlink r:id="rId19" w:history="1">
        <w:r w:rsidRPr="003B7DAE">
          <w:rPr>
            <w:rFonts w:ascii="Times New Roman" w:hAnsi="Times New Roman" w:cs="Times New Roman"/>
            <w:b/>
            <w:bCs/>
            <w:sz w:val="28"/>
            <w:szCs w:val="28"/>
          </w:rPr>
          <w:t>посланиями</w:t>
        </w:r>
      </w:hyperlink>
      <w:r w:rsidRPr="003B7DAE">
        <w:rPr>
          <w:rFonts w:ascii="Times New Roman" w:hAnsi="Times New Roman" w:cs="Times New Roman"/>
          <w:sz w:val="28"/>
          <w:szCs w:val="28"/>
        </w:rPr>
        <w:t xml:space="preserve"> Главы Республики Мордовия Государственному Собранию Республики Мордовия, указами Главы Республики Мордовия об основных направлениях бюджетной политики Республики Мордовия на очередной финансовый год и плановый период, иными документами, утверждаемыми Главой Республики Мордовия и Правительством Республики Мордовия.</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Основным стратегическим приоритетом социально-экономической политики в сфере управления муниципальными финансами Рузаевского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Рузаевском муниципальном районе.</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Программа направлена на достижение следующих целей:</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повышение бюджетного потенциала, устойчивости и сбалансированности системы муниципальных финансов в Рузаевском муниципальном районе;</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оптимизация долговой нагрузки на бюджет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обеспечение эффективного функционирования муниципального сектора экономики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 xml:space="preserve">обеспечение контроля за соблюдением </w:t>
      </w:r>
      <w:hyperlink r:id="rId20" w:history="1">
        <w:r w:rsidRPr="003B7DAE">
          <w:rPr>
            <w:rFonts w:ascii="Times New Roman" w:hAnsi="Times New Roman" w:cs="Times New Roman"/>
            <w:b/>
            <w:bCs/>
            <w:sz w:val="28"/>
            <w:szCs w:val="28"/>
          </w:rPr>
          <w:t>бюджетного законодательства</w:t>
        </w:r>
      </w:hyperlink>
      <w:r w:rsidRPr="003B7DAE">
        <w:rPr>
          <w:rFonts w:ascii="Times New Roman" w:hAnsi="Times New Roman" w:cs="Times New Roman"/>
          <w:sz w:val="28"/>
          <w:szCs w:val="28"/>
        </w:rPr>
        <w:t>.</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Для достижения указанных целей в рамках реализации Программы предусматривается решение следующих приоритетных задач:</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совершенствование бюджетных прогнозов, развитие системы бюджетного планирования;</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наращивание доходного потенциала, оптимизация расходов;</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повышение эффективности и качества предоставления государственных и муниципальных услуг;</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оптимизация объема и структуры муниципального долга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обеспечение своевременного исполнения долговых обязательств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сокращение расходов на обслуживание долговых обязательств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формирование, ведение и развитие общедоступных информационных ресурсов.</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Срок реализации Программы - 2015 - 202</w:t>
      </w:r>
      <w:r>
        <w:rPr>
          <w:rFonts w:ascii="Times New Roman" w:hAnsi="Times New Roman" w:cs="Times New Roman"/>
          <w:sz w:val="28"/>
          <w:szCs w:val="28"/>
        </w:rPr>
        <w:t>1</w:t>
      </w:r>
      <w:r w:rsidRPr="003B7DAE">
        <w:rPr>
          <w:rFonts w:ascii="Times New Roman" w:hAnsi="Times New Roman" w:cs="Times New Roman"/>
          <w:sz w:val="28"/>
          <w:szCs w:val="28"/>
        </w:rPr>
        <w:t> годы. Разделение Программы на этапы не предусматривается.</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w:t>
      </w:r>
      <w:hyperlink w:anchor="sub_1100" w:history="1">
        <w:r w:rsidRPr="003B7DAE">
          <w:rPr>
            <w:rFonts w:ascii="Times New Roman" w:hAnsi="Times New Roman" w:cs="Times New Roman"/>
            <w:b/>
            <w:bCs/>
            <w:sz w:val="28"/>
            <w:szCs w:val="28"/>
          </w:rPr>
          <w:t>приложение 1</w:t>
        </w:r>
      </w:hyperlink>
      <w:r w:rsidRPr="003B7DAE">
        <w:rPr>
          <w:rFonts w:ascii="Times New Roman" w:hAnsi="Times New Roman" w:cs="Times New Roman"/>
          <w:sz w:val="28"/>
          <w:szCs w:val="28"/>
        </w:rPr>
        <w:t>).</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муниципальными финансами, муниципальным долгом, а также изменений законодательства Российской Федерации и законодательства Республики Мордовия, влияющих на расчет данных показателей.</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Реализация Программы позволит:</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 xml:space="preserve">обеспечить сбалансированность и устойчивость бюджета Рузаевского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Рузаевского муниципального района в соответствии с требованиями </w:t>
      </w:r>
      <w:hyperlink r:id="rId21" w:history="1">
        <w:r w:rsidRPr="003B7DAE">
          <w:rPr>
            <w:rFonts w:ascii="Times New Roman" w:hAnsi="Times New Roman" w:cs="Times New Roman"/>
            <w:b/>
            <w:bCs/>
            <w:sz w:val="28"/>
            <w:szCs w:val="28"/>
          </w:rPr>
          <w:t>Бюджетного кодекса</w:t>
        </w:r>
      </w:hyperlink>
      <w:r w:rsidRPr="003B7DAE">
        <w:rPr>
          <w:rFonts w:ascii="Times New Roman" w:hAnsi="Times New Roman" w:cs="Times New Roman"/>
          <w:sz w:val="28"/>
          <w:szCs w:val="28"/>
        </w:rPr>
        <w:t xml:space="preserve"> Российской Федерации;</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повысить бюджетный потенциал Рузаевского муниципального района как за счет роста собственной доходной базы бюджета Рузаевского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снизить долговую нагрузку на районный бюджет Рузаевского муниципального района при неуклонном исполнении долговых обязательств, сократить просроченную кредиторскую задолженность;</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создать условия для повышения эффективности управления муниципальными финансами Рузаевского муниципального района для выполнения муниципальных функций и обеспечения потребностей граждан и общества в муниципальных услугах, повышения их доступности и качества.</w:t>
      </w:r>
    </w:p>
    <w:p w:rsidR="009663A2" w:rsidRDefault="009663A2" w:rsidP="003C648B"/>
    <w:p w:rsidR="009663A2" w:rsidRPr="003B7DAE" w:rsidRDefault="009663A2" w:rsidP="003C648B">
      <w:pPr>
        <w:pStyle w:val="Heading1"/>
        <w:rPr>
          <w:rFonts w:ascii="Times New Roman" w:hAnsi="Times New Roman" w:cs="Times New Roman"/>
          <w:bCs w:val="0"/>
          <w:color w:val="auto"/>
          <w:sz w:val="28"/>
          <w:szCs w:val="28"/>
        </w:rPr>
      </w:pPr>
      <w:bookmarkStart w:id="9" w:name="sub_300"/>
      <w:r w:rsidRPr="003B7DAE">
        <w:rPr>
          <w:rFonts w:ascii="Times New Roman" w:hAnsi="Times New Roman" w:cs="Times New Roman"/>
          <w:bCs w:val="0"/>
          <w:color w:val="auto"/>
          <w:sz w:val="28"/>
          <w:szCs w:val="28"/>
        </w:rPr>
        <w:t>3. Обобщенная характеристика основных мероприятий Программы, а также мер государственного и правового регулирования</w:t>
      </w:r>
    </w:p>
    <w:bookmarkEnd w:id="9"/>
    <w:p w:rsidR="009663A2" w:rsidRDefault="009663A2" w:rsidP="003C648B"/>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Достижение целей и решение задач Программы будут осуществляться в рамках реализации следующих мероприятий:</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 эффективное использование бюджетного потенциала;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 управление муниципальным долгом Рузаевского муниципального района</w:t>
      </w:r>
    </w:p>
    <w:p w:rsidR="009663A2" w:rsidRPr="003B7DAE"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Мероприятия, направленные на полноценное, всестороннее методическое и организационное обеспечение бюджетного процесса в Рузаевском муниципальном районе, планируется осуществлять на протяжении всего срока реализации Программы.</w:t>
      </w:r>
    </w:p>
    <w:p w:rsidR="009663A2" w:rsidRPr="003B7DAE" w:rsidRDefault="009663A2" w:rsidP="003C648B">
      <w:pPr>
        <w:rPr>
          <w:rFonts w:ascii="Times New Roman" w:hAnsi="Times New Roman" w:cs="Times New Roman"/>
          <w:sz w:val="28"/>
          <w:szCs w:val="28"/>
        </w:rPr>
      </w:pPr>
      <w:bookmarkStart w:id="10" w:name="sub_301"/>
      <w:r w:rsidRPr="003B7DAE">
        <w:rPr>
          <w:rFonts w:ascii="Times New Roman" w:hAnsi="Times New Roman" w:cs="Times New Roman"/>
          <w:sz w:val="28"/>
          <w:szCs w:val="28"/>
        </w:rPr>
        <w:t>1. Мероприятие "Эффективное использование бюджетного потенциала" предусматривает выполнение следующих основных мероприятий:</w:t>
      </w:r>
    </w:p>
    <w:p w:rsidR="009663A2" w:rsidRPr="003B7DAE" w:rsidRDefault="009663A2" w:rsidP="003C648B">
      <w:pPr>
        <w:rPr>
          <w:rFonts w:ascii="Times New Roman" w:hAnsi="Times New Roman" w:cs="Times New Roman"/>
          <w:sz w:val="28"/>
          <w:szCs w:val="28"/>
        </w:rPr>
      </w:pPr>
      <w:bookmarkStart w:id="11" w:name="sub_311"/>
      <w:bookmarkEnd w:id="10"/>
      <w:r w:rsidRPr="003B7DAE">
        <w:rPr>
          <w:rFonts w:ascii="Times New Roman" w:hAnsi="Times New Roman" w:cs="Times New Roman"/>
          <w:sz w:val="28"/>
          <w:szCs w:val="28"/>
        </w:rPr>
        <w:t>1.1. Совершенствование бюджетного процесса, формирование бюджета Рузаевского муниципального района на очередной финансовый год и на плановый период.</w:t>
      </w:r>
    </w:p>
    <w:bookmarkEnd w:id="11"/>
    <w:p w:rsidR="009663A2" w:rsidRPr="00D232BF" w:rsidRDefault="009663A2" w:rsidP="003C648B">
      <w:pPr>
        <w:rPr>
          <w:rFonts w:ascii="Times New Roman" w:hAnsi="Times New Roman" w:cs="Times New Roman"/>
          <w:sz w:val="28"/>
          <w:szCs w:val="28"/>
        </w:rPr>
      </w:pPr>
      <w:r w:rsidRPr="003B7DAE">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w:t>
      </w:r>
      <w:r>
        <w:t xml:space="preserve"> </w:t>
      </w:r>
      <w:r w:rsidRPr="00D232BF">
        <w:rPr>
          <w:rFonts w:ascii="Times New Roman" w:hAnsi="Times New Roman" w:cs="Times New Roman"/>
          <w:sz w:val="28"/>
          <w:szCs w:val="28"/>
        </w:rPr>
        <w:t xml:space="preserve">бюджетный процесс, адаптации программного обеспечения к изменениям </w:t>
      </w:r>
      <w:hyperlink r:id="rId22" w:history="1">
        <w:r w:rsidRPr="00D232BF">
          <w:rPr>
            <w:rStyle w:val="a0"/>
            <w:rFonts w:ascii="Times New Roman" w:hAnsi="Times New Roman"/>
            <w:sz w:val="28"/>
            <w:szCs w:val="28"/>
          </w:rPr>
          <w:t>бюджетной классификации</w:t>
        </w:r>
      </w:hyperlink>
      <w:r w:rsidRPr="00D232BF">
        <w:rPr>
          <w:rFonts w:ascii="Times New Roman" w:hAnsi="Times New Roman" w:cs="Times New Roman"/>
          <w:sz w:val="28"/>
          <w:szCs w:val="28"/>
        </w:rPr>
        <w:t>, расширения сферы автоматизации финансовых расчетов в целях повышения их оперативности.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Важным направлением работы станет совершенствование механизмов формирования муниципальных заданий бюджетным и автономным учреждениям Рузаевского муниципального района как инструмента повышения эффективности бюджетных расходов и качества оказания муниципальных услуг. Планируются усиление контроля за достижением бюджетными и автономными учреждениями Рузаевского муниципального района запланированных результатов, предусмотренных муниципальным заданием, уточнение методики расчета нормативных затрат на оказание муниципальных услуг.</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качестве ключевого направления реформирования бюджетного процесса предусматривается формирование бюджета Рузаевского муниципального района на основе муниципальных программ Рузаевского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Рузаевского муниципального района за обеспечение финансирования предусмотренных бюджетной росписью и лимитами бюджетных обязательств, рациональное использование бюджетных средств, постоянного мониторинга администрацией хода реализации и финансирования муниципальных программ Рузаевского муниципального района, своевременного принятия соответствующих корректирующих управленческих решений.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рамках настоящего основного мероприятия предполагается осуществление мер по:</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переходу к программному бюджету;</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совершенствованию бюджетного планирования;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формированию проекта решения Совета депутатов Рузаевского муниципального района о бюджете Рузаевского муниципального района на очередной финансовый год и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совершенствованию процедур исполнения бюджета и составления отчетности о его исполнении.</w:t>
      </w:r>
    </w:p>
    <w:p w:rsidR="009663A2" w:rsidRPr="00D232BF" w:rsidRDefault="009663A2" w:rsidP="003C648B">
      <w:pPr>
        <w:rPr>
          <w:rFonts w:ascii="Times New Roman" w:hAnsi="Times New Roman" w:cs="Times New Roman"/>
          <w:sz w:val="28"/>
          <w:szCs w:val="28"/>
        </w:rPr>
      </w:pPr>
      <w:bookmarkStart w:id="12" w:name="sub_312"/>
      <w:r w:rsidRPr="00D232BF">
        <w:rPr>
          <w:rFonts w:ascii="Times New Roman" w:hAnsi="Times New Roman" w:cs="Times New Roman"/>
          <w:sz w:val="28"/>
          <w:szCs w:val="28"/>
        </w:rPr>
        <w:t xml:space="preserve">1.2. Развитие контроля за соблюдением </w:t>
      </w:r>
      <w:hyperlink r:id="rId23" w:history="1">
        <w:r w:rsidRPr="00D232BF">
          <w:rPr>
            <w:rStyle w:val="a0"/>
            <w:rFonts w:ascii="Times New Roman" w:hAnsi="Times New Roman"/>
            <w:sz w:val="28"/>
            <w:szCs w:val="28"/>
          </w:rPr>
          <w:t>бюджетного законодательства</w:t>
        </w:r>
      </w:hyperlink>
      <w:r w:rsidRPr="00D232BF">
        <w:rPr>
          <w:rFonts w:ascii="Times New Roman" w:hAnsi="Times New Roman" w:cs="Times New Roman"/>
          <w:sz w:val="28"/>
          <w:szCs w:val="28"/>
        </w:rPr>
        <w:t>,</w:t>
      </w:r>
    </w:p>
    <w:bookmarkEnd w:id="12"/>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рамках данного основного мероприятия предполагается развитие системы внутреннего муниципального финансового контроля в Рузаевском муниципальном районе. Финансовым управлением администрации Рузаевского муниципального района как финансовым органом на постоянной основе будут осуществляться при проведении каждой расчетной операции следующие виды контроля: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за не превышением суммы по операции над лимитами бюджетных обязательств и (или) бюджетными ассигнованиями;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за соответствием содержания проводимой операции коду </w:t>
      </w:r>
      <w:hyperlink r:id="rId24" w:history="1">
        <w:r w:rsidRPr="00D232BF">
          <w:rPr>
            <w:rStyle w:val="a0"/>
            <w:rFonts w:ascii="Times New Roman" w:hAnsi="Times New Roman"/>
            <w:sz w:val="28"/>
            <w:szCs w:val="28"/>
          </w:rPr>
          <w:t>бюджетной классификации</w:t>
        </w:r>
      </w:hyperlink>
      <w:r w:rsidRPr="00D232BF">
        <w:rPr>
          <w:rFonts w:ascii="Times New Roman" w:hAnsi="Times New Roman" w:cs="Times New Roman"/>
          <w:sz w:val="28"/>
          <w:szCs w:val="28"/>
        </w:rPr>
        <w:t xml:space="preserve"> Российской Федерации, указанному в платежном документе, представленном в Федеральное казначейство получателем бюджетных средств;</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за наличием документов, подтверждающих возникновение денежного обязательства, подлежащего оплате за счет средств бюджета.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Кроме того, финансовым управлением администрации Рузаевского муниципального района как органом внутреннего муниципального финансового контроля будет осуществляться: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контроль за соблюдением </w:t>
      </w:r>
      <w:hyperlink r:id="rId25" w:history="1">
        <w:r w:rsidRPr="00D232BF">
          <w:rPr>
            <w:rStyle w:val="a0"/>
            <w:rFonts w:ascii="Times New Roman" w:hAnsi="Times New Roman"/>
            <w:sz w:val="28"/>
            <w:szCs w:val="28"/>
          </w:rPr>
          <w:t>бюджетного законодательства</w:t>
        </w:r>
      </w:hyperlink>
      <w:r w:rsidRPr="00D232BF">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Повышению качества внутреннего муниципального финансового контроля будет способствовать осуществление финансовым управлением Рузаевского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финансового аудита.</w:t>
      </w:r>
    </w:p>
    <w:p w:rsidR="009663A2" w:rsidRPr="00D232BF" w:rsidRDefault="009663A2" w:rsidP="003C648B">
      <w:pPr>
        <w:rPr>
          <w:rFonts w:ascii="Times New Roman" w:hAnsi="Times New Roman" w:cs="Times New Roman"/>
          <w:sz w:val="28"/>
          <w:szCs w:val="28"/>
        </w:rPr>
      </w:pPr>
      <w:bookmarkStart w:id="13" w:name="sub_313"/>
      <w:r w:rsidRPr="00D232BF">
        <w:rPr>
          <w:rFonts w:ascii="Times New Roman" w:hAnsi="Times New Roman" w:cs="Times New Roman"/>
          <w:sz w:val="28"/>
          <w:szCs w:val="28"/>
        </w:rPr>
        <w:t>1.3. Совершенствование предоставления муниципальных услуг. В том числе:</w:t>
      </w:r>
    </w:p>
    <w:bookmarkEnd w:id="13"/>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повышение качества оказываемых муниципальными учреждениями услуг;</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создание единых нормативов финансирования муниципальных услуг;</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Рузаевского муниципального района, регламентирующих осуществление данных услуг;</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оптимизация структуры бюджетной сети;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организационная и информационная поддержка реформы муниципальных учреждений;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установление прозрачных методик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9663A2" w:rsidRPr="00D232BF" w:rsidRDefault="009663A2" w:rsidP="003C648B">
      <w:pPr>
        <w:rPr>
          <w:rFonts w:ascii="Times New Roman" w:hAnsi="Times New Roman" w:cs="Times New Roman"/>
          <w:sz w:val="28"/>
          <w:szCs w:val="28"/>
        </w:rPr>
      </w:pPr>
      <w:bookmarkStart w:id="14" w:name="sub_314"/>
      <w:r w:rsidRPr="00D232BF">
        <w:rPr>
          <w:rFonts w:ascii="Times New Roman" w:hAnsi="Times New Roman" w:cs="Times New Roman"/>
          <w:sz w:val="28"/>
          <w:szCs w:val="28"/>
        </w:rPr>
        <w:t>1.4. Наращивание доходного потенциала, оптимизация бюджетных расходов.</w:t>
      </w:r>
    </w:p>
    <w:bookmarkEnd w:id="14"/>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Увеличение доходного потенциала бюджетной системы Рузаевского муниципального района тесно связано с ее социально-экономическим развитием и должно являться отражением принятых мер по стимулированию инвестиционной активности в Рузаевском муниципальном районе, увеличению количества занятых в ее экономике, росту производительности труда.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Вместе с тем задача наращивания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Оптимизация бюджетных расходов будет строиться на основе инвентаризации расходных полномочий Рузаевского муниципального района и муниципальных образований, исключения дублирования функций органов местного самоуправления,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9663A2" w:rsidRPr="00D232BF" w:rsidRDefault="009663A2" w:rsidP="003C648B">
      <w:pPr>
        <w:rPr>
          <w:rFonts w:ascii="Times New Roman" w:hAnsi="Times New Roman" w:cs="Times New Roman"/>
          <w:sz w:val="28"/>
          <w:szCs w:val="28"/>
        </w:rPr>
      </w:pPr>
      <w:bookmarkStart w:id="15" w:name="sub_302"/>
      <w:r w:rsidRPr="00D232BF">
        <w:rPr>
          <w:rFonts w:ascii="Times New Roman" w:hAnsi="Times New Roman" w:cs="Times New Roman"/>
          <w:sz w:val="28"/>
          <w:szCs w:val="28"/>
        </w:rPr>
        <w:t>2. Мероприятие "Управление муниципальным долгом Рузаевского муниципального района" предусматривает выполнение следующих основных мероприятий:</w:t>
      </w:r>
    </w:p>
    <w:bookmarkEnd w:id="15"/>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мониторинг состояния муниципального долга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своевременное обслуживание долговых обязательств Рузаевского муниципального района по бюджетным кредитам перед республиканским бюджетом.</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Сведения об основных мероприятиях приведены в </w:t>
      </w:r>
      <w:hyperlink w:anchor="sub_1200" w:history="1">
        <w:r w:rsidRPr="00D232BF">
          <w:rPr>
            <w:rStyle w:val="a0"/>
            <w:rFonts w:ascii="Times New Roman" w:hAnsi="Times New Roman"/>
            <w:sz w:val="28"/>
            <w:szCs w:val="28"/>
          </w:rPr>
          <w:t>приложении 2</w:t>
        </w:r>
      </w:hyperlink>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Финансовое управление администрации Рузаевского муниципального района ежегодно уточняет объемы затрат на обеспечение своей деятельности по выполнению программных мероприятий и осуществляет подготовку предложений по финансированию мероприятий Программы в проект бюджета Рузаевского муниципального района на очередной финансовый год и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Финансовое управление администрации Рузаевского муниципального района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Финансовое управление администрации Рузаевского муниципального района как ответственный исполнитель:</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осуществляет текущее управление реализации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 учетом выделяемых ежегодно на реализацию муниципальной программы средств распределяет их по программным мероприятиям;</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организует использование информационных технологий в целях управления Программой и контроля за ходом ее реализации.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качестве основных мер правового регулирования в рамках реализации Программы предусматриваются формирование и развитие нормативной правовой базы для эффективного управления муниципальными финансами, муниципальным долгом и муниципальным имуществом Рузаевского муниципального района, состоящей из следующих нормативных правовых актов Рузаевского муниципального района, принимаемых и корректируемых ежегодно либо по необходимости: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решений Совета депутатов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 бюджете Рузаевского муниципального района на очередной финансовый год и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 внесении изменений в решение Совета депутатов Рузаевского муниципального района о бюджете Рузаевского муниципального района на очередной финансовый год и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об исполнении бюджета Рузаевского муниципального района за отчетный финансовый год;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Постановления администрации Рузаевского муниципального района об основных направлениях бюджетной политики Рузаевского муниципального района на очередной финансовый год и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Основные меры правового регулирования, направленные на достижение целей и задач Программы, с описанием основных положений и ожидаемых сроков принятия нормативных правовых актов Рузаевского муниципального района приведены в </w:t>
      </w:r>
      <w:hyperlink w:anchor="sub_1300" w:history="1">
        <w:r w:rsidRPr="00D232BF">
          <w:rPr>
            <w:rStyle w:val="a0"/>
            <w:rFonts w:ascii="Times New Roman" w:hAnsi="Times New Roman"/>
            <w:sz w:val="28"/>
            <w:szCs w:val="28"/>
          </w:rPr>
          <w:t>приложении 3</w:t>
        </w:r>
      </w:hyperlink>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p>
    <w:p w:rsidR="009663A2" w:rsidRPr="00D232BF" w:rsidRDefault="009663A2" w:rsidP="003C648B">
      <w:pPr>
        <w:pStyle w:val="Heading1"/>
        <w:rPr>
          <w:rFonts w:ascii="Times New Roman" w:hAnsi="Times New Roman" w:cs="Times New Roman"/>
          <w:sz w:val="28"/>
          <w:szCs w:val="28"/>
        </w:rPr>
      </w:pPr>
      <w:r w:rsidRPr="00D232BF">
        <w:rPr>
          <w:rFonts w:ascii="Times New Roman" w:hAnsi="Times New Roman" w:cs="Times New Roman"/>
          <w:sz w:val="28"/>
          <w:szCs w:val="28"/>
        </w:rPr>
        <w:t>4. Обоснование объема финансовых ресурсов, необходимых для реализации Программы</w:t>
      </w:r>
    </w:p>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Финансовое обеспечение программных мероприятий осуществляется в пределах средств,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Программа ориентирована на создание общих для всех участников бюджетного процесса, в том числе реализующих другие муниципальные программы Рузаевского муниципального района, условий и механизмов их реализации.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Обоснование планируемых объемов ресурсов на реализацию Программы заключается в том, что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9663A2" w:rsidRPr="00D232BF" w:rsidRDefault="009663A2" w:rsidP="003C648B">
      <w:pPr>
        <w:rPr>
          <w:rFonts w:ascii="Times New Roman" w:hAnsi="Times New Roman" w:cs="Times New Roman"/>
          <w:sz w:val="28"/>
          <w:szCs w:val="28"/>
        </w:rPr>
      </w:pPr>
      <w:bookmarkStart w:id="16" w:name="sub_445"/>
      <w:r w:rsidRPr="00C0491B">
        <w:rPr>
          <w:rFonts w:ascii="Times New Roman" w:hAnsi="Times New Roman" w:cs="Times New Roman"/>
          <w:sz w:val="28"/>
          <w:szCs w:val="28"/>
        </w:rPr>
        <w:t xml:space="preserve">Финансовые ресурсы, необходимые для реализации Программы в 2015 - 2017 годах, соответствуют объемам бюджетных ассигнований на 2015 - 2017 годы, предусмотренным решением Совета депутатов Рузаевского муниципального района N 34/260 от 26 декабря 2014 г. "О бюджете Рузаевского муниципального района на 2015 год и на плановый период 2016 и 2017 годов", на 2016 год, предусмотренным </w:t>
      </w:r>
      <w:hyperlink r:id="rId26" w:history="1">
        <w:r w:rsidRPr="00C0491B">
          <w:rPr>
            <w:rStyle w:val="a0"/>
            <w:rFonts w:ascii="Times New Roman" w:hAnsi="Times New Roman"/>
            <w:sz w:val="28"/>
            <w:szCs w:val="28"/>
          </w:rPr>
          <w:t>решением</w:t>
        </w:r>
      </w:hyperlink>
      <w:r w:rsidRPr="00C0491B">
        <w:rPr>
          <w:rFonts w:ascii="Times New Roman" w:hAnsi="Times New Roman" w:cs="Times New Roman"/>
          <w:sz w:val="28"/>
          <w:szCs w:val="28"/>
        </w:rPr>
        <w:t xml:space="preserve"> Совета депутатов Рузаевского муниципального района N 46/352 от 29 декабря 2015 г. "О бюджете Рузаевского муниципального района на 2016 год", на 2017 - 2019 годы, предусмотренным </w:t>
      </w:r>
      <w:hyperlink r:id="rId27" w:history="1">
        <w:r w:rsidRPr="00C0491B">
          <w:rPr>
            <w:rStyle w:val="a0"/>
            <w:rFonts w:ascii="Times New Roman" w:hAnsi="Times New Roman"/>
            <w:sz w:val="28"/>
            <w:szCs w:val="28"/>
          </w:rPr>
          <w:t>решением</w:t>
        </w:r>
      </w:hyperlink>
      <w:r w:rsidRPr="00C0491B">
        <w:rPr>
          <w:rFonts w:ascii="Times New Roman" w:hAnsi="Times New Roman" w:cs="Times New Roman"/>
          <w:sz w:val="28"/>
          <w:szCs w:val="28"/>
        </w:rPr>
        <w:t xml:space="preserve"> Совета депутатов Рузаевского муниципального района N 6/37 от 16 декабря 2016 г. "О бюджете Рузаевского муниципального района на 2017 год и на плановый период 2018 и 2019 годов", на 2018-2020 годы, предусмотренным </w:t>
      </w:r>
      <w:hyperlink r:id="rId28" w:history="1">
        <w:r w:rsidRPr="00C0491B">
          <w:rPr>
            <w:rStyle w:val="a0"/>
            <w:rFonts w:ascii="Times New Roman" w:hAnsi="Times New Roman"/>
            <w:sz w:val="28"/>
            <w:szCs w:val="28"/>
          </w:rPr>
          <w:t>решением</w:t>
        </w:r>
      </w:hyperlink>
      <w:r w:rsidRPr="00C0491B">
        <w:rPr>
          <w:rFonts w:ascii="Times New Roman" w:hAnsi="Times New Roman" w:cs="Times New Roman"/>
          <w:sz w:val="28"/>
          <w:szCs w:val="28"/>
        </w:rPr>
        <w:t xml:space="preserve"> Совета депутатов Рузаевского муниципального района N 20/205 от 27 декабря 2017 г.  "О бюджете Рузаевского муниципального района на 2018 год и на плановый период 2019 и 2020 годов", на 2019-2021годы "О бюджете Рузаевского муниципального района на 2019 год и на плановый период 2020 и 2021 годов"</w:t>
      </w:r>
    </w:p>
    <w:p w:rsidR="009663A2" w:rsidRPr="00D232BF" w:rsidRDefault="009663A2" w:rsidP="003C648B">
      <w:pPr>
        <w:rPr>
          <w:rFonts w:ascii="Times New Roman" w:hAnsi="Times New Roman" w:cs="Times New Roman"/>
          <w:sz w:val="28"/>
          <w:szCs w:val="28"/>
        </w:rPr>
      </w:pPr>
      <w:bookmarkStart w:id="17" w:name="sub_450"/>
      <w:bookmarkEnd w:id="16"/>
      <w:r w:rsidRPr="00D232BF">
        <w:rPr>
          <w:rFonts w:ascii="Times New Roman" w:hAnsi="Times New Roman" w:cs="Times New Roman"/>
          <w:sz w:val="28"/>
          <w:szCs w:val="28"/>
        </w:rPr>
        <w:t xml:space="preserve">Объем бюджетных ассигнований на реализацию Программы из средств бюджета Рузаевского муниципального района составляет </w:t>
      </w:r>
      <w:r>
        <w:rPr>
          <w:rFonts w:ascii="Times New Roman" w:hAnsi="Times New Roman" w:cs="Times New Roman"/>
          <w:sz w:val="28"/>
          <w:szCs w:val="28"/>
        </w:rPr>
        <w:t>50 606,1</w:t>
      </w:r>
      <w:r w:rsidRPr="00D232BF">
        <w:rPr>
          <w:rFonts w:ascii="Times New Roman" w:hAnsi="Times New Roman" w:cs="Times New Roman"/>
          <w:sz w:val="28"/>
          <w:szCs w:val="28"/>
        </w:rPr>
        <w:t> тыс. рублей, в том числе по годам:</w:t>
      </w:r>
    </w:p>
    <w:bookmarkEnd w:id="17"/>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2015 год </w:t>
      </w:r>
      <w:r>
        <w:rPr>
          <w:rFonts w:ascii="Times New Roman" w:hAnsi="Times New Roman" w:cs="Times New Roman"/>
          <w:sz w:val="28"/>
          <w:szCs w:val="28"/>
        </w:rPr>
        <w:t>–</w:t>
      </w:r>
      <w:r w:rsidRPr="00D232BF">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D232BF">
        <w:rPr>
          <w:rFonts w:ascii="Times New Roman" w:hAnsi="Times New Roman" w:cs="Times New Roman"/>
          <w:sz w:val="28"/>
          <w:szCs w:val="28"/>
        </w:rPr>
        <w:t>947,7 тыс. рублей;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2016 год </w:t>
      </w:r>
      <w:r>
        <w:rPr>
          <w:rFonts w:ascii="Times New Roman" w:hAnsi="Times New Roman" w:cs="Times New Roman"/>
          <w:sz w:val="28"/>
          <w:szCs w:val="28"/>
        </w:rPr>
        <w:t>–</w:t>
      </w:r>
      <w:r w:rsidRPr="00D232BF">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D232BF">
        <w:rPr>
          <w:rFonts w:ascii="Times New Roman" w:hAnsi="Times New Roman" w:cs="Times New Roman"/>
          <w:sz w:val="28"/>
          <w:szCs w:val="28"/>
        </w:rPr>
        <w:t>954,2 тыс. рублей;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2017 год </w:t>
      </w:r>
      <w:r>
        <w:rPr>
          <w:rFonts w:ascii="Times New Roman" w:hAnsi="Times New Roman" w:cs="Times New Roman"/>
          <w:sz w:val="28"/>
          <w:szCs w:val="28"/>
        </w:rPr>
        <w:t>–</w:t>
      </w:r>
      <w:r w:rsidRPr="00D232BF">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D232BF">
        <w:rPr>
          <w:rFonts w:ascii="Times New Roman" w:hAnsi="Times New Roman" w:cs="Times New Roman"/>
          <w:sz w:val="28"/>
          <w:szCs w:val="28"/>
        </w:rPr>
        <w:t>375,4 тыс. рублей;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2018 год </w:t>
      </w:r>
      <w:r>
        <w:rPr>
          <w:rFonts w:ascii="Times New Roman" w:hAnsi="Times New Roman" w:cs="Times New Roman"/>
          <w:sz w:val="28"/>
          <w:szCs w:val="28"/>
        </w:rPr>
        <w:t>–</w:t>
      </w:r>
      <w:r w:rsidRPr="00D232BF">
        <w:rPr>
          <w:rFonts w:ascii="Times New Roman" w:hAnsi="Times New Roman" w:cs="Times New Roman"/>
          <w:sz w:val="28"/>
          <w:szCs w:val="28"/>
        </w:rPr>
        <w:t xml:space="preserve"> </w:t>
      </w:r>
      <w:r>
        <w:rPr>
          <w:rFonts w:ascii="Times New Roman" w:hAnsi="Times New Roman" w:cs="Times New Roman"/>
          <w:sz w:val="28"/>
          <w:szCs w:val="28"/>
        </w:rPr>
        <w:t>8 119,0</w:t>
      </w:r>
      <w:r w:rsidRPr="00D232BF">
        <w:rPr>
          <w:rFonts w:ascii="Times New Roman" w:hAnsi="Times New Roman" w:cs="Times New Roman"/>
          <w:sz w:val="28"/>
          <w:szCs w:val="28"/>
        </w:rPr>
        <w:t> тыс. рублей;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2019 год </w:t>
      </w:r>
      <w:r>
        <w:rPr>
          <w:rFonts w:ascii="Times New Roman" w:hAnsi="Times New Roman" w:cs="Times New Roman"/>
          <w:sz w:val="28"/>
          <w:szCs w:val="28"/>
        </w:rPr>
        <w:t>–</w:t>
      </w:r>
      <w:r w:rsidRPr="00D232BF">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D232BF">
        <w:rPr>
          <w:rFonts w:ascii="Times New Roman" w:hAnsi="Times New Roman" w:cs="Times New Roman"/>
          <w:sz w:val="28"/>
          <w:szCs w:val="28"/>
        </w:rPr>
        <w:t>399,6 тыс. рублей;</w:t>
      </w:r>
    </w:p>
    <w:p w:rsidR="009663A2" w:rsidRDefault="009663A2" w:rsidP="003C648B">
      <w:pPr>
        <w:rPr>
          <w:rFonts w:ascii="Times New Roman" w:hAnsi="Times New Roman" w:cs="Times New Roman"/>
          <w:sz w:val="28"/>
          <w:szCs w:val="28"/>
        </w:rPr>
      </w:pPr>
      <w:r>
        <w:rPr>
          <w:rFonts w:ascii="Times New Roman" w:hAnsi="Times New Roman" w:cs="Times New Roman"/>
          <w:sz w:val="28"/>
          <w:szCs w:val="28"/>
        </w:rPr>
        <w:t>2020 год – 5 905,1 тыс. рублей;</w:t>
      </w:r>
    </w:p>
    <w:p w:rsidR="009663A2" w:rsidRPr="00D232BF" w:rsidRDefault="009663A2" w:rsidP="003C648B">
      <w:pPr>
        <w:rPr>
          <w:rFonts w:ascii="Times New Roman" w:hAnsi="Times New Roman" w:cs="Times New Roman"/>
          <w:sz w:val="28"/>
          <w:szCs w:val="28"/>
        </w:rPr>
      </w:pPr>
      <w:r>
        <w:rPr>
          <w:rFonts w:ascii="Times New Roman" w:hAnsi="Times New Roman" w:cs="Times New Roman"/>
          <w:sz w:val="28"/>
          <w:szCs w:val="28"/>
        </w:rPr>
        <w:t>2021 год – 5 905,1 тыс. рублей.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w:t>
      </w:r>
      <w:hyperlink r:id="rId29" w:history="1">
        <w:r w:rsidRPr="00D232BF">
          <w:rPr>
            <w:rStyle w:val="a0"/>
            <w:rFonts w:ascii="Times New Roman" w:hAnsi="Times New Roman"/>
            <w:sz w:val="28"/>
            <w:szCs w:val="28"/>
          </w:rPr>
          <w:t>бюджетной классификации расходов</w:t>
        </w:r>
      </w:hyperlink>
      <w:r w:rsidRPr="00D232BF">
        <w:rPr>
          <w:rFonts w:ascii="Times New Roman" w:hAnsi="Times New Roman" w:cs="Times New Roman"/>
          <w:sz w:val="28"/>
          <w:szCs w:val="28"/>
        </w:rPr>
        <w:t xml:space="preserve"> бюджета Рузаевского муниципального района (в ценах соответствующих лет) представлено в </w:t>
      </w:r>
      <w:hyperlink w:anchor="sub_1400" w:history="1">
        <w:r w:rsidRPr="00D232BF">
          <w:rPr>
            <w:rStyle w:val="a0"/>
            <w:rFonts w:ascii="Times New Roman" w:hAnsi="Times New Roman"/>
            <w:sz w:val="28"/>
            <w:szCs w:val="28"/>
          </w:rPr>
          <w:t>приложении 4</w:t>
        </w:r>
      </w:hyperlink>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p>
    <w:p w:rsidR="009663A2" w:rsidRPr="00D232BF" w:rsidRDefault="009663A2" w:rsidP="003C648B">
      <w:pPr>
        <w:pStyle w:val="Heading1"/>
        <w:rPr>
          <w:rFonts w:ascii="Times New Roman" w:hAnsi="Times New Roman" w:cs="Times New Roman"/>
          <w:sz w:val="28"/>
          <w:szCs w:val="28"/>
        </w:rPr>
      </w:pPr>
      <w:bookmarkStart w:id="18" w:name="sub_500"/>
      <w:r w:rsidRPr="00D232BF">
        <w:rPr>
          <w:rFonts w:ascii="Times New Roman" w:hAnsi="Times New Roman" w:cs="Times New Roman"/>
          <w:sz w:val="28"/>
          <w:szCs w:val="28"/>
        </w:rPr>
        <w:t>5. Анализ рисков реализации Программы и описание мер управления рисками с целью минимизации их влияния на достижение целей Программы</w:t>
      </w:r>
    </w:p>
    <w:bookmarkEnd w:id="18"/>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К рискам реализации Программы, которыми могут управлять ответственный исполнитель и соисполнитель Программы, уменьшая вероятность их возникновения, следует отнести следующие:</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1)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2) финансовые риски, которые связаны с финансированием Программы в неполном объеме за счет бюджетных средств. Данные риски могут возникнуть по причине увеличения дефицита бюджета Рузаевского муниципального района, наращивания расходов бюджета Рузаевского муниципального района необеспеченными доходами бюджета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При управлении муниципальным долгом Рузаевского муниципального района могут возникнуть риски, связанные с резким изменением ситуации на российском финансовом рынке, что может привести к удорожанию обслуживания долговых обязательств;</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 xml:space="preserve">3) непредвиденные риски. Реализации Программы также могут угрожать риски, которыми сложно или невозможно управлять в рамках реализации Программы. К ним относятся изменение </w:t>
      </w:r>
      <w:hyperlink r:id="rId30" w:history="1">
        <w:r w:rsidRPr="00D232BF">
          <w:rPr>
            <w:rStyle w:val="a0"/>
            <w:rFonts w:ascii="Times New Roman" w:hAnsi="Times New Roman"/>
            <w:sz w:val="28"/>
            <w:szCs w:val="28"/>
          </w:rPr>
          <w:t>бюджетного</w:t>
        </w:r>
      </w:hyperlink>
      <w:r w:rsidRPr="00D232BF">
        <w:rPr>
          <w:rFonts w:ascii="Times New Roman" w:hAnsi="Times New Roman" w:cs="Times New Roman"/>
          <w:sz w:val="28"/>
          <w:szCs w:val="28"/>
        </w:rPr>
        <w:t xml:space="preserve"> и налогового законодательства, а также </w:t>
      </w:r>
      <w:hyperlink r:id="rId31" w:history="1">
        <w:r w:rsidRPr="00D232BF">
          <w:rPr>
            <w:rStyle w:val="a0"/>
            <w:rFonts w:ascii="Times New Roman" w:hAnsi="Times New Roman"/>
            <w:sz w:val="28"/>
            <w:szCs w:val="28"/>
          </w:rPr>
          <w:t>налогового законодательства</w:t>
        </w:r>
      </w:hyperlink>
      <w:r w:rsidRPr="00D232BF">
        <w:rPr>
          <w:rFonts w:ascii="Times New Roman" w:hAnsi="Times New Roman" w:cs="Times New Roman"/>
          <w:sz w:val="28"/>
          <w:szCs w:val="28"/>
        </w:rPr>
        <w:t xml:space="preserve"> 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Вышеуказанные риски можно распределить по уровням их влияния на реализацию Программы (таблица 2).</w:t>
      </w:r>
    </w:p>
    <w:p w:rsidR="009663A2" w:rsidRPr="00D232BF" w:rsidRDefault="009663A2" w:rsidP="003C648B">
      <w:pPr>
        <w:rPr>
          <w:rFonts w:ascii="Times New Roman" w:hAnsi="Times New Roman" w:cs="Times New Roman"/>
          <w:sz w:val="28"/>
          <w:szCs w:val="28"/>
        </w:rPr>
      </w:pPr>
    </w:p>
    <w:p w:rsidR="009663A2" w:rsidRPr="00D232BF" w:rsidRDefault="009663A2" w:rsidP="003C648B">
      <w:pPr>
        <w:jc w:val="right"/>
        <w:rPr>
          <w:rStyle w:val="a"/>
          <w:rFonts w:ascii="Times New Roman" w:hAnsi="Times New Roman" w:cs="Times New Roman"/>
          <w:bCs/>
          <w:sz w:val="28"/>
          <w:szCs w:val="28"/>
        </w:rPr>
      </w:pPr>
      <w:r w:rsidRPr="00D232BF">
        <w:rPr>
          <w:rStyle w:val="a"/>
          <w:rFonts w:ascii="Times New Roman" w:hAnsi="Times New Roman" w:cs="Times New Roman"/>
          <w:bCs/>
          <w:sz w:val="28"/>
          <w:szCs w:val="28"/>
        </w:rPr>
        <w:t>Таблица 2</w:t>
      </w:r>
    </w:p>
    <w:p w:rsidR="009663A2" w:rsidRPr="00D232BF" w:rsidRDefault="009663A2" w:rsidP="003C648B">
      <w:pPr>
        <w:rPr>
          <w:rFonts w:ascii="Times New Roman" w:hAnsi="Times New Roman" w:cs="Times New Roman"/>
          <w:sz w:val="28"/>
          <w:szCs w:val="28"/>
        </w:rPr>
      </w:pPr>
    </w:p>
    <w:p w:rsidR="009663A2" w:rsidRPr="00D232BF" w:rsidRDefault="009663A2" w:rsidP="003C648B">
      <w:pPr>
        <w:pStyle w:val="Heading1"/>
        <w:rPr>
          <w:rFonts w:ascii="Times New Roman" w:hAnsi="Times New Roman" w:cs="Times New Roman"/>
          <w:sz w:val="28"/>
          <w:szCs w:val="28"/>
        </w:rPr>
      </w:pPr>
      <w:r w:rsidRPr="00D232BF">
        <w:rPr>
          <w:rFonts w:ascii="Times New Roman" w:hAnsi="Times New Roman" w:cs="Times New Roman"/>
          <w:sz w:val="28"/>
          <w:szCs w:val="28"/>
        </w:rPr>
        <w:t>Риски реализации Программы</w:t>
      </w:r>
    </w:p>
    <w:p w:rsidR="009663A2" w:rsidRPr="00D232BF" w:rsidRDefault="009663A2" w:rsidP="003C648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100"/>
        <w:gridCol w:w="4060"/>
      </w:tblGrid>
      <w:tr w:rsidR="009663A2" w:rsidRPr="00D232BF" w:rsidTr="001D4FE4">
        <w:tblPrEx>
          <w:tblCellMar>
            <w:top w:w="0" w:type="dxa"/>
            <w:bottom w:w="0" w:type="dxa"/>
          </w:tblCellMar>
        </w:tblPrEx>
        <w:tc>
          <w:tcPr>
            <w:tcW w:w="4060" w:type="dxa"/>
            <w:tcBorders>
              <w:top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Наименование риска</w:t>
            </w:r>
          </w:p>
        </w:tc>
        <w:tc>
          <w:tcPr>
            <w:tcW w:w="2100" w:type="dxa"/>
            <w:tcBorders>
              <w:top w:val="single" w:sz="4" w:space="0" w:color="auto"/>
              <w:left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Уровень влияния</w:t>
            </w:r>
          </w:p>
        </w:tc>
        <w:tc>
          <w:tcPr>
            <w:tcW w:w="4060" w:type="dxa"/>
            <w:tcBorders>
              <w:top w:val="single" w:sz="4" w:space="0" w:color="auto"/>
              <w:left w:val="single" w:sz="4" w:space="0" w:color="auto"/>
              <w:bottom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Меры по снижению риска</w:t>
            </w:r>
          </w:p>
        </w:tc>
      </w:tr>
      <w:tr w:rsidR="009663A2" w:rsidRPr="00D232BF" w:rsidTr="001D4FE4">
        <w:tblPrEx>
          <w:tblCellMar>
            <w:top w:w="0" w:type="dxa"/>
            <w:bottom w:w="0" w:type="dxa"/>
          </w:tblCellMar>
        </w:tblPrEx>
        <w:tc>
          <w:tcPr>
            <w:tcW w:w="4060" w:type="dxa"/>
            <w:tcBorders>
              <w:top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1</w:t>
            </w:r>
          </w:p>
        </w:tc>
        <w:tc>
          <w:tcPr>
            <w:tcW w:w="2100" w:type="dxa"/>
            <w:tcBorders>
              <w:top w:val="single" w:sz="4" w:space="0" w:color="auto"/>
              <w:left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2</w:t>
            </w:r>
          </w:p>
        </w:tc>
        <w:tc>
          <w:tcPr>
            <w:tcW w:w="4060" w:type="dxa"/>
            <w:tcBorders>
              <w:top w:val="single" w:sz="4" w:space="0" w:color="auto"/>
              <w:left w:val="single" w:sz="4" w:space="0" w:color="auto"/>
              <w:bottom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3</w:t>
            </w:r>
          </w:p>
        </w:tc>
      </w:tr>
      <w:tr w:rsidR="009663A2" w:rsidRPr="00D232BF" w:rsidTr="001D4FE4">
        <w:tblPrEx>
          <w:tblCellMar>
            <w:top w:w="0" w:type="dxa"/>
            <w:bottom w:w="0" w:type="dxa"/>
          </w:tblCellMar>
        </w:tblPrEx>
        <w:tc>
          <w:tcPr>
            <w:tcW w:w="4060" w:type="dxa"/>
            <w:tcBorders>
              <w:top w:val="single" w:sz="4" w:space="0" w:color="auto"/>
              <w:bottom w:val="single" w:sz="4" w:space="0" w:color="auto"/>
              <w:right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Организационные риски: неактуальность прогнозирования и запаздывание разработки, согласования и выполнения мероприятий Программы; недостаточная гибкость и адаптируемость Программы к изменению экономического развития, ситуации на финансовых рынках и организационным изменениям органов местного самоуправления; недобросовестность и недостаточная квалификация ответственного исполнителя или соисполнителя</w:t>
            </w:r>
          </w:p>
        </w:tc>
        <w:tc>
          <w:tcPr>
            <w:tcW w:w="2100" w:type="dxa"/>
            <w:tcBorders>
              <w:top w:val="single" w:sz="4" w:space="0" w:color="auto"/>
              <w:left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умеренный</w:t>
            </w:r>
          </w:p>
        </w:tc>
        <w:tc>
          <w:tcPr>
            <w:tcW w:w="4060" w:type="dxa"/>
            <w:tcBorders>
              <w:top w:val="single" w:sz="4" w:space="0" w:color="auto"/>
              <w:left w:val="single" w:sz="4" w:space="0" w:color="auto"/>
              <w:bottom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координация деятельности персонала ответственного исполнителя и соисполнителей, налаживание административных процедур для снижения данного риска, усиление контроля за ходом реализации Программы</w:t>
            </w:r>
          </w:p>
        </w:tc>
      </w:tr>
      <w:tr w:rsidR="009663A2" w:rsidRPr="00D232BF" w:rsidTr="001D4FE4">
        <w:tblPrEx>
          <w:tblCellMar>
            <w:top w:w="0" w:type="dxa"/>
            <w:bottom w:w="0" w:type="dxa"/>
          </w:tblCellMar>
        </w:tblPrEx>
        <w:tc>
          <w:tcPr>
            <w:tcW w:w="4060" w:type="dxa"/>
            <w:tcBorders>
              <w:top w:val="single" w:sz="4" w:space="0" w:color="auto"/>
              <w:bottom w:val="single" w:sz="4" w:space="0" w:color="auto"/>
              <w:right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Финансовые риски:</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дефицит бюджетных средств, необходимых на реализацию Программы, зависимость от привлечения средств из республиканского бюджета; недостаточное привлечение внебюджетных заемных средств, необходимых для эффективного управления муниципальным долгом Рузаевского муниципального района, увеличение дефицита бюджета</w:t>
            </w:r>
          </w:p>
        </w:tc>
        <w:tc>
          <w:tcPr>
            <w:tcW w:w="2100" w:type="dxa"/>
            <w:tcBorders>
              <w:top w:val="single" w:sz="4" w:space="0" w:color="auto"/>
              <w:left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высокий</w:t>
            </w:r>
          </w:p>
        </w:tc>
        <w:tc>
          <w:tcPr>
            <w:tcW w:w="4060" w:type="dxa"/>
            <w:tcBorders>
              <w:top w:val="single" w:sz="4" w:space="0" w:color="auto"/>
              <w:left w:val="single" w:sz="4" w:space="0" w:color="auto"/>
              <w:bottom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обеспечение сбалансированного распределения финансовых средств по основным мероприятиям Программы</w:t>
            </w:r>
          </w:p>
        </w:tc>
      </w:tr>
      <w:tr w:rsidR="009663A2" w:rsidRPr="00D232BF" w:rsidTr="001D4FE4">
        <w:tblPrEx>
          <w:tblCellMar>
            <w:top w:w="0" w:type="dxa"/>
            <w:bottom w:w="0" w:type="dxa"/>
          </w:tblCellMar>
        </w:tblPrEx>
        <w:tc>
          <w:tcPr>
            <w:tcW w:w="4060" w:type="dxa"/>
            <w:tcBorders>
              <w:top w:val="single" w:sz="4" w:space="0" w:color="auto"/>
              <w:bottom w:val="single" w:sz="4" w:space="0" w:color="auto"/>
              <w:right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Непредвиденные риски:</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 xml:space="preserve">изменение </w:t>
            </w:r>
            <w:hyperlink r:id="rId32" w:history="1">
              <w:r w:rsidRPr="00D232BF">
                <w:rPr>
                  <w:rStyle w:val="a0"/>
                  <w:rFonts w:ascii="Times New Roman" w:hAnsi="Times New Roman"/>
                </w:rPr>
                <w:t>бюджетного</w:t>
              </w:r>
            </w:hyperlink>
            <w:r w:rsidRPr="00D232BF">
              <w:rPr>
                <w:rFonts w:ascii="Times New Roman" w:hAnsi="Times New Roman" w:cs="Times New Roman"/>
              </w:rPr>
              <w:t xml:space="preserve"> и </w:t>
            </w:r>
            <w:hyperlink r:id="rId33" w:history="1">
              <w:r w:rsidRPr="00D232BF">
                <w:rPr>
                  <w:rStyle w:val="a0"/>
                  <w:rFonts w:ascii="Times New Roman" w:hAnsi="Times New Roman"/>
                </w:rPr>
                <w:t>налогового законодательства</w:t>
              </w:r>
            </w:hyperlink>
            <w:r w:rsidRPr="00D232BF">
              <w:rPr>
                <w:rFonts w:ascii="Times New Roman" w:hAnsi="Times New Roman" w:cs="Times New Roman"/>
              </w:rPr>
              <w:t>, а также законодательства в сфере размещения муниципального заказа;</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осуществление возврата излишне начисленных и уплаченных налогов;</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риски ухудшения общей макроэкономической ситуации в стране и мире, ситуации на финансовых рынках вследствие финансового и экономического кризиса;</w:t>
            </w:r>
          </w:p>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природные и техногенные катастрофы, стихийные бедствия</w:t>
            </w:r>
          </w:p>
        </w:tc>
        <w:tc>
          <w:tcPr>
            <w:tcW w:w="2100" w:type="dxa"/>
            <w:tcBorders>
              <w:top w:val="single" w:sz="4" w:space="0" w:color="auto"/>
              <w:left w:val="single" w:sz="4" w:space="0" w:color="auto"/>
              <w:bottom w:val="single" w:sz="4" w:space="0" w:color="auto"/>
              <w:right w:val="single" w:sz="4" w:space="0" w:color="auto"/>
            </w:tcBorders>
          </w:tcPr>
          <w:p w:rsidR="009663A2" w:rsidRPr="00D232BF" w:rsidRDefault="009663A2" w:rsidP="001D4FE4">
            <w:pPr>
              <w:pStyle w:val="aff1"/>
              <w:jc w:val="center"/>
              <w:rPr>
                <w:rFonts w:ascii="Times New Roman" w:hAnsi="Times New Roman" w:cs="Times New Roman"/>
              </w:rPr>
            </w:pPr>
            <w:r w:rsidRPr="00D232BF">
              <w:rPr>
                <w:rFonts w:ascii="Times New Roman" w:hAnsi="Times New Roman" w:cs="Times New Roman"/>
              </w:rPr>
              <w:t>высокий</w:t>
            </w:r>
          </w:p>
        </w:tc>
        <w:tc>
          <w:tcPr>
            <w:tcW w:w="4060" w:type="dxa"/>
            <w:tcBorders>
              <w:top w:val="single" w:sz="4" w:space="0" w:color="auto"/>
              <w:left w:val="single" w:sz="4" w:space="0" w:color="auto"/>
              <w:bottom w:val="single" w:sz="4" w:space="0" w:color="auto"/>
            </w:tcBorders>
          </w:tcPr>
          <w:p w:rsidR="009663A2" w:rsidRPr="00D232BF" w:rsidRDefault="009663A2" w:rsidP="001D4FE4">
            <w:pPr>
              <w:pStyle w:val="aff1"/>
              <w:rPr>
                <w:rFonts w:ascii="Times New Roman" w:hAnsi="Times New Roman" w:cs="Times New Roman"/>
              </w:rPr>
            </w:pPr>
            <w:r w:rsidRPr="00D232BF">
              <w:rPr>
                <w:rFonts w:ascii="Times New Roman" w:hAnsi="Times New Roman" w:cs="Times New Roman"/>
              </w:rPr>
              <w:t>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экономической ситуации</w:t>
            </w:r>
          </w:p>
        </w:tc>
      </w:tr>
    </w:tbl>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Из вышеназванных рисков наибольшее отрицательное влияние на реализацию Программы могут оказать финансовые и непредвиденные риски, которые содержат угрозу невыполнения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663A2" w:rsidRPr="00D232BF" w:rsidRDefault="009663A2" w:rsidP="003C648B">
      <w:pPr>
        <w:rPr>
          <w:rFonts w:ascii="Times New Roman" w:hAnsi="Times New Roman" w:cs="Times New Roman"/>
          <w:sz w:val="28"/>
          <w:szCs w:val="28"/>
        </w:rPr>
      </w:pPr>
    </w:p>
    <w:p w:rsidR="009663A2" w:rsidRPr="00D232BF" w:rsidRDefault="009663A2" w:rsidP="003C648B">
      <w:pPr>
        <w:pStyle w:val="Heading1"/>
        <w:rPr>
          <w:rFonts w:ascii="Times New Roman" w:hAnsi="Times New Roman" w:cs="Times New Roman"/>
          <w:sz w:val="28"/>
          <w:szCs w:val="28"/>
        </w:rPr>
      </w:pPr>
      <w:bookmarkStart w:id="19" w:name="sub_600"/>
      <w:r w:rsidRPr="00D232BF">
        <w:rPr>
          <w:rFonts w:ascii="Times New Roman" w:hAnsi="Times New Roman" w:cs="Times New Roman"/>
          <w:sz w:val="28"/>
          <w:szCs w:val="28"/>
        </w:rPr>
        <w:t>6. Механизм реализации Программы</w:t>
      </w:r>
    </w:p>
    <w:bookmarkEnd w:id="19"/>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Финансовое управление администрации Рузаевского муниципального района на принципах организационно-методического и информационного единства управления реализацией Программы и на основе единых подходов к формированию тематики программных мероприятий, определению сроков и процедур мониторинга основных целевых индикаторов и показателей эффективности выполнения мероприятий Программы осуществляет координацию деятельности по исполнению программных мероприятий, контроль за ходом и эффективностью их исполнения.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Ответственный исполнитель осуществляет общее руководство и контроль за ходом реализации Программы, контроль за проведением программных мероприятий и мониторинг результатов реализации, выявляет отклонения фактически достигнутых значений целевых индикаторов от плановых, устанавливает причины и определяет меры по устранению отклонений.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Ответственный исполнитель Программы при необходимости в установленном порядке и сроки готовит проекты нормативных правовых актов Рузаевского муниципального района о внесении изменений в Программу.</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Важнейшим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 В связи с этим ответственным исполнителем формируется план мероприятий по реализации Программы. В качестве органов оперативного управления ответственный исполнитель вправе создавать рабочие группы с привлечением экспертного сообщества, специалистов администрации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Контроль за реализацией мероприятий Программы ведется на основе отчетности, заключенных договоров, контрактов и соглашений.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Ответственный исполнитель выполняет также следующие функции: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подготовку в установленном порядке предложений об уточнении перечня программных мероприятий на очередной финансовый год, уточнение затрат и сроков исполнения по отдельным программным мероприятиям, а также механизмов реализации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проводит мониторинг результатов реализации программных мероприятий;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осуществляет финансирование мероприятий Программы.</w:t>
      </w:r>
    </w:p>
    <w:p w:rsidR="009663A2" w:rsidRPr="00D232BF" w:rsidRDefault="009663A2" w:rsidP="003C648B">
      <w:pPr>
        <w:rPr>
          <w:rFonts w:ascii="Times New Roman" w:hAnsi="Times New Roman" w:cs="Times New Roman"/>
          <w:sz w:val="28"/>
          <w:szCs w:val="28"/>
        </w:rPr>
      </w:pPr>
    </w:p>
    <w:p w:rsidR="009663A2" w:rsidRPr="00D232BF" w:rsidRDefault="009663A2" w:rsidP="003C648B">
      <w:pPr>
        <w:pStyle w:val="Heading1"/>
        <w:rPr>
          <w:rFonts w:ascii="Times New Roman" w:hAnsi="Times New Roman" w:cs="Times New Roman"/>
          <w:sz w:val="28"/>
          <w:szCs w:val="28"/>
        </w:rPr>
      </w:pPr>
      <w:bookmarkStart w:id="20" w:name="sub_700"/>
      <w:r w:rsidRPr="00D232BF">
        <w:rPr>
          <w:rFonts w:ascii="Times New Roman" w:hAnsi="Times New Roman" w:cs="Times New Roman"/>
          <w:sz w:val="28"/>
          <w:szCs w:val="28"/>
        </w:rPr>
        <w:t>7. Методика оценки эффективности Программы</w:t>
      </w:r>
    </w:p>
    <w:bookmarkEnd w:id="20"/>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Реализация программы будет способствовать достижению целей и задач других муниципальных программ Рузаевского муниципального района, социально-экономическому развитию Рузаевского муниципального района, повышению эффективности муниципального управления.</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Оценка эффективности Программы будет осуществляться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принять оптимальное управленческое решение.</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Методика оценки эффективности Программы (далее - методика) представляет собой алгоритм оценки хода реализации Программы по годам и по итогам ее реализации в целом, результативности Программы, исходя из оценки соответствия фактических значений показателей их целевым значениям.</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В качестве критерия планируемой эффективности реализации Программы применяется критерий экономической эффективности, учитывающий оценку вклада муниципальной программы в экономическое развитие Рузаевского муниципального района в целом, оценку влияния ожидаемых результатов муниципальной программы на различные сферы экономики Рузаевского муниципального района.</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1) степень достижения запланированных результатов (достижения целей и решения задач) Программы (оценка результативности);</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2) степень реализации мероприятий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3) эффективность использования средств бюджета Рузаевского муниципального района (оценка экономической эффективности достижения результатов).</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Оценка эффективности выполнения показателей Программы производится на основе ежегодного мониторинга выполнения соответствующих индикаторов и количественных показателей.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Степень достижения целей (решения задач) Программы (</w:t>
      </w:r>
      <w:r w:rsidRPr="00D232B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v:imagedata r:id="rId34" o:title=""/>
          </v:shape>
        </w:pict>
      </w:r>
      <w:r w:rsidRPr="00D232BF">
        <w:rPr>
          <w:rFonts w:ascii="Times New Roman" w:hAnsi="Times New Roman" w:cs="Times New Roman"/>
          <w:sz w:val="28"/>
          <w:szCs w:val="28"/>
        </w:rPr>
        <w:t>) определяется по формуле:</w:t>
      </w:r>
    </w:p>
    <w:p w:rsidR="009663A2" w:rsidRPr="00D232BF" w:rsidRDefault="009663A2" w:rsidP="003C648B">
      <w:pPr>
        <w:rPr>
          <w:rFonts w:ascii="Times New Roman" w:hAnsi="Times New Roman" w:cs="Times New Roman"/>
          <w:sz w:val="28"/>
          <w:szCs w:val="28"/>
        </w:rPr>
      </w:pPr>
    </w:p>
    <w:p w:rsidR="009663A2" w:rsidRPr="00D232BF" w:rsidRDefault="009663A2" w:rsidP="003C648B">
      <w:pPr>
        <w:ind w:firstLine="698"/>
        <w:jc w:val="center"/>
        <w:rPr>
          <w:rFonts w:ascii="Times New Roman" w:hAnsi="Times New Roman" w:cs="Times New Roman"/>
          <w:sz w:val="28"/>
          <w:szCs w:val="28"/>
        </w:rPr>
      </w:pPr>
      <w:r w:rsidRPr="00D232BF">
        <w:rPr>
          <w:rFonts w:ascii="Times New Roman" w:hAnsi="Times New Roman" w:cs="Times New Roman"/>
          <w:sz w:val="28"/>
          <w:szCs w:val="28"/>
        </w:rPr>
        <w:pict>
          <v:shape id="_x0000_i1026" type="#_x0000_t75" style="width:84.75pt;height:21pt">
            <v:imagedata r:id="rId35" o:title=""/>
          </v:shape>
        </w:pict>
      </w:r>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где:</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27" type="#_x0000_t75" style="width:24.75pt;height:21pt">
            <v:imagedata r:id="rId36" o:title=""/>
          </v:shape>
        </w:pict>
      </w:r>
      <w:r w:rsidRPr="00D232BF">
        <w:rPr>
          <w:rFonts w:ascii="Times New Roman" w:hAnsi="Times New Roman" w:cs="Times New Roman"/>
          <w:sz w:val="28"/>
          <w:szCs w:val="28"/>
        </w:rPr>
        <w:t xml:space="preserve"> - фактическое значение индикатора (показателя)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28" type="#_x0000_t75" style="width:24.75pt;height:21pt">
            <v:imagedata r:id="rId37" o:title=""/>
          </v:shape>
        </w:pict>
      </w:r>
      <w:r w:rsidRPr="00D232BF">
        <w:rPr>
          <w:rFonts w:ascii="Times New Roman" w:hAnsi="Times New Roman" w:cs="Times New Roman"/>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Уровень финансирования реализации мероприятий Программы (</w:t>
      </w:r>
      <w:r w:rsidRPr="00D232BF">
        <w:rPr>
          <w:rFonts w:ascii="Times New Roman" w:hAnsi="Times New Roman" w:cs="Times New Roman"/>
          <w:sz w:val="28"/>
          <w:szCs w:val="28"/>
        </w:rPr>
        <w:pict>
          <v:shape id="_x0000_i1029" type="#_x0000_t75" style="width:24.75pt;height:21pt">
            <v:imagedata r:id="rId38" o:title=""/>
          </v:shape>
        </w:pict>
      </w:r>
      <w:r w:rsidRPr="00D232BF">
        <w:rPr>
          <w:rFonts w:ascii="Times New Roman" w:hAnsi="Times New Roman" w:cs="Times New Roman"/>
          <w:sz w:val="28"/>
          <w:szCs w:val="28"/>
        </w:rPr>
        <w:t>) определяется по формуле:</w:t>
      </w:r>
    </w:p>
    <w:p w:rsidR="009663A2" w:rsidRPr="00D232BF" w:rsidRDefault="009663A2" w:rsidP="003C648B">
      <w:pPr>
        <w:rPr>
          <w:rFonts w:ascii="Times New Roman" w:hAnsi="Times New Roman" w:cs="Times New Roman"/>
          <w:sz w:val="28"/>
          <w:szCs w:val="28"/>
        </w:rPr>
      </w:pPr>
    </w:p>
    <w:p w:rsidR="009663A2" w:rsidRPr="00D232BF" w:rsidRDefault="009663A2" w:rsidP="003C648B">
      <w:pPr>
        <w:ind w:firstLine="698"/>
        <w:jc w:val="center"/>
        <w:rPr>
          <w:rFonts w:ascii="Times New Roman" w:hAnsi="Times New Roman" w:cs="Times New Roman"/>
          <w:sz w:val="28"/>
          <w:szCs w:val="28"/>
        </w:rPr>
      </w:pPr>
      <w:r w:rsidRPr="00D232BF">
        <w:rPr>
          <w:rFonts w:ascii="Times New Roman" w:hAnsi="Times New Roman" w:cs="Times New Roman"/>
          <w:sz w:val="28"/>
          <w:szCs w:val="28"/>
        </w:rPr>
        <w:pict>
          <v:shape id="_x0000_i1030" type="#_x0000_t75" style="width:80.25pt;height:21pt">
            <v:imagedata r:id="rId39" o:title=""/>
          </v:shape>
        </w:pict>
      </w:r>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где:</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31" type="#_x0000_t75" style="width:21.75pt;height:21pt">
            <v:imagedata r:id="rId40" o:title=""/>
          </v:shape>
        </w:pict>
      </w:r>
      <w:r w:rsidRPr="00D232BF">
        <w:rPr>
          <w:rFonts w:ascii="Times New Roman" w:hAnsi="Times New Roman" w:cs="Times New Roman"/>
          <w:sz w:val="28"/>
          <w:szCs w:val="28"/>
        </w:rPr>
        <w:t xml:space="preserve"> - фактический объем финансовых ресурсов, направленный на реализацию мероприятий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32" type="#_x0000_t75" style="width:21.75pt;height:21pt">
            <v:imagedata r:id="rId41" o:title=""/>
          </v:shape>
        </w:pict>
      </w:r>
      <w:r w:rsidRPr="00D232BF">
        <w:rPr>
          <w:rFonts w:ascii="Times New Roman" w:hAnsi="Times New Roman" w:cs="Times New Roman"/>
          <w:sz w:val="28"/>
          <w:szCs w:val="28"/>
        </w:rPr>
        <w:t xml:space="preserve"> - плановый объем финансовых ресурсов на соответствующий отчетный период.</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Степень реализации мероприятий Программы (</w:t>
      </w:r>
      <w:r w:rsidRPr="00D232BF">
        <w:rPr>
          <w:rFonts w:ascii="Times New Roman" w:hAnsi="Times New Roman" w:cs="Times New Roman"/>
          <w:sz w:val="28"/>
          <w:szCs w:val="28"/>
        </w:rPr>
        <w:pict>
          <v:shape id="_x0000_i1033" type="#_x0000_t75" style="width:25.5pt;height:21pt">
            <v:imagedata r:id="rId42" o:title=""/>
          </v:shape>
        </w:pict>
      </w:r>
      <w:r w:rsidRPr="00D232BF">
        <w:rPr>
          <w:rFonts w:ascii="Times New Roman" w:hAnsi="Times New Roman" w:cs="Times New Roman"/>
          <w:sz w:val="28"/>
          <w:szCs w:val="28"/>
        </w:rPr>
        <w:t>) определяется исходя из числа выполнения запланированных мероприятий в соответствии со следующей формулой:</w:t>
      </w:r>
    </w:p>
    <w:p w:rsidR="009663A2" w:rsidRPr="00D232BF" w:rsidRDefault="009663A2" w:rsidP="003C648B">
      <w:pPr>
        <w:rPr>
          <w:rFonts w:ascii="Times New Roman" w:hAnsi="Times New Roman" w:cs="Times New Roman"/>
          <w:sz w:val="28"/>
          <w:szCs w:val="28"/>
        </w:rPr>
      </w:pPr>
    </w:p>
    <w:p w:rsidR="009663A2" w:rsidRPr="00D232BF" w:rsidRDefault="009663A2" w:rsidP="003C648B">
      <w:pPr>
        <w:ind w:firstLine="698"/>
        <w:jc w:val="center"/>
        <w:rPr>
          <w:rFonts w:ascii="Times New Roman" w:hAnsi="Times New Roman" w:cs="Times New Roman"/>
          <w:sz w:val="28"/>
          <w:szCs w:val="28"/>
        </w:rPr>
      </w:pPr>
      <w:r w:rsidRPr="00D232BF">
        <w:rPr>
          <w:rFonts w:ascii="Times New Roman" w:hAnsi="Times New Roman" w:cs="Times New Roman"/>
          <w:sz w:val="28"/>
          <w:szCs w:val="28"/>
        </w:rPr>
        <w:pict>
          <v:shape id="_x0000_i1034" type="#_x0000_t75" style="width:93pt;height:21pt">
            <v:imagedata r:id="rId43" o:title=""/>
          </v:shape>
        </w:pict>
      </w:r>
      <w:r w:rsidRPr="00D232BF">
        <w:rPr>
          <w:rFonts w:ascii="Times New Roman" w:hAnsi="Times New Roman" w:cs="Times New Roman"/>
          <w:sz w:val="28"/>
          <w:szCs w:val="28"/>
        </w:rPr>
        <w:t>,</w:t>
      </w:r>
    </w:p>
    <w:p w:rsidR="009663A2" w:rsidRPr="00D232BF" w:rsidRDefault="009663A2" w:rsidP="003C648B">
      <w:pPr>
        <w:rPr>
          <w:rFonts w:ascii="Times New Roman" w:hAnsi="Times New Roman" w:cs="Times New Roman"/>
          <w:sz w:val="28"/>
          <w:szCs w:val="28"/>
        </w:rPr>
      </w:pP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t>где:</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35" type="#_x0000_t75" style="width:27.75pt;height:21pt">
            <v:imagedata r:id="rId44" o:title=""/>
          </v:shape>
        </w:pict>
      </w:r>
      <w:r w:rsidRPr="00D232BF">
        <w:rPr>
          <w:rFonts w:ascii="Times New Roman" w:hAnsi="Times New Roman" w:cs="Times New Roman"/>
          <w:sz w:val="28"/>
          <w:szCs w:val="28"/>
        </w:rPr>
        <w:t xml:space="preserve"> - количество реализованных мероприятий Программы;</w:t>
      </w:r>
    </w:p>
    <w:p w:rsidR="009663A2" w:rsidRPr="00D232BF" w:rsidRDefault="009663A2" w:rsidP="003C648B">
      <w:pPr>
        <w:rPr>
          <w:rFonts w:ascii="Times New Roman" w:hAnsi="Times New Roman" w:cs="Times New Roman"/>
          <w:sz w:val="28"/>
          <w:szCs w:val="28"/>
        </w:rPr>
      </w:pPr>
      <w:r w:rsidRPr="00D232BF">
        <w:rPr>
          <w:rFonts w:ascii="Times New Roman" w:hAnsi="Times New Roman" w:cs="Times New Roman"/>
          <w:sz w:val="28"/>
          <w:szCs w:val="28"/>
        </w:rPr>
        <w:pict>
          <v:shape id="_x0000_i1036" type="#_x0000_t75" style="width:27.75pt;height:21pt">
            <v:imagedata r:id="rId45" o:title=""/>
          </v:shape>
        </w:pict>
      </w:r>
      <w:r w:rsidRPr="00D232BF">
        <w:rPr>
          <w:rFonts w:ascii="Times New Roman" w:hAnsi="Times New Roman" w:cs="Times New Roman"/>
          <w:sz w:val="28"/>
          <w:szCs w:val="28"/>
        </w:rPr>
        <w:t xml:space="preserve"> - количество мероприятий Программы, планируемое к реализации.</w:t>
      </w:r>
    </w:p>
    <w:p w:rsidR="009663A2" w:rsidRPr="005717AE" w:rsidRDefault="009663A2" w:rsidP="005717AE">
      <w:pPr>
        <w:ind w:firstLine="0"/>
        <w:rPr>
          <w:rFonts w:ascii="Times New Roman" w:hAnsi="Times New Roman" w:cs="Times New Roman"/>
          <w:sz w:val="28"/>
          <w:szCs w:val="28"/>
        </w:rPr>
        <w:sectPr w:rsidR="009663A2" w:rsidRPr="005717AE" w:rsidSect="000D222E">
          <w:pgSz w:w="11900" w:h="16800"/>
          <w:pgMar w:top="567" w:right="567" w:bottom="1134" w:left="1134" w:header="720" w:footer="720" w:gutter="0"/>
          <w:cols w:space="720"/>
          <w:noEndnote/>
        </w:sectPr>
      </w:pPr>
    </w:p>
    <w:bookmarkEnd w:id="4"/>
    <w:p w:rsidR="009663A2" w:rsidRPr="006D4251" w:rsidRDefault="009663A2" w:rsidP="00BA1D05">
      <w:pPr>
        <w:ind w:firstLine="698"/>
        <w:jc w:val="right"/>
        <w:rPr>
          <w:rFonts w:ascii="Times New Roman" w:hAnsi="Times New Roman" w:cs="Times New Roman"/>
        </w:rPr>
      </w:pPr>
      <w:r w:rsidRPr="006D4251">
        <w:rPr>
          <w:rStyle w:val="a"/>
          <w:rFonts w:ascii="Times New Roman" w:hAnsi="Times New Roman" w:cs="Times New Roman"/>
          <w:b w:val="0"/>
        </w:rPr>
        <w:t xml:space="preserve">Приложение </w:t>
      </w:r>
      <w:r>
        <w:rPr>
          <w:rStyle w:val="a"/>
          <w:rFonts w:ascii="Times New Roman" w:hAnsi="Times New Roman" w:cs="Times New Roman"/>
          <w:b w:val="0"/>
        </w:rPr>
        <w:t>1</w:t>
      </w:r>
    </w:p>
    <w:p w:rsidR="009663A2" w:rsidRPr="006D4251" w:rsidRDefault="009663A2" w:rsidP="00BA1D05">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w:t>
      </w:r>
    </w:p>
    <w:p w:rsidR="009663A2" w:rsidRPr="006D4251" w:rsidRDefault="009663A2" w:rsidP="00BA1D05">
      <w:pPr>
        <w:ind w:firstLine="698"/>
        <w:jc w:val="right"/>
        <w:rPr>
          <w:rFonts w:ascii="Times New Roman" w:hAnsi="Times New Roman" w:cs="Times New Roman"/>
        </w:rPr>
      </w:pPr>
      <w:r w:rsidRPr="006D4251">
        <w:rPr>
          <w:rStyle w:val="a"/>
          <w:rFonts w:ascii="Times New Roman" w:hAnsi="Times New Roman" w:cs="Times New Roman"/>
          <w:b w:val="0"/>
        </w:rPr>
        <w:t>повышения эффективности</w:t>
      </w:r>
    </w:p>
    <w:p w:rsidR="009663A2" w:rsidRPr="006D4251" w:rsidRDefault="009663A2" w:rsidP="00BA1D05">
      <w:pPr>
        <w:ind w:firstLine="698"/>
        <w:jc w:val="right"/>
        <w:rPr>
          <w:rFonts w:ascii="Times New Roman" w:hAnsi="Times New Roman" w:cs="Times New Roman"/>
        </w:rPr>
      </w:pPr>
      <w:r w:rsidRPr="006D4251">
        <w:rPr>
          <w:rStyle w:val="a"/>
          <w:rFonts w:ascii="Times New Roman" w:hAnsi="Times New Roman" w:cs="Times New Roman"/>
          <w:b w:val="0"/>
        </w:rPr>
        <w:t>управления муниципальными</w:t>
      </w:r>
    </w:p>
    <w:p w:rsidR="009663A2" w:rsidRPr="006D4251" w:rsidRDefault="009663A2" w:rsidP="00BA1D05">
      <w:pPr>
        <w:ind w:firstLine="698"/>
        <w:jc w:val="right"/>
        <w:rPr>
          <w:rFonts w:ascii="Times New Roman" w:hAnsi="Times New Roman" w:cs="Times New Roman"/>
        </w:rPr>
      </w:pPr>
      <w:r w:rsidRPr="006D4251">
        <w:rPr>
          <w:rStyle w:val="a"/>
          <w:rFonts w:ascii="Times New Roman" w:hAnsi="Times New Roman" w:cs="Times New Roman"/>
          <w:b w:val="0"/>
        </w:rPr>
        <w:t xml:space="preserve">финансами в </w:t>
      </w:r>
      <w:r w:rsidRPr="006D4251">
        <w:rPr>
          <w:rFonts w:ascii="Times New Roman" w:hAnsi="Times New Roman" w:cs="Times New Roman"/>
        </w:rPr>
        <w:t xml:space="preserve">Рузаевском </w:t>
      </w:r>
    </w:p>
    <w:p w:rsidR="009663A2" w:rsidRPr="006D4251" w:rsidRDefault="009663A2" w:rsidP="00BA1D05">
      <w:pPr>
        <w:ind w:firstLine="698"/>
        <w:jc w:val="right"/>
        <w:rPr>
          <w:rFonts w:ascii="Times New Roman" w:hAnsi="Times New Roman" w:cs="Times New Roman"/>
        </w:rPr>
      </w:pPr>
      <w:r w:rsidRPr="006D4251">
        <w:rPr>
          <w:rFonts w:ascii="Times New Roman" w:hAnsi="Times New Roman" w:cs="Times New Roman"/>
        </w:rPr>
        <w:t xml:space="preserve">муниципальном районе  </w:t>
      </w:r>
    </w:p>
    <w:p w:rsidR="009663A2" w:rsidRDefault="009663A2" w:rsidP="00BA1D05">
      <w:pPr>
        <w:ind w:firstLine="698"/>
        <w:jc w:val="right"/>
        <w:rPr>
          <w:rStyle w:val="a"/>
          <w:rFonts w:ascii="Times New Roman" w:hAnsi="Times New Roman" w:cs="Times New Roman"/>
          <w:b w:val="0"/>
          <w:color w:val="auto"/>
        </w:rPr>
      </w:pPr>
      <w:r>
        <w:rPr>
          <w:rStyle w:val="a"/>
          <w:rFonts w:ascii="Times New Roman" w:hAnsi="Times New Roman" w:cs="Times New Roman"/>
          <w:b w:val="0"/>
        </w:rPr>
        <w:t>на 2015 </w:t>
      </w:r>
      <w:r w:rsidRPr="00D43EE3">
        <w:rPr>
          <w:rStyle w:val="a"/>
          <w:rFonts w:ascii="Times New Roman" w:hAnsi="Times New Roman" w:cs="Times New Roman"/>
          <w:b w:val="0"/>
          <w:color w:val="auto"/>
        </w:rPr>
        <w:t>– 202</w:t>
      </w:r>
      <w:r>
        <w:rPr>
          <w:rStyle w:val="a"/>
          <w:rFonts w:ascii="Times New Roman" w:hAnsi="Times New Roman" w:cs="Times New Roman"/>
          <w:b w:val="0"/>
          <w:color w:val="auto"/>
        </w:rPr>
        <w:t>1</w:t>
      </w:r>
      <w:r w:rsidRPr="00D43EE3">
        <w:rPr>
          <w:rStyle w:val="a"/>
          <w:rFonts w:ascii="Times New Roman" w:hAnsi="Times New Roman" w:cs="Times New Roman"/>
          <w:b w:val="0"/>
          <w:color w:val="auto"/>
        </w:rPr>
        <w:t xml:space="preserve"> годы</w:t>
      </w:r>
    </w:p>
    <w:p w:rsidR="009663A2" w:rsidRPr="00BA1D05" w:rsidRDefault="009663A2" w:rsidP="00BA1D05">
      <w:pPr>
        <w:pStyle w:val="Heading1"/>
        <w:rPr>
          <w:rFonts w:ascii="Times New Roman" w:hAnsi="Times New Roman" w:cs="Times New Roman"/>
        </w:rPr>
      </w:pPr>
      <w:r w:rsidRPr="00BA1D05">
        <w:rPr>
          <w:rFonts w:ascii="Times New Roman" w:hAnsi="Times New Roman" w:cs="Times New Roman"/>
        </w:rPr>
        <w:t>Показатели (индикаторы)</w:t>
      </w:r>
      <w:r w:rsidRPr="00BA1D05">
        <w:rPr>
          <w:rFonts w:ascii="Times New Roman" w:hAnsi="Times New Roman" w:cs="Times New Roman"/>
        </w:rPr>
        <w:br/>
        <w:t>реализации муниципальной программы повышения эффективности управления муниципальными финансами в Рузаевском муниципальном районе на 2015 - 202</w:t>
      </w:r>
      <w:r>
        <w:rPr>
          <w:rFonts w:ascii="Times New Roman" w:hAnsi="Times New Roman" w:cs="Times New Roman"/>
        </w:rPr>
        <w:t>1</w:t>
      </w:r>
      <w:r w:rsidRPr="00BA1D05">
        <w:rPr>
          <w:rFonts w:ascii="Times New Roman" w:hAnsi="Times New Roman" w:cs="Times New Roman"/>
        </w:rPr>
        <w:t> годы</w:t>
      </w:r>
    </w:p>
    <w:tbl>
      <w:tblPr>
        <w:tblW w:w="139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1134"/>
        <w:gridCol w:w="850"/>
        <w:gridCol w:w="851"/>
        <w:gridCol w:w="992"/>
        <w:gridCol w:w="851"/>
        <w:gridCol w:w="850"/>
        <w:gridCol w:w="1276"/>
        <w:gridCol w:w="1134"/>
        <w:gridCol w:w="1134"/>
        <w:gridCol w:w="992"/>
        <w:gridCol w:w="1200"/>
        <w:gridCol w:w="76"/>
        <w:gridCol w:w="16"/>
      </w:tblGrid>
      <w:tr w:rsidR="009663A2" w:rsidRPr="00BA1D05" w:rsidTr="00DF0869">
        <w:tblPrEx>
          <w:tblCellMar>
            <w:top w:w="0" w:type="dxa"/>
            <w:bottom w:w="0" w:type="dxa"/>
          </w:tblCellMar>
        </w:tblPrEx>
        <w:tc>
          <w:tcPr>
            <w:tcW w:w="2552" w:type="dxa"/>
            <w:vMerge w:val="restart"/>
            <w:tcBorders>
              <w:top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Наименование показателей (индикаторов)</w:t>
            </w:r>
          </w:p>
        </w:tc>
        <w:tc>
          <w:tcPr>
            <w:tcW w:w="1134" w:type="dxa"/>
            <w:vMerge w:val="restart"/>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Ед. измерения</w:t>
            </w:r>
          </w:p>
        </w:tc>
        <w:tc>
          <w:tcPr>
            <w:tcW w:w="8930" w:type="dxa"/>
            <w:gridSpan w:val="9"/>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Годы</w:t>
            </w:r>
          </w:p>
        </w:tc>
        <w:tc>
          <w:tcPr>
            <w:tcW w:w="1292" w:type="dxa"/>
            <w:gridSpan w:val="3"/>
            <w:tcBorders>
              <w:top w:val="single" w:sz="4" w:space="0" w:color="auto"/>
              <w:bottom w:val="single" w:sz="4" w:space="0" w:color="auto"/>
            </w:tcBorders>
          </w:tcPr>
          <w:p w:rsidR="009663A2" w:rsidRPr="00BA1D05" w:rsidRDefault="009663A2">
            <w:pPr>
              <w:widowControl/>
              <w:autoSpaceDE/>
              <w:autoSpaceDN/>
              <w:adjustRightInd/>
              <w:spacing w:after="160" w:line="259" w:lineRule="auto"/>
              <w:ind w:firstLine="0"/>
              <w:jc w:val="left"/>
              <w:rPr>
                <w:rFonts w:ascii="Times New Roman" w:hAnsi="Times New Roman" w:cs="Times New Roman"/>
              </w:rPr>
            </w:pPr>
          </w:p>
        </w:tc>
      </w:tr>
      <w:tr w:rsidR="009663A2" w:rsidRPr="00BA1D05" w:rsidTr="00DF0869">
        <w:tblPrEx>
          <w:tblCellMar>
            <w:top w:w="0" w:type="dxa"/>
            <w:bottom w:w="0" w:type="dxa"/>
          </w:tblCellMar>
        </w:tblPrEx>
        <w:tc>
          <w:tcPr>
            <w:tcW w:w="2552" w:type="dxa"/>
            <w:vMerge/>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2012</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2013</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2014</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2015</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2016</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2017</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2018</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2019</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2020</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год</w:t>
            </w:r>
          </w:p>
        </w:tc>
        <w:tc>
          <w:tcPr>
            <w:tcW w:w="1292" w:type="dxa"/>
            <w:gridSpan w:val="3"/>
            <w:tcBorders>
              <w:top w:val="single" w:sz="4" w:space="0" w:color="auto"/>
              <w:left w:val="single" w:sz="4" w:space="0" w:color="auto"/>
              <w:bottom w:val="single" w:sz="4" w:space="0" w:color="auto"/>
            </w:tcBorders>
          </w:tcPr>
          <w:p w:rsidR="009663A2" w:rsidRPr="00DF0869" w:rsidRDefault="009663A2" w:rsidP="00DF0869">
            <w:pPr>
              <w:pStyle w:val="aff1"/>
              <w:jc w:val="center"/>
              <w:rPr>
                <w:rFonts w:ascii="Times New Roman" w:hAnsi="Times New Roman" w:cs="Times New Roman"/>
                <w:sz w:val="20"/>
                <w:szCs w:val="20"/>
              </w:rPr>
            </w:pPr>
            <w:r w:rsidRPr="00DF0869">
              <w:rPr>
                <w:rFonts w:ascii="Times New Roman" w:hAnsi="Times New Roman" w:cs="Times New Roman"/>
                <w:sz w:val="20"/>
                <w:szCs w:val="20"/>
              </w:rPr>
              <w:t>202</w:t>
            </w:r>
            <w:r>
              <w:rPr>
                <w:rFonts w:ascii="Times New Roman" w:hAnsi="Times New Roman" w:cs="Times New Roman"/>
                <w:sz w:val="20"/>
                <w:szCs w:val="20"/>
              </w:rPr>
              <w:t>1</w:t>
            </w:r>
          </w:p>
          <w:p w:rsidR="009663A2" w:rsidRPr="00BA1D05" w:rsidRDefault="009663A2" w:rsidP="00DF0869">
            <w:pPr>
              <w:widowControl/>
              <w:autoSpaceDE/>
              <w:autoSpaceDN/>
              <w:adjustRightInd/>
              <w:spacing w:after="160" w:line="259" w:lineRule="auto"/>
              <w:ind w:firstLine="0"/>
              <w:jc w:val="center"/>
              <w:rPr>
                <w:rFonts w:ascii="Times New Roman" w:hAnsi="Times New Roman" w:cs="Times New Roman"/>
              </w:rPr>
            </w:pPr>
            <w:r w:rsidRPr="00DF0869">
              <w:rPr>
                <w:rFonts w:ascii="Times New Roman" w:hAnsi="Times New Roman" w:cs="Times New Roman"/>
                <w:sz w:val="20"/>
                <w:szCs w:val="20"/>
              </w:rPr>
              <w:t>год</w:t>
            </w:r>
          </w:p>
        </w:tc>
      </w:tr>
      <w:tr w:rsidR="009663A2" w:rsidRPr="00BA1D05" w:rsidTr="0064741C">
        <w:tblPrEx>
          <w:tblCellMar>
            <w:top w:w="0" w:type="dxa"/>
            <w:bottom w:w="0" w:type="dxa"/>
          </w:tblCellMar>
        </w:tblPrEx>
        <w:trPr>
          <w:trHeight w:val="328"/>
        </w:trPr>
        <w:tc>
          <w:tcPr>
            <w:tcW w:w="13908" w:type="dxa"/>
            <w:gridSpan w:val="14"/>
            <w:tcBorders>
              <w:top w:val="single" w:sz="4" w:space="0" w:color="auto"/>
              <w:bottom w:val="single" w:sz="4" w:space="0" w:color="auto"/>
            </w:tcBorders>
          </w:tcPr>
          <w:p w:rsidR="009663A2" w:rsidRPr="00BA1D05" w:rsidRDefault="009663A2" w:rsidP="00132C36">
            <w:pPr>
              <w:widowControl/>
              <w:autoSpaceDE/>
              <w:autoSpaceDN/>
              <w:adjustRightInd/>
              <w:spacing w:after="160" w:line="259" w:lineRule="auto"/>
              <w:ind w:firstLine="0"/>
              <w:jc w:val="left"/>
              <w:rPr>
                <w:rFonts w:ascii="Times New Roman" w:hAnsi="Times New Roman" w:cs="Times New Roman"/>
              </w:rPr>
            </w:pPr>
            <w:r w:rsidRPr="00DF0869">
              <w:rPr>
                <w:rFonts w:ascii="Times New Roman" w:hAnsi="Times New Roman" w:cs="Times New Roman"/>
                <w:sz w:val="20"/>
                <w:szCs w:val="20"/>
              </w:rPr>
              <w:t>Муниципальная программа повышения эффективности управления муниципальными финансами в Рузаевском муниципальном районе на 2015 - 202</w:t>
            </w:r>
            <w:r>
              <w:rPr>
                <w:rFonts w:ascii="Times New Roman" w:hAnsi="Times New Roman" w:cs="Times New Roman"/>
                <w:sz w:val="20"/>
                <w:szCs w:val="20"/>
              </w:rPr>
              <w:t>1</w:t>
            </w:r>
            <w:r w:rsidRPr="00DF0869">
              <w:rPr>
                <w:rFonts w:ascii="Times New Roman" w:hAnsi="Times New Roman" w:cs="Times New Roman"/>
                <w:sz w:val="20"/>
                <w:szCs w:val="20"/>
              </w:rPr>
              <w:t> годы</w:t>
            </w:r>
          </w:p>
        </w:tc>
      </w:tr>
      <w:tr w:rsidR="009663A2" w:rsidRPr="00BA1D05" w:rsidTr="00DF0869">
        <w:tblPrEx>
          <w:tblCellMar>
            <w:top w:w="0" w:type="dxa"/>
            <w:bottom w:w="0" w:type="dxa"/>
          </w:tblCellMar>
        </w:tblPrEx>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 Удельный вес расходов бюджета Рузаевского муниципального района, формируемых в рамках муниципальных программ, в общем объеме расходов бюджета Рузаевского муниципального района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75</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80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85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90</w:t>
            </w:r>
          </w:p>
        </w:tc>
        <w:tc>
          <w:tcPr>
            <w:tcW w:w="1292" w:type="dxa"/>
            <w:gridSpan w:val="3"/>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90</w:t>
            </w:r>
          </w:p>
        </w:tc>
      </w:tr>
      <w:tr w:rsidR="009663A2" w:rsidRPr="00BA1D05" w:rsidTr="00DF0869">
        <w:tblPrEx>
          <w:tblCellMar>
            <w:top w:w="0" w:type="dxa"/>
            <w:bottom w:w="0" w:type="dxa"/>
          </w:tblCellMar>
        </w:tblPrEx>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2. Отклонение исполнения бюджета Рузаевского муниципального района по расходам к утвержденному уровню</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-9,1</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-8,1</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-5,4</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8</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7</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6</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1292" w:type="dxa"/>
            <w:gridSpan w:val="3"/>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3. Отклонение исполнения бюджета Рузаевского муниципального района по доходам к утвержденному уровню</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-9,5</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8</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7</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6</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4. Соблюдение порядка и сроков составления и утверждения проекта бюджета Рузаевского муниципального района на очередной финансовый год и на плановый период</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 xml:space="preserve">5. Соблюдение установленных </w:t>
            </w:r>
            <w:hyperlink r:id="rId46" w:history="1">
              <w:r w:rsidRPr="00DF0869">
                <w:rPr>
                  <w:rStyle w:val="a0"/>
                  <w:rFonts w:ascii="Times New Roman" w:hAnsi="Times New Roman"/>
                  <w:sz w:val="20"/>
                  <w:szCs w:val="20"/>
                </w:rPr>
                <w:t>бюджетным законодательством</w:t>
              </w:r>
            </w:hyperlink>
            <w:r w:rsidRPr="00DF0869">
              <w:rPr>
                <w:rFonts w:ascii="Times New Roman" w:hAnsi="Times New Roman" w:cs="Times New Roman"/>
                <w:sz w:val="20"/>
                <w:szCs w:val="20"/>
              </w:rPr>
              <w:t xml:space="preserve"> требований о составе отчетности об исполнении бюджета Рузаевского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6. Отношение объема проверенных средств к фактически произведенным</w:t>
            </w:r>
          </w:p>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расходам консолидированного бюджета Рузаевского муниципального района в отчетном году</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5,1</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4,5</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4,6</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4,7</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5,0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5,0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5,0</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5,0</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7. Объем просроченной кредиторской задолженности по выплате заработной платы за счет средств бюджета Рузаевского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тыс.</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рублей</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r>
      <w:tr w:rsidR="009663A2" w:rsidRPr="00BA1D05" w:rsidTr="000D222E">
        <w:tblPrEx>
          <w:tblCellMar>
            <w:top w:w="0" w:type="dxa"/>
            <w:bottom w:w="0" w:type="dxa"/>
          </w:tblCellMar>
        </w:tblPrEx>
        <w:trPr>
          <w:gridAfter w:val="1"/>
          <w:wAfter w:w="16" w:type="dxa"/>
        </w:trPr>
        <w:tc>
          <w:tcPr>
            <w:tcW w:w="2552" w:type="dxa"/>
            <w:tcBorders>
              <w:top w:val="single" w:sz="4" w:space="0" w:color="auto"/>
              <w:bottom w:val="single" w:sz="4" w:space="0" w:color="auto"/>
              <w:right w:val="single" w:sz="4" w:space="0" w:color="auto"/>
            </w:tcBorders>
          </w:tcPr>
          <w:p w:rsidR="009663A2"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8. Уровень просроченной кредиторской задолженности консолидированного бюджета Рузаевского муниципального района</w:t>
            </w:r>
          </w:p>
          <w:p w:rsidR="009663A2" w:rsidRPr="00DF0869" w:rsidRDefault="009663A2" w:rsidP="00DF0869"/>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16,8</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28,4</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44,3</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28</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c>
          <w:tcPr>
            <w:tcW w:w="1276"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более 0,5</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9. Уровень удовлетворенности населения качеством предоставления государственных и муниципальных услуг</w:t>
            </w:r>
          </w:p>
          <w:p w:rsidR="009663A2" w:rsidRPr="00DF0869" w:rsidRDefault="009663A2" w:rsidP="00DF0869"/>
        </w:tc>
        <w:tc>
          <w:tcPr>
            <w:tcW w:w="1134"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92,9</w:t>
            </w:r>
          </w:p>
        </w:tc>
        <w:tc>
          <w:tcPr>
            <w:tcW w:w="851"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94,9</w:t>
            </w:r>
          </w:p>
        </w:tc>
        <w:tc>
          <w:tcPr>
            <w:tcW w:w="992"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851"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850"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1276"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1134" w:type="dxa"/>
            <w:tcBorders>
              <w:top w:val="single" w:sz="4" w:space="0" w:color="auto"/>
              <w:left w:val="single" w:sz="4" w:space="0" w:color="auto"/>
              <w:bottom w:val="nil"/>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1134" w:type="dxa"/>
            <w:tcBorders>
              <w:top w:val="single" w:sz="4" w:space="0" w:color="auto"/>
              <w:left w:val="single" w:sz="4" w:space="0" w:color="auto"/>
              <w:bottom w:val="nil"/>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992" w:type="dxa"/>
            <w:tcBorders>
              <w:top w:val="single" w:sz="4" w:space="0" w:color="auto"/>
              <w:left w:val="single" w:sz="4" w:space="0" w:color="auto"/>
              <w:bottom w:val="nil"/>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95,0</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10. Использование муниципальными учреждениями Рузаевского муниципального района нормативно-подушевого финансирования услуг</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11. Темп роста налоговых и неналоговых доходов бюджета Рузаевского муниципального района (по отношению к предыдущему году) не менее 10% в сопоставимых условиях</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12. Собираемость налогов и сборов</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91,5</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99,6</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92,9</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менее 97,0</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13. Соблюдение соответствия параметров муниципального долга Рузаевского муниципального района бюджетным ограничениям, определяемым законодательством Российской Федерации и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14. Просроченная задолженность по муниципальным долговым обязательствам Рузаевского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тыс.</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рублей</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 0</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 xml:space="preserve">15. Соответствие показателя "Доля расходов на обслуживание муниципального долга Рузаевского муниципального района в общем объеме расходов бюджета Рузаевского муниципального района нормам </w:t>
            </w:r>
            <w:hyperlink r:id="rId47" w:history="1">
              <w:r w:rsidRPr="00DF0869">
                <w:rPr>
                  <w:rStyle w:val="a0"/>
                  <w:rFonts w:ascii="Times New Roman" w:hAnsi="Times New Roman"/>
                  <w:sz w:val="20"/>
                  <w:szCs w:val="20"/>
                </w:rPr>
                <w:t>Бюджетного кодекса</w:t>
              </w:r>
            </w:hyperlink>
            <w:r w:rsidRPr="00DF0869">
              <w:rPr>
                <w:rFonts w:ascii="Times New Roman" w:hAnsi="Times New Roman" w:cs="Times New Roman"/>
                <w:sz w:val="20"/>
                <w:szCs w:val="20"/>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да/нет</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да</w:t>
            </w:r>
          </w:p>
        </w:tc>
      </w:tr>
      <w:tr w:rsidR="009663A2" w:rsidRPr="00BA1D05" w:rsidTr="00DF0869">
        <w:tblPrEx>
          <w:tblCellMar>
            <w:top w:w="0" w:type="dxa"/>
            <w:bottom w:w="0" w:type="dxa"/>
          </w:tblCellMar>
        </w:tblPrEx>
        <w:trPr>
          <w:gridAfter w:val="2"/>
          <w:wAfter w:w="92" w:type="dxa"/>
        </w:trPr>
        <w:tc>
          <w:tcPr>
            <w:tcW w:w="2552" w:type="dxa"/>
            <w:tcBorders>
              <w:top w:val="single" w:sz="4" w:space="0" w:color="auto"/>
              <w:bottom w:val="single" w:sz="4" w:space="0" w:color="auto"/>
              <w:right w:val="single" w:sz="4" w:space="0" w:color="auto"/>
            </w:tcBorders>
          </w:tcPr>
          <w:p w:rsidR="009663A2" w:rsidRPr="00DF0869" w:rsidRDefault="009663A2" w:rsidP="00496172">
            <w:pPr>
              <w:pStyle w:val="aff1"/>
              <w:rPr>
                <w:rFonts w:ascii="Times New Roman" w:hAnsi="Times New Roman" w:cs="Times New Roman"/>
                <w:sz w:val="20"/>
                <w:szCs w:val="20"/>
              </w:rPr>
            </w:pPr>
            <w:r w:rsidRPr="00DF0869">
              <w:rPr>
                <w:rFonts w:ascii="Times New Roman" w:hAnsi="Times New Roman" w:cs="Times New Roman"/>
                <w:sz w:val="20"/>
                <w:szCs w:val="20"/>
              </w:rPr>
              <w:t>16. Отношение объема муниципального долга Рузаевского муниципального района (без учета бюджетных кредитов) к доходам Рузаевского муниципального района без учета объема безвозмездных поступлений</w:t>
            </w:r>
          </w:p>
        </w:tc>
        <w:tc>
          <w:tcPr>
            <w:tcW w:w="1134"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nil"/>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c>
          <w:tcPr>
            <w:tcW w:w="1200" w:type="dxa"/>
            <w:tcBorders>
              <w:top w:val="single" w:sz="4" w:space="0" w:color="auto"/>
              <w:left w:val="single" w:sz="4" w:space="0" w:color="auto"/>
              <w:bottom w:val="single" w:sz="4" w:space="0" w:color="auto"/>
            </w:tcBorders>
          </w:tcPr>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не выше</w:t>
            </w:r>
          </w:p>
          <w:p w:rsidR="009663A2" w:rsidRPr="00DF0869" w:rsidRDefault="009663A2" w:rsidP="00496172">
            <w:pPr>
              <w:pStyle w:val="aff1"/>
              <w:jc w:val="center"/>
              <w:rPr>
                <w:rFonts w:ascii="Times New Roman" w:hAnsi="Times New Roman" w:cs="Times New Roman"/>
                <w:sz w:val="20"/>
                <w:szCs w:val="20"/>
              </w:rPr>
            </w:pPr>
            <w:r w:rsidRPr="00DF0869">
              <w:rPr>
                <w:rFonts w:ascii="Times New Roman" w:hAnsi="Times New Roman" w:cs="Times New Roman"/>
                <w:sz w:val="20"/>
                <w:szCs w:val="20"/>
              </w:rPr>
              <w:t>100%</w:t>
            </w:r>
          </w:p>
        </w:tc>
      </w:tr>
    </w:tbl>
    <w:p w:rsidR="009663A2" w:rsidRPr="00BA1D05" w:rsidRDefault="009663A2" w:rsidP="00BA1D05">
      <w:pPr>
        <w:rPr>
          <w:rFonts w:ascii="Times New Roman" w:hAnsi="Times New Roman" w:cs="Times New Roman"/>
        </w:rPr>
      </w:pPr>
    </w:p>
    <w:p w:rsidR="009663A2" w:rsidRPr="006D4251" w:rsidRDefault="009663A2" w:rsidP="0064741C">
      <w:pPr>
        <w:ind w:firstLine="698"/>
        <w:jc w:val="right"/>
        <w:rPr>
          <w:rFonts w:ascii="Times New Roman" w:hAnsi="Times New Roman" w:cs="Times New Roman"/>
        </w:rPr>
      </w:pPr>
      <w:r>
        <w:rPr>
          <w:rStyle w:val="a"/>
          <w:rFonts w:ascii="Times New Roman" w:hAnsi="Times New Roman" w:cs="Times New Roman"/>
          <w:b w:val="0"/>
          <w:color w:val="auto"/>
        </w:rPr>
        <w:br w:type="page"/>
      </w:r>
      <w:r w:rsidRPr="006D4251">
        <w:rPr>
          <w:rStyle w:val="a"/>
          <w:rFonts w:ascii="Times New Roman" w:hAnsi="Times New Roman" w:cs="Times New Roman"/>
          <w:b w:val="0"/>
        </w:rPr>
        <w:t xml:space="preserve">Приложение </w:t>
      </w:r>
      <w:r>
        <w:rPr>
          <w:rStyle w:val="a"/>
          <w:rFonts w:ascii="Times New Roman" w:hAnsi="Times New Roman" w:cs="Times New Roman"/>
          <w:b w:val="0"/>
        </w:rPr>
        <w:t>2</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повышения эффективности</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управления муниципальными</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 xml:space="preserve">финансами в </w:t>
      </w:r>
      <w:r w:rsidRPr="006D4251">
        <w:rPr>
          <w:rFonts w:ascii="Times New Roman" w:hAnsi="Times New Roman" w:cs="Times New Roman"/>
        </w:rPr>
        <w:t xml:space="preserve">Рузаевском </w:t>
      </w:r>
    </w:p>
    <w:p w:rsidR="009663A2" w:rsidRPr="006D4251" w:rsidRDefault="009663A2" w:rsidP="0064741C">
      <w:pPr>
        <w:ind w:firstLine="698"/>
        <w:jc w:val="right"/>
        <w:rPr>
          <w:rFonts w:ascii="Times New Roman" w:hAnsi="Times New Roman" w:cs="Times New Roman"/>
        </w:rPr>
      </w:pPr>
      <w:r w:rsidRPr="006D4251">
        <w:rPr>
          <w:rFonts w:ascii="Times New Roman" w:hAnsi="Times New Roman" w:cs="Times New Roman"/>
        </w:rPr>
        <w:t xml:space="preserve">муниципальном районе  </w:t>
      </w:r>
    </w:p>
    <w:p w:rsidR="009663A2" w:rsidRDefault="009663A2" w:rsidP="0064741C">
      <w:pPr>
        <w:ind w:firstLine="698"/>
        <w:jc w:val="right"/>
        <w:rPr>
          <w:rStyle w:val="a"/>
          <w:rFonts w:ascii="Times New Roman" w:hAnsi="Times New Roman" w:cs="Times New Roman"/>
          <w:b w:val="0"/>
          <w:color w:val="auto"/>
        </w:rPr>
      </w:pPr>
      <w:r>
        <w:rPr>
          <w:rStyle w:val="a"/>
          <w:rFonts w:ascii="Times New Roman" w:hAnsi="Times New Roman" w:cs="Times New Roman"/>
          <w:b w:val="0"/>
        </w:rPr>
        <w:t>на 2015 </w:t>
      </w:r>
      <w:r w:rsidRPr="00D43EE3">
        <w:rPr>
          <w:rStyle w:val="a"/>
          <w:rFonts w:ascii="Times New Roman" w:hAnsi="Times New Roman" w:cs="Times New Roman"/>
          <w:b w:val="0"/>
          <w:color w:val="auto"/>
        </w:rPr>
        <w:t>– 202</w:t>
      </w:r>
      <w:r>
        <w:rPr>
          <w:rStyle w:val="a"/>
          <w:rFonts w:ascii="Times New Roman" w:hAnsi="Times New Roman" w:cs="Times New Roman"/>
          <w:b w:val="0"/>
          <w:color w:val="auto"/>
        </w:rPr>
        <w:t>1</w:t>
      </w:r>
      <w:r w:rsidRPr="00D43EE3">
        <w:rPr>
          <w:rStyle w:val="a"/>
          <w:rFonts w:ascii="Times New Roman" w:hAnsi="Times New Roman" w:cs="Times New Roman"/>
          <w:b w:val="0"/>
          <w:color w:val="auto"/>
        </w:rPr>
        <w:t xml:space="preserve"> годы</w:t>
      </w:r>
    </w:p>
    <w:p w:rsidR="009663A2" w:rsidRDefault="009663A2" w:rsidP="0064741C">
      <w:pPr>
        <w:ind w:firstLine="698"/>
        <w:jc w:val="right"/>
      </w:pPr>
    </w:p>
    <w:p w:rsidR="009663A2" w:rsidRDefault="009663A2" w:rsidP="0064741C">
      <w:pPr>
        <w:ind w:firstLine="698"/>
        <w:jc w:val="center"/>
        <w:rPr>
          <w:rStyle w:val="a"/>
          <w:rFonts w:ascii="Times New Roman" w:hAnsi="Times New Roman" w:cs="Times New Roman"/>
          <w:b w:val="0"/>
          <w:color w:val="auto"/>
        </w:rPr>
      </w:pPr>
      <w:r w:rsidRPr="000C1A9D">
        <w:rPr>
          <w:rFonts w:ascii="Times New Roman" w:hAnsi="Times New Roman" w:cs="Times New Roman"/>
        </w:rPr>
        <w:t>Сведения</w:t>
      </w:r>
      <w:r w:rsidRPr="000C1A9D">
        <w:rPr>
          <w:rFonts w:ascii="Times New Roman" w:hAnsi="Times New Roman" w:cs="Times New Roman"/>
        </w:rPr>
        <w:br/>
        <w:t>об основных мероприятиях муниципальной программы повышения эффективности управления муниципальными финансами в Рузаевском муниципальном районе на 2015 - 2021 годы</w:t>
      </w:r>
      <w:r>
        <w:rPr>
          <w:rStyle w:val="a"/>
          <w:rFonts w:ascii="Times New Roman" w:hAnsi="Times New Roman" w:cs="Times New Roman"/>
          <w:b w:val="0"/>
          <w:color w:val="auto"/>
        </w:rPr>
        <w:t xml:space="preserve"> </w:t>
      </w:r>
    </w:p>
    <w:p w:rsidR="009663A2" w:rsidRDefault="009663A2" w:rsidP="0064741C">
      <w:pPr>
        <w:ind w:firstLine="698"/>
        <w:jc w:val="center"/>
        <w:rPr>
          <w:rStyle w:val="a"/>
          <w:rFonts w:ascii="Times New Roman" w:hAnsi="Times New Roman" w:cs="Times New Roman"/>
          <w:b w:val="0"/>
          <w:color w:val="auto"/>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3191"/>
        <w:gridCol w:w="1641"/>
        <w:gridCol w:w="25"/>
        <w:gridCol w:w="1249"/>
        <w:gridCol w:w="1249"/>
        <w:gridCol w:w="2914"/>
        <w:gridCol w:w="2359"/>
        <w:gridCol w:w="2027"/>
      </w:tblGrid>
      <w:tr w:rsidR="009663A2" w:rsidRPr="0064741C" w:rsidTr="00496172">
        <w:tblPrEx>
          <w:tblCellMar>
            <w:top w:w="0" w:type="dxa"/>
            <w:bottom w:w="0" w:type="dxa"/>
          </w:tblCellMar>
        </w:tblPrEx>
        <w:tc>
          <w:tcPr>
            <w:tcW w:w="554" w:type="dxa"/>
            <w:vMerge w:val="restart"/>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N</w:t>
            </w:r>
            <w:r w:rsidRPr="0064741C">
              <w:rPr>
                <w:rFonts w:ascii="Times New Roman" w:hAnsi="Times New Roman" w:cs="Times New Roman"/>
                <w:sz w:val="20"/>
                <w:szCs w:val="20"/>
              </w:rPr>
              <w:br/>
              <w:t>п/п</w:t>
            </w:r>
          </w:p>
        </w:tc>
        <w:tc>
          <w:tcPr>
            <w:tcW w:w="3191" w:type="dxa"/>
            <w:vMerge w:val="restart"/>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Номер и наименование основного мероприятия</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Ответственный исполнитель</w:t>
            </w:r>
          </w:p>
        </w:tc>
        <w:tc>
          <w:tcPr>
            <w:tcW w:w="2498"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Срок</w:t>
            </w:r>
          </w:p>
        </w:tc>
        <w:tc>
          <w:tcPr>
            <w:tcW w:w="2914" w:type="dxa"/>
            <w:vMerge w:val="restart"/>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Ожидаемый непосредственный результат (краткое описание)</w:t>
            </w:r>
          </w:p>
        </w:tc>
        <w:tc>
          <w:tcPr>
            <w:tcW w:w="2359" w:type="dxa"/>
            <w:vMerge w:val="restart"/>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Последствия не реализации мероприятия</w:t>
            </w:r>
          </w:p>
        </w:tc>
        <w:tc>
          <w:tcPr>
            <w:tcW w:w="2027" w:type="dxa"/>
            <w:vMerge w:val="restart"/>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Связь с показателями муниципальной программы Рузаевского муниципального района (номер показателя)</w:t>
            </w:r>
          </w:p>
        </w:tc>
      </w:tr>
      <w:tr w:rsidR="009663A2" w:rsidRPr="0064741C" w:rsidTr="00496172">
        <w:tblPrEx>
          <w:tblCellMar>
            <w:top w:w="0" w:type="dxa"/>
            <w:bottom w:w="0" w:type="dxa"/>
          </w:tblCellMar>
        </w:tblPrEx>
        <w:tc>
          <w:tcPr>
            <w:tcW w:w="554" w:type="dxa"/>
            <w:vMerge/>
            <w:tcBorders>
              <w:top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3191" w:type="dxa"/>
            <w:vMerge/>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1666" w:type="dxa"/>
            <w:gridSpan w:val="2"/>
            <w:vMerge/>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начала реализации</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окончания реализации</w:t>
            </w:r>
          </w:p>
        </w:tc>
        <w:tc>
          <w:tcPr>
            <w:tcW w:w="2914" w:type="dxa"/>
            <w:vMerge/>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359" w:type="dxa"/>
            <w:vMerge/>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027" w:type="dxa"/>
            <w:vMerge/>
            <w:tcBorders>
              <w:top w:val="single" w:sz="4" w:space="0" w:color="auto"/>
              <w:left w:val="single" w:sz="4" w:space="0" w:color="auto"/>
              <w:bottom w:val="single" w:sz="4" w:space="0" w:color="auto"/>
            </w:tcBorders>
          </w:tcPr>
          <w:p w:rsidR="009663A2" w:rsidRPr="0064741C" w:rsidRDefault="009663A2" w:rsidP="00496172">
            <w:pPr>
              <w:pStyle w:val="aff1"/>
              <w:rPr>
                <w:rFonts w:ascii="Times New Roman" w:hAnsi="Times New Roman" w:cs="Times New Roman"/>
                <w:sz w:val="20"/>
                <w:szCs w:val="20"/>
              </w:rPr>
            </w:pPr>
          </w:p>
        </w:tc>
      </w:tr>
      <w:tr w:rsidR="009663A2" w:rsidRPr="0064741C" w:rsidTr="00496172">
        <w:tblPrEx>
          <w:tblCellMar>
            <w:top w:w="0" w:type="dxa"/>
            <w:bottom w:w="0" w:type="dxa"/>
          </w:tblCellMar>
        </w:tblPrEx>
        <w:tc>
          <w:tcPr>
            <w:tcW w:w="15209" w:type="dxa"/>
            <w:gridSpan w:val="9"/>
            <w:tcBorders>
              <w:top w:val="single" w:sz="4" w:space="0" w:color="auto"/>
              <w:bottom w:val="single" w:sz="4" w:space="0" w:color="auto"/>
            </w:tcBorders>
          </w:tcPr>
          <w:p w:rsidR="009663A2" w:rsidRPr="0064741C" w:rsidRDefault="009663A2" w:rsidP="00496172">
            <w:pPr>
              <w:pStyle w:val="Heading1"/>
              <w:rPr>
                <w:rFonts w:ascii="Times New Roman" w:hAnsi="Times New Roman" w:cs="Times New Roman"/>
                <w:sz w:val="20"/>
                <w:szCs w:val="20"/>
              </w:rPr>
            </w:pPr>
            <w:r w:rsidRPr="0064741C">
              <w:rPr>
                <w:rFonts w:ascii="Times New Roman" w:hAnsi="Times New Roman" w:cs="Times New Roman"/>
                <w:sz w:val="20"/>
                <w:szCs w:val="20"/>
              </w:rPr>
              <w:t>1. "Эффективное использование бюджетного потенциала"</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 Совершенствование бюджетного процесса, формирование бюджета Рузаевского муниципального района на очередной финансовый год и на плановый период</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1, 2, 3, 4, 5</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1.1. Переход к программному бюджету</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2016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 xml:space="preserve">составление бюджета в "программном формате" в соответствии с требованиями </w:t>
            </w:r>
            <w:hyperlink r:id="rId48" w:history="1">
              <w:r w:rsidRPr="0064741C">
                <w:rPr>
                  <w:rStyle w:val="a0"/>
                  <w:rFonts w:ascii="Times New Roman" w:hAnsi="Times New Roman"/>
                  <w:sz w:val="20"/>
                  <w:szCs w:val="20"/>
                </w:rPr>
                <w:t>Бюджетного кодекса</w:t>
              </w:r>
            </w:hyperlink>
            <w:r w:rsidRPr="0064741C">
              <w:rPr>
                <w:rFonts w:ascii="Times New Roman" w:hAnsi="Times New Roman" w:cs="Times New Roman"/>
                <w:sz w:val="20"/>
                <w:szCs w:val="20"/>
              </w:rPr>
              <w:t xml:space="preserve"> Российской Федерации</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неэффективное осуществление бюджетного процесса, непрозрачность составления бюджета</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3.</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1.2. Совершенствование бюджетного планирования</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исключение дублирующих расходных обязательств, полная обеспеченность принимаемых расходных обязательств финансовыми средствами</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неэффективное планирование бюджетных расходов</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2, 3</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4.</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1.3. Формирование проекта решения Совета депутатов о бюджете Рузаевского муниципального района на очередной финансовый год и на плановый период, подготовка проектов решений Совета депутатов о внесении изменений в утвержденный бюджет на очередной год и плановый период</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принятие решения Совета депутатов о бюджете Рузаевского муниципального района на очередной финансовый год и на плановый период, его подписание и обнародование</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невозможность исполнения и предоставления муниципальными органами и органами местного самоуправления, муниципальными учреждениями установленных функций и услуг</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4</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5.</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1.4. Совершенствование процедур исполнения бюджета и отчетности о его исполнении</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исполнение бюджетных обязательств, своевременное формирование и исполнение бюджетных расходов</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отсутствие объективной информации об исполнении бюджета Рузаевского муниципального района для принятия оперативных управленческих решений</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5</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6.</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 xml:space="preserve">2. Развитие контроля за соблюдением </w:t>
            </w:r>
            <w:hyperlink r:id="rId49" w:history="1">
              <w:r w:rsidRPr="0064741C">
                <w:rPr>
                  <w:rStyle w:val="a0"/>
                  <w:rFonts w:ascii="Times New Roman" w:hAnsi="Times New Roman"/>
                  <w:sz w:val="20"/>
                  <w:szCs w:val="20"/>
                </w:rPr>
                <w:t>бюджетного законодательства</w:t>
              </w:r>
            </w:hyperlink>
            <w:r w:rsidRPr="0064741C">
              <w:rPr>
                <w:rFonts w:ascii="Times New Roman" w:hAnsi="Times New Roman" w:cs="Times New Roman"/>
                <w:sz w:val="20"/>
                <w:szCs w:val="20"/>
              </w:rPr>
              <w:t>,</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6</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7.</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2.1. Осуществление внутреннего муниципального финансового контроля, финансового контроля в сфере закупок</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предупреждение и выявление случаев неправомерного, нецелевого и неэффективного использования бюджетных средств</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снижение эффективности использования бюджетных средств</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6</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8.</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3. Совершенствование предоставления муниципальных услуг</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сокращение расходов бюджета, эффективное планирование бюджетных ассигнований, оптимизация бюджетной сети, повышение качества предоставления услуг упрощение процедур предоставления услуг</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увеличение расходов бюджетов всех уровней на оказание услуг, отсутствие увязки деятельности по оказанию услуги с конечным результатом, отсутствие качества оказания услуг</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7,8</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9.</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4. Наращивание доходного потенциала, оптимизация бюджетных расходов</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9,10,11,12</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4.1. Оптимизация бюджетных расходов</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уменьшение доли неэффективных расходов бюджета Рузаевского муниципального района, повышение заинтересованности частных инвесторов в финансировании инновационных проектов района, повышение роли главных распорядителей при формировании бюджетных проектировок</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необоснованный рост расходов бюджета Рузаевского муниципального района, отсутствие заинтересованности главных распорядителей в конечном результате проводимых мероприятий</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9,10</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4.2. Наращивание доходного потенциала</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полное исполнение консолидированного бюджета Рузаевского муниципального района,</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неисполнение бюджетов всех уровней</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11,12</w:t>
            </w:r>
          </w:p>
        </w:tc>
      </w:tr>
      <w:tr w:rsidR="009663A2" w:rsidRPr="0064741C" w:rsidTr="00496172">
        <w:tblPrEx>
          <w:tblCellMar>
            <w:top w:w="0" w:type="dxa"/>
            <w:bottom w:w="0" w:type="dxa"/>
          </w:tblCellMar>
        </w:tblPrEx>
        <w:tc>
          <w:tcPr>
            <w:tcW w:w="15209" w:type="dxa"/>
            <w:gridSpan w:val="9"/>
            <w:tcBorders>
              <w:top w:val="single" w:sz="4" w:space="0" w:color="auto"/>
              <w:bottom w:val="single" w:sz="4" w:space="0" w:color="auto"/>
            </w:tcBorders>
          </w:tcPr>
          <w:p w:rsidR="009663A2" w:rsidRPr="0064741C" w:rsidRDefault="009663A2" w:rsidP="00496172">
            <w:pPr>
              <w:pStyle w:val="Heading1"/>
              <w:rPr>
                <w:rFonts w:ascii="Times New Roman" w:hAnsi="Times New Roman" w:cs="Times New Roman"/>
                <w:sz w:val="20"/>
                <w:szCs w:val="20"/>
              </w:rPr>
            </w:pPr>
            <w:r w:rsidRPr="0064741C">
              <w:rPr>
                <w:rFonts w:ascii="Times New Roman" w:hAnsi="Times New Roman" w:cs="Times New Roman"/>
                <w:sz w:val="20"/>
                <w:szCs w:val="20"/>
              </w:rPr>
              <w:t>Управление муниципальным долгом Рузаевского муниципального района</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10. .</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1. Мониторинг состояния муниципального долга Рузаевского муниципального района</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создание и поддержание базы данных о муниципальных долговых обязательствах муниципальных образований Рузаевского муниципального района</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снижение долговой устойчивости Рузаевского муниципального района</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14,17</w:t>
            </w:r>
          </w:p>
        </w:tc>
      </w:tr>
      <w:tr w:rsidR="009663A2" w:rsidRPr="0064741C" w:rsidTr="00496172">
        <w:tblPrEx>
          <w:tblCellMar>
            <w:top w:w="0" w:type="dxa"/>
            <w:bottom w:w="0" w:type="dxa"/>
          </w:tblCellMar>
        </w:tblPrEx>
        <w:tc>
          <w:tcPr>
            <w:tcW w:w="554" w:type="dxa"/>
            <w:tcBorders>
              <w:top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11.</w:t>
            </w:r>
          </w:p>
        </w:tc>
        <w:tc>
          <w:tcPr>
            <w:tcW w:w="319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2. Своевременное обслуживание долговых обязательств Рузаевского муниципального района по бюджетным кредитам перед республиканским бюджетом</w:t>
            </w:r>
          </w:p>
        </w:tc>
        <w:tc>
          <w:tcPr>
            <w:tcW w:w="1641"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274"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2015 год</w:t>
            </w:r>
          </w:p>
        </w:tc>
        <w:tc>
          <w:tcPr>
            <w:tcW w:w="124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Pr>
                <w:rFonts w:ascii="Times New Roman" w:hAnsi="Times New Roman" w:cs="Times New Roman"/>
                <w:sz w:val="20"/>
                <w:szCs w:val="20"/>
              </w:rPr>
              <w:t>2021</w:t>
            </w:r>
            <w:r w:rsidRPr="0064741C">
              <w:rPr>
                <w:rFonts w:ascii="Times New Roman" w:hAnsi="Times New Roman" w:cs="Times New Roman"/>
                <w:sz w:val="20"/>
                <w:szCs w:val="20"/>
              </w:rPr>
              <w:t xml:space="preserve"> год</w:t>
            </w:r>
          </w:p>
        </w:tc>
        <w:tc>
          <w:tcPr>
            <w:tcW w:w="2914"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достижение приемлемых и экономически обоснованных объема и структуры муниципального долга</w:t>
            </w:r>
          </w:p>
        </w:tc>
        <w:tc>
          <w:tcPr>
            <w:tcW w:w="235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снижение долговой устойчивости Рузаевского муниципального района</w:t>
            </w:r>
          </w:p>
        </w:tc>
        <w:tc>
          <w:tcPr>
            <w:tcW w:w="2027"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15,16</w:t>
            </w:r>
          </w:p>
        </w:tc>
      </w:tr>
    </w:tbl>
    <w:p w:rsidR="009663A2" w:rsidRPr="006D4251" w:rsidRDefault="009663A2" w:rsidP="0064741C">
      <w:pPr>
        <w:ind w:firstLine="698"/>
        <w:jc w:val="right"/>
        <w:rPr>
          <w:rFonts w:ascii="Times New Roman" w:hAnsi="Times New Roman" w:cs="Times New Roman"/>
        </w:rPr>
      </w:pPr>
      <w:r>
        <w:rPr>
          <w:rStyle w:val="a"/>
          <w:rFonts w:ascii="Times New Roman" w:hAnsi="Times New Roman" w:cs="Times New Roman"/>
          <w:b w:val="0"/>
          <w:color w:val="auto"/>
        </w:rPr>
        <w:br w:type="page"/>
      </w:r>
      <w:r w:rsidRPr="006D4251">
        <w:rPr>
          <w:rStyle w:val="a"/>
          <w:rFonts w:ascii="Times New Roman" w:hAnsi="Times New Roman" w:cs="Times New Roman"/>
          <w:b w:val="0"/>
        </w:rPr>
        <w:t xml:space="preserve">Приложение </w:t>
      </w:r>
      <w:r>
        <w:rPr>
          <w:rStyle w:val="a"/>
          <w:rFonts w:ascii="Times New Roman" w:hAnsi="Times New Roman" w:cs="Times New Roman"/>
          <w:b w:val="0"/>
        </w:rPr>
        <w:t>3</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повышения эффективности</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управления муниципальными</w:t>
      </w:r>
    </w:p>
    <w:p w:rsidR="009663A2" w:rsidRPr="006D4251" w:rsidRDefault="009663A2" w:rsidP="0064741C">
      <w:pPr>
        <w:ind w:firstLine="698"/>
        <w:jc w:val="right"/>
        <w:rPr>
          <w:rFonts w:ascii="Times New Roman" w:hAnsi="Times New Roman" w:cs="Times New Roman"/>
        </w:rPr>
      </w:pPr>
      <w:r w:rsidRPr="006D4251">
        <w:rPr>
          <w:rStyle w:val="a"/>
          <w:rFonts w:ascii="Times New Roman" w:hAnsi="Times New Roman" w:cs="Times New Roman"/>
          <w:b w:val="0"/>
        </w:rPr>
        <w:t xml:space="preserve">финансами в </w:t>
      </w:r>
      <w:r w:rsidRPr="006D4251">
        <w:rPr>
          <w:rFonts w:ascii="Times New Roman" w:hAnsi="Times New Roman" w:cs="Times New Roman"/>
        </w:rPr>
        <w:t xml:space="preserve">Рузаевском </w:t>
      </w:r>
    </w:p>
    <w:p w:rsidR="009663A2" w:rsidRPr="006D4251" w:rsidRDefault="009663A2" w:rsidP="0064741C">
      <w:pPr>
        <w:ind w:firstLine="698"/>
        <w:jc w:val="right"/>
        <w:rPr>
          <w:rFonts w:ascii="Times New Roman" w:hAnsi="Times New Roman" w:cs="Times New Roman"/>
        </w:rPr>
      </w:pPr>
      <w:r w:rsidRPr="006D4251">
        <w:rPr>
          <w:rFonts w:ascii="Times New Roman" w:hAnsi="Times New Roman" w:cs="Times New Roman"/>
        </w:rPr>
        <w:t xml:space="preserve">муниципальном районе  </w:t>
      </w:r>
    </w:p>
    <w:p w:rsidR="009663A2" w:rsidRDefault="009663A2" w:rsidP="0064741C">
      <w:pPr>
        <w:ind w:firstLine="698"/>
        <w:jc w:val="right"/>
        <w:rPr>
          <w:rStyle w:val="a"/>
          <w:rFonts w:ascii="Times New Roman" w:hAnsi="Times New Roman" w:cs="Times New Roman"/>
          <w:b w:val="0"/>
          <w:color w:val="auto"/>
        </w:rPr>
      </w:pPr>
      <w:r>
        <w:rPr>
          <w:rStyle w:val="a"/>
          <w:rFonts w:ascii="Times New Roman" w:hAnsi="Times New Roman" w:cs="Times New Roman"/>
          <w:b w:val="0"/>
        </w:rPr>
        <w:t>на 2015 </w:t>
      </w:r>
      <w:r w:rsidRPr="00D43EE3">
        <w:rPr>
          <w:rStyle w:val="a"/>
          <w:rFonts w:ascii="Times New Roman" w:hAnsi="Times New Roman" w:cs="Times New Roman"/>
          <w:b w:val="0"/>
          <w:color w:val="auto"/>
        </w:rPr>
        <w:t>– 202</w:t>
      </w:r>
      <w:r>
        <w:rPr>
          <w:rStyle w:val="a"/>
          <w:rFonts w:ascii="Times New Roman" w:hAnsi="Times New Roman" w:cs="Times New Roman"/>
          <w:b w:val="0"/>
          <w:color w:val="auto"/>
        </w:rPr>
        <w:t>1</w:t>
      </w:r>
      <w:r w:rsidRPr="00D43EE3">
        <w:rPr>
          <w:rStyle w:val="a"/>
          <w:rFonts w:ascii="Times New Roman" w:hAnsi="Times New Roman" w:cs="Times New Roman"/>
          <w:b w:val="0"/>
          <w:color w:val="auto"/>
        </w:rPr>
        <w:t xml:space="preserve"> годы</w:t>
      </w:r>
    </w:p>
    <w:p w:rsidR="009663A2" w:rsidRPr="0064741C" w:rsidRDefault="009663A2" w:rsidP="0064741C">
      <w:pPr>
        <w:pStyle w:val="Heading1"/>
        <w:rPr>
          <w:rFonts w:ascii="Times New Roman" w:hAnsi="Times New Roman" w:cs="Times New Roman"/>
        </w:rPr>
      </w:pPr>
      <w:r w:rsidRPr="0064741C">
        <w:rPr>
          <w:rFonts w:ascii="Times New Roman" w:hAnsi="Times New Roman" w:cs="Times New Roman"/>
        </w:rPr>
        <w:t>Сведения</w:t>
      </w:r>
      <w:r w:rsidRPr="0064741C">
        <w:rPr>
          <w:rFonts w:ascii="Times New Roman" w:hAnsi="Times New Roman" w:cs="Times New Roman"/>
        </w:rPr>
        <w:br/>
        <w:t>об основных мерах правового регулирования в сфере реализации муниципальной программы повышения эффективности управления муниципальными финансами в Рузаевском муниципальном районе на 2015 - 2021 годы</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
        <w:gridCol w:w="2522"/>
        <w:gridCol w:w="5298"/>
        <w:gridCol w:w="1417"/>
        <w:gridCol w:w="3119"/>
        <w:gridCol w:w="1842"/>
      </w:tblGrid>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п/п</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Вид нормативного правового акта</w:t>
            </w:r>
          </w:p>
        </w:tc>
        <w:tc>
          <w:tcPr>
            <w:tcW w:w="5298"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Основные положения нормативного правового акта</w:t>
            </w:r>
          </w:p>
        </w:tc>
        <w:tc>
          <w:tcPr>
            <w:tcW w:w="4536"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Ответственный исполнитель и соисполнители</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Ожидаемые сроки принятия</w:t>
            </w:r>
          </w:p>
        </w:tc>
      </w:tr>
      <w:tr w:rsidR="009663A2" w:rsidTr="0064741C">
        <w:tblPrEx>
          <w:tblCellMar>
            <w:top w:w="0" w:type="dxa"/>
            <w:bottom w:w="0" w:type="dxa"/>
          </w:tblCellMar>
        </w:tblPrEx>
        <w:tc>
          <w:tcPr>
            <w:tcW w:w="14742" w:type="dxa"/>
            <w:gridSpan w:val="6"/>
            <w:tcBorders>
              <w:top w:val="single" w:sz="4" w:space="0" w:color="auto"/>
              <w:bottom w:val="single" w:sz="4" w:space="0" w:color="auto"/>
            </w:tcBorders>
          </w:tcPr>
          <w:p w:rsidR="009663A2" w:rsidRPr="00910A6A" w:rsidRDefault="009663A2" w:rsidP="00496172">
            <w:pPr>
              <w:pStyle w:val="Heading1"/>
              <w:rPr>
                <w:rFonts w:ascii="Times New Roman" w:hAnsi="Times New Roman" w:cs="Times New Roman"/>
                <w:sz w:val="20"/>
                <w:szCs w:val="20"/>
              </w:rPr>
            </w:pPr>
            <w:r w:rsidRPr="00910A6A">
              <w:rPr>
                <w:rFonts w:ascii="Times New Roman" w:hAnsi="Times New Roman" w:cs="Times New Roman"/>
                <w:sz w:val="20"/>
                <w:szCs w:val="20"/>
              </w:rPr>
              <w:t>"Эффективное использование бюджетного потенциала"</w:t>
            </w:r>
          </w:p>
        </w:tc>
      </w:tr>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1.</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Постановление администрации Рузаевского муниципального района</w:t>
            </w:r>
          </w:p>
        </w:tc>
        <w:tc>
          <w:tcPr>
            <w:tcW w:w="6715"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основные направления бюджетной и налоговой политики Рузаевского муниципального района на очередной год и плановый период</w:t>
            </w:r>
          </w:p>
        </w:tc>
        <w:tc>
          <w:tcPr>
            <w:tcW w:w="311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ежегодно, IV квартал текущего года</w:t>
            </w:r>
          </w:p>
        </w:tc>
      </w:tr>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21.</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Решение Совета депутатов Рузаевского муниципального района</w:t>
            </w:r>
          </w:p>
        </w:tc>
        <w:tc>
          <w:tcPr>
            <w:tcW w:w="6715"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принятие Решения Совета депутатов Рузаевского муниципального района о бюджете Рузаевского муниципального района на очередной год и плановый период, утверждение в его составе доходов, расходов, источников финансирования дефицита бюджета на очередной финансо</w:t>
            </w:r>
            <w:r>
              <w:rPr>
                <w:rFonts w:ascii="Times New Roman" w:hAnsi="Times New Roman" w:cs="Times New Roman"/>
                <w:sz w:val="20"/>
                <w:szCs w:val="20"/>
              </w:rPr>
              <w:t>вый год и на плановый период</w:t>
            </w:r>
          </w:p>
        </w:tc>
        <w:tc>
          <w:tcPr>
            <w:tcW w:w="311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ежегодно, IV квартал текущего года</w:t>
            </w:r>
          </w:p>
        </w:tc>
      </w:tr>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4.</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Решение Совета депутатов Рузаевского муниципального района</w:t>
            </w:r>
          </w:p>
        </w:tc>
        <w:tc>
          <w:tcPr>
            <w:tcW w:w="6715"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внесение изменений в Решение Совета депутатов Рузаевского муниципального района о бюджете Рузаевского муниципального района на очередной год и плановый период в течение финансового года</w:t>
            </w:r>
          </w:p>
        </w:tc>
        <w:tc>
          <w:tcPr>
            <w:tcW w:w="311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по мере необходимости</w:t>
            </w:r>
          </w:p>
        </w:tc>
      </w:tr>
      <w:tr w:rsidR="009663A2" w:rsidTr="0064741C">
        <w:tblPrEx>
          <w:tblCellMar>
            <w:top w:w="0" w:type="dxa"/>
            <w:bottom w:w="0" w:type="dxa"/>
          </w:tblCellMar>
        </w:tblPrEx>
        <w:tc>
          <w:tcPr>
            <w:tcW w:w="14742" w:type="dxa"/>
            <w:gridSpan w:val="6"/>
            <w:tcBorders>
              <w:top w:val="single" w:sz="4" w:space="0" w:color="auto"/>
              <w:bottom w:val="single" w:sz="4" w:space="0" w:color="auto"/>
            </w:tcBorders>
          </w:tcPr>
          <w:p w:rsidR="009663A2" w:rsidRPr="00910A6A" w:rsidRDefault="009663A2" w:rsidP="00496172">
            <w:pPr>
              <w:pStyle w:val="Heading1"/>
              <w:rPr>
                <w:rFonts w:ascii="Times New Roman" w:hAnsi="Times New Roman" w:cs="Times New Roman"/>
                <w:sz w:val="20"/>
                <w:szCs w:val="20"/>
              </w:rPr>
            </w:pPr>
            <w:r w:rsidRPr="00910A6A">
              <w:rPr>
                <w:rFonts w:ascii="Times New Roman" w:hAnsi="Times New Roman" w:cs="Times New Roman"/>
                <w:sz w:val="20"/>
                <w:szCs w:val="20"/>
              </w:rPr>
              <w:t>"Управление муниципальным долгом Рузаевского муниципального района"</w:t>
            </w:r>
          </w:p>
        </w:tc>
      </w:tr>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1.</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Решение Совета депутатов Рузаевского муниципального района</w:t>
            </w:r>
          </w:p>
        </w:tc>
        <w:tc>
          <w:tcPr>
            <w:tcW w:w="6715"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Решение Совета депутатов Рузаевского муниципального района о бюджете Рузаевского муниципального района на очередной год и плановый период утверждаются параметры муниципального долга</w:t>
            </w:r>
          </w:p>
        </w:tc>
        <w:tc>
          <w:tcPr>
            <w:tcW w:w="311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ежегодно, IV квартал текущего года</w:t>
            </w:r>
          </w:p>
        </w:tc>
      </w:tr>
      <w:tr w:rsidR="009663A2" w:rsidTr="0064741C">
        <w:tblPrEx>
          <w:tblCellMar>
            <w:top w:w="0" w:type="dxa"/>
            <w:bottom w:w="0" w:type="dxa"/>
          </w:tblCellMar>
        </w:tblPrEx>
        <w:tc>
          <w:tcPr>
            <w:tcW w:w="544" w:type="dxa"/>
            <w:tcBorders>
              <w:top w:val="single" w:sz="4" w:space="0" w:color="auto"/>
              <w:bottom w:val="single" w:sz="4" w:space="0" w:color="auto"/>
              <w:right w:val="single" w:sz="4" w:space="0" w:color="auto"/>
            </w:tcBorders>
          </w:tcPr>
          <w:p w:rsidR="009663A2" w:rsidRPr="00910A6A" w:rsidRDefault="009663A2" w:rsidP="00496172">
            <w:pPr>
              <w:pStyle w:val="aff1"/>
              <w:jc w:val="center"/>
              <w:rPr>
                <w:rFonts w:ascii="Times New Roman" w:hAnsi="Times New Roman" w:cs="Times New Roman"/>
                <w:sz w:val="20"/>
                <w:szCs w:val="20"/>
              </w:rPr>
            </w:pPr>
            <w:r w:rsidRPr="00910A6A">
              <w:rPr>
                <w:rFonts w:ascii="Times New Roman" w:hAnsi="Times New Roman" w:cs="Times New Roman"/>
                <w:sz w:val="20"/>
                <w:szCs w:val="20"/>
              </w:rPr>
              <w:t>2.</w:t>
            </w:r>
          </w:p>
        </w:tc>
        <w:tc>
          <w:tcPr>
            <w:tcW w:w="2522"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Решение Совета депутатов Рузаевского муниципального района</w:t>
            </w:r>
          </w:p>
        </w:tc>
        <w:tc>
          <w:tcPr>
            <w:tcW w:w="6715" w:type="dxa"/>
            <w:gridSpan w:val="2"/>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rPr>
                <w:rFonts w:ascii="Times New Roman" w:hAnsi="Times New Roman" w:cs="Times New Roman"/>
                <w:sz w:val="20"/>
                <w:szCs w:val="20"/>
              </w:rPr>
            </w:pPr>
            <w:r w:rsidRPr="0064741C">
              <w:rPr>
                <w:rFonts w:ascii="Times New Roman" w:hAnsi="Times New Roman" w:cs="Times New Roman"/>
                <w:sz w:val="20"/>
                <w:szCs w:val="20"/>
              </w:rPr>
              <w:t>внесение изменений в Решение Совета депутатов Рузаевского муниципального района о бюджете Рузаевского муниципального района в части корректировки параметров муниципального долга</w:t>
            </w:r>
          </w:p>
        </w:tc>
        <w:tc>
          <w:tcPr>
            <w:tcW w:w="3119" w:type="dxa"/>
            <w:tcBorders>
              <w:top w:val="single" w:sz="4" w:space="0" w:color="auto"/>
              <w:left w:val="single" w:sz="4" w:space="0" w:color="auto"/>
              <w:bottom w:val="single" w:sz="4" w:space="0" w:color="auto"/>
              <w:right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Финансовое управление администрации Рузаевского муниципального района</w:t>
            </w:r>
          </w:p>
        </w:tc>
        <w:tc>
          <w:tcPr>
            <w:tcW w:w="1842" w:type="dxa"/>
            <w:tcBorders>
              <w:top w:val="single" w:sz="4" w:space="0" w:color="auto"/>
              <w:left w:val="single" w:sz="4" w:space="0" w:color="auto"/>
              <w:bottom w:val="single" w:sz="4" w:space="0" w:color="auto"/>
            </w:tcBorders>
          </w:tcPr>
          <w:p w:rsidR="009663A2" w:rsidRPr="0064741C" w:rsidRDefault="009663A2" w:rsidP="00496172">
            <w:pPr>
              <w:pStyle w:val="aff1"/>
              <w:jc w:val="center"/>
              <w:rPr>
                <w:rFonts w:ascii="Times New Roman" w:hAnsi="Times New Roman" w:cs="Times New Roman"/>
                <w:sz w:val="20"/>
                <w:szCs w:val="20"/>
              </w:rPr>
            </w:pPr>
            <w:r w:rsidRPr="0064741C">
              <w:rPr>
                <w:rFonts w:ascii="Times New Roman" w:hAnsi="Times New Roman" w:cs="Times New Roman"/>
                <w:sz w:val="20"/>
                <w:szCs w:val="20"/>
              </w:rPr>
              <w:t>по мере необходимости</w:t>
            </w:r>
          </w:p>
        </w:tc>
      </w:tr>
    </w:tbl>
    <w:p w:rsidR="009663A2" w:rsidRPr="006D4251" w:rsidRDefault="009663A2" w:rsidP="00111EED">
      <w:pPr>
        <w:ind w:firstLine="698"/>
        <w:jc w:val="right"/>
        <w:rPr>
          <w:rFonts w:ascii="Times New Roman" w:hAnsi="Times New Roman" w:cs="Times New Roman"/>
        </w:rPr>
      </w:pPr>
      <w:r>
        <w:rPr>
          <w:rStyle w:val="a"/>
          <w:rFonts w:ascii="Times New Roman" w:hAnsi="Times New Roman" w:cs="Times New Roman"/>
          <w:b w:val="0"/>
          <w:color w:val="auto"/>
        </w:rPr>
        <w:br w:type="page"/>
      </w:r>
      <w:r w:rsidRPr="006D4251">
        <w:rPr>
          <w:rStyle w:val="a"/>
          <w:rFonts w:ascii="Times New Roman" w:hAnsi="Times New Roman" w:cs="Times New Roman"/>
          <w:b w:val="0"/>
        </w:rPr>
        <w:t>Приложение 4</w:t>
      </w:r>
    </w:p>
    <w:p w:rsidR="009663A2" w:rsidRPr="006D4251" w:rsidRDefault="009663A2" w:rsidP="00111EED">
      <w:pPr>
        <w:ind w:firstLine="698"/>
        <w:jc w:val="right"/>
        <w:rPr>
          <w:rFonts w:ascii="Times New Roman" w:hAnsi="Times New Roman" w:cs="Times New Roman"/>
        </w:rPr>
      </w:pPr>
      <w:r w:rsidRPr="006D4251">
        <w:rPr>
          <w:rStyle w:val="a"/>
          <w:rFonts w:ascii="Times New Roman" w:hAnsi="Times New Roman" w:cs="Times New Roman"/>
          <w:b w:val="0"/>
        </w:rPr>
        <w:t>к муниципальной программе</w:t>
      </w:r>
    </w:p>
    <w:p w:rsidR="009663A2" w:rsidRPr="006D4251" w:rsidRDefault="009663A2" w:rsidP="00111EED">
      <w:pPr>
        <w:ind w:firstLine="698"/>
        <w:jc w:val="right"/>
        <w:rPr>
          <w:rFonts w:ascii="Times New Roman" w:hAnsi="Times New Roman" w:cs="Times New Roman"/>
        </w:rPr>
      </w:pPr>
      <w:r w:rsidRPr="006D4251">
        <w:rPr>
          <w:rStyle w:val="a"/>
          <w:rFonts w:ascii="Times New Roman" w:hAnsi="Times New Roman" w:cs="Times New Roman"/>
          <w:b w:val="0"/>
        </w:rPr>
        <w:t>повышения эффективности</w:t>
      </w:r>
    </w:p>
    <w:p w:rsidR="009663A2" w:rsidRPr="006D4251" w:rsidRDefault="009663A2" w:rsidP="00111EED">
      <w:pPr>
        <w:ind w:firstLine="698"/>
        <w:jc w:val="right"/>
        <w:rPr>
          <w:rFonts w:ascii="Times New Roman" w:hAnsi="Times New Roman" w:cs="Times New Roman"/>
        </w:rPr>
      </w:pPr>
      <w:r w:rsidRPr="006D4251">
        <w:rPr>
          <w:rStyle w:val="a"/>
          <w:rFonts w:ascii="Times New Roman" w:hAnsi="Times New Roman" w:cs="Times New Roman"/>
          <w:b w:val="0"/>
        </w:rPr>
        <w:t>управления муниципальными</w:t>
      </w:r>
    </w:p>
    <w:p w:rsidR="009663A2" w:rsidRPr="006D4251" w:rsidRDefault="009663A2" w:rsidP="00111EED">
      <w:pPr>
        <w:ind w:firstLine="698"/>
        <w:jc w:val="right"/>
        <w:rPr>
          <w:rFonts w:ascii="Times New Roman" w:hAnsi="Times New Roman" w:cs="Times New Roman"/>
        </w:rPr>
      </w:pPr>
      <w:r w:rsidRPr="006D4251">
        <w:rPr>
          <w:rStyle w:val="a"/>
          <w:rFonts w:ascii="Times New Roman" w:hAnsi="Times New Roman" w:cs="Times New Roman"/>
          <w:b w:val="0"/>
        </w:rPr>
        <w:t xml:space="preserve">финансами в </w:t>
      </w:r>
      <w:r w:rsidRPr="006D4251">
        <w:rPr>
          <w:rFonts w:ascii="Times New Roman" w:hAnsi="Times New Roman" w:cs="Times New Roman"/>
        </w:rPr>
        <w:t xml:space="preserve">Рузаевском </w:t>
      </w:r>
    </w:p>
    <w:p w:rsidR="009663A2" w:rsidRPr="006D4251" w:rsidRDefault="009663A2" w:rsidP="00111EED">
      <w:pPr>
        <w:ind w:firstLine="698"/>
        <w:jc w:val="right"/>
        <w:rPr>
          <w:rFonts w:ascii="Times New Roman" w:hAnsi="Times New Roman" w:cs="Times New Roman"/>
        </w:rPr>
      </w:pPr>
      <w:r w:rsidRPr="006D4251">
        <w:rPr>
          <w:rFonts w:ascii="Times New Roman" w:hAnsi="Times New Roman" w:cs="Times New Roman"/>
        </w:rPr>
        <w:t xml:space="preserve">муниципальном районе  </w:t>
      </w:r>
    </w:p>
    <w:p w:rsidR="009663A2" w:rsidRPr="006D4251" w:rsidRDefault="009663A2" w:rsidP="00111EED">
      <w:pPr>
        <w:ind w:firstLine="698"/>
        <w:jc w:val="right"/>
        <w:rPr>
          <w:rFonts w:ascii="Times New Roman" w:hAnsi="Times New Roman" w:cs="Times New Roman"/>
        </w:rPr>
      </w:pPr>
      <w:r>
        <w:rPr>
          <w:rStyle w:val="a"/>
          <w:rFonts w:ascii="Times New Roman" w:hAnsi="Times New Roman" w:cs="Times New Roman"/>
          <w:b w:val="0"/>
        </w:rPr>
        <w:t>на 2015 </w:t>
      </w:r>
      <w:r w:rsidRPr="00D43EE3">
        <w:rPr>
          <w:rStyle w:val="a"/>
          <w:rFonts w:ascii="Times New Roman" w:hAnsi="Times New Roman" w:cs="Times New Roman"/>
          <w:b w:val="0"/>
          <w:color w:val="auto"/>
        </w:rPr>
        <w:t>– 202</w:t>
      </w:r>
      <w:r>
        <w:rPr>
          <w:rStyle w:val="a"/>
          <w:rFonts w:ascii="Times New Roman" w:hAnsi="Times New Roman" w:cs="Times New Roman"/>
          <w:b w:val="0"/>
          <w:color w:val="auto"/>
        </w:rPr>
        <w:t>1</w:t>
      </w:r>
      <w:r w:rsidRPr="00D43EE3">
        <w:rPr>
          <w:rStyle w:val="a"/>
          <w:rFonts w:ascii="Times New Roman" w:hAnsi="Times New Roman" w:cs="Times New Roman"/>
          <w:b w:val="0"/>
          <w:color w:val="auto"/>
        </w:rPr>
        <w:t xml:space="preserve"> годы</w:t>
      </w:r>
    </w:p>
    <w:p w:rsidR="009663A2" w:rsidRPr="006D4251" w:rsidRDefault="009663A2" w:rsidP="00B65F5C">
      <w:pPr>
        <w:pStyle w:val="Heading1"/>
        <w:rPr>
          <w:rFonts w:ascii="Times New Roman" w:hAnsi="Times New Roman" w:cs="Times New Roman"/>
        </w:rPr>
      </w:pPr>
      <w:r w:rsidRPr="006D4251">
        <w:rPr>
          <w:rFonts w:ascii="Times New Roman" w:hAnsi="Times New Roman" w:cs="Times New Roman"/>
        </w:rPr>
        <w:t>Ресурсное обеспечение</w:t>
      </w:r>
      <w:r w:rsidRPr="006D4251">
        <w:rPr>
          <w:rFonts w:ascii="Times New Roman" w:hAnsi="Times New Roman" w:cs="Times New Roman"/>
        </w:rPr>
        <w:br/>
        <w:t xml:space="preserve">реализации муниципальной программы повышения эффективности управления финансами в Рузаевском муниципальном районе   </w:t>
      </w:r>
      <w:r w:rsidRPr="00D43EE3">
        <w:rPr>
          <w:rFonts w:ascii="Times New Roman" w:hAnsi="Times New Roman" w:cs="Times New Roman"/>
          <w:color w:val="auto"/>
        </w:rPr>
        <w:t>на 2015 – 202</w:t>
      </w:r>
      <w:r>
        <w:rPr>
          <w:rFonts w:ascii="Times New Roman" w:hAnsi="Times New Roman" w:cs="Times New Roman"/>
          <w:color w:val="auto"/>
        </w:rPr>
        <w:t>1</w:t>
      </w:r>
      <w:r w:rsidRPr="006D4251">
        <w:rPr>
          <w:rFonts w:ascii="Times New Roman" w:hAnsi="Times New Roman" w:cs="Times New Roman"/>
        </w:rPr>
        <w:t> годы за счет средств бюджета Рузаевского муниципального района</w:t>
      </w:r>
    </w:p>
    <w:p w:rsidR="009663A2" w:rsidRPr="006D4251" w:rsidRDefault="009663A2">
      <w:pPr>
        <w:rPr>
          <w:rFonts w:ascii="Times New Roman" w:hAnsi="Times New Roman" w:cs="Times New Roman"/>
          <w:sz w:val="16"/>
          <w:szCs w:val="16"/>
        </w:rPr>
      </w:pPr>
    </w:p>
    <w:tbl>
      <w:tblPr>
        <w:tblW w:w="150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843"/>
        <w:gridCol w:w="1701"/>
        <w:gridCol w:w="850"/>
        <w:gridCol w:w="709"/>
        <w:gridCol w:w="1276"/>
        <w:gridCol w:w="708"/>
        <w:gridCol w:w="851"/>
        <w:gridCol w:w="850"/>
        <w:gridCol w:w="993"/>
        <w:gridCol w:w="850"/>
        <w:gridCol w:w="992"/>
        <w:gridCol w:w="993"/>
        <w:gridCol w:w="1019"/>
        <w:gridCol w:w="15"/>
      </w:tblGrid>
      <w:tr w:rsidR="009663A2" w:rsidRPr="00DF0869" w:rsidTr="00032E49">
        <w:tblPrEx>
          <w:tblCellMar>
            <w:top w:w="0" w:type="dxa"/>
            <w:bottom w:w="0" w:type="dxa"/>
          </w:tblCellMar>
        </w:tblPrEx>
        <w:trPr>
          <w:gridAfter w:val="1"/>
          <w:wAfter w:w="15" w:type="dxa"/>
          <w:trHeight w:val="663"/>
        </w:trPr>
        <w:tc>
          <w:tcPr>
            <w:tcW w:w="1418" w:type="dxa"/>
            <w:vMerge w:val="restart"/>
            <w:tcBorders>
              <w:top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Наименование муниципальной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Ответственный исполнитель, соисполнители, заказчик-координатор</w:t>
            </w:r>
          </w:p>
        </w:tc>
        <w:tc>
          <w:tcPr>
            <w:tcW w:w="3543" w:type="dxa"/>
            <w:gridSpan w:val="4"/>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 xml:space="preserve">Код </w:t>
            </w:r>
            <w:hyperlink r:id="rId50" w:history="1">
              <w:r w:rsidRPr="00DF0869">
                <w:rPr>
                  <w:rStyle w:val="a0"/>
                  <w:rFonts w:ascii="Times New Roman" w:hAnsi="Times New Roman"/>
                  <w:b w:val="0"/>
                  <w:bCs w:val="0"/>
                  <w:sz w:val="20"/>
                  <w:szCs w:val="20"/>
                </w:rPr>
                <w:t>бюджетной классификации</w:t>
              </w:r>
            </w:hyperlink>
          </w:p>
        </w:tc>
        <w:tc>
          <w:tcPr>
            <w:tcW w:w="6548" w:type="dxa"/>
            <w:gridSpan w:val="7"/>
            <w:tcBorders>
              <w:top w:val="single" w:sz="4" w:space="0" w:color="auto"/>
              <w:left w:val="single" w:sz="4" w:space="0" w:color="auto"/>
              <w:bottom w:val="single" w:sz="4" w:space="0" w:color="auto"/>
            </w:tcBorders>
          </w:tcPr>
          <w:p w:rsidR="009663A2" w:rsidRPr="00DF0869" w:rsidRDefault="009663A2" w:rsidP="00DF0869">
            <w:pPr>
              <w:widowControl/>
              <w:autoSpaceDE/>
              <w:autoSpaceDN/>
              <w:adjustRightInd/>
              <w:spacing w:after="160" w:line="259" w:lineRule="auto"/>
              <w:ind w:firstLine="0"/>
              <w:jc w:val="center"/>
              <w:rPr>
                <w:rFonts w:ascii="Times New Roman" w:hAnsi="Times New Roman" w:cs="Times New Roman"/>
                <w:b/>
                <w:bCs/>
                <w:sz w:val="20"/>
                <w:szCs w:val="20"/>
              </w:rPr>
            </w:pPr>
            <w:r w:rsidRPr="00DF0869">
              <w:rPr>
                <w:rFonts w:ascii="Times New Roman" w:hAnsi="Times New Roman" w:cs="Times New Roman"/>
                <w:b/>
                <w:bCs/>
                <w:sz w:val="20"/>
                <w:szCs w:val="20"/>
              </w:rPr>
              <w:t>Расходы по годам, тыс. рублей</w:t>
            </w:r>
          </w:p>
        </w:tc>
      </w:tr>
      <w:tr w:rsidR="009663A2" w:rsidRPr="006D4251" w:rsidTr="00DF0869">
        <w:tblPrEx>
          <w:tblCellMar>
            <w:top w:w="0" w:type="dxa"/>
            <w:bottom w:w="0" w:type="dxa"/>
          </w:tblCellMar>
        </w:tblPrEx>
        <w:trPr>
          <w:trHeight w:val="1272"/>
        </w:trPr>
        <w:tc>
          <w:tcPr>
            <w:tcW w:w="1418" w:type="dxa"/>
            <w:vMerge/>
            <w:tcBorders>
              <w:top w:val="single" w:sz="4" w:space="0" w:color="auto"/>
              <w:bottom w:val="single" w:sz="4" w:space="0" w:color="auto"/>
              <w:right w:val="single" w:sz="4" w:space="0" w:color="auto"/>
            </w:tcBorders>
          </w:tcPr>
          <w:p w:rsidR="009663A2" w:rsidRPr="00DF0869" w:rsidRDefault="009663A2">
            <w:pPr>
              <w:pStyle w:val="aff1"/>
              <w:rPr>
                <w:rFonts w:ascii="Times New Roman" w:hAnsi="Times New Roman" w:cs="Times New Roman"/>
                <w:b/>
                <w:bCs/>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9663A2" w:rsidRPr="00DF0869" w:rsidRDefault="009663A2">
            <w:pPr>
              <w:pStyle w:val="aff1"/>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9663A2" w:rsidRPr="00DF0869" w:rsidRDefault="009663A2">
            <w:pPr>
              <w:pStyle w:val="aff1"/>
              <w:rPr>
                <w:rFonts w:ascii="Times New Roman" w:hAnsi="Times New Roman" w:cs="Times New Roman"/>
                <w:b/>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ГРБС</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Рз</w:t>
            </w:r>
          </w:p>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Пр</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ЦСР</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ВР</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2015 год</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2016 год</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2017 год</w:t>
            </w:r>
          </w:p>
        </w:tc>
        <w:tc>
          <w:tcPr>
            <w:tcW w:w="850" w:type="dxa"/>
            <w:tcBorders>
              <w:top w:val="single" w:sz="4" w:space="0" w:color="auto"/>
              <w:left w:val="single" w:sz="4" w:space="0" w:color="auto"/>
              <w:bottom w:val="single" w:sz="4" w:space="0" w:color="auto"/>
            </w:tcBorders>
          </w:tcPr>
          <w:p w:rsidR="009663A2" w:rsidRPr="00DF0869" w:rsidRDefault="009663A2" w:rsidP="002142BC">
            <w:pPr>
              <w:pStyle w:val="aff1"/>
              <w:jc w:val="left"/>
              <w:rPr>
                <w:rFonts w:ascii="Times New Roman" w:hAnsi="Times New Roman" w:cs="Times New Roman"/>
                <w:b/>
                <w:bCs/>
                <w:sz w:val="20"/>
                <w:szCs w:val="20"/>
              </w:rPr>
            </w:pPr>
            <w:r w:rsidRPr="00DF0869">
              <w:rPr>
                <w:rFonts w:ascii="Times New Roman" w:hAnsi="Times New Roman" w:cs="Times New Roman"/>
                <w:b/>
                <w:bCs/>
                <w:sz w:val="20"/>
                <w:szCs w:val="20"/>
              </w:rPr>
              <w:t>2018 год</w:t>
            </w:r>
          </w:p>
        </w:tc>
        <w:tc>
          <w:tcPr>
            <w:tcW w:w="992" w:type="dxa"/>
            <w:tcBorders>
              <w:top w:val="single" w:sz="4" w:space="0" w:color="auto"/>
              <w:left w:val="single" w:sz="4" w:space="0" w:color="auto"/>
              <w:bottom w:val="single" w:sz="4" w:space="0" w:color="auto"/>
            </w:tcBorders>
          </w:tcPr>
          <w:p w:rsidR="009663A2" w:rsidRPr="00DF0869" w:rsidRDefault="009663A2" w:rsidP="002142BC">
            <w:pPr>
              <w:pStyle w:val="aff1"/>
              <w:jc w:val="left"/>
              <w:rPr>
                <w:rFonts w:ascii="Times New Roman" w:hAnsi="Times New Roman" w:cs="Times New Roman"/>
                <w:b/>
                <w:bCs/>
                <w:sz w:val="20"/>
                <w:szCs w:val="20"/>
              </w:rPr>
            </w:pPr>
            <w:r w:rsidRPr="00DF0869">
              <w:rPr>
                <w:rFonts w:ascii="Times New Roman" w:hAnsi="Times New Roman" w:cs="Times New Roman"/>
                <w:b/>
                <w:bCs/>
                <w:sz w:val="20"/>
                <w:szCs w:val="20"/>
              </w:rPr>
              <w:t>2019 год</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2170CF">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2020</w:t>
            </w:r>
          </w:p>
          <w:p w:rsidR="009663A2" w:rsidRPr="00DF0869" w:rsidRDefault="009663A2" w:rsidP="002170CF">
            <w:pPr>
              <w:ind w:firstLine="0"/>
              <w:jc w:val="center"/>
              <w:rPr>
                <w:sz w:val="20"/>
                <w:szCs w:val="20"/>
              </w:rPr>
            </w:pPr>
            <w:r w:rsidRPr="00DF0869">
              <w:rPr>
                <w:rFonts w:ascii="Times New Roman" w:hAnsi="Times New Roman" w:cs="Times New Roman"/>
                <w:sz w:val="20"/>
                <w:szCs w:val="20"/>
              </w:rPr>
              <w:t>год</w:t>
            </w:r>
          </w:p>
        </w:tc>
        <w:tc>
          <w:tcPr>
            <w:tcW w:w="1034" w:type="dxa"/>
            <w:gridSpan w:val="2"/>
            <w:tcBorders>
              <w:top w:val="single" w:sz="4" w:space="0" w:color="auto"/>
              <w:left w:val="single" w:sz="4" w:space="0" w:color="auto"/>
              <w:bottom w:val="single" w:sz="4" w:space="0" w:color="auto"/>
            </w:tcBorders>
          </w:tcPr>
          <w:p w:rsidR="009663A2" w:rsidRPr="00DF0869" w:rsidRDefault="009663A2" w:rsidP="0064741C">
            <w:pPr>
              <w:pStyle w:val="aff1"/>
              <w:jc w:val="center"/>
              <w:rPr>
                <w:rFonts w:ascii="Times New Roman" w:hAnsi="Times New Roman" w:cs="Times New Roman"/>
                <w:b/>
                <w:bCs/>
                <w:sz w:val="20"/>
                <w:szCs w:val="20"/>
              </w:rPr>
            </w:pPr>
            <w:r w:rsidRPr="00DF0869">
              <w:rPr>
                <w:rFonts w:ascii="Times New Roman" w:hAnsi="Times New Roman" w:cs="Times New Roman"/>
                <w:b/>
                <w:bCs/>
                <w:sz w:val="20"/>
                <w:szCs w:val="20"/>
              </w:rPr>
              <w:t>202</w:t>
            </w:r>
            <w:r>
              <w:rPr>
                <w:rFonts w:ascii="Times New Roman" w:hAnsi="Times New Roman" w:cs="Times New Roman"/>
                <w:b/>
                <w:bCs/>
                <w:sz w:val="20"/>
                <w:szCs w:val="20"/>
              </w:rPr>
              <w:t>1</w:t>
            </w:r>
          </w:p>
          <w:p w:rsidR="009663A2" w:rsidRPr="006D4251" w:rsidRDefault="009663A2" w:rsidP="0064741C">
            <w:pPr>
              <w:widowControl/>
              <w:autoSpaceDE/>
              <w:autoSpaceDN/>
              <w:adjustRightInd/>
              <w:spacing w:after="160" w:line="259" w:lineRule="auto"/>
              <w:ind w:firstLine="0"/>
              <w:jc w:val="center"/>
              <w:rPr>
                <w:rFonts w:ascii="Times New Roman" w:hAnsi="Times New Roman" w:cs="Times New Roman"/>
                <w:b/>
                <w:bCs/>
              </w:rPr>
            </w:pPr>
            <w:r w:rsidRPr="00DF0869">
              <w:rPr>
                <w:rFonts w:ascii="Times New Roman" w:hAnsi="Times New Roman" w:cs="Times New Roman"/>
                <w:sz w:val="20"/>
                <w:szCs w:val="20"/>
              </w:rPr>
              <w:t>год</w:t>
            </w:r>
          </w:p>
        </w:tc>
      </w:tr>
      <w:tr w:rsidR="009663A2" w:rsidRPr="006D4251" w:rsidTr="00DF0869">
        <w:tblPrEx>
          <w:tblCellMar>
            <w:top w:w="0" w:type="dxa"/>
            <w:bottom w:w="0" w:type="dxa"/>
          </w:tblCellMar>
        </w:tblPrEx>
        <w:trPr>
          <w:trHeight w:val="1014"/>
        </w:trPr>
        <w:tc>
          <w:tcPr>
            <w:tcW w:w="1418" w:type="dxa"/>
            <w:vMerge w:val="restart"/>
            <w:tcBorders>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 xml:space="preserve">Муниципальная программа Рузаевского муниципального района  </w:t>
            </w:r>
          </w:p>
        </w:tc>
        <w:tc>
          <w:tcPr>
            <w:tcW w:w="1843" w:type="dxa"/>
            <w:vMerge w:val="restart"/>
            <w:tcBorders>
              <w:left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Муниципальная программа повышения эффективности управления муниципальными финансами Рузаевского муниципального района</w:t>
            </w:r>
          </w:p>
        </w:tc>
        <w:tc>
          <w:tcPr>
            <w:tcW w:w="1701" w:type="dxa"/>
            <w:tcBorders>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Всего</w:t>
            </w:r>
          </w:p>
        </w:tc>
        <w:tc>
          <w:tcPr>
            <w:tcW w:w="850" w:type="dxa"/>
            <w:tcBorders>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8947,7</w:t>
            </w:r>
          </w:p>
        </w:tc>
        <w:tc>
          <w:tcPr>
            <w:tcW w:w="850" w:type="dxa"/>
            <w:tcBorders>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7954,2</w:t>
            </w:r>
          </w:p>
        </w:tc>
        <w:tc>
          <w:tcPr>
            <w:tcW w:w="993" w:type="dxa"/>
            <w:tcBorders>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7375,4</w:t>
            </w:r>
          </w:p>
        </w:tc>
        <w:tc>
          <w:tcPr>
            <w:tcW w:w="850" w:type="dxa"/>
            <w:tcBorders>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8119,0</w:t>
            </w:r>
          </w:p>
        </w:tc>
        <w:tc>
          <w:tcPr>
            <w:tcW w:w="992" w:type="dxa"/>
            <w:tcBorders>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6399,6</w:t>
            </w:r>
          </w:p>
          <w:p w:rsidR="009663A2" w:rsidRPr="00DF0869" w:rsidRDefault="009663A2" w:rsidP="00D43EE3">
            <w:pP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5905,1</w:t>
            </w:r>
          </w:p>
          <w:p w:rsidR="009663A2" w:rsidRPr="00DF0869" w:rsidRDefault="009663A2" w:rsidP="00D43EE3">
            <w:pPr>
              <w:rPr>
                <w:rFonts w:ascii="Times New Roman" w:hAnsi="Times New Roman" w:cs="Times New Roman"/>
                <w:sz w:val="20"/>
                <w:szCs w:val="20"/>
              </w:rPr>
            </w:pP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5905,1</w:t>
            </w:r>
          </w:p>
          <w:p w:rsidR="009663A2" w:rsidRPr="00DF0869" w:rsidRDefault="009663A2" w:rsidP="00496172">
            <w:pPr>
              <w:rPr>
                <w:rFonts w:ascii="Times New Roman" w:hAnsi="Times New Roman" w:cs="Times New Roman"/>
                <w:sz w:val="20"/>
                <w:szCs w:val="20"/>
              </w:rPr>
            </w:pPr>
          </w:p>
        </w:tc>
      </w:tr>
      <w:tr w:rsidR="009663A2" w:rsidRPr="006D4251" w:rsidTr="00DF0869">
        <w:tblPrEx>
          <w:tblCellMar>
            <w:top w:w="0" w:type="dxa"/>
            <w:bottom w:w="0" w:type="dxa"/>
          </w:tblCellMar>
        </w:tblPrEx>
        <w:tc>
          <w:tcPr>
            <w:tcW w:w="1418" w:type="dxa"/>
            <w:vMerge/>
            <w:tcBorders>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 xml:space="preserve">Финансовое управление администрации </w:t>
            </w:r>
          </w:p>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8947,7</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7954,2</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7375,4</w:t>
            </w:r>
          </w:p>
        </w:tc>
        <w:tc>
          <w:tcPr>
            <w:tcW w:w="850"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8119,0</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6399,6</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5905,1</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5905,1</w:t>
            </w:r>
          </w:p>
        </w:tc>
      </w:tr>
      <w:tr w:rsidR="009663A2" w:rsidRPr="006D4251" w:rsidTr="00DF0869">
        <w:tblPrEx>
          <w:tblCellMar>
            <w:top w:w="0" w:type="dxa"/>
            <w:bottom w:w="0" w:type="dxa"/>
          </w:tblCellMar>
        </w:tblPrEx>
        <w:trPr>
          <w:trHeight w:val="297"/>
        </w:trPr>
        <w:tc>
          <w:tcPr>
            <w:tcW w:w="1418" w:type="dxa"/>
            <w:vMerge w:val="restart"/>
            <w:tcBorders>
              <w:top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1</w:t>
            </w:r>
          </w:p>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Основное мероприятие 1</w:t>
            </w:r>
          </w:p>
        </w:tc>
        <w:tc>
          <w:tcPr>
            <w:tcW w:w="1843" w:type="dxa"/>
            <w:vMerge w:val="restart"/>
            <w:tcBorders>
              <w:top w:val="single" w:sz="4" w:space="0" w:color="auto"/>
              <w:left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"Эффективное использование бюджетного потенциала"</w:t>
            </w:r>
          </w:p>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 xml:space="preserve">совершенствование бюджетного процесса, формирование </w:t>
            </w:r>
          </w:p>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бюджета Рузаевского муниципального района на очередной финансовый год и на плановый период</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6947,7</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6904,2</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6945,4</w:t>
            </w:r>
          </w:p>
        </w:tc>
        <w:tc>
          <w:tcPr>
            <w:tcW w:w="850"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6419,0</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4899,6</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4905,1</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4905,1</w:t>
            </w:r>
          </w:p>
        </w:tc>
      </w:tr>
      <w:tr w:rsidR="009663A2" w:rsidRPr="006D4251" w:rsidTr="00DF0869">
        <w:tblPrEx>
          <w:tblCellMar>
            <w:top w:w="0" w:type="dxa"/>
            <w:bottom w:w="0" w:type="dxa"/>
          </w:tblCellMar>
        </w:tblPrEx>
        <w:tc>
          <w:tcPr>
            <w:tcW w:w="1418" w:type="dxa"/>
            <w:vMerge/>
            <w:tcBorders>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p>
        </w:tc>
        <w:tc>
          <w:tcPr>
            <w:tcW w:w="1843" w:type="dxa"/>
            <w:vMerge/>
            <w:tcBorders>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901</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0106</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8914111;8914112; 1737602,8917801,</w:t>
            </w:r>
          </w:p>
          <w:p w:rsidR="009663A2" w:rsidRPr="00DF0869" w:rsidRDefault="009663A2" w:rsidP="00D43EE3">
            <w:pPr>
              <w:ind w:firstLine="0"/>
              <w:jc w:val="left"/>
              <w:rPr>
                <w:rFonts w:ascii="Times New Roman" w:hAnsi="Times New Roman" w:cs="Times New Roman"/>
                <w:sz w:val="20"/>
                <w:szCs w:val="20"/>
              </w:rPr>
            </w:pPr>
            <w:r w:rsidRPr="00DF0869">
              <w:rPr>
                <w:rFonts w:ascii="Times New Roman" w:hAnsi="Times New Roman" w:cs="Times New Roman"/>
                <w:sz w:val="20"/>
                <w:szCs w:val="20"/>
              </w:rPr>
              <w:t>1700276020,</w:t>
            </w:r>
          </w:p>
          <w:p w:rsidR="009663A2" w:rsidRPr="00DF0869" w:rsidRDefault="009663A2" w:rsidP="00D43EE3">
            <w:pPr>
              <w:ind w:firstLine="0"/>
              <w:jc w:val="left"/>
              <w:rPr>
                <w:rFonts w:ascii="Times New Roman" w:hAnsi="Times New Roman" w:cs="Times New Roman"/>
                <w:sz w:val="20"/>
                <w:szCs w:val="20"/>
              </w:rPr>
            </w:pPr>
            <w:r w:rsidRPr="00DF0869">
              <w:rPr>
                <w:rFonts w:ascii="Times New Roman" w:hAnsi="Times New Roman" w:cs="Times New Roman"/>
                <w:sz w:val="20"/>
                <w:szCs w:val="20"/>
              </w:rPr>
              <w:t>1700241110,</w:t>
            </w:r>
          </w:p>
          <w:p w:rsidR="009663A2" w:rsidRPr="00DF0869" w:rsidRDefault="009663A2" w:rsidP="00D43EE3">
            <w:pPr>
              <w:ind w:firstLine="0"/>
              <w:jc w:val="left"/>
              <w:rPr>
                <w:rFonts w:ascii="Times New Roman" w:hAnsi="Times New Roman" w:cs="Times New Roman"/>
                <w:sz w:val="20"/>
                <w:szCs w:val="20"/>
              </w:rPr>
            </w:pPr>
            <w:r w:rsidRPr="00DF0869">
              <w:rPr>
                <w:rFonts w:ascii="Times New Roman" w:hAnsi="Times New Roman" w:cs="Times New Roman"/>
                <w:sz w:val="20"/>
                <w:szCs w:val="20"/>
              </w:rPr>
              <w:t>1700241120;17 0 02 76020;17 0 02 41110; 17 0 02 41120</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121; 122; 129; 244; 851; 852; 853</w:t>
            </w:r>
          </w:p>
          <w:p w:rsidR="009663A2" w:rsidRPr="00DF0869" w:rsidRDefault="009663A2" w:rsidP="00D43EE3">
            <w:pPr>
              <w:rPr>
                <w:rFonts w:ascii="Times New Roman" w:hAnsi="Times New Roman" w:cs="Times New Roman"/>
                <w:sz w:val="20"/>
                <w:szCs w:val="20"/>
              </w:rPr>
            </w:pPr>
          </w:p>
          <w:p w:rsidR="009663A2" w:rsidRPr="00DF0869" w:rsidRDefault="009663A2" w:rsidP="00D43EE3">
            <w:pPr>
              <w:pStyle w:val="aff1"/>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6947,7</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6904,2</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rPr>
                <w:rFonts w:ascii="Times New Roman" w:hAnsi="Times New Roman" w:cs="Times New Roman"/>
                <w:sz w:val="20"/>
                <w:szCs w:val="20"/>
              </w:rPr>
            </w:pPr>
            <w:r w:rsidRPr="00DF0869">
              <w:rPr>
                <w:rFonts w:ascii="Times New Roman" w:hAnsi="Times New Roman" w:cs="Times New Roman"/>
                <w:sz w:val="20"/>
                <w:szCs w:val="20"/>
              </w:rPr>
              <w:t>6945,4</w:t>
            </w:r>
          </w:p>
          <w:p w:rsidR="009663A2" w:rsidRPr="00DF0869" w:rsidRDefault="009663A2" w:rsidP="00755FF6">
            <w:pPr>
              <w:rPr>
                <w:sz w:val="20"/>
                <w:szCs w:val="20"/>
              </w:rPr>
            </w:pPr>
          </w:p>
        </w:tc>
        <w:tc>
          <w:tcPr>
            <w:tcW w:w="850"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6419,0</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4899,6</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4905,1</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4905,1</w:t>
            </w:r>
          </w:p>
        </w:tc>
      </w:tr>
      <w:tr w:rsidR="009663A2" w:rsidRPr="006D4251" w:rsidTr="00DF0869">
        <w:tblPrEx>
          <w:tblCellMar>
            <w:top w:w="0" w:type="dxa"/>
            <w:bottom w:w="0" w:type="dxa"/>
          </w:tblCellMar>
        </w:tblPrEx>
        <w:tc>
          <w:tcPr>
            <w:tcW w:w="1418" w:type="dxa"/>
            <w:tcBorders>
              <w:top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Основное мероприятие 2</w:t>
            </w:r>
          </w:p>
        </w:tc>
        <w:tc>
          <w:tcPr>
            <w:tcW w:w="184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 xml:space="preserve">развитие контроля за соблюдением </w:t>
            </w:r>
            <w:hyperlink r:id="rId51" w:history="1">
              <w:r w:rsidRPr="00DF0869">
                <w:rPr>
                  <w:rStyle w:val="a0"/>
                  <w:rFonts w:ascii="Times New Roman" w:hAnsi="Times New Roman"/>
                  <w:b w:val="0"/>
                  <w:bCs w:val="0"/>
                  <w:sz w:val="20"/>
                  <w:szCs w:val="20"/>
                </w:rPr>
                <w:t>бюджетного законодательства</w:t>
              </w:r>
            </w:hyperlink>
            <w:r w:rsidRPr="00DF0869">
              <w:rPr>
                <w:rFonts w:ascii="Times New Roman" w:hAnsi="Times New Roman" w:cs="Times New Roman"/>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rPr>
                <w:sz w:val="20"/>
                <w:szCs w:val="20"/>
              </w:rPr>
            </w:pPr>
            <w:r w:rsidRPr="00DF0869">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r>
      <w:tr w:rsidR="009663A2" w:rsidRPr="006D4251" w:rsidTr="00DF0869">
        <w:tblPrEx>
          <w:tblCellMar>
            <w:top w:w="0" w:type="dxa"/>
            <w:bottom w:w="0" w:type="dxa"/>
          </w:tblCellMar>
        </w:tblPrEx>
        <w:tc>
          <w:tcPr>
            <w:tcW w:w="1418" w:type="dxa"/>
            <w:tcBorders>
              <w:top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Основное мероприятие 3</w:t>
            </w:r>
          </w:p>
        </w:tc>
        <w:tc>
          <w:tcPr>
            <w:tcW w:w="184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совершенствование предоставления и муниципальных услуг</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rPr>
                <w:sz w:val="20"/>
                <w:szCs w:val="20"/>
              </w:rPr>
            </w:pPr>
            <w:r w:rsidRPr="00DF0869">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r>
      <w:tr w:rsidR="009663A2" w:rsidRPr="006D4251" w:rsidTr="00DF0869">
        <w:tblPrEx>
          <w:tblCellMar>
            <w:top w:w="0" w:type="dxa"/>
            <w:bottom w:w="0" w:type="dxa"/>
          </w:tblCellMar>
        </w:tblPrEx>
        <w:tc>
          <w:tcPr>
            <w:tcW w:w="1418" w:type="dxa"/>
            <w:tcBorders>
              <w:top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Основное мероприятие 4</w:t>
            </w:r>
          </w:p>
        </w:tc>
        <w:tc>
          <w:tcPr>
            <w:tcW w:w="184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наращивание доходного потенциала, оптимизация бюджетных расходов</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center"/>
              <w:rPr>
                <w:rFonts w:ascii="Times New Roman" w:hAnsi="Times New Roman" w:cs="Times New Roman"/>
                <w:sz w:val="20"/>
                <w:szCs w:val="20"/>
              </w:rPr>
            </w:pPr>
            <w:r w:rsidRPr="00DF0869">
              <w:rPr>
                <w:rFonts w:ascii="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rPr>
                <w:sz w:val="20"/>
                <w:szCs w:val="20"/>
              </w:rPr>
            </w:pPr>
            <w:r w:rsidRPr="00DF0869">
              <w:rPr>
                <w:rFonts w:ascii="Times New Roman" w:hAnsi="Times New Roman" w:cs="Times New Roman"/>
                <w:sz w:val="20"/>
                <w:szCs w:val="20"/>
              </w:rPr>
              <w:t>х</w:t>
            </w:r>
          </w:p>
        </w:tc>
        <w:tc>
          <w:tcPr>
            <w:tcW w:w="992" w:type="dxa"/>
            <w:tcBorders>
              <w:top w:val="single" w:sz="4" w:space="0" w:color="auto"/>
              <w:left w:val="single" w:sz="4" w:space="0" w:color="auto"/>
              <w:bottom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D43EE3">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х</w:t>
            </w:r>
          </w:p>
        </w:tc>
      </w:tr>
      <w:tr w:rsidR="009663A2" w:rsidRPr="006D4251" w:rsidTr="00D232BF">
        <w:tblPrEx>
          <w:tblCellMar>
            <w:top w:w="0" w:type="dxa"/>
            <w:bottom w:w="0" w:type="dxa"/>
          </w:tblCellMar>
        </w:tblPrEx>
        <w:trPr>
          <w:trHeight w:val="1802"/>
        </w:trPr>
        <w:tc>
          <w:tcPr>
            <w:tcW w:w="1418" w:type="dxa"/>
            <w:tcBorders>
              <w:top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 xml:space="preserve"> 2</w:t>
            </w:r>
          </w:p>
        </w:tc>
        <w:tc>
          <w:tcPr>
            <w:tcW w:w="184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"Управление муниципальным долгом Рузаевского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всего</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901</w:t>
            </w:r>
            <w:r>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1301</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8914124;17 0 01 41240</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730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1050,0</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430,0</w:t>
            </w:r>
          </w:p>
        </w:tc>
        <w:tc>
          <w:tcPr>
            <w:tcW w:w="850" w:type="dxa"/>
            <w:tcBorders>
              <w:top w:val="single" w:sz="4" w:space="0" w:color="auto"/>
              <w:left w:val="single" w:sz="4" w:space="0" w:color="auto"/>
              <w:bottom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1700,0</w:t>
            </w:r>
          </w:p>
        </w:tc>
        <w:tc>
          <w:tcPr>
            <w:tcW w:w="992" w:type="dxa"/>
            <w:tcBorders>
              <w:top w:val="single" w:sz="4" w:space="0" w:color="auto"/>
              <w:left w:val="single" w:sz="4" w:space="0" w:color="auto"/>
              <w:bottom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1000,0</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1000,0</w:t>
            </w:r>
          </w:p>
        </w:tc>
      </w:tr>
      <w:tr w:rsidR="009663A2" w:rsidRPr="006D4251" w:rsidTr="00DF0869">
        <w:tblPrEx>
          <w:tblCellMar>
            <w:top w:w="0" w:type="dxa"/>
            <w:bottom w:w="0" w:type="dxa"/>
          </w:tblCellMar>
        </w:tblPrEx>
        <w:tc>
          <w:tcPr>
            <w:tcW w:w="1418" w:type="dxa"/>
            <w:tcBorders>
              <w:top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Основное мероприятие 1</w:t>
            </w:r>
          </w:p>
        </w:tc>
        <w:tc>
          <w:tcPr>
            <w:tcW w:w="184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мониторинг состояния муниципального долга Рузаевского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Финансовое управление администрации Рузаевского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901</w:t>
            </w:r>
            <w:r>
              <w:rPr>
                <w:rFonts w:ascii="Times New Roman" w:hAnsi="Times New Roman" w:cs="Times New Roman"/>
                <w:sz w:val="20"/>
                <w:szCs w:val="20"/>
              </w:rPr>
              <w:t>,900</w:t>
            </w:r>
          </w:p>
        </w:tc>
        <w:tc>
          <w:tcPr>
            <w:tcW w:w="709"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1301</w:t>
            </w:r>
          </w:p>
        </w:tc>
        <w:tc>
          <w:tcPr>
            <w:tcW w:w="1276"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8914124;</w:t>
            </w:r>
          </w:p>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1700141240</w:t>
            </w:r>
          </w:p>
        </w:tc>
        <w:tc>
          <w:tcPr>
            <w:tcW w:w="708"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730</w:t>
            </w:r>
          </w:p>
        </w:tc>
        <w:tc>
          <w:tcPr>
            <w:tcW w:w="851"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1050,0</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center"/>
              <w:rPr>
                <w:rFonts w:ascii="Times New Roman" w:hAnsi="Times New Roman" w:cs="Times New Roman"/>
                <w:sz w:val="20"/>
                <w:szCs w:val="20"/>
              </w:rPr>
            </w:pPr>
            <w:r w:rsidRPr="00DF0869">
              <w:rPr>
                <w:rFonts w:ascii="Times New Roman" w:hAnsi="Times New Roman" w:cs="Times New Roman"/>
                <w:sz w:val="20"/>
                <w:szCs w:val="20"/>
              </w:rPr>
              <w:t>430,0</w:t>
            </w:r>
          </w:p>
        </w:tc>
        <w:tc>
          <w:tcPr>
            <w:tcW w:w="850" w:type="dxa"/>
            <w:tcBorders>
              <w:top w:val="single" w:sz="4" w:space="0" w:color="auto"/>
              <w:left w:val="single" w:sz="4" w:space="0" w:color="auto"/>
              <w:bottom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1700,0</w:t>
            </w:r>
          </w:p>
        </w:tc>
        <w:tc>
          <w:tcPr>
            <w:tcW w:w="992" w:type="dxa"/>
            <w:tcBorders>
              <w:top w:val="single" w:sz="4" w:space="0" w:color="auto"/>
              <w:left w:val="single" w:sz="4" w:space="0" w:color="auto"/>
              <w:bottom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1500,0</w:t>
            </w:r>
          </w:p>
        </w:tc>
        <w:tc>
          <w:tcPr>
            <w:tcW w:w="993" w:type="dxa"/>
            <w:tcBorders>
              <w:top w:val="single" w:sz="4" w:space="0" w:color="auto"/>
              <w:left w:val="single" w:sz="4" w:space="0" w:color="auto"/>
              <w:bottom w:val="single" w:sz="4" w:space="0" w:color="auto"/>
              <w:right w:val="single" w:sz="4" w:space="0" w:color="auto"/>
            </w:tcBorders>
          </w:tcPr>
          <w:p w:rsidR="009663A2" w:rsidRPr="00DF0869" w:rsidRDefault="009663A2" w:rsidP="00EF72B5">
            <w:pPr>
              <w:pStyle w:val="aff1"/>
              <w:jc w:val="left"/>
              <w:rPr>
                <w:rFonts w:ascii="Times New Roman" w:hAnsi="Times New Roman" w:cs="Times New Roman"/>
                <w:sz w:val="20"/>
                <w:szCs w:val="20"/>
              </w:rPr>
            </w:pPr>
            <w:r w:rsidRPr="00DF0869">
              <w:rPr>
                <w:rFonts w:ascii="Times New Roman" w:hAnsi="Times New Roman" w:cs="Times New Roman"/>
                <w:sz w:val="20"/>
                <w:szCs w:val="20"/>
              </w:rPr>
              <w:t>1000,0</w:t>
            </w:r>
          </w:p>
        </w:tc>
        <w:tc>
          <w:tcPr>
            <w:tcW w:w="1034" w:type="dxa"/>
            <w:gridSpan w:val="2"/>
            <w:tcBorders>
              <w:top w:val="single" w:sz="4" w:space="0" w:color="auto"/>
              <w:left w:val="single" w:sz="4" w:space="0" w:color="auto"/>
              <w:bottom w:val="single" w:sz="4" w:space="0" w:color="auto"/>
            </w:tcBorders>
          </w:tcPr>
          <w:p w:rsidR="009663A2" w:rsidRPr="00DF0869" w:rsidRDefault="009663A2" w:rsidP="00496172">
            <w:pPr>
              <w:pStyle w:val="aff1"/>
              <w:jc w:val="left"/>
              <w:rPr>
                <w:rFonts w:ascii="Times New Roman" w:hAnsi="Times New Roman" w:cs="Times New Roman"/>
                <w:sz w:val="20"/>
                <w:szCs w:val="20"/>
              </w:rPr>
            </w:pPr>
            <w:r w:rsidRPr="00DF0869">
              <w:rPr>
                <w:rFonts w:ascii="Times New Roman" w:hAnsi="Times New Roman" w:cs="Times New Roman"/>
                <w:sz w:val="20"/>
                <w:szCs w:val="20"/>
              </w:rPr>
              <w:t>1000,0</w:t>
            </w:r>
          </w:p>
        </w:tc>
      </w:tr>
    </w:tbl>
    <w:p w:rsidR="009663A2" w:rsidRPr="00485D72" w:rsidRDefault="009663A2" w:rsidP="00111EED">
      <w:pPr>
        <w:ind w:firstLine="0"/>
        <w:rPr>
          <w:rFonts w:ascii="Times New Roman" w:hAnsi="Times New Roman" w:cs="Times New Roman"/>
        </w:rPr>
      </w:pPr>
    </w:p>
    <w:sectPr w:rsidR="009663A2" w:rsidRPr="00485D72" w:rsidSect="00A91FAF">
      <w:pgSz w:w="16837" w:h="11905" w:orient="landscape"/>
      <w:pgMar w:top="1100" w:right="1134" w:bottom="79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2D02"/>
    <w:multiLevelType w:val="hybridMultilevel"/>
    <w:tmpl w:val="D80AB0E4"/>
    <w:lvl w:ilvl="0" w:tplc="856AB5B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DFC"/>
    <w:rsid w:val="000022F7"/>
    <w:rsid w:val="0000329B"/>
    <w:rsid w:val="0001551D"/>
    <w:rsid w:val="000209D6"/>
    <w:rsid w:val="000313ED"/>
    <w:rsid w:val="00032E49"/>
    <w:rsid w:val="000375CE"/>
    <w:rsid w:val="00052691"/>
    <w:rsid w:val="000535EB"/>
    <w:rsid w:val="00054295"/>
    <w:rsid w:val="00095557"/>
    <w:rsid w:val="00095AED"/>
    <w:rsid w:val="000A06E1"/>
    <w:rsid w:val="000A095D"/>
    <w:rsid w:val="000A2DDC"/>
    <w:rsid w:val="000B26EE"/>
    <w:rsid w:val="000B2F04"/>
    <w:rsid w:val="000B3981"/>
    <w:rsid w:val="000B53D8"/>
    <w:rsid w:val="000B691D"/>
    <w:rsid w:val="000B6FF7"/>
    <w:rsid w:val="000C1A9D"/>
    <w:rsid w:val="000C75C9"/>
    <w:rsid w:val="000D222E"/>
    <w:rsid w:val="000D6A73"/>
    <w:rsid w:val="000E0983"/>
    <w:rsid w:val="000E52BB"/>
    <w:rsid w:val="000F1557"/>
    <w:rsid w:val="000F4130"/>
    <w:rsid w:val="00111EED"/>
    <w:rsid w:val="0011355A"/>
    <w:rsid w:val="0011623C"/>
    <w:rsid w:val="00117CA6"/>
    <w:rsid w:val="00125A1A"/>
    <w:rsid w:val="00132C36"/>
    <w:rsid w:val="00133F25"/>
    <w:rsid w:val="001364DC"/>
    <w:rsid w:val="00143D81"/>
    <w:rsid w:val="00153B52"/>
    <w:rsid w:val="00157FEB"/>
    <w:rsid w:val="00165EEF"/>
    <w:rsid w:val="00173589"/>
    <w:rsid w:val="00190416"/>
    <w:rsid w:val="00192FED"/>
    <w:rsid w:val="001B1DFC"/>
    <w:rsid w:val="001C7AA6"/>
    <w:rsid w:val="001D186F"/>
    <w:rsid w:val="001D4FE4"/>
    <w:rsid w:val="001D6B3A"/>
    <w:rsid w:val="001E2C7F"/>
    <w:rsid w:val="001F6F1F"/>
    <w:rsid w:val="001F76FB"/>
    <w:rsid w:val="00204A5B"/>
    <w:rsid w:val="00206D8B"/>
    <w:rsid w:val="00212C9F"/>
    <w:rsid w:val="002142BC"/>
    <w:rsid w:val="00215BDD"/>
    <w:rsid w:val="002170CF"/>
    <w:rsid w:val="002200BF"/>
    <w:rsid w:val="00223885"/>
    <w:rsid w:val="002251DA"/>
    <w:rsid w:val="0023236C"/>
    <w:rsid w:val="00232B34"/>
    <w:rsid w:val="0023617B"/>
    <w:rsid w:val="002375B3"/>
    <w:rsid w:val="002465D3"/>
    <w:rsid w:val="00251163"/>
    <w:rsid w:val="00252270"/>
    <w:rsid w:val="00252B39"/>
    <w:rsid w:val="00253132"/>
    <w:rsid w:val="00266E77"/>
    <w:rsid w:val="002679A7"/>
    <w:rsid w:val="0027059A"/>
    <w:rsid w:val="00274039"/>
    <w:rsid w:val="00277696"/>
    <w:rsid w:val="00277EE2"/>
    <w:rsid w:val="00284FDF"/>
    <w:rsid w:val="00287C92"/>
    <w:rsid w:val="00291BC8"/>
    <w:rsid w:val="00292D8F"/>
    <w:rsid w:val="00297C91"/>
    <w:rsid w:val="002A20F0"/>
    <w:rsid w:val="002A61B6"/>
    <w:rsid w:val="002A7CC2"/>
    <w:rsid w:val="002B0997"/>
    <w:rsid w:val="002B2735"/>
    <w:rsid w:val="002B54A0"/>
    <w:rsid w:val="002B5C10"/>
    <w:rsid w:val="002D4149"/>
    <w:rsid w:val="002D6DEE"/>
    <w:rsid w:val="002D770F"/>
    <w:rsid w:val="002E09CF"/>
    <w:rsid w:val="002E1710"/>
    <w:rsid w:val="002E4153"/>
    <w:rsid w:val="002E703F"/>
    <w:rsid w:val="002F6BB0"/>
    <w:rsid w:val="00307655"/>
    <w:rsid w:val="003162BF"/>
    <w:rsid w:val="00321461"/>
    <w:rsid w:val="0032250B"/>
    <w:rsid w:val="003243B2"/>
    <w:rsid w:val="0032721A"/>
    <w:rsid w:val="00333D34"/>
    <w:rsid w:val="00337908"/>
    <w:rsid w:val="0036389F"/>
    <w:rsid w:val="00365424"/>
    <w:rsid w:val="00367338"/>
    <w:rsid w:val="0037030B"/>
    <w:rsid w:val="00374A84"/>
    <w:rsid w:val="0039206A"/>
    <w:rsid w:val="00392F33"/>
    <w:rsid w:val="003958DE"/>
    <w:rsid w:val="003A4003"/>
    <w:rsid w:val="003A428E"/>
    <w:rsid w:val="003B42CE"/>
    <w:rsid w:val="003B7DAE"/>
    <w:rsid w:val="003C3EB2"/>
    <w:rsid w:val="003C648B"/>
    <w:rsid w:val="003C6AC0"/>
    <w:rsid w:val="003D152C"/>
    <w:rsid w:val="003D2EB4"/>
    <w:rsid w:val="003D5DE4"/>
    <w:rsid w:val="003E5EFD"/>
    <w:rsid w:val="0040497D"/>
    <w:rsid w:val="0041135C"/>
    <w:rsid w:val="004167A1"/>
    <w:rsid w:val="004203D2"/>
    <w:rsid w:val="00422328"/>
    <w:rsid w:val="00426BAA"/>
    <w:rsid w:val="00427677"/>
    <w:rsid w:val="00430928"/>
    <w:rsid w:val="0043222E"/>
    <w:rsid w:val="00432536"/>
    <w:rsid w:val="00433C7D"/>
    <w:rsid w:val="00445CC5"/>
    <w:rsid w:val="0044707D"/>
    <w:rsid w:val="00450C2E"/>
    <w:rsid w:val="00460AD5"/>
    <w:rsid w:val="00463197"/>
    <w:rsid w:val="00464FAA"/>
    <w:rsid w:val="0046619B"/>
    <w:rsid w:val="00470757"/>
    <w:rsid w:val="00472F9E"/>
    <w:rsid w:val="00480721"/>
    <w:rsid w:val="00485D72"/>
    <w:rsid w:val="00494E19"/>
    <w:rsid w:val="00496172"/>
    <w:rsid w:val="004976CF"/>
    <w:rsid w:val="004A3567"/>
    <w:rsid w:val="004B482A"/>
    <w:rsid w:val="004D05BD"/>
    <w:rsid w:val="004E2110"/>
    <w:rsid w:val="004E5275"/>
    <w:rsid w:val="004E52E7"/>
    <w:rsid w:val="004E60AF"/>
    <w:rsid w:val="004F38B1"/>
    <w:rsid w:val="00503643"/>
    <w:rsid w:val="00515D75"/>
    <w:rsid w:val="005213E8"/>
    <w:rsid w:val="0052325B"/>
    <w:rsid w:val="00553329"/>
    <w:rsid w:val="0056661D"/>
    <w:rsid w:val="005668D2"/>
    <w:rsid w:val="005700FE"/>
    <w:rsid w:val="005717AE"/>
    <w:rsid w:val="00573396"/>
    <w:rsid w:val="0057340E"/>
    <w:rsid w:val="00574E4B"/>
    <w:rsid w:val="005803F8"/>
    <w:rsid w:val="00580807"/>
    <w:rsid w:val="005A0543"/>
    <w:rsid w:val="005B067F"/>
    <w:rsid w:val="005B0EED"/>
    <w:rsid w:val="005B48A4"/>
    <w:rsid w:val="005B6DF5"/>
    <w:rsid w:val="005C04B9"/>
    <w:rsid w:val="005C131E"/>
    <w:rsid w:val="005C6809"/>
    <w:rsid w:val="005C70D5"/>
    <w:rsid w:val="005D49BF"/>
    <w:rsid w:val="005E01E8"/>
    <w:rsid w:val="005E1AC9"/>
    <w:rsid w:val="005E4BF6"/>
    <w:rsid w:val="005F2FBE"/>
    <w:rsid w:val="005F4307"/>
    <w:rsid w:val="005F69BE"/>
    <w:rsid w:val="00601ADF"/>
    <w:rsid w:val="0060444E"/>
    <w:rsid w:val="0060716B"/>
    <w:rsid w:val="00626097"/>
    <w:rsid w:val="00626C1C"/>
    <w:rsid w:val="006368B9"/>
    <w:rsid w:val="00641353"/>
    <w:rsid w:val="00641464"/>
    <w:rsid w:val="00643E0B"/>
    <w:rsid w:val="0064561D"/>
    <w:rsid w:val="0064741C"/>
    <w:rsid w:val="006507F2"/>
    <w:rsid w:val="006544C7"/>
    <w:rsid w:val="00664C33"/>
    <w:rsid w:val="00674586"/>
    <w:rsid w:val="00680F3A"/>
    <w:rsid w:val="00691F05"/>
    <w:rsid w:val="00692774"/>
    <w:rsid w:val="00692871"/>
    <w:rsid w:val="006A050A"/>
    <w:rsid w:val="006B5A23"/>
    <w:rsid w:val="006B6735"/>
    <w:rsid w:val="006B6B2F"/>
    <w:rsid w:val="006C43A1"/>
    <w:rsid w:val="006C5356"/>
    <w:rsid w:val="006C655A"/>
    <w:rsid w:val="006D1D62"/>
    <w:rsid w:val="006D4251"/>
    <w:rsid w:val="006D72A5"/>
    <w:rsid w:val="006E2F98"/>
    <w:rsid w:val="006E3838"/>
    <w:rsid w:val="006E406B"/>
    <w:rsid w:val="006F03C2"/>
    <w:rsid w:val="00704B49"/>
    <w:rsid w:val="00706C07"/>
    <w:rsid w:val="00720187"/>
    <w:rsid w:val="007220B9"/>
    <w:rsid w:val="0072449D"/>
    <w:rsid w:val="00731B55"/>
    <w:rsid w:val="00742F83"/>
    <w:rsid w:val="0074450C"/>
    <w:rsid w:val="00745686"/>
    <w:rsid w:val="0074609C"/>
    <w:rsid w:val="00747151"/>
    <w:rsid w:val="00750F44"/>
    <w:rsid w:val="007525B5"/>
    <w:rsid w:val="00755FF6"/>
    <w:rsid w:val="00761513"/>
    <w:rsid w:val="00762250"/>
    <w:rsid w:val="00772815"/>
    <w:rsid w:val="00772D0B"/>
    <w:rsid w:val="007A5D82"/>
    <w:rsid w:val="007B181F"/>
    <w:rsid w:val="007B64E2"/>
    <w:rsid w:val="007C26FC"/>
    <w:rsid w:val="007C2CB7"/>
    <w:rsid w:val="007C3094"/>
    <w:rsid w:val="007C33CB"/>
    <w:rsid w:val="007C709A"/>
    <w:rsid w:val="007D1722"/>
    <w:rsid w:val="007E4A1D"/>
    <w:rsid w:val="007E6885"/>
    <w:rsid w:val="00800FD3"/>
    <w:rsid w:val="00811769"/>
    <w:rsid w:val="00814E4D"/>
    <w:rsid w:val="00820054"/>
    <w:rsid w:val="0082522A"/>
    <w:rsid w:val="00847982"/>
    <w:rsid w:val="00870B82"/>
    <w:rsid w:val="00874503"/>
    <w:rsid w:val="0087500B"/>
    <w:rsid w:val="00880DB8"/>
    <w:rsid w:val="00883FC4"/>
    <w:rsid w:val="00884A7E"/>
    <w:rsid w:val="00885537"/>
    <w:rsid w:val="00886494"/>
    <w:rsid w:val="00886613"/>
    <w:rsid w:val="008A710C"/>
    <w:rsid w:val="008D2340"/>
    <w:rsid w:val="008D3C4A"/>
    <w:rsid w:val="008D54A2"/>
    <w:rsid w:val="008D655C"/>
    <w:rsid w:val="008E545E"/>
    <w:rsid w:val="00900F39"/>
    <w:rsid w:val="00910A6A"/>
    <w:rsid w:val="00911F76"/>
    <w:rsid w:val="00916BE1"/>
    <w:rsid w:val="00927853"/>
    <w:rsid w:val="00932598"/>
    <w:rsid w:val="00942FDB"/>
    <w:rsid w:val="0096554E"/>
    <w:rsid w:val="009663A2"/>
    <w:rsid w:val="00970936"/>
    <w:rsid w:val="00977819"/>
    <w:rsid w:val="00983220"/>
    <w:rsid w:val="009927A0"/>
    <w:rsid w:val="00996319"/>
    <w:rsid w:val="00997E82"/>
    <w:rsid w:val="009A3F95"/>
    <w:rsid w:val="009A5611"/>
    <w:rsid w:val="009A681B"/>
    <w:rsid w:val="009C1524"/>
    <w:rsid w:val="009E45CF"/>
    <w:rsid w:val="009E71EB"/>
    <w:rsid w:val="009F5588"/>
    <w:rsid w:val="009F5881"/>
    <w:rsid w:val="009F6887"/>
    <w:rsid w:val="00A0054D"/>
    <w:rsid w:val="00A00E72"/>
    <w:rsid w:val="00A02092"/>
    <w:rsid w:val="00A02732"/>
    <w:rsid w:val="00A06383"/>
    <w:rsid w:val="00A24AAB"/>
    <w:rsid w:val="00A24B67"/>
    <w:rsid w:val="00A324E5"/>
    <w:rsid w:val="00A35AFB"/>
    <w:rsid w:val="00A3646D"/>
    <w:rsid w:val="00A44180"/>
    <w:rsid w:val="00A45A39"/>
    <w:rsid w:val="00A5445C"/>
    <w:rsid w:val="00A65540"/>
    <w:rsid w:val="00A67562"/>
    <w:rsid w:val="00A71972"/>
    <w:rsid w:val="00A74F0F"/>
    <w:rsid w:val="00A75C4D"/>
    <w:rsid w:val="00A8632F"/>
    <w:rsid w:val="00A8723A"/>
    <w:rsid w:val="00A91FAF"/>
    <w:rsid w:val="00AA0826"/>
    <w:rsid w:val="00AA6C62"/>
    <w:rsid w:val="00AB14B3"/>
    <w:rsid w:val="00AB390D"/>
    <w:rsid w:val="00AB3D9A"/>
    <w:rsid w:val="00AC2205"/>
    <w:rsid w:val="00AC7140"/>
    <w:rsid w:val="00AD0FDE"/>
    <w:rsid w:val="00AD3C4C"/>
    <w:rsid w:val="00AD5C73"/>
    <w:rsid w:val="00AD5F55"/>
    <w:rsid w:val="00AD6702"/>
    <w:rsid w:val="00AE1E7E"/>
    <w:rsid w:val="00AE6531"/>
    <w:rsid w:val="00B0197A"/>
    <w:rsid w:val="00B05EDA"/>
    <w:rsid w:val="00B07006"/>
    <w:rsid w:val="00B1524B"/>
    <w:rsid w:val="00B15F31"/>
    <w:rsid w:val="00B30A4F"/>
    <w:rsid w:val="00B37D3D"/>
    <w:rsid w:val="00B409F5"/>
    <w:rsid w:val="00B45734"/>
    <w:rsid w:val="00B459FB"/>
    <w:rsid w:val="00B6541E"/>
    <w:rsid w:val="00B65F5C"/>
    <w:rsid w:val="00B731F2"/>
    <w:rsid w:val="00B73229"/>
    <w:rsid w:val="00B82FF0"/>
    <w:rsid w:val="00B84471"/>
    <w:rsid w:val="00B872D8"/>
    <w:rsid w:val="00B932C3"/>
    <w:rsid w:val="00BA1D05"/>
    <w:rsid w:val="00BA5AE4"/>
    <w:rsid w:val="00BB1E0B"/>
    <w:rsid w:val="00BB48C4"/>
    <w:rsid w:val="00BC6857"/>
    <w:rsid w:val="00BD4FA3"/>
    <w:rsid w:val="00BF2506"/>
    <w:rsid w:val="00BF3AC9"/>
    <w:rsid w:val="00BF3CBF"/>
    <w:rsid w:val="00BF7269"/>
    <w:rsid w:val="00C0491B"/>
    <w:rsid w:val="00C12A38"/>
    <w:rsid w:val="00C1310F"/>
    <w:rsid w:val="00C213AF"/>
    <w:rsid w:val="00C323FF"/>
    <w:rsid w:val="00C330D4"/>
    <w:rsid w:val="00C41B25"/>
    <w:rsid w:val="00C46CC8"/>
    <w:rsid w:val="00C4780F"/>
    <w:rsid w:val="00C54EF0"/>
    <w:rsid w:val="00C56BBD"/>
    <w:rsid w:val="00C624DC"/>
    <w:rsid w:val="00C63532"/>
    <w:rsid w:val="00C75DEB"/>
    <w:rsid w:val="00C768D0"/>
    <w:rsid w:val="00C81407"/>
    <w:rsid w:val="00C9099D"/>
    <w:rsid w:val="00C91940"/>
    <w:rsid w:val="00C9542A"/>
    <w:rsid w:val="00CA4F1B"/>
    <w:rsid w:val="00CA6BF2"/>
    <w:rsid w:val="00CA7030"/>
    <w:rsid w:val="00CB561C"/>
    <w:rsid w:val="00CC7429"/>
    <w:rsid w:val="00CD165F"/>
    <w:rsid w:val="00CF287A"/>
    <w:rsid w:val="00D00797"/>
    <w:rsid w:val="00D232BF"/>
    <w:rsid w:val="00D24239"/>
    <w:rsid w:val="00D310D2"/>
    <w:rsid w:val="00D35941"/>
    <w:rsid w:val="00D41910"/>
    <w:rsid w:val="00D43EE3"/>
    <w:rsid w:val="00D4486F"/>
    <w:rsid w:val="00D47047"/>
    <w:rsid w:val="00D52507"/>
    <w:rsid w:val="00D67EB7"/>
    <w:rsid w:val="00D71705"/>
    <w:rsid w:val="00D722A5"/>
    <w:rsid w:val="00D73AA7"/>
    <w:rsid w:val="00D83227"/>
    <w:rsid w:val="00D83E94"/>
    <w:rsid w:val="00D8731E"/>
    <w:rsid w:val="00D94D1E"/>
    <w:rsid w:val="00D968F3"/>
    <w:rsid w:val="00DA67E4"/>
    <w:rsid w:val="00DB7619"/>
    <w:rsid w:val="00DC3D38"/>
    <w:rsid w:val="00DD274A"/>
    <w:rsid w:val="00DD276A"/>
    <w:rsid w:val="00DE12AA"/>
    <w:rsid w:val="00DE1A46"/>
    <w:rsid w:val="00DE579B"/>
    <w:rsid w:val="00DF0869"/>
    <w:rsid w:val="00DF561C"/>
    <w:rsid w:val="00DF7DF1"/>
    <w:rsid w:val="00E02077"/>
    <w:rsid w:val="00E02483"/>
    <w:rsid w:val="00E03985"/>
    <w:rsid w:val="00E153C8"/>
    <w:rsid w:val="00E17E6C"/>
    <w:rsid w:val="00E225B6"/>
    <w:rsid w:val="00E261D6"/>
    <w:rsid w:val="00E4155D"/>
    <w:rsid w:val="00E45E74"/>
    <w:rsid w:val="00E51213"/>
    <w:rsid w:val="00E559DA"/>
    <w:rsid w:val="00E5661C"/>
    <w:rsid w:val="00E57DD7"/>
    <w:rsid w:val="00E60B77"/>
    <w:rsid w:val="00E633A2"/>
    <w:rsid w:val="00E64683"/>
    <w:rsid w:val="00E67CDC"/>
    <w:rsid w:val="00E70B65"/>
    <w:rsid w:val="00E71C73"/>
    <w:rsid w:val="00E80A23"/>
    <w:rsid w:val="00E81523"/>
    <w:rsid w:val="00E82556"/>
    <w:rsid w:val="00E842AF"/>
    <w:rsid w:val="00E8480F"/>
    <w:rsid w:val="00E863A0"/>
    <w:rsid w:val="00E91E07"/>
    <w:rsid w:val="00E93176"/>
    <w:rsid w:val="00EA396D"/>
    <w:rsid w:val="00EB5845"/>
    <w:rsid w:val="00EB586F"/>
    <w:rsid w:val="00EB7C5C"/>
    <w:rsid w:val="00EC0073"/>
    <w:rsid w:val="00EC553F"/>
    <w:rsid w:val="00ED3473"/>
    <w:rsid w:val="00ED52F5"/>
    <w:rsid w:val="00ED5FA2"/>
    <w:rsid w:val="00ED799F"/>
    <w:rsid w:val="00EE6AE8"/>
    <w:rsid w:val="00EF2247"/>
    <w:rsid w:val="00EF6FCD"/>
    <w:rsid w:val="00EF72B5"/>
    <w:rsid w:val="00F058E5"/>
    <w:rsid w:val="00F0673A"/>
    <w:rsid w:val="00F06C19"/>
    <w:rsid w:val="00F123E0"/>
    <w:rsid w:val="00F14E64"/>
    <w:rsid w:val="00F17875"/>
    <w:rsid w:val="00F243E5"/>
    <w:rsid w:val="00F272BD"/>
    <w:rsid w:val="00F30ECB"/>
    <w:rsid w:val="00F324A3"/>
    <w:rsid w:val="00F40CD7"/>
    <w:rsid w:val="00F426E8"/>
    <w:rsid w:val="00F47DD3"/>
    <w:rsid w:val="00F654E5"/>
    <w:rsid w:val="00F7370F"/>
    <w:rsid w:val="00F9382E"/>
    <w:rsid w:val="00F97E2F"/>
    <w:rsid w:val="00FA3430"/>
    <w:rsid w:val="00FB3499"/>
    <w:rsid w:val="00FB42C7"/>
    <w:rsid w:val="00FB6767"/>
    <w:rsid w:val="00FB7FCB"/>
    <w:rsid w:val="00FC0013"/>
    <w:rsid w:val="00FD0C95"/>
    <w:rsid w:val="00FD30A3"/>
    <w:rsid w:val="00FE1982"/>
    <w:rsid w:val="00FE1A51"/>
    <w:rsid w:val="00FE3F20"/>
    <w:rsid w:val="00FF31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paragraph" w:styleId="Heading4">
    <w:name w:val="heading 4"/>
    <w:basedOn w:val="Heading3"/>
    <w:next w:val="Normal"/>
    <w:link w:val="Heading4Char1"/>
    <w:uiPriority w:val="99"/>
    <w:qFormat/>
    <w:pPr>
      <w:outlineLvl w:val="3"/>
    </w:pPr>
  </w:style>
  <w:style w:type="character" w:default="1" w:styleId="DefaultParagraphFont">
    <w:name w:val="Default Paragraph Font"/>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900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900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900B5"/>
    <w:rPr>
      <w:rFonts w:asciiTheme="minorHAnsi" w:eastAsiaTheme="minorEastAsia" w:hAnsiTheme="minorHAnsi" w:cstheme="minorBidi"/>
      <w:b/>
      <w:bCs/>
      <w:sz w:val="28"/>
      <w:szCs w:val="28"/>
    </w:rPr>
  </w:style>
  <w:style w:type="character" w:customStyle="1" w:styleId="Heading1Char1">
    <w:name w:val="Heading 1 Char1"/>
    <w:basedOn w:val="DefaultParagraphFont"/>
    <w:link w:val="Heading1"/>
    <w:uiPriority w:val="99"/>
    <w:locked/>
    <w:rPr>
      <w:rFonts w:ascii="Cambria"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hAnsi="Cambria" w:cs="Cambria"/>
      <w:b/>
      <w:bCs/>
      <w:sz w:val="26"/>
      <w:szCs w:val="26"/>
    </w:rPr>
  </w:style>
  <w:style w:type="character" w:customStyle="1" w:styleId="Heading4Char1">
    <w:name w:val="Heading 4 Char1"/>
    <w:basedOn w:val="DefaultParagraphFont"/>
    <w:link w:val="Heading4"/>
    <w:uiPriority w:val="99"/>
    <w:semiHidden/>
    <w:locked/>
    <w:rPr>
      <w:rFonts w:ascii="Calibri" w:hAnsi="Calibri" w:cs="Calibri"/>
      <w:b/>
      <w:bCs/>
      <w:sz w:val="28"/>
      <w:szCs w:val="28"/>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bCs/>
      <w:color w:val="auto"/>
    </w:rPr>
  </w:style>
  <w:style w:type="character" w:customStyle="1" w:styleId="a1">
    <w:name w:val="Активная гипертекстовая ссылка"/>
    <w:basedOn w:val="a0"/>
    <w:uiPriority w:val="99"/>
    <w:rPr>
      <w:u w:val="single"/>
    </w:rPr>
  </w:style>
  <w:style w:type="paragraph" w:customStyle="1" w:styleId="a2">
    <w:name w:val="Внимание"/>
    <w:basedOn w:val="Normal"/>
    <w:next w:val="Normal"/>
    <w:uiPriority w:val="99"/>
    <w:pPr>
      <w:spacing w:before="240" w:after="240"/>
      <w:ind w:left="420" w:right="420" w:firstLine="300"/>
    </w:pPr>
    <w:rPr>
      <w:shd w:val="clear" w:color="auto" w:fill="F5F3DA"/>
    </w:rPr>
  </w:style>
  <w:style w:type="paragraph" w:customStyle="1" w:styleId="a3">
    <w:name w:val="Внимание: криминал!!"/>
    <w:basedOn w:val="a2"/>
    <w:next w:val="Normal"/>
    <w:uiPriority w:val="99"/>
  </w:style>
  <w:style w:type="paragraph" w:customStyle="1" w:styleId="a4">
    <w:name w:val="Внимание: недобросовестность!"/>
    <w:basedOn w:val="a2"/>
    <w:next w:val="Normal"/>
    <w:uiPriority w:val="99"/>
  </w:style>
  <w:style w:type="character" w:customStyle="1" w:styleId="a5">
    <w:name w:val="Выделение для Базового Поиска"/>
    <w:basedOn w:val="a"/>
    <w:uiPriority w:val="99"/>
    <w:rPr>
      <w:rFonts w:cs="Times New Roman"/>
      <w:bCs/>
      <w:color w:val="0058A9"/>
    </w:rPr>
  </w:style>
  <w:style w:type="character" w:customStyle="1" w:styleId="a6">
    <w:name w:val="Выделение для Базового Поиска (курсив)"/>
    <w:basedOn w:val="a5"/>
    <w:uiPriority w:val="99"/>
    <w:rPr>
      <w:i/>
      <w:iCs/>
    </w:rPr>
  </w:style>
  <w:style w:type="paragraph" w:customStyle="1" w:styleId="a7">
    <w:name w:val="Дочерний элемент списка"/>
    <w:basedOn w:val="Normal"/>
    <w:next w:val="Normal"/>
    <w:uiPriority w:val="99"/>
    <w:pPr>
      <w:ind w:firstLine="0"/>
    </w:pPr>
    <w:rPr>
      <w:color w:val="868381"/>
      <w:sz w:val="20"/>
      <w:szCs w:val="20"/>
    </w:rPr>
  </w:style>
  <w:style w:type="paragraph" w:customStyle="1" w:styleId="a8">
    <w:name w:val="Основное меню (преемственное)"/>
    <w:basedOn w:val="Normal"/>
    <w:next w:val="Normal"/>
    <w:uiPriority w:val="99"/>
    <w:rPr>
      <w:rFonts w:ascii="Verdana" w:hAnsi="Verdana" w:cs="Verdana"/>
      <w:sz w:val="22"/>
      <w:szCs w:val="22"/>
    </w:rPr>
  </w:style>
  <w:style w:type="paragraph" w:styleId="Title">
    <w:name w:val="Title"/>
    <w:basedOn w:val="a8"/>
    <w:next w:val="Normal"/>
    <w:link w:val="TitleChar1"/>
    <w:uiPriority w:val="99"/>
    <w:qFormat/>
    <w:rPr>
      <w:b/>
      <w:bCs/>
      <w:color w:val="0058A9"/>
      <w:shd w:val="clear" w:color="auto" w:fill="ECE9D8"/>
    </w:rPr>
  </w:style>
  <w:style w:type="character" w:customStyle="1" w:styleId="TitleChar">
    <w:name w:val="Title Char"/>
    <w:basedOn w:val="DefaultParagraphFont"/>
    <w:link w:val="Title"/>
    <w:uiPriority w:val="10"/>
    <w:rsid w:val="009900B5"/>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Pr>
      <w:rFonts w:ascii="Calibri Light" w:eastAsia="Times New Roman" w:hAnsi="Calibri Light" w:cs="Times New Roman"/>
      <w:b/>
      <w:bCs/>
      <w:kern w:val="28"/>
      <w:sz w:val="32"/>
      <w:szCs w:val="32"/>
    </w:rPr>
  </w:style>
  <w:style w:type="paragraph" w:customStyle="1" w:styleId="a9">
    <w:name w:val="Заголовок группы контролов"/>
    <w:basedOn w:val="Normal"/>
    <w:next w:val="Normal"/>
    <w:uiPriority w:val="99"/>
    <w:rPr>
      <w:b/>
      <w:bCs/>
      <w:color w:val="000000"/>
    </w:rPr>
  </w:style>
  <w:style w:type="paragraph" w:customStyle="1" w:styleId="aa">
    <w:name w:val="Заголовок для информации об изменениях"/>
    <w:basedOn w:val="Heading1"/>
    <w:next w:val="Normal"/>
    <w:uiPriority w:val="99"/>
    <w:pPr>
      <w:spacing w:before="0"/>
      <w:outlineLvl w:val="9"/>
    </w:pPr>
    <w:rPr>
      <w:b w:val="0"/>
      <w:bCs w:val="0"/>
      <w:sz w:val="18"/>
      <w:szCs w:val="18"/>
      <w:shd w:val="clear" w:color="auto" w:fill="FFFFFF"/>
    </w:rPr>
  </w:style>
  <w:style w:type="paragraph" w:customStyle="1" w:styleId="ab">
    <w:name w:val="Заголовок распахивающейся части диалога"/>
    <w:basedOn w:val="Normal"/>
    <w:next w:val="Normal"/>
    <w:uiPriority w:val="99"/>
    <w:rPr>
      <w:i/>
      <w:iCs/>
      <w:color w:val="000080"/>
      <w:sz w:val="22"/>
      <w:szCs w:val="22"/>
    </w:rPr>
  </w:style>
  <w:style w:type="character" w:customStyle="1" w:styleId="ac">
    <w:name w:val="Заголовок своего сообщения"/>
    <w:basedOn w:val="a"/>
    <w:uiPriority w:val="99"/>
    <w:rPr>
      <w:rFonts w:cs="Times New Roman"/>
      <w:bCs/>
    </w:rPr>
  </w:style>
  <w:style w:type="paragraph" w:customStyle="1" w:styleId="ad">
    <w:name w:val="Заголовок статьи"/>
    <w:basedOn w:val="Normal"/>
    <w:next w:val="Normal"/>
    <w:uiPriority w:val="99"/>
    <w:pPr>
      <w:ind w:left="1612" w:hanging="892"/>
    </w:pPr>
  </w:style>
  <w:style w:type="character" w:customStyle="1" w:styleId="ae">
    <w:name w:val="Заголовок чужого сообщения"/>
    <w:basedOn w:val="a"/>
    <w:uiPriority w:val="99"/>
    <w:rPr>
      <w:rFonts w:cs="Times New Roman"/>
      <w:bCs/>
      <w:color w:val="FF0000"/>
    </w:rPr>
  </w:style>
  <w:style w:type="paragraph" w:customStyle="1" w:styleId="af">
    <w:name w:val="Заголовок ЭР (левое окно)"/>
    <w:basedOn w:val="Normal"/>
    <w:next w:val="Normal"/>
    <w:uiPriority w:val="99"/>
    <w:pPr>
      <w:spacing w:before="300" w:after="250"/>
      <w:ind w:firstLine="0"/>
      <w:jc w:val="center"/>
    </w:pPr>
    <w:rPr>
      <w:b/>
      <w:bCs/>
      <w:color w:val="26282F"/>
      <w:sz w:val="26"/>
      <w:szCs w:val="26"/>
    </w:rPr>
  </w:style>
  <w:style w:type="paragraph" w:customStyle="1" w:styleId="af0">
    <w:name w:val="Заголовок ЭР (правое окно)"/>
    <w:basedOn w:val="af"/>
    <w:next w:val="Normal"/>
    <w:uiPriority w:val="99"/>
    <w:pPr>
      <w:spacing w:after="0"/>
      <w:jc w:val="left"/>
    </w:pPr>
  </w:style>
  <w:style w:type="paragraph" w:customStyle="1" w:styleId="af1">
    <w:name w:val="Интерактивный заголовок"/>
    <w:basedOn w:val="Title"/>
    <w:next w:val="Normal"/>
    <w:uiPriority w:val="99"/>
    <w:rPr>
      <w:u w:val="single"/>
    </w:rPr>
  </w:style>
  <w:style w:type="paragraph" w:customStyle="1" w:styleId="af2">
    <w:name w:val="Текст информации об изменениях"/>
    <w:basedOn w:val="Normal"/>
    <w:next w:val="Normal"/>
    <w:uiPriority w:val="99"/>
    <w:rPr>
      <w:color w:val="353842"/>
      <w:sz w:val="18"/>
      <w:szCs w:val="18"/>
    </w:rPr>
  </w:style>
  <w:style w:type="paragraph" w:customStyle="1" w:styleId="af3">
    <w:name w:val="Информация об изменениях"/>
    <w:basedOn w:val="af2"/>
    <w:next w:val="Normal"/>
    <w:uiPriority w:val="99"/>
    <w:pPr>
      <w:spacing w:before="180"/>
      <w:ind w:left="360" w:right="360" w:firstLine="0"/>
    </w:pPr>
    <w:rPr>
      <w:shd w:val="clear" w:color="auto" w:fill="EAEFED"/>
    </w:rPr>
  </w:style>
  <w:style w:type="paragraph" w:customStyle="1" w:styleId="af4">
    <w:name w:val="Текст (справка)"/>
    <w:basedOn w:val="Normal"/>
    <w:next w:val="Normal"/>
    <w:uiPriority w:val="99"/>
    <w:pPr>
      <w:ind w:left="170" w:right="170" w:firstLine="0"/>
      <w:jc w:val="left"/>
    </w:pPr>
  </w:style>
  <w:style w:type="paragraph" w:customStyle="1" w:styleId="af5">
    <w:name w:val="Комментарий"/>
    <w:basedOn w:val="af4"/>
    <w:next w:val="Normal"/>
    <w:uiPriority w:val="99"/>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Normal"/>
    <w:uiPriority w:val="99"/>
    <w:rPr>
      <w:i/>
      <w:iCs/>
    </w:rPr>
  </w:style>
  <w:style w:type="paragraph" w:customStyle="1" w:styleId="af7">
    <w:name w:val="Текст (лев. подпись)"/>
    <w:basedOn w:val="Normal"/>
    <w:next w:val="Normal"/>
    <w:uiPriority w:val="99"/>
    <w:pPr>
      <w:ind w:firstLine="0"/>
      <w:jc w:val="left"/>
    </w:pPr>
  </w:style>
  <w:style w:type="paragraph" w:customStyle="1" w:styleId="af8">
    <w:name w:val="Колонтитул (левый)"/>
    <w:basedOn w:val="af7"/>
    <w:next w:val="Normal"/>
    <w:uiPriority w:val="99"/>
    <w:rPr>
      <w:sz w:val="14"/>
      <w:szCs w:val="14"/>
    </w:rPr>
  </w:style>
  <w:style w:type="paragraph" w:customStyle="1" w:styleId="af9">
    <w:name w:val="Текст (прав. подпись)"/>
    <w:basedOn w:val="Normal"/>
    <w:next w:val="Normal"/>
    <w:uiPriority w:val="99"/>
    <w:pPr>
      <w:ind w:firstLine="0"/>
      <w:jc w:val="right"/>
    </w:pPr>
  </w:style>
  <w:style w:type="paragraph" w:customStyle="1" w:styleId="afa">
    <w:name w:val="Колонтитул (правый)"/>
    <w:basedOn w:val="af9"/>
    <w:next w:val="Normal"/>
    <w:uiPriority w:val="99"/>
    <w:rPr>
      <w:sz w:val="14"/>
      <w:szCs w:val="14"/>
    </w:rPr>
  </w:style>
  <w:style w:type="paragraph" w:customStyle="1" w:styleId="afb">
    <w:name w:val="Комментарий пользователя"/>
    <w:basedOn w:val="af5"/>
    <w:next w:val="Normal"/>
    <w:uiPriority w:val="99"/>
    <w:pPr>
      <w:jc w:val="left"/>
    </w:pPr>
    <w:rPr>
      <w:shd w:val="clear" w:color="auto" w:fill="FFDFE0"/>
    </w:rPr>
  </w:style>
  <w:style w:type="paragraph" w:customStyle="1" w:styleId="afc">
    <w:name w:val="Куда обратиться?"/>
    <w:basedOn w:val="a2"/>
    <w:next w:val="Normal"/>
    <w:uiPriority w:val="99"/>
  </w:style>
  <w:style w:type="paragraph" w:customStyle="1" w:styleId="afd">
    <w:name w:val="Моноширинный"/>
    <w:basedOn w:val="Normal"/>
    <w:next w:val="Normal"/>
    <w:uiPriority w:val="99"/>
    <w:pPr>
      <w:ind w:firstLine="0"/>
      <w:jc w:val="left"/>
    </w:pPr>
    <w:rPr>
      <w:rFonts w:ascii="Courier New" w:hAnsi="Courier New" w:cs="Courier New"/>
    </w:rPr>
  </w:style>
  <w:style w:type="character" w:customStyle="1" w:styleId="afe">
    <w:name w:val="Найденные слова"/>
    <w:basedOn w:val="a"/>
    <w:uiPriority w:val="99"/>
    <w:rPr>
      <w:rFonts w:cs="Times New Roman"/>
      <w:bCs/>
      <w:shd w:val="clear" w:color="auto" w:fill="auto"/>
    </w:rPr>
  </w:style>
  <w:style w:type="character" w:customStyle="1" w:styleId="aff">
    <w:name w:val="Не вступил в силу"/>
    <w:basedOn w:val="a"/>
    <w:uiPriority w:val="99"/>
    <w:rPr>
      <w:rFonts w:cs="Times New Roman"/>
      <w:bCs/>
      <w:color w:val="000000"/>
      <w:shd w:val="clear" w:color="auto" w:fill="auto"/>
    </w:rPr>
  </w:style>
  <w:style w:type="paragraph" w:customStyle="1" w:styleId="aff0">
    <w:name w:val="Необходимые документы"/>
    <w:basedOn w:val="a2"/>
    <w:next w:val="Normal"/>
    <w:uiPriority w:val="99"/>
    <w:pPr>
      <w:ind w:firstLine="118"/>
    </w:pPr>
  </w:style>
  <w:style w:type="paragraph" w:customStyle="1" w:styleId="aff1">
    <w:name w:val="Нормальный (таблица)"/>
    <w:basedOn w:val="Normal"/>
    <w:next w:val="Normal"/>
    <w:uiPriority w:val="99"/>
    <w:pPr>
      <w:ind w:firstLine="0"/>
    </w:pPr>
  </w:style>
  <w:style w:type="paragraph" w:customStyle="1" w:styleId="aff2">
    <w:name w:val="Таблицы (моноширинный)"/>
    <w:basedOn w:val="Normal"/>
    <w:next w:val="Normal"/>
    <w:uiPriority w:val="99"/>
    <w:pPr>
      <w:ind w:firstLine="0"/>
      <w:jc w:val="left"/>
    </w:pPr>
    <w:rPr>
      <w:rFonts w:ascii="Courier New" w:hAnsi="Courier New" w:cs="Courier New"/>
    </w:rPr>
  </w:style>
  <w:style w:type="paragraph" w:customStyle="1" w:styleId="aff3">
    <w:name w:val="Оглавление"/>
    <w:basedOn w:val="aff2"/>
    <w:next w:val="Normal"/>
    <w:uiPriority w:val="99"/>
    <w:pPr>
      <w:ind w:left="140"/>
    </w:pPr>
  </w:style>
  <w:style w:type="character" w:customStyle="1" w:styleId="aff4">
    <w:name w:val="Опечатки"/>
    <w:uiPriority w:val="99"/>
    <w:rPr>
      <w:color w:val="FF0000"/>
    </w:rPr>
  </w:style>
  <w:style w:type="paragraph" w:customStyle="1" w:styleId="aff5">
    <w:name w:val="Переменная часть"/>
    <w:basedOn w:val="a8"/>
    <w:next w:val="Normal"/>
    <w:uiPriority w:val="99"/>
    <w:rPr>
      <w:sz w:val="18"/>
      <w:szCs w:val="18"/>
    </w:rPr>
  </w:style>
  <w:style w:type="paragraph" w:customStyle="1" w:styleId="aff6">
    <w:name w:val="Подвал для информации об изменениях"/>
    <w:basedOn w:val="Heading1"/>
    <w:next w:val="Normal"/>
    <w:uiPriority w:val="99"/>
    <w:pPr>
      <w:outlineLvl w:val="9"/>
    </w:pPr>
    <w:rPr>
      <w:b w:val="0"/>
      <w:bCs w:val="0"/>
      <w:sz w:val="18"/>
      <w:szCs w:val="18"/>
    </w:rPr>
  </w:style>
  <w:style w:type="paragraph" w:customStyle="1" w:styleId="aff7">
    <w:name w:val="Подзаголовок для информации об изменениях"/>
    <w:basedOn w:val="af2"/>
    <w:next w:val="Normal"/>
    <w:uiPriority w:val="99"/>
    <w:rPr>
      <w:b/>
      <w:bCs/>
    </w:rPr>
  </w:style>
  <w:style w:type="paragraph" w:customStyle="1" w:styleId="aff8">
    <w:name w:val="Подчёркнуный текст"/>
    <w:basedOn w:val="Normal"/>
    <w:next w:val="Normal"/>
    <w:uiPriority w:val="99"/>
  </w:style>
  <w:style w:type="paragraph" w:customStyle="1" w:styleId="aff9">
    <w:name w:val="Постоянная часть"/>
    <w:basedOn w:val="a8"/>
    <w:next w:val="Normal"/>
    <w:uiPriority w:val="99"/>
    <w:rPr>
      <w:sz w:val="20"/>
      <w:szCs w:val="20"/>
    </w:rPr>
  </w:style>
  <w:style w:type="paragraph" w:customStyle="1" w:styleId="affa">
    <w:name w:val="Прижатый влево"/>
    <w:basedOn w:val="Normal"/>
    <w:next w:val="Normal"/>
    <w:uiPriority w:val="99"/>
    <w:pPr>
      <w:ind w:firstLine="0"/>
      <w:jc w:val="left"/>
    </w:pPr>
  </w:style>
  <w:style w:type="paragraph" w:customStyle="1" w:styleId="affb">
    <w:name w:val="Пример."/>
    <w:basedOn w:val="a2"/>
    <w:next w:val="Normal"/>
    <w:uiPriority w:val="99"/>
  </w:style>
  <w:style w:type="paragraph" w:customStyle="1" w:styleId="affc">
    <w:name w:val="Примечание."/>
    <w:basedOn w:val="a2"/>
    <w:next w:val="Normal"/>
    <w:uiPriority w:val="99"/>
  </w:style>
  <w:style w:type="character" w:customStyle="1" w:styleId="affd">
    <w:name w:val="Продолжение ссылки"/>
    <w:basedOn w:val="a0"/>
    <w:uiPriority w:val="99"/>
  </w:style>
  <w:style w:type="paragraph" w:customStyle="1" w:styleId="affe">
    <w:name w:val="Словарная статья"/>
    <w:basedOn w:val="Normal"/>
    <w:next w:val="Normal"/>
    <w:uiPriority w:val="99"/>
    <w:pPr>
      <w:ind w:right="118" w:firstLine="0"/>
    </w:pPr>
  </w:style>
  <w:style w:type="character" w:customStyle="1" w:styleId="afff">
    <w:name w:val="Сравнение редакций"/>
    <w:basedOn w:val="a"/>
    <w:uiPriority w:val="99"/>
    <w:rPr>
      <w:rFonts w:cs="Times New Roman"/>
      <w:bCs/>
    </w:rPr>
  </w:style>
  <w:style w:type="character" w:customStyle="1" w:styleId="afff0">
    <w:name w:val="Сравнение редакций. Добавленный фрагмент"/>
    <w:uiPriority w:val="99"/>
    <w:rPr>
      <w:color w:val="000000"/>
      <w:shd w:val="clear" w:color="auto" w:fill="auto"/>
    </w:rPr>
  </w:style>
  <w:style w:type="character" w:customStyle="1" w:styleId="afff1">
    <w:name w:val="Сравнение редакций. Удаленный фрагмент"/>
    <w:uiPriority w:val="99"/>
    <w:rPr>
      <w:color w:val="000000"/>
      <w:shd w:val="clear" w:color="auto" w:fill="auto"/>
    </w:rPr>
  </w:style>
  <w:style w:type="paragraph" w:customStyle="1" w:styleId="afff2">
    <w:name w:val="Ссылка на официальную публикацию"/>
    <w:basedOn w:val="Normal"/>
    <w:next w:val="Normal"/>
    <w:uiPriority w:val="99"/>
  </w:style>
  <w:style w:type="paragraph" w:customStyle="1" w:styleId="afff3">
    <w:name w:val="Текст в таблице"/>
    <w:basedOn w:val="aff1"/>
    <w:next w:val="Normal"/>
    <w:uiPriority w:val="99"/>
    <w:pPr>
      <w:ind w:firstLine="500"/>
    </w:pPr>
  </w:style>
  <w:style w:type="paragraph" w:customStyle="1" w:styleId="afff4">
    <w:name w:val="Текст ЭР (см. также)"/>
    <w:basedOn w:val="Normal"/>
    <w:next w:val="Normal"/>
    <w:uiPriority w:val="99"/>
    <w:pPr>
      <w:spacing w:before="200"/>
      <w:ind w:firstLine="0"/>
      <w:jc w:val="left"/>
    </w:pPr>
    <w:rPr>
      <w:sz w:val="20"/>
      <w:szCs w:val="20"/>
    </w:rPr>
  </w:style>
  <w:style w:type="paragraph" w:customStyle="1" w:styleId="afff5">
    <w:name w:val="Технический комментарий"/>
    <w:basedOn w:val="Normal"/>
    <w:next w:val="Normal"/>
    <w:uiPriority w:val="99"/>
    <w:pPr>
      <w:ind w:firstLine="0"/>
      <w:jc w:val="left"/>
    </w:pPr>
    <w:rPr>
      <w:color w:val="463F31"/>
      <w:shd w:val="clear" w:color="auto" w:fill="FFFFA6"/>
    </w:rPr>
  </w:style>
  <w:style w:type="character" w:customStyle="1" w:styleId="afff6">
    <w:name w:val="Утратил силу"/>
    <w:basedOn w:val="a"/>
    <w:uiPriority w:val="99"/>
    <w:rPr>
      <w:rFonts w:cs="Times New Roman"/>
      <w:bCs/>
      <w:strike/>
      <w:color w:val="auto"/>
    </w:rPr>
  </w:style>
  <w:style w:type="paragraph" w:customStyle="1" w:styleId="afff7">
    <w:name w:val="Формула"/>
    <w:basedOn w:val="Normal"/>
    <w:next w:val="Normal"/>
    <w:uiPriority w:val="99"/>
    <w:pPr>
      <w:spacing w:before="240" w:after="240"/>
      <w:ind w:left="420" w:right="420" w:firstLine="300"/>
    </w:pPr>
    <w:rPr>
      <w:shd w:val="clear" w:color="auto" w:fill="F5F3DA"/>
    </w:rPr>
  </w:style>
  <w:style w:type="paragraph" w:customStyle="1" w:styleId="afff8">
    <w:name w:val="Центрированный (таблица)"/>
    <w:basedOn w:val="aff1"/>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 w:type="paragraph" w:customStyle="1" w:styleId="ConsTitle">
    <w:name w:val="ConsTitle"/>
    <w:uiPriority w:val="99"/>
    <w:rsid w:val="00F17875"/>
    <w:pPr>
      <w:widowControl w:val="0"/>
      <w:autoSpaceDE w:val="0"/>
      <w:autoSpaceDN w:val="0"/>
      <w:adjustRightInd w:val="0"/>
      <w:ind w:right="19772"/>
    </w:pPr>
    <w:rPr>
      <w:rFonts w:ascii="Arial" w:hAnsi="Arial" w:cs="Arial"/>
      <w:b/>
      <w:bCs/>
      <w:sz w:val="16"/>
      <w:szCs w:val="16"/>
      <w:lang w:eastAsia="en-US"/>
    </w:rPr>
  </w:style>
  <w:style w:type="paragraph" w:customStyle="1" w:styleId="1">
    <w:name w:val="Знак1 Знак Знак Знак Знак Знак Знак Знак Знак Знак"/>
    <w:basedOn w:val="Normal"/>
    <w:next w:val="Normal"/>
    <w:uiPriority w:val="99"/>
    <w:semiHidden/>
    <w:rsid w:val="00F17875"/>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814E4D"/>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DefaultParagraphFont"/>
    <w:link w:val="ConsPlusNormal"/>
    <w:uiPriority w:val="99"/>
    <w:locked/>
    <w:rsid w:val="00814E4D"/>
    <w:rPr>
      <w:rFonts w:ascii="Arial" w:hAnsi="Arial" w:cs="Arial"/>
      <w:lang w:val="ru-RU" w:eastAsia="ru-RU"/>
    </w:rPr>
  </w:style>
  <w:style w:type="paragraph" w:customStyle="1" w:styleId="11">
    <w:name w:val="Знак1 Знак Знак Знак Знак Знак Знак Знак Знак Знак1"/>
    <w:basedOn w:val="Normal"/>
    <w:next w:val="Normal"/>
    <w:uiPriority w:val="99"/>
    <w:semiHidden/>
    <w:rsid w:val="00814E4D"/>
    <w:pPr>
      <w:widowControl/>
      <w:autoSpaceDE/>
      <w:autoSpaceDN/>
      <w:adjustRightInd/>
      <w:spacing w:after="160" w:line="240" w:lineRule="exact"/>
      <w:ind w:firstLine="0"/>
      <w:jc w:val="left"/>
    </w:pPr>
    <w:rPr>
      <w:sz w:val="20"/>
      <w:szCs w:val="20"/>
      <w:lang w:val="en-US" w:eastAsia="en-US"/>
    </w:rPr>
  </w:style>
  <w:style w:type="paragraph" w:styleId="BalloonText">
    <w:name w:val="Balloon Text"/>
    <w:basedOn w:val="Normal"/>
    <w:link w:val="BalloonTextChar1"/>
    <w:uiPriority w:val="99"/>
    <w:semiHidden/>
    <w:locked/>
    <w:rsid w:val="002D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B5"/>
    <w:rPr>
      <w:rFonts w:cs="Arial"/>
      <w:sz w:val="0"/>
      <w:szCs w:val="0"/>
    </w:rPr>
  </w:style>
  <w:style w:type="character" w:customStyle="1" w:styleId="BalloonTextChar1">
    <w:name w:val="Balloon Text Char1"/>
    <w:basedOn w:val="DefaultParagraphFont"/>
    <w:link w:val="BalloonText"/>
    <w:uiPriority w:val="99"/>
    <w:semiHidden/>
    <w:locked/>
    <w:rsid w:val="002D770F"/>
    <w:rPr>
      <w:rFonts w:ascii="Segoe UI" w:hAnsi="Segoe UI" w:cs="Segoe UI"/>
      <w:sz w:val="18"/>
      <w:szCs w:val="18"/>
    </w:rPr>
  </w:style>
  <w:style w:type="paragraph" w:styleId="BodyTextIndent">
    <w:name w:val="Body Text Indent"/>
    <w:basedOn w:val="Normal"/>
    <w:link w:val="BodyTextIndentChar1"/>
    <w:uiPriority w:val="99"/>
    <w:locked/>
    <w:rsid w:val="00CB561C"/>
    <w:pPr>
      <w:spacing w:after="120"/>
      <w:ind w:left="283" w:firstLine="0"/>
      <w:jc w:val="left"/>
    </w:pPr>
  </w:style>
  <w:style w:type="character" w:customStyle="1" w:styleId="BodyTextIndentChar">
    <w:name w:val="Body Text Indent Char"/>
    <w:basedOn w:val="DefaultParagraphFont"/>
    <w:link w:val="BodyTextIndent"/>
    <w:uiPriority w:val="99"/>
    <w:semiHidden/>
    <w:rsid w:val="009900B5"/>
    <w:rPr>
      <w:rFonts w:ascii="Arial" w:hAnsi="Arial" w:cs="Arial"/>
      <w:sz w:val="24"/>
      <w:szCs w:val="24"/>
    </w:rPr>
  </w:style>
  <w:style w:type="character" w:customStyle="1" w:styleId="BodyTextIndentChar1">
    <w:name w:val="Body Text Indent Char1"/>
    <w:basedOn w:val="DefaultParagraphFont"/>
    <w:link w:val="BodyTextIndent"/>
    <w:uiPriority w:val="99"/>
    <w:locked/>
    <w:rsid w:val="00CB561C"/>
    <w:rPr>
      <w:rFonts w:ascii="Arial" w:hAnsi="Arial" w:cs="Arial"/>
      <w:sz w:val="24"/>
      <w:szCs w:val="24"/>
    </w:rPr>
  </w:style>
  <w:style w:type="table" w:styleId="TableGrid">
    <w:name w:val="Table Grid"/>
    <w:basedOn w:val="TableNormal"/>
    <w:uiPriority w:val="99"/>
    <w:locked/>
    <w:rsid w:val="00EB7C5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Normal"/>
    <w:uiPriority w:val="99"/>
    <w:rsid w:val="00EB7C5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character" w:styleId="Hyperlink">
    <w:name w:val="Hyperlink"/>
    <w:basedOn w:val="DefaultParagraphFont"/>
    <w:uiPriority w:val="99"/>
    <w:locked/>
    <w:rsid w:val="00B1524B"/>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hyperlink" Target="garantF1://8823600.0" TargetMode="External"/><Relationship Id="rId26" Type="http://schemas.openxmlformats.org/officeDocument/2006/relationships/hyperlink" Target="garantF1://44801044.0" TargetMode="External"/><Relationship Id="rId39"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hyperlink" Target="garantF1://12012604.0" TargetMode="External"/><Relationship Id="rId34" Type="http://schemas.openxmlformats.org/officeDocument/2006/relationships/image" Target="media/image1.emf"/><Relationship Id="rId42" Type="http://schemas.openxmlformats.org/officeDocument/2006/relationships/image" Target="media/image9.emf"/><Relationship Id="rId47" Type="http://schemas.openxmlformats.org/officeDocument/2006/relationships/hyperlink" Target="garantF1://12012604.0" TargetMode="External"/><Relationship Id="rId50" Type="http://schemas.openxmlformats.org/officeDocument/2006/relationships/hyperlink" Target="garantF1://70308460.100000" TargetMode="Externa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0800200.0" TargetMode="External"/><Relationship Id="rId38" Type="http://schemas.openxmlformats.org/officeDocument/2006/relationships/image" Target="media/image5.emf"/><Relationship Id="rId46" Type="http://schemas.openxmlformats.org/officeDocument/2006/relationships/hyperlink" Target="garantF1://12012604.0"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70308460.100300" TargetMode="External"/><Relationship Id="rId41"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70308460.100000" TargetMode="External"/><Relationship Id="rId32" Type="http://schemas.openxmlformats.org/officeDocument/2006/relationships/hyperlink" Target="garantF1://12012604.0" TargetMode="External"/><Relationship Id="rId37" Type="http://schemas.openxmlformats.org/officeDocument/2006/relationships/image" Target="media/image4.emf"/><Relationship Id="rId40" Type="http://schemas.openxmlformats.org/officeDocument/2006/relationships/image" Target="media/image7.emf"/><Relationship Id="rId45" Type="http://schemas.openxmlformats.org/officeDocument/2006/relationships/image" Target="media/image12.emf"/><Relationship Id="rId53" Type="http://schemas.openxmlformats.org/officeDocument/2006/relationships/theme" Target="theme/theme1.xml"/><Relationship Id="rId5" Type="http://schemas.openxmlformats.org/officeDocument/2006/relationships/hyperlink" Target="http://www.ruzaevka-rm.ru" TargetMode="Externa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44811678.0" TargetMode="External"/><Relationship Id="rId36" Type="http://schemas.openxmlformats.org/officeDocument/2006/relationships/image" Target="media/image3.emf"/><Relationship Id="rId49"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hyperlink" Target="garantF1://8831945.0" TargetMode="External"/><Relationship Id="rId31" Type="http://schemas.openxmlformats.org/officeDocument/2006/relationships/hyperlink" Target="garantF1://10800200.0" TargetMode="External"/><Relationship Id="rId44" Type="http://schemas.openxmlformats.org/officeDocument/2006/relationships/image" Target="media/image11.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garantF1://12012604.107" TargetMode="External"/><Relationship Id="rId22" Type="http://schemas.openxmlformats.org/officeDocument/2006/relationships/hyperlink" Target="garantF1://70308460.100000" TargetMode="External"/><Relationship Id="rId27" Type="http://schemas.openxmlformats.org/officeDocument/2006/relationships/hyperlink" Target="garantF1://44811678.0" TargetMode="External"/><Relationship Id="rId30" Type="http://schemas.openxmlformats.org/officeDocument/2006/relationships/hyperlink" Target="garantF1://12012604.0" TargetMode="External"/><Relationship Id="rId35" Type="http://schemas.openxmlformats.org/officeDocument/2006/relationships/image" Target="media/image2.emf"/><Relationship Id="rId43" Type="http://schemas.openxmlformats.org/officeDocument/2006/relationships/image" Target="media/image10.emf"/><Relationship Id="rId48" Type="http://schemas.openxmlformats.org/officeDocument/2006/relationships/hyperlink" Target="garantF1://12012604.0" TargetMode="External"/><Relationship Id="rId8" Type="http://schemas.openxmlformats.org/officeDocument/2006/relationships/hyperlink" Target="garantF1://12012604.0" TargetMode="External"/><Relationship Id="rId51"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9362</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21 октября 2013 г</dc:title>
  <dc:subject/>
  <dc:creator>НПП "Гарант-Сервис"</dc:creator>
  <cp:keywords/>
  <dc:description>Документ экспортирован из системы ГАРАНТ</dc:description>
  <cp:lastModifiedBy>1</cp:lastModifiedBy>
  <cp:revision>2</cp:revision>
  <cp:lastPrinted>2018-08-29T07:22:00Z</cp:lastPrinted>
  <dcterms:created xsi:type="dcterms:W3CDTF">2018-09-26T07:23:00Z</dcterms:created>
  <dcterms:modified xsi:type="dcterms:W3CDTF">2018-09-26T07:23:00Z</dcterms:modified>
</cp:coreProperties>
</file>