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C91CDD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27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4645E9" w:rsidRPr="00C16314" w:rsidRDefault="002F08B9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16.01.2019 г. № 13 «</w:t>
      </w:r>
      <w:r w:rsidR="004645E9" w:rsidRP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во Всероссийском конкурсе лучших проектов создания комфортной городской среды</w:t>
      </w:r>
      <w:r w:rsid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2B0F" w:rsidRDefault="00682358" w:rsidP="004645E9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Российской Федерации от 10.02.2017 года №</w:t>
      </w:r>
      <w:r w:rsidR="003F2367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ия современной городской среды»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Постановлением Правительства Российской Федерации от 07.08.2018 г.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 w:rsidR="002F08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протоколом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от 21.01.2019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</w:t>
      </w:r>
      <w:r w:rsidR="00820B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администрация городского поселения Рузаевка Рузаевского муниципального района постановляет:</w:t>
      </w:r>
    </w:p>
    <w:p w:rsidR="002F08B9" w:rsidRPr="00C16314" w:rsidRDefault="002F08B9" w:rsidP="004645E9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Пункт 1 постановления администрации городского поселения Рузаевка № 13 от 16.01.2019 г. изложить в новой редакции:</w:t>
      </w:r>
    </w:p>
    <w:p w:rsidR="0068463D" w:rsidRPr="00C16314" w:rsidRDefault="002F08B9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1. С 18.01.2019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C04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18.02.2019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г. осуществить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предложений по 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мероприятиям, которые необходимо реализовать на площади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Тысячелетия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победы во Всероссийском конкурсе </w:t>
      </w:r>
      <w:r w:rsidR="00576EDB" w:rsidRPr="00576EDB">
        <w:rPr>
          <w:rFonts w:ascii="Times New Roman" w:eastAsia="Calibri" w:hAnsi="Times New Roman" w:cs="Times New Roman"/>
          <w:sz w:val="28"/>
          <w:szCs w:val="28"/>
          <w:lang w:eastAsia="ru-RU"/>
        </w:rPr>
        <w:t>лучших проектов создания комфортной городской среды</w:t>
      </w:r>
      <w:r w:rsidR="00576E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40154" w:rsidRPr="00C16314" w:rsidRDefault="00576ED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администрации.</w:t>
      </w:r>
    </w:p>
    <w:p w:rsidR="00682358" w:rsidRPr="00576EDB" w:rsidRDefault="00576EDB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средствах массовой информации и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DB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378A" w:rsidRPr="00576EDB" w:rsidRDefault="00682358" w:rsidP="00576ED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 Родионов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9F378A" w:rsidRPr="00576EDB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E6E6D"/>
    <w:rsid w:val="00211742"/>
    <w:rsid w:val="002472B9"/>
    <w:rsid w:val="00291354"/>
    <w:rsid w:val="0029321D"/>
    <w:rsid w:val="002A45BD"/>
    <w:rsid w:val="002B2099"/>
    <w:rsid w:val="002B4089"/>
    <w:rsid w:val="002C07BE"/>
    <w:rsid w:val="002C6379"/>
    <w:rsid w:val="002E6B32"/>
    <w:rsid w:val="002F08B9"/>
    <w:rsid w:val="00326C2E"/>
    <w:rsid w:val="00347494"/>
    <w:rsid w:val="00371632"/>
    <w:rsid w:val="003778AD"/>
    <w:rsid w:val="00384E67"/>
    <w:rsid w:val="003907BA"/>
    <w:rsid w:val="003F1590"/>
    <w:rsid w:val="003F2367"/>
    <w:rsid w:val="004645E9"/>
    <w:rsid w:val="004A47EA"/>
    <w:rsid w:val="004A640C"/>
    <w:rsid w:val="004C73A8"/>
    <w:rsid w:val="004E6BCB"/>
    <w:rsid w:val="00537732"/>
    <w:rsid w:val="005405BB"/>
    <w:rsid w:val="00576EDB"/>
    <w:rsid w:val="005F494B"/>
    <w:rsid w:val="006004A1"/>
    <w:rsid w:val="00605A8D"/>
    <w:rsid w:val="00650610"/>
    <w:rsid w:val="00682358"/>
    <w:rsid w:val="0068463D"/>
    <w:rsid w:val="00685519"/>
    <w:rsid w:val="006D616D"/>
    <w:rsid w:val="00704FE8"/>
    <w:rsid w:val="00744EF9"/>
    <w:rsid w:val="00774007"/>
    <w:rsid w:val="00791B98"/>
    <w:rsid w:val="007B2E3C"/>
    <w:rsid w:val="007F08E6"/>
    <w:rsid w:val="007F3413"/>
    <w:rsid w:val="00807E7E"/>
    <w:rsid w:val="00820B5B"/>
    <w:rsid w:val="00840154"/>
    <w:rsid w:val="00853D77"/>
    <w:rsid w:val="00880899"/>
    <w:rsid w:val="008942A3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04B22"/>
    <w:rsid w:val="00C16314"/>
    <w:rsid w:val="00C54D63"/>
    <w:rsid w:val="00C91CDD"/>
    <w:rsid w:val="00CA06FE"/>
    <w:rsid w:val="00CA5AD2"/>
    <w:rsid w:val="00CA7901"/>
    <w:rsid w:val="00D17E93"/>
    <w:rsid w:val="00D36CDE"/>
    <w:rsid w:val="00D55E05"/>
    <w:rsid w:val="00DC27B2"/>
    <w:rsid w:val="00DC652F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6F78-5E29-4676-BCDC-44E99C56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2019-01-24T05:52:00Z</cp:lastPrinted>
  <dcterms:created xsi:type="dcterms:W3CDTF">2019-01-25T09:07:00Z</dcterms:created>
  <dcterms:modified xsi:type="dcterms:W3CDTF">2019-01-25T09:07:00Z</dcterms:modified>
</cp:coreProperties>
</file>