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BD" w:rsidRDefault="007A69BD" w:rsidP="006D7B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9BD" w:rsidRPr="00904D5D" w:rsidRDefault="007A69BD" w:rsidP="00D46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4D5D">
        <w:rPr>
          <w:rFonts w:ascii="Times New Roman" w:hAnsi="Times New Roman"/>
          <w:b/>
          <w:sz w:val="28"/>
          <w:szCs w:val="28"/>
        </w:rPr>
        <w:t>АДМИНИСТРАЦИЯ РУЗАЕВСКОГО</w:t>
      </w:r>
    </w:p>
    <w:p w:rsidR="007A69BD" w:rsidRPr="00904D5D" w:rsidRDefault="007A69BD" w:rsidP="00D46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4D5D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7A69BD" w:rsidRPr="00904D5D" w:rsidRDefault="007A69BD" w:rsidP="00D46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4D5D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7A69BD" w:rsidRPr="00904D5D" w:rsidRDefault="007A69BD" w:rsidP="00D46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9BD" w:rsidRPr="00904D5D" w:rsidRDefault="007A69BD" w:rsidP="00D46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9BD" w:rsidRPr="00904D5D" w:rsidRDefault="007A69BD" w:rsidP="00D46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A69BD" w:rsidRPr="00904D5D" w:rsidRDefault="007A69BD" w:rsidP="00D46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9BD" w:rsidRPr="00904D5D" w:rsidRDefault="007A69BD" w:rsidP="006D7B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4D5D">
        <w:rPr>
          <w:rFonts w:ascii="Times New Roman" w:hAnsi="Times New Roman"/>
          <w:sz w:val="28"/>
          <w:szCs w:val="28"/>
        </w:rPr>
        <w:t>г. Рузаевка</w:t>
      </w:r>
    </w:p>
    <w:p w:rsidR="007A69BD" w:rsidRPr="00904D5D" w:rsidRDefault="007A69BD" w:rsidP="006D7B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9BD" w:rsidRPr="00904D5D" w:rsidRDefault="007A69BD" w:rsidP="006D7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04D5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13.04.</w:t>
      </w:r>
      <w:r w:rsidRPr="00904D5D">
        <w:rPr>
          <w:rFonts w:ascii="Times New Roman" w:hAnsi="Times New Roman"/>
          <w:sz w:val="28"/>
          <w:szCs w:val="28"/>
        </w:rPr>
        <w:t xml:space="preserve">2018г.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№ 305</w:t>
      </w:r>
    </w:p>
    <w:p w:rsidR="007A69BD" w:rsidRPr="00904D5D" w:rsidRDefault="007A69BD" w:rsidP="006D7BFB">
      <w:pPr>
        <w:pStyle w:val="Heading1"/>
        <w:spacing w:before="0" w:after="0"/>
        <w:rPr>
          <w:rFonts w:ascii="Times New Roman" w:hAnsi="Times New Roman"/>
          <w:sz w:val="28"/>
          <w:szCs w:val="28"/>
        </w:rPr>
      </w:pPr>
    </w:p>
    <w:p w:rsidR="007A69BD" w:rsidRDefault="007A69BD" w:rsidP="007D5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7D51FF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7D51FF">
        <w:rPr>
          <w:rFonts w:ascii="Times New Roman" w:hAnsi="Times New Roman"/>
          <w:b/>
          <w:sz w:val="28"/>
          <w:szCs w:val="28"/>
        </w:rPr>
        <w:t xml:space="preserve"> об обследовании и учете  нестационарных торговых объектов на территории Рузаевского муниципального района</w:t>
      </w:r>
    </w:p>
    <w:p w:rsidR="007A69BD" w:rsidRPr="00904D5D" w:rsidRDefault="007A69BD" w:rsidP="007D5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9BD" w:rsidRPr="00C431A4" w:rsidRDefault="007A69BD" w:rsidP="00C43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1A4">
        <w:rPr>
          <w:rFonts w:ascii="Times New Roman" w:hAnsi="Times New Roman"/>
          <w:sz w:val="28"/>
          <w:szCs w:val="28"/>
        </w:rPr>
        <w:t>В соответствии с пунктом 18 статьи 15 Федерального закона от 06.10.2003 № 131-ФЗ «Об общих принципах местного самоуправления в Российской Федерации», частью 2 статьи 6 Федерального закона от 28.12.2009 № 381-ФЗ «Об основах государственного регулирования торговой деятельности в Российской Федерации»,  Постановлением Правительств</w:t>
      </w:r>
      <w:r>
        <w:rPr>
          <w:rFonts w:ascii="Times New Roman" w:hAnsi="Times New Roman"/>
          <w:sz w:val="28"/>
          <w:szCs w:val="28"/>
        </w:rPr>
        <w:t>а</w:t>
      </w:r>
      <w:r w:rsidRPr="00C431A4">
        <w:rPr>
          <w:rFonts w:ascii="Times New Roman" w:hAnsi="Times New Roman"/>
          <w:sz w:val="28"/>
          <w:szCs w:val="28"/>
        </w:rPr>
        <w:t xml:space="preserve"> РФ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</w:t>
      </w:r>
      <w:r>
        <w:rPr>
          <w:rFonts w:ascii="Times New Roman" w:hAnsi="Times New Roman"/>
          <w:sz w:val="28"/>
          <w:szCs w:val="28"/>
        </w:rPr>
        <w:t>»</w:t>
      </w:r>
      <w:r w:rsidRPr="00C431A4">
        <w:rPr>
          <w:rFonts w:ascii="Times New Roman" w:hAnsi="Times New Roman"/>
          <w:sz w:val="28"/>
          <w:szCs w:val="28"/>
        </w:rPr>
        <w:t xml:space="preserve">, Постановлением Правительства Республики Мордовия от 6 декабря </w:t>
      </w:r>
      <w:smartTag w:uri="urn:schemas-microsoft-com:office:smarttags" w:element="metricconverter">
        <w:smartTagPr>
          <w:attr w:name="ProductID" w:val="2010 г"/>
        </w:smartTagPr>
        <w:r w:rsidRPr="00C431A4">
          <w:rPr>
            <w:rFonts w:ascii="Times New Roman" w:hAnsi="Times New Roman"/>
            <w:sz w:val="28"/>
            <w:szCs w:val="28"/>
          </w:rPr>
          <w:t>2010 г</w:t>
        </w:r>
      </w:smartTag>
      <w:r w:rsidRPr="00C431A4">
        <w:rPr>
          <w:rFonts w:ascii="Times New Roman" w:hAnsi="Times New Roman"/>
          <w:sz w:val="28"/>
          <w:szCs w:val="28"/>
        </w:rPr>
        <w:t xml:space="preserve">. № 476 "Об утверждении Порядка разработки и утверждения органами местного самоуправления схемы размещения нестационарных торговых объектов на территории Республики Мордовия", а также в целях упорядочения размещения нестационарных торговых объектов, расположенных на территории Рузаевского муниципального района,   администрация Рузаевского муниципального  района  </w:t>
      </w:r>
    </w:p>
    <w:p w:rsidR="007A69BD" w:rsidRDefault="007A69BD" w:rsidP="00C43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1A4">
        <w:rPr>
          <w:rFonts w:ascii="Times New Roman" w:hAnsi="Times New Roman"/>
          <w:sz w:val="28"/>
          <w:szCs w:val="28"/>
        </w:rPr>
        <w:t>п о с т а н о в л я е т:</w:t>
      </w:r>
    </w:p>
    <w:p w:rsidR="007A69BD" w:rsidRDefault="007A69BD" w:rsidP="00C43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B6B">
        <w:rPr>
          <w:rFonts w:ascii="Times New Roman" w:hAnsi="Times New Roman"/>
          <w:sz w:val="28"/>
          <w:szCs w:val="28"/>
        </w:rPr>
        <w:t xml:space="preserve">1. Утвердить Положение об обследовании </w:t>
      </w:r>
      <w:r>
        <w:rPr>
          <w:rFonts w:ascii="Times New Roman" w:hAnsi="Times New Roman"/>
          <w:sz w:val="28"/>
          <w:szCs w:val="28"/>
        </w:rPr>
        <w:t xml:space="preserve">и учете </w:t>
      </w:r>
      <w:r w:rsidRPr="00C76B6B">
        <w:rPr>
          <w:rFonts w:ascii="Times New Roman" w:hAnsi="Times New Roman"/>
          <w:sz w:val="28"/>
          <w:szCs w:val="28"/>
        </w:rPr>
        <w:t xml:space="preserve">нестационарных торговых объектов на территории </w:t>
      </w:r>
      <w:r w:rsidRPr="00E42D0C">
        <w:rPr>
          <w:rFonts w:ascii="Times New Roman" w:hAnsi="Times New Roman"/>
          <w:sz w:val="28"/>
          <w:szCs w:val="28"/>
        </w:rPr>
        <w:t>Рузаевского муниципального района</w:t>
      </w:r>
      <w:r>
        <w:rPr>
          <w:rFonts w:ascii="Times New Roman" w:hAnsi="Times New Roman"/>
          <w:sz w:val="28"/>
          <w:szCs w:val="28"/>
        </w:rPr>
        <w:t>, согласно  Приложению 1.</w:t>
      </w:r>
    </w:p>
    <w:p w:rsidR="007A69BD" w:rsidRDefault="007A69BD" w:rsidP="00DA54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</w:t>
      </w:r>
      <w:r w:rsidRPr="00DA54E4">
        <w:t xml:space="preserve"> </w:t>
      </w:r>
      <w:r w:rsidRPr="00DA54E4">
        <w:rPr>
          <w:rFonts w:ascii="Times New Roman" w:hAnsi="Times New Roman"/>
          <w:sz w:val="28"/>
          <w:szCs w:val="28"/>
        </w:rPr>
        <w:t>Порядок деятельности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4E4">
        <w:rPr>
          <w:rFonts w:ascii="Times New Roman" w:hAnsi="Times New Roman"/>
          <w:sz w:val="28"/>
          <w:szCs w:val="28"/>
        </w:rPr>
        <w:t>по проведению обследования нестационарных торговых объектов, расположенных на территории Рузаевского муниципального района</w:t>
      </w:r>
      <w:r>
        <w:rPr>
          <w:rFonts w:ascii="Times New Roman" w:hAnsi="Times New Roman"/>
          <w:sz w:val="28"/>
          <w:szCs w:val="28"/>
        </w:rPr>
        <w:t>, согласно Приложению 2.</w:t>
      </w:r>
    </w:p>
    <w:p w:rsidR="007A69BD" w:rsidRPr="00CA2DD5" w:rsidRDefault="007A69BD" w:rsidP="00DA54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219B3">
        <w:rPr>
          <w:rFonts w:ascii="Times New Roman" w:hAnsi="Times New Roman"/>
          <w:sz w:val="28"/>
          <w:szCs w:val="28"/>
        </w:rPr>
        <w:t xml:space="preserve">Утвердить состав </w:t>
      </w:r>
      <w:r>
        <w:rPr>
          <w:rFonts w:ascii="Times New Roman" w:hAnsi="Times New Roman"/>
          <w:sz w:val="28"/>
          <w:szCs w:val="28"/>
        </w:rPr>
        <w:t>К</w:t>
      </w:r>
      <w:r w:rsidRPr="004219B3">
        <w:rPr>
          <w:rFonts w:ascii="Times New Roman" w:hAnsi="Times New Roman"/>
          <w:sz w:val="28"/>
          <w:szCs w:val="28"/>
        </w:rPr>
        <w:t xml:space="preserve">омиссии по </w:t>
      </w:r>
      <w:r>
        <w:rPr>
          <w:rFonts w:ascii="Times New Roman" w:hAnsi="Times New Roman"/>
          <w:sz w:val="28"/>
          <w:szCs w:val="28"/>
        </w:rPr>
        <w:t>проведению обследования</w:t>
      </w:r>
      <w:r w:rsidRPr="004219B3">
        <w:rPr>
          <w:rFonts w:ascii="Times New Roman" w:hAnsi="Times New Roman"/>
          <w:sz w:val="28"/>
          <w:szCs w:val="28"/>
        </w:rPr>
        <w:t xml:space="preserve"> нестационарных торговых объектов</w:t>
      </w:r>
      <w:r>
        <w:rPr>
          <w:rFonts w:ascii="Times New Roman" w:hAnsi="Times New Roman"/>
          <w:sz w:val="28"/>
          <w:szCs w:val="28"/>
        </w:rPr>
        <w:t xml:space="preserve">, расположенных на территории </w:t>
      </w:r>
      <w:r w:rsidRPr="00C76B6B">
        <w:rPr>
          <w:rFonts w:ascii="Times New Roman" w:hAnsi="Times New Roman"/>
          <w:sz w:val="28"/>
          <w:szCs w:val="28"/>
        </w:rPr>
        <w:t xml:space="preserve">Рузаевского </w:t>
      </w:r>
      <w:r w:rsidRPr="00CA2DD5">
        <w:rPr>
          <w:rFonts w:ascii="Times New Roman" w:hAnsi="Times New Roman"/>
          <w:sz w:val="28"/>
          <w:szCs w:val="28"/>
        </w:rPr>
        <w:t>муниципального района, согласно Приложению 3.</w:t>
      </w:r>
    </w:p>
    <w:p w:rsidR="007A69BD" w:rsidRPr="00C431A4" w:rsidRDefault="007A69BD" w:rsidP="00FD4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DD5">
        <w:rPr>
          <w:rFonts w:ascii="Times New Roman" w:hAnsi="Times New Roman"/>
          <w:sz w:val="28"/>
          <w:szCs w:val="28"/>
        </w:rPr>
        <w:tab/>
        <w:t>4.</w:t>
      </w:r>
      <w:r w:rsidRPr="00C431A4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официального опубликования на официальном сайте органов местного самоуправления Рузаевского муниципального района в сети «Интернет» по адресу: www.ruzaevka-rm.ru.</w:t>
      </w:r>
    </w:p>
    <w:p w:rsidR="007A69BD" w:rsidRDefault="007A69BD" w:rsidP="00FD4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9BD" w:rsidRDefault="007A69BD" w:rsidP="00FD4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9BD" w:rsidRDefault="007A69BD" w:rsidP="00FD4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9BD" w:rsidRPr="00904D5D" w:rsidRDefault="007A69BD" w:rsidP="00FD4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D5D">
        <w:rPr>
          <w:rFonts w:ascii="Times New Roman" w:hAnsi="Times New Roman"/>
          <w:sz w:val="28"/>
          <w:szCs w:val="28"/>
        </w:rPr>
        <w:t>Глава Рузаевского</w:t>
      </w:r>
    </w:p>
    <w:p w:rsidR="007A69BD" w:rsidRPr="008410D4" w:rsidRDefault="007A69BD" w:rsidP="00FD4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D5D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904D5D">
        <w:rPr>
          <w:rFonts w:ascii="Times New Roman" w:hAnsi="Times New Roman"/>
          <w:sz w:val="28"/>
          <w:szCs w:val="28"/>
        </w:rPr>
        <w:t xml:space="preserve">    В.Ю. Кормилицын</w:t>
      </w:r>
    </w:p>
    <w:p w:rsidR="007A69BD" w:rsidRPr="00904D5D" w:rsidRDefault="007A69BD" w:rsidP="00FD4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9BD" w:rsidRDefault="007A69BD" w:rsidP="00FD4AE7">
      <w:pPr>
        <w:spacing w:after="0" w:line="240" w:lineRule="auto"/>
        <w:rPr>
          <w:sz w:val="28"/>
          <w:szCs w:val="28"/>
        </w:rPr>
      </w:pPr>
    </w:p>
    <w:p w:rsidR="007A69BD" w:rsidRPr="00157E46" w:rsidRDefault="007A69BD" w:rsidP="001E4C40">
      <w:pPr>
        <w:tabs>
          <w:tab w:val="left" w:pos="7110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  <w:r w:rsidRPr="00157E46">
        <w:rPr>
          <w:rFonts w:ascii="Times New Roman" w:hAnsi="Times New Roman"/>
          <w:sz w:val="28"/>
          <w:szCs w:val="28"/>
        </w:rPr>
        <w:t xml:space="preserve"> </w:t>
      </w:r>
    </w:p>
    <w:p w:rsidR="007A69BD" w:rsidRPr="00157E46" w:rsidRDefault="007A69BD" w:rsidP="00157E46">
      <w:pPr>
        <w:tabs>
          <w:tab w:val="left" w:pos="7110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7E4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A69BD" w:rsidRPr="00157E46" w:rsidRDefault="007A69BD" w:rsidP="00157E46">
      <w:pPr>
        <w:tabs>
          <w:tab w:val="left" w:pos="7110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7E46">
        <w:rPr>
          <w:rFonts w:ascii="Times New Roman" w:hAnsi="Times New Roman"/>
          <w:sz w:val="28"/>
          <w:szCs w:val="28"/>
        </w:rPr>
        <w:t>Рузаевского муниципального района</w:t>
      </w:r>
    </w:p>
    <w:p w:rsidR="007A69BD" w:rsidRDefault="007A69BD" w:rsidP="00157E46">
      <w:pPr>
        <w:tabs>
          <w:tab w:val="left" w:pos="7110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7E46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13.04.</w:t>
      </w:r>
      <w:r w:rsidRPr="00157E46">
        <w:rPr>
          <w:rFonts w:ascii="Times New Roman" w:hAnsi="Times New Roman"/>
          <w:sz w:val="28"/>
          <w:szCs w:val="28"/>
        </w:rPr>
        <w:t>2018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E4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305</w:t>
      </w:r>
    </w:p>
    <w:p w:rsidR="007A69BD" w:rsidRDefault="007A69BD" w:rsidP="00157E46">
      <w:pPr>
        <w:tabs>
          <w:tab w:val="left" w:pos="7110"/>
        </w:tabs>
        <w:rPr>
          <w:rFonts w:ascii="Times New Roman" w:hAnsi="Times New Roman"/>
          <w:sz w:val="28"/>
          <w:szCs w:val="28"/>
        </w:rPr>
      </w:pPr>
    </w:p>
    <w:p w:rsidR="007A69BD" w:rsidRDefault="007A69BD" w:rsidP="00157E46">
      <w:pPr>
        <w:tabs>
          <w:tab w:val="left" w:pos="7110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</w:p>
    <w:p w:rsidR="007A69BD" w:rsidRDefault="007A69BD" w:rsidP="00157E46">
      <w:pPr>
        <w:tabs>
          <w:tab w:val="left" w:pos="7110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обследовании и учете </w:t>
      </w:r>
      <w:r w:rsidRPr="00157E46">
        <w:t xml:space="preserve"> </w:t>
      </w:r>
      <w:r w:rsidRPr="00157E46">
        <w:rPr>
          <w:rFonts w:ascii="Times New Roman" w:hAnsi="Times New Roman"/>
          <w:sz w:val="28"/>
          <w:szCs w:val="28"/>
        </w:rPr>
        <w:t xml:space="preserve">нестационарных торговых объектов </w:t>
      </w:r>
    </w:p>
    <w:p w:rsidR="007A69BD" w:rsidRPr="00157E46" w:rsidRDefault="007A69BD" w:rsidP="00157E46">
      <w:pPr>
        <w:tabs>
          <w:tab w:val="left" w:pos="7110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7E46">
        <w:rPr>
          <w:rFonts w:ascii="Times New Roman" w:hAnsi="Times New Roman"/>
          <w:sz w:val="28"/>
          <w:szCs w:val="28"/>
        </w:rPr>
        <w:t>на территории Рузаевского муниципального района</w:t>
      </w:r>
    </w:p>
    <w:p w:rsidR="007A69BD" w:rsidRPr="00157E46" w:rsidRDefault="007A69BD" w:rsidP="00157E46">
      <w:pPr>
        <w:tabs>
          <w:tab w:val="left" w:pos="7110"/>
        </w:tabs>
        <w:rPr>
          <w:rFonts w:ascii="Times New Roman" w:hAnsi="Times New Roman"/>
          <w:sz w:val="28"/>
          <w:szCs w:val="28"/>
        </w:rPr>
      </w:pPr>
    </w:p>
    <w:p w:rsidR="007A69BD" w:rsidRPr="00157E46" w:rsidRDefault="007A69BD" w:rsidP="00157E46">
      <w:pPr>
        <w:tabs>
          <w:tab w:val="left" w:pos="7110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57E46">
        <w:rPr>
          <w:rFonts w:ascii="Times New Roman" w:hAnsi="Times New Roman"/>
          <w:sz w:val="28"/>
          <w:szCs w:val="28"/>
        </w:rPr>
        <w:t>. Общие положения</w:t>
      </w:r>
    </w:p>
    <w:p w:rsidR="007A69BD" w:rsidRPr="00157E46" w:rsidRDefault="007A69BD" w:rsidP="00157E46">
      <w:pPr>
        <w:tabs>
          <w:tab w:val="left" w:pos="711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A69BD" w:rsidRPr="00157E46" w:rsidRDefault="007A69BD" w:rsidP="00157E46">
      <w:pPr>
        <w:tabs>
          <w:tab w:val="left" w:pos="711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7E46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обследования и учета нестационарных торговых объектов, установленных их владельцами на основании договоров на размещение нестационарных торговых объектов, заключенных в установленном порядке (далее - объект, договор), в местах, определенных схемой размещения 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>Рузаевского муниципального района</w:t>
      </w:r>
      <w:r w:rsidRPr="00157E46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>
        <w:rPr>
          <w:rFonts w:ascii="Times New Roman" w:hAnsi="Times New Roman"/>
          <w:sz w:val="28"/>
          <w:szCs w:val="28"/>
        </w:rPr>
        <w:t>Рузаевского муниципального района</w:t>
      </w:r>
      <w:r w:rsidRPr="00157E46">
        <w:rPr>
          <w:rFonts w:ascii="Times New Roman" w:hAnsi="Times New Roman"/>
          <w:sz w:val="28"/>
          <w:szCs w:val="28"/>
        </w:rPr>
        <w:t xml:space="preserve"> (далее - Схема).</w:t>
      </w:r>
    </w:p>
    <w:p w:rsidR="007A69BD" w:rsidRPr="00502EEA" w:rsidRDefault="007A69BD" w:rsidP="00502EEA">
      <w:pPr>
        <w:tabs>
          <w:tab w:val="left" w:pos="711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2EEA">
        <w:rPr>
          <w:rFonts w:ascii="Times New Roman" w:hAnsi="Times New Roman"/>
          <w:sz w:val="28"/>
          <w:szCs w:val="28"/>
        </w:rPr>
        <w:t xml:space="preserve">1.2. Комиссия по обследованию нестационарных торговых объектов (далее - Комиссия) осуществляет обследование нестационарных торговых объектов, установленных их владельцами на основании договоров на размещение нестационарных торговых </w:t>
      </w:r>
      <w:r>
        <w:rPr>
          <w:rFonts w:ascii="Times New Roman" w:hAnsi="Times New Roman"/>
          <w:sz w:val="28"/>
          <w:szCs w:val="28"/>
        </w:rPr>
        <w:t>объектов.</w:t>
      </w:r>
    </w:p>
    <w:p w:rsidR="007A69BD" w:rsidRPr="00502EEA" w:rsidRDefault="007A69BD" w:rsidP="009C50B3">
      <w:pPr>
        <w:tabs>
          <w:tab w:val="left" w:pos="711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2EEA">
        <w:rPr>
          <w:rFonts w:ascii="Times New Roman" w:hAnsi="Times New Roman"/>
          <w:sz w:val="28"/>
          <w:szCs w:val="28"/>
        </w:rPr>
        <w:t>1.3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502EEA">
        <w:rPr>
          <w:rFonts w:ascii="Times New Roman" w:hAnsi="Times New Roman"/>
          <w:sz w:val="28"/>
          <w:szCs w:val="28"/>
        </w:rPr>
        <w:t>чет н</w:t>
      </w:r>
      <w:r>
        <w:rPr>
          <w:rFonts w:ascii="Times New Roman" w:hAnsi="Times New Roman"/>
          <w:sz w:val="28"/>
          <w:szCs w:val="28"/>
        </w:rPr>
        <w:t>естационарных торговых объектов и о</w:t>
      </w:r>
      <w:r w:rsidRPr="00502EEA">
        <w:rPr>
          <w:rFonts w:ascii="Times New Roman" w:hAnsi="Times New Roman"/>
          <w:sz w:val="28"/>
          <w:szCs w:val="28"/>
        </w:rPr>
        <w:t>рганизационное техническое обеспечение деятельности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EE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управление</w:t>
      </w:r>
      <w:r w:rsidRPr="00502EEA">
        <w:rPr>
          <w:rFonts w:ascii="Times New Roman" w:hAnsi="Times New Roman"/>
          <w:sz w:val="28"/>
          <w:szCs w:val="28"/>
        </w:rPr>
        <w:t xml:space="preserve"> поддержки ТОСЭР, предпринимательства </w:t>
      </w:r>
      <w:r>
        <w:rPr>
          <w:rFonts w:ascii="Times New Roman" w:hAnsi="Times New Roman"/>
          <w:sz w:val="28"/>
          <w:szCs w:val="28"/>
        </w:rPr>
        <w:t>и торговли</w:t>
      </w:r>
      <w:r w:rsidRPr="00502EEA">
        <w:rPr>
          <w:rFonts w:ascii="Times New Roman" w:hAnsi="Times New Roman"/>
          <w:sz w:val="28"/>
          <w:szCs w:val="28"/>
        </w:rPr>
        <w:t xml:space="preserve"> администрации Рузаевского муниципального района (далее </w:t>
      </w:r>
      <w:r>
        <w:rPr>
          <w:rFonts w:ascii="Times New Roman" w:hAnsi="Times New Roman"/>
          <w:sz w:val="28"/>
          <w:szCs w:val="28"/>
        </w:rPr>
        <w:t>–</w:t>
      </w:r>
      <w:r w:rsidRPr="00502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уполномоченный орган).</w:t>
      </w:r>
    </w:p>
    <w:p w:rsidR="007A69BD" w:rsidRDefault="007A69BD" w:rsidP="00502EEA">
      <w:pPr>
        <w:tabs>
          <w:tab w:val="left" w:pos="711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7E4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157E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E46">
        <w:rPr>
          <w:rFonts w:ascii="Times New Roman" w:hAnsi="Times New Roman"/>
          <w:sz w:val="28"/>
          <w:szCs w:val="28"/>
        </w:rPr>
        <w:t xml:space="preserve">Отношения, связанные с проведением обследования и учета объектов, не урегулированные настоящим Положением, регламентируются в соответствии с законодательством Российской Федерации, </w:t>
      </w:r>
      <w:r>
        <w:rPr>
          <w:rFonts w:ascii="Times New Roman" w:hAnsi="Times New Roman"/>
          <w:sz w:val="28"/>
          <w:szCs w:val="28"/>
        </w:rPr>
        <w:t>Республики Мордовия</w:t>
      </w:r>
      <w:r w:rsidRPr="00157E4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нормативными </w:t>
      </w:r>
    </w:p>
    <w:p w:rsidR="007A69BD" w:rsidRDefault="007A69BD" w:rsidP="005A7EA0">
      <w:pPr>
        <w:tabs>
          <w:tab w:val="left" w:pos="711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7E46">
        <w:rPr>
          <w:rFonts w:ascii="Times New Roman" w:hAnsi="Times New Roman"/>
          <w:sz w:val="28"/>
          <w:szCs w:val="28"/>
        </w:rPr>
        <w:t xml:space="preserve">правовыми актами </w:t>
      </w:r>
      <w:r>
        <w:rPr>
          <w:rFonts w:ascii="Times New Roman" w:hAnsi="Times New Roman"/>
          <w:sz w:val="28"/>
          <w:szCs w:val="28"/>
        </w:rPr>
        <w:t>Рузаевского муниципального района</w:t>
      </w:r>
      <w:r w:rsidRPr="00157E46">
        <w:rPr>
          <w:rFonts w:ascii="Times New Roman" w:hAnsi="Times New Roman"/>
          <w:sz w:val="28"/>
          <w:szCs w:val="28"/>
        </w:rPr>
        <w:t>.</w:t>
      </w:r>
    </w:p>
    <w:p w:rsidR="007A69BD" w:rsidRPr="00157E46" w:rsidRDefault="007A69BD" w:rsidP="001B4BEE">
      <w:pPr>
        <w:tabs>
          <w:tab w:val="left" w:pos="711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A69BD" w:rsidRPr="00157E46" w:rsidRDefault="007A69BD" w:rsidP="001B4BEE">
      <w:pPr>
        <w:tabs>
          <w:tab w:val="left" w:pos="7110"/>
        </w:tabs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57E46">
        <w:rPr>
          <w:rFonts w:ascii="Times New Roman" w:hAnsi="Times New Roman"/>
          <w:sz w:val="28"/>
          <w:szCs w:val="28"/>
        </w:rPr>
        <w:t>. Порядок обследования объектов</w:t>
      </w:r>
    </w:p>
    <w:p w:rsidR="007A69BD" w:rsidRPr="00157E46" w:rsidRDefault="007A69BD" w:rsidP="001B4BEE">
      <w:pPr>
        <w:tabs>
          <w:tab w:val="left" w:pos="711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A69BD" w:rsidRPr="00157E46" w:rsidRDefault="007A69BD" w:rsidP="001B4BEE">
      <w:pPr>
        <w:tabs>
          <w:tab w:val="left" w:pos="711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Обследование </w:t>
      </w:r>
      <w:r w:rsidRPr="00157E46">
        <w:rPr>
          <w:rFonts w:ascii="Times New Roman" w:hAnsi="Times New Roman"/>
          <w:sz w:val="28"/>
          <w:szCs w:val="28"/>
        </w:rPr>
        <w:t xml:space="preserve">объектов осуществляется </w:t>
      </w:r>
      <w:r>
        <w:rPr>
          <w:rFonts w:ascii="Times New Roman" w:hAnsi="Times New Roman"/>
          <w:sz w:val="28"/>
          <w:szCs w:val="28"/>
        </w:rPr>
        <w:t>Комиссией</w:t>
      </w:r>
      <w:r w:rsidRPr="00157E46">
        <w:rPr>
          <w:rFonts w:ascii="Times New Roman" w:hAnsi="Times New Roman"/>
          <w:sz w:val="28"/>
          <w:szCs w:val="28"/>
        </w:rPr>
        <w:t xml:space="preserve"> в соответствии с настоящим Положением.</w:t>
      </w:r>
    </w:p>
    <w:p w:rsidR="007A69BD" w:rsidRPr="00157E46" w:rsidRDefault="007A69BD" w:rsidP="001B4BEE">
      <w:pPr>
        <w:tabs>
          <w:tab w:val="left" w:pos="711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7E46">
        <w:rPr>
          <w:rFonts w:ascii="Times New Roman" w:hAnsi="Times New Roman"/>
          <w:sz w:val="28"/>
          <w:szCs w:val="28"/>
        </w:rPr>
        <w:t>2.2. Основани</w:t>
      </w:r>
      <w:r>
        <w:rPr>
          <w:rFonts w:ascii="Times New Roman" w:hAnsi="Times New Roman"/>
          <w:sz w:val="28"/>
          <w:szCs w:val="28"/>
        </w:rPr>
        <w:t>я</w:t>
      </w:r>
      <w:r w:rsidRPr="00157E46">
        <w:rPr>
          <w:rFonts w:ascii="Times New Roman" w:hAnsi="Times New Roman"/>
          <w:sz w:val="28"/>
          <w:szCs w:val="28"/>
        </w:rPr>
        <w:t xml:space="preserve"> для организации обследования объекта:</w:t>
      </w:r>
    </w:p>
    <w:p w:rsidR="007A69BD" w:rsidRPr="00502EEA" w:rsidRDefault="007A69BD" w:rsidP="00502EEA">
      <w:pPr>
        <w:tabs>
          <w:tab w:val="left" w:pos="711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Pr="00502EEA">
        <w:rPr>
          <w:rFonts w:ascii="Times New Roman" w:hAnsi="Times New Roman"/>
          <w:sz w:val="28"/>
          <w:szCs w:val="28"/>
        </w:rPr>
        <w:t>поступление извещения о размещении объекта, направленного владельцем объекта в порядке и сроки, предусмотренные заключенным договором;</w:t>
      </w:r>
    </w:p>
    <w:p w:rsidR="007A69BD" w:rsidRPr="00502EEA" w:rsidRDefault="007A69BD" w:rsidP="00502EEA">
      <w:pPr>
        <w:tabs>
          <w:tab w:val="left" w:pos="711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2EEA">
        <w:rPr>
          <w:rFonts w:ascii="Times New Roman" w:hAnsi="Times New Roman"/>
          <w:sz w:val="28"/>
          <w:szCs w:val="28"/>
        </w:rPr>
        <w:t xml:space="preserve">2.2.2. поступление информации от территориальных органов </w:t>
      </w:r>
      <w:r>
        <w:rPr>
          <w:rFonts w:ascii="Times New Roman" w:hAnsi="Times New Roman"/>
          <w:sz w:val="28"/>
          <w:szCs w:val="28"/>
        </w:rPr>
        <w:t>Рузаевского муниципального района</w:t>
      </w:r>
      <w:r w:rsidRPr="00502EEA">
        <w:rPr>
          <w:rFonts w:ascii="Times New Roman" w:hAnsi="Times New Roman"/>
          <w:sz w:val="28"/>
          <w:szCs w:val="28"/>
        </w:rPr>
        <w:t xml:space="preserve"> о размещении объекта;</w:t>
      </w:r>
    </w:p>
    <w:p w:rsidR="007A69BD" w:rsidRPr="00502EEA" w:rsidRDefault="007A69BD" w:rsidP="00502EEA">
      <w:pPr>
        <w:tabs>
          <w:tab w:val="left" w:pos="711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2EEA">
        <w:rPr>
          <w:rFonts w:ascii="Times New Roman" w:hAnsi="Times New Roman"/>
          <w:sz w:val="28"/>
          <w:szCs w:val="28"/>
        </w:rPr>
        <w:t>2.2.3. наступление срока выполнения владельцем объекта Конкурсных условий (в случае если соответствующий договор заключен по результатам конкурса);</w:t>
      </w:r>
    </w:p>
    <w:p w:rsidR="007A69BD" w:rsidRPr="00502EEA" w:rsidRDefault="007A69BD" w:rsidP="001D2891">
      <w:pPr>
        <w:tabs>
          <w:tab w:val="left" w:pos="711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2EEA">
        <w:rPr>
          <w:rFonts w:ascii="Times New Roman" w:hAnsi="Times New Roman"/>
          <w:sz w:val="28"/>
          <w:szCs w:val="28"/>
        </w:rPr>
        <w:t>2.2.4. поступление жалоб (заявлений, обращений) граждан</w:t>
      </w:r>
      <w:r>
        <w:rPr>
          <w:rFonts w:ascii="Times New Roman" w:hAnsi="Times New Roman"/>
          <w:sz w:val="28"/>
          <w:szCs w:val="28"/>
        </w:rPr>
        <w:t>,</w:t>
      </w:r>
      <w:r w:rsidRPr="00502EEA">
        <w:rPr>
          <w:rFonts w:ascii="Times New Roman" w:hAnsi="Times New Roman"/>
          <w:sz w:val="28"/>
          <w:szCs w:val="28"/>
        </w:rPr>
        <w:t xml:space="preserve"> либо информации от уполномоченных органов о нарушениях действующего законодательства при размещении объекта и осуществлении в нем торговой деятельности;</w:t>
      </w:r>
    </w:p>
    <w:p w:rsidR="007A69BD" w:rsidRPr="00502EEA" w:rsidRDefault="007A69BD" w:rsidP="001D2891">
      <w:pPr>
        <w:tabs>
          <w:tab w:val="left" w:pos="711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2EEA">
        <w:rPr>
          <w:rFonts w:ascii="Times New Roman" w:hAnsi="Times New Roman"/>
          <w:sz w:val="28"/>
          <w:szCs w:val="28"/>
        </w:rPr>
        <w:t>2.2.5. передача владельцем объекта права собственности на объект третьему лицу в соответствии с условиями заключенного договора;</w:t>
      </w:r>
    </w:p>
    <w:p w:rsidR="007A69BD" w:rsidRPr="00502EEA" w:rsidRDefault="007A69BD" w:rsidP="001D2891">
      <w:pPr>
        <w:tabs>
          <w:tab w:val="left" w:pos="711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2EEA">
        <w:rPr>
          <w:rFonts w:ascii="Times New Roman" w:hAnsi="Times New Roman"/>
          <w:sz w:val="28"/>
          <w:szCs w:val="28"/>
        </w:rPr>
        <w:t>2.2.6. внесение изменений в договор на размещение нестационарного торгового объекта в случаях, предусмотренных заключенным договором и действующим законодательством;</w:t>
      </w:r>
    </w:p>
    <w:p w:rsidR="007A69BD" w:rsidRPr="00502EEA" w:rsidRDefault="007A69BD" w:rsidP="001D2891">
      <w:pPr>
        <w:tabs>
          <w:tab w:val="left" w:pos="711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2EEA">
        <w:rPr>
          <w:rFonts w:ascii="Times New Roman" w:hAnsi="Times New Roman"/>
          <w:sz w:val="28"/>
          <w:szCs w:val="28"/>
        </w:rPr>
        <w:t>2.2.7. по истечении месячного срока после окончания действия заключенного договора</w:t>
      </w:r>
      <w:r>
        <w:rPr>
          <w:rFonts w:ascii="Times New Roman" w:hAnsi="Times New Roman"/>
          <w:sz w:val="28"/>
          <w:szCs w:val="28"/>
        </w:rPr>
        <w:t>,</w:t>
      </w:r>
      <w:r w:rsidRPr="00502EEA">
        <w:rPr>
          <w:rFonts w:ascii="Times New Roman" w:hAnsi="Times New Roman"/>
          <w:sz w:val="28"/>
          <w:szCs w:val="28"/>
        </w:rPr>
        <w:t xml:space="preserve"> либо с даты его досрочного расторжения;</w:t>
      </w:r>
    </w:p>
    <w:p w:rsidR="007A69BD" w:rsidRDefault="007A69BD" w:rsidP="001D2891">
      <w:pPr>
        <w:tabs>
          <w:tab w:val="left" w:pos="711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2EEA">
        <w:rPr>
          <w:rFonts w:ascii="Times New Roman" w:hAnsi="Times New Roman"/>
          <w:sz w:val="28"/>
          <w:szCs w:val="28"/>
        </w:rPr>
        <w:t>2.2.8. истечение срока, отведенного владельцу объекта на устранение несоответствий (недостатков), выявленных при обследовании объекта (далее - несоответствия).</w:t>
      </w:r>
    </w:p>
    <w:p w:rsidR="007A69BD" w:rsidRPr="00502EEA" w:rsidRDefault="007A69BD" w:rsidP="001D2891">
      <w:pPr>
        <w:tabs>
          <w:tab w:val="left" w:pos="711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Извещения принимает уполномоченный орган.</w:t>
      </w:r>
    </w:p>
    <w:p w:rsidR="007A69BD" w:rsidRPr="00157E46" w:rsidRDefault="007A69BD" w:rsidP="001D2891">
      <w:pPr>
        <w:tabs>
          <w:tab w:val="left" w:pos="711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7E46">
        <w:rPr>
          <w:rFonts w:ascii="Times New Roman" w:hAnsi="Times New Roman"/>
          <w:sz w:val="28"/>
          <w:szCs w:val="28"/>
        </w:rPr>
        <w:t xml:space="preserve">2.3. Уполномоченный орган в течение </w:t>
      </w:r>
      <w:r>
        <w:rPr>
          <w:rFonts w:ascii="Times New Roman" w:hAnsi="Times New Roman"/>
          <w:sz w:val="28"/>
          <w:szCs w:val="28"/>
        </w:rPr>
        <w:t>5</w:t>
      </w:r>
      <w:r w:rsidRPr="00157E46">
        <w:rPr>
          <w:rFonts w:ascii="Times New Roman" w:hAnsi="Times New Roman"/>
          <w:sz w:val="28"/>
          <w:szCs w:val="28"/>
        </w:rPr>
        <w:t xml:space="preserve"> рабочих дней с даты получения извещения:</w:t>
      </w:r>
    </w:p>
    <w:p w:rsidR="007A69BD" w:rsidRPr="00157E46" w:rsidRDefault="007A69BD" w:rsidP="001D2891">
      <w:pPr>
        <w:tabs>
          <w:tab w:val="left" w:pos="711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7E46">
        <w:rPr>
          <w:rFonts w:ascii="Times New Roman" w:hAnsi="Times New Roman"/>
          <w:sz w:val="28"/>
          <w:szCs w:val="28"/>
        </w:rPr>
        <w:t>назначает дату и время обследования соответствующего объекта,</w:t>
      </w:r>
    </w:p>
    <w:p w:rsidR="007A69BD" w:rsidRPr="00157E46" w:rsidRDefault="007A69BD" w:rsidP="001D2891">
      <w:pPr>
        <w:tabs>
          <w:tab w:val="left" w:pos="711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7E46">
        <w:rPr>
          <w:rFonts w:ascii="Times New Roman" w:hAnsi="Times New Roman"/>
          <w:sz w:val="28"/>
          <w:szCs w:val="28"/>
        </w:rPr>
        <w:t>уведомляет заказным письмом владельца объекта о дате и времени обследования.</w:t>
      </w:r>
    </w:p>
    <w:p w:rsidR="007A69BD" w:rsidRPr="00157E46" w:rsidRDefault="007A69BD" w:rsidP="001B4BEE">
      <w:pPr>
        <w:tabs>
          <w:tab w:val="left" w:pos="711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7E46">
        <w:rPr>
          <w:rFonts w:ascii="Times New Roman" w:hAnsi="Times New Roman"/>
          <w:sz w:val="28"/>
          <w:szCs w:val="28"/>
        </w:rPr>
        <w:t>2.4. Владелец объекта вправе присутствовать при обследовании соответствующего объекта лично или направить своего уполномоченного представителя. Отсутствие владельца объекта (или его уполномоченного представителя), извещенного о дате и времени обследования нестационарного торгового объекта, не является основанием для отложения обследования соответствующего объекта.</w:t>
      </w:r>
    </w:p>
    <w:p w:rsidR="007A69BD" w:rsidRPr="00157E46" w:rsidRDefault="007A69BD" w:rsidP="001B4BEE">
      <w:pPr>
        <w:tabs>
          <w:tab w:val="left" w:pos="711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7E46">
        <w:rPr>
          <w:rFonts w:ascii="Times New Roman" w:hAnsi="Times New Roman"/>
          <w:sz w:val="28"/>
          <w:szCs w:val="28"/>
        </w:rPr>
        <w:t>2.5. Результаты обследования объекта, в том числе выявленные несоответствия объекта Схеме, заключенному договору, в том числе конкурсным условиям, касающимся технического исполнения и (или) оснащения, внешнего вида (в случае если конкурсные условия являются приложением к заключенному договору) (далее - несоответствия), указываются в акте обследования об</w:t>
      </w:r>
      <w:r>
        <w:rPr>
          <w:rFonts w:ascii="Times New Roman" w:hAnsi="Times New Roman"/>
          <w:sz w:val="28"/>
          <w:szCs w:val="28"/>
        </w:rPr>
        <w:t>ъекта (далее - акт), составленно</w:t>
      </w:r>
      <w:r w:rsidRPr="00157E46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Комиссией</w:t>
      </w:r>
      <w:r w:rsidRPr="00157E46">
        <w:rPr>
          <w:rFonts w:ascii="Times New Roman" w:hAnsi="Times New Roman"/>
          <w:sz w:val="28"/>
          <w:szCs w:val="28"/>
        </w:rPr>
        <w:t xml:space="preserve"> по форме</w:t>
      </w:r>
      <w:r>
        <w:rPr>
          <w:rFonts w:ascii="Times New Roman" w:hAnsi="Times New Roman"/>
          <w:sz w:val="28"/>
          <w:szCs w:val="28"/>
        </w:rPr>
        <w:t>,</w:t>
      </w:r>
      <w:r w:rsidRPr="00157E46">
        <w:rPr>
          <w:rFonts w:ascii="Times New Roman" w:hAnsi="Times New Roman"/>
          <w:sz w:val="28"/>
          <w:szCs w:val="28"/>
        </w:rPr>
        <w:t xml:space="preserve"> согласно приложению к настоящему Положению. Акт оформляется в двух экземплярах, один из которых остается в </w:t>
      </w:r>
      <w:r>
        <w:rPr>
          <w:rFonts w:ascii="Times New Roman" w:hAnsi="Times New Roman"/>
          <w:sz w:val="28"/>
          <w:szCs w:val="28"/>
        </w:rPr>
        <w:t>Комиссии</w:t>
      </w:r>
      <w:r w:rsidRPr="00157E46">
        <w:rPr>
          <w:rFonts w:ascii="Times New Roman" w:hAnsi="Times New Roman"/>
          <w:sz w:val="28"/>
          <w:szCs w:val="28"/>
        </w:rPr>
        <w:t>, второй вручается владельцу объекта или его уполномоченному представителю либо направляется по почте заказным письмом в течение 3 рабочих дней с даты проведения обследования.</w:t>
      </w:r>
    </w:p>
    <w:p w:rsidR="007A69BD" w:rsidRPr="00157E46" w:rsidRDefault="007A69BD" w:rsidP="001B4BEE">
      <w:pPr>
        <w:tabs>
          <w:tab w:val="left" w:pos="711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7E46">
        <w:rPr>
          <w:rFonts w:ascii="Times New Roman" w:hAnsi="Times New Roman"/>
          <w:sz w:val="28"/>
          <w:szCs w:val="28"/>
        </w:rPr>
        <w:t>2.6. Выявленные несоответствия объекта фиксируются на фото- и (или) видеоматериалы.</w:t>
      </w:r>
    </w:p>
    <w:p w:rsidR="007A69BD" w:rsidRPr="00157E46" w:rsidRDefault="007A69BD" w:rsidP="001B4BEE">
      <w:pPr>
        <w:tabs>
          <w:tab w:val="left" w:pos="711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7E46">
        <w:rPr>
          <w:rFonts w:ascii="Times New Roman" w:hAnsi="Times New Roman"/>
          <w:sz w:val="28"/>
          <w:szCs w:val="28"/>
        </w:rPr>
        <w:t>2.7. Владелец объекта обязан устранить выявленные уполномоченным органом несоответствия в течение 30 дней после дня получения акта обследования.</w:t>
      </w:r>
    </w:p>
    <w:p w:rsidR="007A69BD" w:rsidRPr="00157E46" w:rsidRDefault="007A69BD" w:rsidP="001B4BEE">
      <w:pPr>
        <w:tabs>
          <w:tab w:val="left" w:pos="711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7E46">
        <w:rPr>
          <w:rFonts w:ascii="Times New Roman" w:hAnsi="Times New Roman"/>
          <w:sz w:val="28"/>
          <w:szCs w:val="28"/>
        </w:rPr>
        <w:t>2.8. По истечении срока, отведенного владельцу объекта на устранение выявленных несоответствий, уполномоченный орган:</w:t>
      </w:r>
    </w:p>
    <w:p w:rsidR="007A69BD" w:rsidRPr="00157E46" w:rsidRDefault="007A69BD" w:rsidP="00157E46">
      <w:pPr>
        <w:tabs>
          <w:tab w:val="left" w:pos="711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7E46">
        <w:rPr>
          <w:rFonts w:ascii="Times New Roman" w:hAnsi="Times New Roman"/>
          <w:sz w:val="28"/>
          <w:szCs w:val="28"/>
        </w:rPr>
        <w:t>назначает дату и время повторного обследования;</w:t>
      </w:r>
    </w:p>
    <w:p w:rsidR="007A69BD" w:rsidRPr="00157E46" w:rsidRDefault="007A69BD" w:rsidP="00157E46">
      <w:pPr>
        <w:tabs>
          <w:tab w:val="left" w:pos="711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7E46">
        <w:rPr>
          <w:rFonts w:ascii="Times New Roman" w:hAnsi="Times New Roman"/>
          <w:sz w:val="28"/>
          <w:szCs w:val="28"/>
        </w:rPr>
        <w:t>уведомляет заказным письмом владельца объекта о сроках про</w:t>
      </w:r>
      <w:r>
        <w:rPr>
          <w:rFonts w:ascii="Times New Roman" w:hAnsi="Times New Roman"/>
          <w:sz w:val="28"/>
          <w:szCs w:val="28"/>
        </w:rPr>
        <w:t>ведения повторного обследования.</w:t>
      </w:r>
    </w:p>
    <w:p w:rsidR="007A69BD" w:rsidRPr="00157E46" w:rsidRDefault="007A69BD" w:rsidP="005A7EA0">
      <w:pPr>
        <w:tabs>
          <w:tab w:val="left" w:pos="711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</w:t>
      </w:r>
      <w:r w:rsidRPr="00157E46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настоящим Положением</w:t>
      </w:r>
      <w:r w:rsidRPr="00157E46">
        <w:rPr>
          <w:rFonts w:ascii="Times New Roman" w:hAnsi="Times New Roman"/>
          <w:sz w:val="28"/>
          <w:szCs w:val="28"/>
        </w:rPr>
        <w:t xml:space="preserve"> проводит повторное обследование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57E46">
        <w:rPr>
          <w:rFonts w:ascii="Times New Roman" w:hAnsi="Times New Roman"/>
          <w:sz w:val="28"/>
          <w:szCs w:val="28"/>
        </w:rPr>
        <w:t>составляет акт обследования.</w:t>
      </w:r>
    </w:p>
    <w:p w:rsidR="007A69BD" w:rsidRPr="00157E46" w:rsidRDefault="007A69BD" w:rsidP="001B4BEE">
      <w:pPr>
        <w:tabs>
          <w:tab w:val="left" w:pos="711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7E4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157E46">
        <w:rPr>
          <w:rFonts w:ascii="Times New Roman" w:hAnsi="Times New Roman"/>
          <w:sz w:val="28"/>
          <w:szCs w:val="28"/>
        </w:rPr>
        <w:t xml:space="preserve">. В случае если указанные в акте обследования несоответствия не устранены в установленный срок, уполномоченный орган обращается в суд с требованием о расторжении договора либо применяет иные меры, предусмотренные законодательством </w:t>
      </w:r>
      <w:r>
        <w:rPr>
          <w:rFonts w:ascii="Times New Roman" w:hAnsi="Times New Roman"/>
          <w:sz w:val="28"/>
          <w:szCs w:val="28"/>
        </w:rPr>
        <w:t xml:space="preserve">Российской Федерации, Республики Мордовия </w:t>
      </w:r>
      <w:r w:rsidRPr="00157E4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нормативными </w:t>
      </w:r>
      <w:r w:rsidRPr="00157E46">
        <w:rPr>
          <w:rFonts w:ascii="Times New Roman" w:hAnsi="Times New Roman"/>
          <w:sz w:val="28"/>
          <w:szCs w:val="28"/>
        </w:rPr>
        <w:t xml:space="preserve">правовыми актами </w:t>
      </w:r>
      <w:r>
        <w:rPr>
          <w:rFonts w:ascii="Times New Roman" w:hAnsi="Times New Roman"/>
          <w:sz w:val="28"/>
          <w:szCs w:val="28"/>
        </w:rPr>
        <w:t>Рузаевского муниципального района</w:t>
      </w:r>
      <w:r w:rsidRPr="00157E46">
        <w:rPr>
          <w:rFonts w:ascii="Times New Roman" w:hAnsi="Times New Roman"/>
          <w:sz w:val="28"/>
          <w:szCs w:val="28"/>
        </w:rPr>
        <w:t>, договором.</w:t>
      </w:r>
    </w:p>
    <w:p w:rsidR="007A69BD" w:rsidRDefault="007A69BD" w:rsidP="00C06B44">
      <w:pPr>
        <w:tabs>
          <w:tab w:val="left" w:pos="711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A69BD" w:rsidRDefault="007A69BD" w:rsidP="00C06B44">
      <w:pPr>
        <w:tabs>
          <w:tab w:val="left" w:pos="7110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57E46">
        <w:rPr>
          <w:rFonts w:ascii="Times New Roman" w:hAnsi="Times New Roman"/>
          <w:sz w:val="28"/>
          <w:szCs w:val="28"/>
        </w:rPr>
        <w:t>. Порядок учета объектов</w:t>
      </w:r>
    </w:p>
    <w:p w:rsidR="007A69BD" w:rsidRDefault="007A69BD" w:rsidP="001B4BEE">
      <w:pPr>
        <w:tabs>
          <w:tab w:val="left" w:pos="7110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A69BD" w:rsidRPr="00157E46" w:rsidRDefault="007A69BD" w:rsidP="00355833">
      <w:pPr>
        <w:tabs>
          <w:tab w:val="left" w:pos="711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7E46">
        <w:rPr>
          <w:rFonts w:ascii="Times New Roman" w:hAnsi="Times New Roman"/>
          <w:sz w:val="28"/>
          <w:szCs w:val="28"/>
        </w:rPr>
        <w:t xml:space="preserve">3.1. Учет объектов осуществляется путем ведения реестра нестационарных торговых объектов, размещенных на территории </w:t>
      </w:r>
      <w:r>
        <w:rPr>
          <w:rFonts w:ascii="Times New Roman" w:hAnsi="Times New Roman"/>
          <w:sz w:val="28"/>
          <w:szCs w:val="28"/>
        </w:rPr>
        <w:t>Рузаевского муниципального района</w:t>
      </w:r>
      <w:r w:rsidRPr="00157E46">
        <w:rPr>
          <w:rFonts w:ascii="Times New Roman" w:hAnsi="Times New Roman"/>
          <w:sz w:val="28"/>
          <w:szCs w:val="28"/>
        </w:rPr>
        <w:t xml:space="preserve"> (далее - реестр), в соответствии с заключенными договорами.</w:t>
      </w:r>
    </w:p>
    <w:p w:rsidR="007A69BD" w:rsidRPr="00157E46" w:rsidRDefault="007A69BD" w:rsidP="007D51FF">
      <w:pPr>
        <w:tabs>
          <w:tab w:val="left" w:pos="711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7E46">
        <w:rPr>
          <w:rFonts w:ascii="Times New Roman" w:hAnsi="Times New Roman"/>
          <w:sz w:val="28"/>
          <w:szCs w:val="28"/>
        </w:rPr>
        <w:t xml:space="preserve">3.2. Реестр ведется уполномоченным органом в электронном </w:t>
      </w:r>
      <w:r>
        <w:rPr>
          <w:rFonts w:ascii="Times New Roman" w:hAnsi="Times New Roman"/>
          <w:sz w:val="28"/>
          <w:szCs w:val="28"/>
        </w:rPr>
        <w:t xml:space="preserve">и бумажном </w:t>
      </w:r>
      <w:r w:rsidRPr="00157E46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>ах</w:t>
      </w:r>
      <w:r w:rsidRPr="00157E46">
        <w:rPr>
          <w:rFonts w:ascii="Times New Roman" w:hAnsi="Times New Roman"/>
          <w:sz w:val="28"/>
          <w:szCs w:val="28"/>
        </w:rPr>
        <w:t xml:space="preserve"> с использованием программных средств, обеспечивающих формирование и актуализацию вносимых сведений.</w:t>
      </w:r>
    </w:p>
    <w:p w:rsidR="007A69BD" w:rsidRPr="00157E46" w:rsidRDefault="007A69BD" w:rsidP="00152A72">
      <w:pPr>
        <w:tabs>
          <w:tab w:val="left" w:pos="711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7E46">
        <w:rPr>
          <w:rFonts w:ascii="Times New Roman" w:hAnsi="Times New Roman"/>
          <w:sz w:val="28"/>
          <w:szCs w:val="28"/>
        </w:rPr>
        <w:t>3.3. Реестр формируется на основании заключенных договоров.</w:t>
      </w:r>
    </w:p>
    <w:p w:rsidR="007A69BD" w:rsidRPr="00157E46" w:rsidRDefault="007A69BD" w:rsidP="00152A72">
      <w:pPr>
        <w:tabs>
          <w:tab w:val="left" w:pos="711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7E46">
        <w:rPr>
          <w:rFonts w:ascii="Times New Roman" w:hAnsi="Times New Roman"/>
          <w:sz w:val="28"/>
          <w:szCs w:val="28"/>
        </w:rPr>
        <w:t>3.4. В реестр включаются:</w:t>
      </w:r>
    </w:p>
    <w:p w:rsidR="007A69BD" w:rsidRPr="00157E46" w:rsidRDefault="007A69BD" w:rsidP="00152A72">
      <w:pPr>
        <w:tabs>
          <w:tab w:val="left" w:pos="711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7E46">
        <w:rPr>
          <w:rFonts w:ascii="Times New Roman" w:hAnsi="Times New Roman"/>
          <w:sz w:val="28"/>
          <w:szCs w:val="28"/>
        </w:rPr>
        <w:t>3.4.1. сведения об объекте:</w:t>
      </w:r>
    </w:p>
    <w:p w:rsidR="007A69BD" w:rsidRPr="00157E46" w:rsidRDefault="007A69BD" w:rsidP="00152A72">
      <w:pPr>
        <w:tabs>
          <w:tab w:val="left" w:pos="711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7E46">
        <w:rPr>
          <w:rFonts w:ascii="Times New Roman" w:hAnsi="Times New Roman"/>
          <w:sz w:val="28"/>
          <w:szCs w:val="28"/>
        </w:rPr>
        <w:t>учетный номер, адресный ориентир, вид и площадь объекта, определенные в соответствии со Схемой;</w:t>
      </w:r>
    </w:p>
    <w:p w:rsidR="007A69BD" w:rsidRPr="00157E46" w:rsidRDefault="007A69BD" w:rsidP="00152A72">
      <w:pPr>
        <w:tabs>
          <w:tab w:val="left" w:pos="711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7E46">
        <w:rPr>
          <w:rFonts w:ascii="Times New Roman" w:hAnsi="Times New Roman"/>
          <w:sz w:val="28"/>
          <w:szCs w:val="28"/>
        </w:rPr>
        <w:t>номер договора, дата заключения и дата прекращения действия договора;</w:t>
      </w:r>
    </w:p>
    <w:p w:rsidR="007A69BD" w:rsidRPr="00157E46" w:rsidRDefault="007A69BD" w:rsidP="00152A72">
      <w:pPr>
        <w:tabs>
          <w:tab w:val="left" w:pos="711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7E46">
        <w:rPr>
          <w:rFonts w:ascii="Times New Roman" w:hAnsi="Times New Roman"/>
          <w:sz w:val="28"/>
          <w:szCs w:val="28"/>
        </w:rPr>
        <w:t>3.4.2. сведения о владельце объекта:</w:t>
      </w:r>
    </w:p>
    <w:p w:rsidR="007A69BD" w:rsidRPr="00157E46" w:rsidRDefault="007A69BD" w:rsidP="00152A72">
      <w:pPr>
        <w:tabs>
          <w:tab w:val="left" w:pos="711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7E46">
        <w:rPr>
          <w:rFonts w:ascii="Times New Roman" w:hAnsi="Times New Roman"/>
          <w:sz w:val="28"/>
          <w:szCs w:val="28"/>
        </w:rPr>
        <w:t>наименование юридического лица, место нахождения (адрес), фамилия, имя, отчество руководителя, телефон;</w:t>
      </w:r>
    </w:p>
    <w:p w:rsidR="007A69BD" w:rsidRPr="00157E46" w:rsidRDefault="007A69BD" w:rsidP="00152A72">
      <w:pPr>
        <w:tabs>
          <w:tab w:val="left" w:pos="711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7E46">
        <w:rPr>
          <w:rFonts w:ascii="Times New Roman" w:hAnsi="Times New Roman"/>
          <w:sz w:val="28"/>
          <w:szCs w:val="28"/>
        </w:rPr>
        <w:t>фамилия, имя, отчество индивидуального предпринимателя, место проживания (адрес), телефон;</w:t>
      </w:r>
    </w:p>
    <w:p w:rsidR="007A69BD" w:rsidRPr="00157E46" w:rsidRDefault="007A69BD" w:rsidP="00152A72">
      <w:pPr>
        <w:tabs>
          <w:tab w:val="left" w:pos="711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7E46">
        <w:rPr>
          <w:rFonts w:ascii="Times New Roman" w:hAnsi="Times New Roman"/>
          <w:sz w:val="28"/>
          <w:szCs w:val="28"/>
        </w:rPr>
        <w:t>3.4.3. сведения об обследовании объекта:</w:t>
      </w:r>
    </w:p>
    <w:p w:rsidR="007A69BD" w:rsidRPr="00157E46" w:rsidRDefault="007A69BD" w:rsidP="00152A72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7E46">
        <w:rPr>
          <w:rFonts w:ascii="Times New Roman" w:hAnsi="Times New Roman"/>
          <w:sz w:val="28"/>
          <w:szCs w:val="28"/>
        </w:rPr>
        <w:t>дата обследования и номер акта;</w:t>
      </w:r>
    </w:p>
    <w:p w:rsidR="007A69BD" w:rsidRPr="00157E46" w:rsidRDefault="007A69BD" w:rsidP="00152A72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7E46">
        <w:rPr>
          <w:rFonts w:ascii="Times New Roman" w:hAnsi="Times New Roman"/>
          <w:sz w:val="28"/>
          <w:szCs w:val="28"/>
        </w:rPr>
        <w:t>сведения о наличии (отсутствии) несоответствий и их краткое описание;</w:t>
      </w:r>
    </w:p>
    <w:p w:rsidR="007A69BD" w:rsidRPr="00157E46" w:rsidRDefault="007A69BD" w:rsidP="00152A72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7E46">
        <w:rPr>
          <w:rFonts w:ascii="Times New Roman" w:hAnsi="Times New Roman"/>
          <w:sz w:val="28"/>
          <w:szCs w:val="28"/>
        </w:rPr>
        <w:t>дата повторного обследования и номер акта;</w:t>
      </w:r>
    </w:p>
    <w:p w:rsidR="007A69BD" w:rsidRPr="00157E46" w:rsidRDefault="007A69BD" w:rsidP="00152A72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7E46">
        <w:rPr>
          <w:rFonts w:ascii="Times New Roman" w:hAnsi="Times New Roman"/>
          <w:sz w:val="28"/>
          <w:szCs w:val="28"/>
        </w:rPr>
        <w:t>сведения об устранении (не устранении) несоответствий, при не устранении несоответствий - краткое описание не устранённых несоответствий.</w:t>
      </w:r>
    </w:p>
    <w:p w:rsidR="007A69BD" w:rsidRPr="00157E46" w:rsidRDefault="007A69BD" w:rsidP="00152A72">
      <w:pPr>
        <w:tabs>
          <w:tab w:val="left" w:pos="711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7E46">
        <w:rPr>
          <w:rFonts w:ascii="Times New Roman" w:hAnsi="Times New Roman"/>
          <w:sz w:val="28"/>
          <w:szCs w:val="28"/>
        </w:rPr>
        <w:t>3.5. Реестр актуализируется по мере заключения договоров, а также обследования объектов.</w:t>
      </w:r>
    </w:p>
    <w:p w:rsidR="007A69BD" w:rsidRDefault="007A69BD" w:rsidP="001B3FF8">
      <w:pPr>
        <w:keepLines/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69BD" w:rsidRDefault="007A69BD" w:rsidP="00157E46">
      <w:pPr>
        <w:tabs>
          <w:tab w:val="left" w:pos="7110"/>
        </w:tabs>
        <w:rPr>
          <w:rFonts w:ascii="Times New Roman" w:hAnsi="Times New Roman"/>
          <w:sz w:val="28"/>
          <w:szCs w:val="28"/>
        </w:rPr>
      </w:pPr>
    </w:p>
    <w:p w:rsidR="007A69BD" w:rsidRDefault="007A69BD" w:rsidP="00157E46">
      <w:pPr>
        <w:tabs>
          <w:tab w:val="left" w:pos="7110"/>
        </w:tabs>
        <w:rPr>
          <w:rFonts w:ascii="Times New Roman" w:hAnsi="Times New Roman"/>
          <w:sz w:val="28"/>
          <w:szCs w:val="28"/>
        </w:rPr>
      </w:pPr>
    </w:p>
    <w:p w:rsidR="007A69BD" w:rsidRDefault="007A69BD" w:rsidP="00157E46">
      <w:pPr>
        <w:tabs>
          <w:tab w:val="left" w:pos="7110"/>
        </w:tabs>
        <w:rPr>
          <w:rFonts w:ascii="Times New Roman" w:hAnsi="Times New Roman"/>
          <w:sz w:val="28"/>
          <w:szCs w:val="28"/>
        </w:rPr>
      </w:pPr>
    </w:p>
    <w:p w:rsidR="007A69BD" w:rsidRDefault="007A69BD" w:rsidP="00157E46">
      <w:pPr>
        <w:tabs>
          <w:tab w:val="left" w:pos="7110"/>
        </w:tabs>
        <w:rPr>
          <w:rFonts w:ascii="Times New Roman" w:hAnsi="Times New Roman"/>
          <w:sz w:val="28"/>
          <w:szCs w:val="28"/>
        </w:rPr>
      </w:pPr>
    </w:p>
    <w:p w:rsidR="007A69BD" w:rsidRDefault="007A69BD" w:rsidP="00157E46">
      <w:pPr>
        <w:tabs>
          <w:tab w:val="left" w:pos="7110"/>
        </w:tabs>
        <w:rPr>
          <w:rFonts w:ascii="Times New Roman" w:hAnsi="Times New Roman"/>
          <w:sz w:val="28"/>
          <w:szCs w:val="28"/>
        </w:rPr>
      </w:pPr>
    </w:p>
    <w:p w:rsidR="007A69BD" w:rsidRDefault="007A69BD" w:rsidP="00157E46">
      <w:pPr>
        <w:tabs>
          <w:tab w:val="left" w:pos="7110"/>
        </w:tabs>
        <w:rPr>
          <w:rFonts w:ascii="Times New Roman" w:hAnsi="Times New Roman"/>
          <w:sz w:val="28"/>
          <w:szCs w:val="28"/>
        </w:rPr>
      </w:pPr>
    </w:p>
    <w:p w:rsidR="007A69BD" w:rsidRDefault="007A69BD" w:rsidP="00157E46">
      <w:pPr>
        <w:tabs>
          <w:tab w:val="left" w:pos="7110"/>
        </w:tabs>
        <w:rPr>
          <w:rFonts w:ascii="Times New Roman" w:hAnsi="Times New Roman"/>
          <w:sz w:val="28"/>
          <w:szCs w:val="28"/>
        </w:rPr>
      </w:pPr>
    </w:p>
    <w:p w:rsidR="007A69BD" w:rsidRDefault="007A69BD" w:rsidP="00157E46">
      <w:pPr>
        <w:tabs>
          <w:tab w:val="left" w:pos="7110"/>
        </w:tabs>
        <w:rPr>
          <w:rFonts w:ascii="Times New Roman" w:hAnsi="Times New Roman"/>
          <w:sz w:val="28"/>
          <w:szCs w:val="28"/>
        </w:rPr>
      </w:pPr>
    </w:p>
    <w:p w:rsidR="007A69BD" w:rsidRDefault="007A69BD" w:rsidP="00157E46">
      <w:pPr>
        <w:tabs>
          <w:tab w:val="left" w:pos="7110"/>
        </w:tabs>
        <w:rPr>
          <w:rFonts w:ascii="Times New Roman" w:hAnsi="Times New Roman"/>
          <w:sz w:val="28"/>
          <w:szCs w:val="28"/>
        </w:rPr>
      </w:pPr>
    </w:p>
    <w:p w:rsidR="007A69BD" w:rsidRDefault="007A69BD" w:rsidP="00C06B44">
      <w:pPr>
        <w:tabs>
          <w:tab w:val="left" w:pos="7110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A69BD" w:rsidRDefault="007A69BD" w:rsidP="00C06B44">
      <w:pPr>
        <w:tabs>
          <w:tab w:val="left" w:pos="7110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A69BD" w:rsidRDefault="007A69BD" w:rsidP="00C06B44">
      <w:pPr>
        <w:tabs>
          <w:tab w:val="left" w:pos="7110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A69BD" w:rsidRDefault="007A69BD" w:rsidP="00C06B44">
      <w:pPr>
        <w:tabs>
          <w:tab w:val="left" w:pos="7110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2A72">
        <w:rPr>
          <w:rFonts w:ascii="Times New Roman" w:hAnsi="Times New Roman"/>
          <w:sz w:val="28"/>
          <w:szCs w:val="28"/>
        </w:rPr>
        <w:t>Приложение № 1</w:t>
      </w:r>
    </w:p>
    <w:p w:rsidR="007A69BD" w:rsidRDefault="007A69BD" w:rsidP="00ED2AE9">
      <w:pPr>
        <w:tabs>
          <w:tab w:val="left" w:pos="7110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к  </w:t>
      </w:r>
      <w:r w:rsidRPr="00152A72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152A72">
        <w:rPr>
          <w:rFonts w:ascii="Times New Roman" w:hAnsi="Times New Roman"/>
          <w:sz w:val="28"/>
          <w:szCs w:val="28"/>
        </w:rPr>
        <w:t xml:space="preserve"> об обследовании и </w:t>
      </w:r>
    </w:p>
    <w:p w:rsidR="007A69BD" w:rsidRDefault="007A69BD" w:rsidP="00ED2AE9">
      <w:pPr>
        <w:tabs>
          <w:tab w:val="left" w:pos="7110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52A72">
        <w:rPr>
          <w:rFonts w:ascii="Times New Roman" w:hAnsi="Times New Roman"/>
          <w:sz w:val="28"/>
          <w:szCs w:val="28"/>
        </w:rPr>
        <w:t>чете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A72">
        <w:rPr>
          <w:rFonts w:ascii="Times New Roman" w:hAnsi="Times New Roman"/>
          <w:sz w:val="28"/>
          <w:szCs w:val="28"/>
        </w:rPr>
        <w:t xml:space="preserve">нестационарных торговых </w:t>
      </w:r>
    </w:p>
    <w:p w:rsidR="007A69BD" w:rsidRDefault="007A69BD" w:rsidP="00ED2AE9">
      <w:pPr>
        <w:tabs>
          <w:tab w:val="left" w:pos="7110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2A72">
        <w:rPr>
          <w:rFonts w:ascii="Times New Roman" w:hAnsi="Times New Roman"/>
          <w:sz w:val="28"/>
          <w:szCs w:val="28"/>
        </w:rPr>
        <w:t>объектов на территории Рузаевского</w:t>
      </w:r>
    </w:p>
    <w:p w:rsidR="007A69BD" w:rsidRDefault="007A69BD" w:rsidP="00ED2AE9">
      <w:pPr>
        <w:tabs>
          <w:tab w:val="left" w:pos="7110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2A72">
        <w:rPr>
          <w:rFonts w:ascii="Times New Roman" w:hAnsi="Times New Roman"/>
          <w:sz w:val="28"/>
          <w:szCs w:val="28"/>
        </w:rPr>
        <w:t>муниципального района</w:t>
      </w:r>
    </w:p>
    <w:p w:rsidR="007A69BD" w:rsidRDefault="007A69BD" w:rsidP="00ED2AE9">
      <w:pPr>
        <w:tabs>
          <w:tab w:val="left" w:pos="7110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A69BD" w:rsidRDefault="007A69BD" w:rsidP="00ED2AE9">
      <w:pPr>
        <w:tabs>
          <w:tab w:val="left" w:pos="7110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  <w:r w:rsidRPr="00157E46">
        <w:rPr>
          <w:rFonts w:ascii="Times New Roman" w:hAnsi="Times New Roman"/>
          <w:sz w:val="28"/>
          <w:szCs w:val="28"/>
        </w:rPr>
        <w:t xml:space="preserve"> </w:t>
      </w:r>
    </w:p>
    <w:p w:rsidR="007A69BD" w:rsidRDefault="007A69BD" w:rsidP="00ED2AE9">
      <w:pPr>
        <w:tabs>
          <w:tab w:val="left" w:pos="7110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7E46">
        <w:rPr>
          <w:rFonts w:ascii="Times New Roman" w:hAnsi="Times New Roman"/>
          <w:sz w:val="28"/>
          <w:szCs w:val="28"/>
        </w:rPr>
        <w:t>обследования нестационарного торгового объекта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157E46">
        <w:rPr>
          <w:rFonts w:ascii="Times New Roman" w:hAnsi="Times New Roman"/>
          <w:sz w:val="28"/>
          <w:szCs w:val="28"/>
        </w:rPr>
        <w:t xml:space="preserve"> ___</w:t>
      </w:r>
      <w:r w:rsidRPr="00157E46">
        <w:rPr>
          <w:rFonts w:ascii="Times New Roman" w:hAnsi="Times New Roman"/>
          <w:sz w:val="28"/>
          <w:szCs w:val="28"/>
        </w:rPr>
        <w:br/>
      </w:r>
    </w:p>
    <w:p w:rsidR="007A69BD" w:rsidRPr="001B3FF8" w:rsidRDefault="007A69BD" w:rsidP="001B3FF8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3FF8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Рузаевка</w:t>
      </w:r>
      <w:r w:rsidRPr="001B3FF8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B3FF8">
        <w:rPr>
          <w:rFonts w:ascii="Times New Roman" w:hAnsi="Times New Roman"/>
          <w:sz w:val="28"/>
          <w:szCs w:val="28"/>
        </w:rPr>
        <w:t xml:space="preserve">            "___" ____________ 20___ г.</w:t>
      </w:r>
    </w:p>
    <w:p w:rsidR="007A69BD" w:rsidRPr="001B3FF8" w:rsidRDefault="007A69BD" w:rsidP="001B3FF8">
      <w:pPr>
        <w:tabs>
          <w:tab w:val="left" w:pos="711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3FF8">
        <w:rPr>
          <w:rFonts w:ascii="Times New Roman" w:hAnsi="Times New Roman"/>
          <w:sz w:val="28"/>
          <w:szCs w:val="28"/>
        </w:rPr>
        <w:t>Комиссия  по  обследованию  нестационарных  торговых объектов на территории</w:t>
      </w:r>
      <w:r>
        <w:rPr>
          <w:rFonts w:ascii="Times New Roman" w:hAnsi="Times New Roman"/>
          <w:sz w:val="28"/>
          <w:szCs w:val="28"/>
        </w:rPr>
        <w:t xml:space="preserve"> Рузаевского муниципального района</w:t>
      </w:r>
      <w:r w:rsidRPr="001B3FF8">
        <w:rPr>
          <w:rFonts w:ascii="Times New Roman" w:hAnsi="Times New Roman"/>
          <w:sz w:val="28"/>
          <w:szCs w:val="28"/>
        </w:rPr>
        <w:t xml:space="preserve"> в составе:</w:t>
      </w:r>
    </w:p>
    <w:p w:rsidR="007A69BD" w:rsidRPr="001B3FF8" w:rsidRDefault="007A69BD" w:rsidP="001B3FF8">
      <w:pPr>
        <w:tabs>
          <w:tab w:val="left" w:pos="711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3FF8">
        <w:rPr>
          <w:rFonts w:ascii="Times New Roman" w:hAnsi="Times New Roman"/>
          <w:sz w:val="28"/>
          <w:szCs w:val="28"/>
        </w:rPr>
        <w:t>________________________________________ _______________________</w:t>
      </w:r>
    </w:p>
    <w:p w:rsidR="007A69BD" w:rsidRPr="001B3FF8" w:rsidRDefault="007A69BD" w:rsidP="001B3FF8">
      <w:pPr>
        <w:tabs>
          <w:tab w:val="left" w:pos="711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3FF8">
        <w:rPr>
          <w:rFonts w:ascii="Times New Roman" w:hAnsi="Times New Roman"/>
          <w:sz w:val="28"/>
          <w:szCs w:val="28"/>
        </w:rPr>
        <w:t>(должность) (Ф.И.О.)</w:t>
      </w:r>
    </w:p>
    <w:p w:rsidR="007A69BD" w:rsidRPr="001B3FF8" w:rsidRDefault="007A69BD" w:rsidP="001B3FF8">
      <w:pPr>
        <w:tabs>
          <w:tab w:val="left" w:pos="711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3FF8">
        <w:rPr>
          <w:rFonts w:ascii="Times New Roman" w:hAnsi="Times New Roman"/>
          <w:sz w:val="28"/>
          <w:szCs w:val="28"/>
        </w:rPr>
        <w:t>________________________________________ _______________________</w:t>
      </w:r>
    </w:p>
    <w:p w:rsidR="007A69BD" w:rsidRPr="001B3FF8" w:rsidRDefault="007A69BD" w:rsidP="001B3FF8">
      <w:pPr>
        <w:tabs>
          <w:tab w:val="left" w:pos="711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3FF8">
        <w:rPr>
          <w:rFonts w:ascii="Times New Roman" w:hAnsi="Times New Roman"/>
          <w:sz w:val="28"/>
          <w:szCs w:val="28"/>
        </w:rPr>
        <w:t>(должность) (Ф.И.О.)</w:t>
      </w:r>
    </w:p>
    <w:p w:rsidR="007A69BD" w:rsidRPr="001B3FF8" w:rsidRDefault="007A69BD" w:rsidP="001B3FF8">
      <w:pPr>
        <w:tabs>
          <w:tab w:val="left" w:pos="711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3FF8">
        <w:rPr>
          <w:rFonts w:ascii="Times New Roman" w:hAnsi="Times New Roman"/>
          <w:sz w:val="28"/>
          <w:szCs w:val="28"/>
        </w:rPr>
        <w:t>_________________________________________ ______________________</w:t>
      </w:r>
    </w:p>
    <w:p w:rsidR="007A69BD" w:rsidRPr="001B3FF8" w:rsidRDefault="007A69BD" w:rsidP="001B3FF8">
      <w:pPr>
        <w:tabs>
          <w:tab w:val="left" w:pos="711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3FF8">
        <w:rPr>
          <w:rFonts w:ascii="Times New Roman" w:hAnsi="Times New Roman"/>
          <w:sz w:val="28"/>
          <w:szCs w:val="28"/>
        </w:rPr>
        <w:t>(должность) (Ф.И.О.)</w:t>
      </w:r>
    </w:p>
    <w:p w:rsidR="007A69BD" w:rsidRPr="001B3FF8" w:rsidRDefault="007A69BD" w:rsidP="001B3FF8">
      <w:pPr>
        <w:tabs>
          <w:tab w:val="left" w:pos="711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3FF8">
        <w:rPr>
          <w:rFonts w:ascii="Times New Roman" w:hAnsi="Times New Roman"/>
          <w:sz w:val="28"/>
          <w:szCs w:val="28"/>
        </w:rPr>
        <w:t>________________________________________ _______________________</w:t>
      </w:r>
    </w:p>
    <w:p w:rsidR="007A69BD" w:rsidRPr="001B3FF8" w:rsidRDefault="007A69BD" w:rsidP="001B3FF8">
      <w:pPr>
        <w:tabs>
          <w:tab w:val="left" w:pos="711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3FF8">
        <w:rPr>
          <w:rFonts w:ascii="Times New Roman" w:hAnsi="Times New Roman"/>
          <w:sz w:val="28"/>
          <w:szCs w:val="28"/>
        </w:rPr>
        <w:t>(должность) (Ф.И.О.)</w:t>
      </w:r>
    </w:p>
    <w:p w:rsidR="007A69BD" w:rsidRPr="001B3FF8" w:rsidRDefault="007A69BD" w:rsidP="001B3FF8">
      <w:pPr>
        <w:tabs>
          <w:tab w:val="left" w:pos="711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3FF8">
        <w:rPr>
          <w:rFonts w:ascii="Times New Roman" w:hAnsi="Times New Roman"/>
          <w:sz w:val="28"/>
          <w:szCs w:val="28"/>
        </w:rPr>
        <w:t>________________________________________ _______________________</w:t>
      </w:r>
    </w:p>
    <w:p w:rsidR="007A69BD" w:rsidRPr="001B3FF8" w:rsidRDefault="007A69BD" w:rsidP="001B3FF8">
      <w:pPr>
        <w:tabs>
          <w:tab w:val="left" w:pos="711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3FF8">
        <w:rPr>
          <w:rFonts w:ascii="Times New Roman" w:hAnsi="Times New Roman"/>
          <w:sz w:val="28"/>
          <w:szCs w:val="28"/>
        </w:rPr>
        <w:t>(должность) (Ф.И.О.)</w:t>
      </w:r>
    </w:p>
    <w:p w:rsidR="007A69BD" w:rsidRPr="001B3FF8" w:rsidRDefault="007A69BD" w:rsidP="001B3FF8">
      <w:pPr>
        <w:tabs>
          <w:tab w:val="left" w:pos="711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3FF8">
        <w:rPr>
          <w:rFonts w:ascii="Times New Roman" w:hAnsi="Times New Roman"/>
          <w:sz w:val="28"/>
          <w:szCs w:val="28"/>
        </w:rPr>
        <w:t>________________________________________ _______________________</w:t>
      </w:r>
    </w:p>
    <w:p w:rsidR="007A69BD" w:rsidRPr="001B3FF8" w:rsidRDefault="007A69BD" w:rsidP="001B3FF8">
      <w:pPr>
        <w:tabs>
          <w:tab w:val="left" w:pos="711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3FF8">
        <w:rPr>
          <w:rFonts w:ascii="Times New Roman" w:hAnsi="Times New Roman"/>
          <w:sz w:val="28"/>
          <w:szCs w:val="28"/>
        </w:rPr>
        <w:t>(должность) (Ф.И.О.)</w:t>
      </w:r>
    </w:p>
    <w:p w:rsidR="007A69BD" w:rsidRPr="001B3FF8" w:rsidRDefault="007A69BD" w:rsidP="001B3FF8">
      <w:pPr>
        <w:tabs>
          <w:tab w:val="left" w:pos="711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3FF8">
        <w:rPr>
          <w:rFonts w:ascii="Times New Roman" w:hAnsi="Times New Roman"/>
          <w:sz w:val="28"/>
          <w:szCs w:val="28"/>
        </w:rPr>
        <w:t>________________________________________ _______________________</w:t>
      </w:r>
    </w:p>
    <w:p w:rsidR="007A69BD" w:rsidRPr="001B3FF8" w:rsidRDefault="007A69BD" w:rsidP="001B3FF8">
      <w:pPr>
        <w:tabs>
          <w:tab w:val="left" w:pos="711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3FF8">
        <w:rPr>
          <w:rFonts w:ascii="Times New Roman" w:hAnsi="Times New Roman"/>
          <w:sz w:val="28"/>
          <w:szCs w:val="28"/>
        </w:rPr>
        <w:t>(должность) (Ф.И.О.)</w:t>
      </w:r>
    </w:p>
    <w:p w:rsidR="007A69BD" w:rsidRPr="001B3FF8" w:rsidRDefault="007A69BD" w:rsidP="001B3FF8">
      <w:pPr>
        <w:tabs>
          <w:tab w:val="left" w:pos="711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3FF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A69BD" w:rsidRPr="001B3FF8" w:rsidRDefault="007A69BD" w:rsidP="001B3FF8">
      <w:pPr>
        <w:tabs>
          <w:tab w:val="left" w:pos="711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3FF8">
        <w:rPr>
          <w:rFonts w:ascii="Times New Roman" w:hAnsi="Times New Roman"/>
          <w:sz w:val="28"/>
          <w:szCs w:val="28"/>
        </w:rPr>
        <w:t xml:space="preserve">           (должность лица, Ф.И.О., осуществившего обследование)</w:t>
      </w:r>
    </w:p>
    <w:p w:rsidR="007A69BD" w:rsidRPr="001B3FF8" w:rsidRDefault="007A69BD" w:rsidP="001B3FF8">
      <w:pPr>
        <w:tabs>
          <w:tab w:val="left" w:pos="711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3FF8">
        <w:rPr>
          <w:rFonts w:ascii="Times New Roman" w:hAnsi="Times New Roman"/>
          <w:sz w:val="28"/>
          <w:szCs w:val="28"/>
        </w:rPr>
        <w:t xml:space="preserve"> в присутствии владельца объекта (либо его уполномоченного представителя)</w:t>
      </w:r>
    </w:p>
    <w:p w:rsidR="007A69BD" w:rsidRPr="001B3FF8" w:rsidRDefault="007A69BD" w:rsidP="001B3FF8">
      <w:pPr>
        <w:tabs>
          <w:tab w:val="left" w:pos="711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3FF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A69BD" w:rsidRPr="001B3FF8" w:rsidRDefault="007A69BD" w:rsidP="001B3FF8">
      <w:pPr>
        <w:tabs>
          <w:tab w:val="left" w:pos="711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3FF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A69BD" w:rsidRPr="001B3FF8" w:rsidRDefault="007A69BD" w:rsidP="001B3FF8">
      <w:pPr>
        <w:tabs>
          <w:tab w:val="left" w:pos="711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3FF8">
        <w:rPr>
          <w:rFonts w:ascii="Times New Roman" w:hAnsi="Times New Roman"/>
          <w:sz w:val="28"/>
          <w:szCs w:val="28"/>
        </w:rPr>
        <w:t xml:space="preserve">       (наименование юридического лица, ИП, Ф.И.О. физического лица)</w:t>
      </w:r>
    </w:p>
    <w:p w:rsidR="007A69BD" w:rsidRPr="001B3FF8" w:rsidRDefault="007A69BD" w:rsidP="001B3FF8">
      <w:pPr>
        <w:tabs>
          <w:tab w:val="left" w:pos="711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3FF8">
        <w:rPr>
          <w:rFonts w:ascii="Times New Roman" w:hAnsi="Times New Roman"/>
          <w:sz w:val="28"/>
          <w:szCs w:val="28"/>
        </w:rPr>
        <w:t>действующего на основании 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1B3FF8">
        <w:rPr>
          <w:rFonts w:ascii="Times New Roman" w:hAnsi="Times New Roman"/>
          <w:sz w:val="28"/>
          <w:szCs w:val="28"/>
        </w:rPr>
        <w:t>_____________________</w:t>
      </w:r>
    </w:p>
    <w:p w:rsidR="007A69BD" w:rsidRPr="001B3FF8" w:rsidRDefault="007A69BD" w:rsidP="001B3FF8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3FF8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1B3FF8">
        <w:rPr>
          <w:rFonts w:ascii="Times New Roman" w:hAnsi="Times New Roman"/>
          <w:sz w:val="28"/>
          <w:szCs w:val="28"/>
        </w:rPr>
        <w:t>,</w:t>
      </w:r>
    </w:p>
    <w:p w:rsidR="007A69BD" w:rsidRPr="001B3FF8" w:rsidRDefault="007A69BD" w:rsidP="001B3FF8">
      <w:pPr>
        <w:tabs>
          <w:tab w:val="left" w:pos="711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3FF8">
        <w:rPr>
          <w:rFonts w:ascii="Times New Roman" w:hAnsi="Times New Roman"/>
          <w:sz w:val="28"/>
          <w:szCs w:val="28"/>
        </w:rPr>
        <w:t>в соответствии с Положением об обследовании и учете нестационарных торговых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FF8">
        <w:rPr>
          <w:rFonts w:ascii="Times New Roman" w:hAnsi="Times New Roman"/>
          <w:sz w:val="28"/>
          <w:szCs w:val="28"/>
        </w:rPr>
        <w:t xml:space="preserve">объектов,      утвержденных     Постановлением     администрации     </w:t>
      </w:r>
      <w:r>
        <w:rPr>
          <w:rFonts w:ascii="Times New Roman" w:hAnsi="Times New Roman"/>
          <w:sz w:val="28"/>
          <w:szCs w:val="28"/>
        </w:rPr>
        <w:t>Рузаевского муниципального района</w:t>
      </w:r>
      <w:r w:rsidRPr="001B3FF8">
        <w:rPr>
          <w:rFonts w:ascii="Times New Roman" w:hAnsi="Times New Roman"/>
          <w:sz w:val="28"/>
          <w:szCs w:val="28"/>
        </w:rPr>
        <w:t xml:space="preserve"> _______________________________________________________________,</w:t>
      </w:r>
    </w:p>
    <w:p w:rsidR="007A69BD" w:rsidRPr="001B3FF8" w:rsidRDefault="007A69BD" w:rsidP="001B3FF8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3FF8">
        <w:rPr>
          <w:rFonts w:ascii="Times New Roman" w:hAnsi="Times New Roman"/>
          <w:sz w:val="28"/>
          <w:szCs w:val="28"/>
        </w:rPr>
        <w:t>осуществила обследование нестационарного торгового объекта, размещенного по</w:t>
      </w:r>
    </w:p>
    <w:p w:rsidR="007A69BD" w:rsidRPr="001B3FF8" w:rsidRDefault="007A69BD" w:rsidP="001B3FF8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адресу:</w:t>
      </w:r>
      <w:r w:rsidRPr="001B3FF8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7A69BD" w:rsidRDefault="007A69BD" w:rsidP="001B3FF8">
      <w:pPr>
        <w:tabs>
          <w:tab w:val="left" w:pos="711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3FF8">
        <w:rPr>
          <w:rFonts w:ascii="Times New Roman" w:hAnsi="Times New Roman"/>
          <w:sz w:val="28"/>
          <w:szCs w:val="28"/>
        </w:rPr>
        <w:t xml:space="preserve">(далее  - объект), </w:t>
      </w:r>
    </w:p>
    <w:p w:rsidR="007A69BD" w:rsidRPr="001B3FF8" w:rsidRDefault="007A69BD" w:rsidP="001B3FF8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3FF8">
        <w:rPr>
          <w:rFonts w:ascii="Times New Roman" w:hAnsi="Times New Roman"/>
          <w:sz w:val="28"/>
          <w:szCs w:val="28"/>
        </w:rPr>
        <w:t>на соответствие Схеме размещения нестационарных торговых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FF8">
        <w:rPr>
          <w:rFonts w:ascii="Times New Roman" w:hAnsi="Times New Roman"/>
          <w:sz w:val="28"/>
          <w:szCs w:val="28"/>
        </w:rPr>
        <w:t>объектов   на   территории   Рузаевского муниципального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FF8">
        <w:rPr>
          <w:rFonts w:ascii="Times New Roman" w:hAnsi="Times New Roman"/>
          <w:sz w:val="28"/>
          <w:szCs w:val="28"/>
        </w:rPr>
        <w:t>утвержденной  Постановлением  администрации Рузаевского муниципального района</w:t>
      </w: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Pr="001B3FF8">
        <w:rPr>
          <w:rFonts w:ascii="Times New Roman" w:hAnsi="Times New Roman"/>
          <w:sz w:val="28"/>
          <w:szCs w:val="28"/>
        </w:rPr>
        <w:t>,</w:t>
      </w:r>
    </w:p>
    <w:p w:rsidR="007A69BD" w:rsidRPr="001B3FF8" w:rsidRDefault="007A69BD" w:rsidP="001B3FF8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3FF8">
        <w:rPr>
          <w:rFonts w:ascii="Times New Roman" w:hAnsi="Times New Roman"/>
          <w:sz w:val="28"/>
          <w:szCs w:val="28"/>
        </w:rPr>
        <w:t>(учетный номер объекта: _________________________________________);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FF8">
        <w:rPr>
          <w:rFonts w:ascii="Times New Roman" w:hAnsi="Times New Roman"/>
          <w:sz w:val="28"/>
          <w:szCs w:val="28"/>
        </w:rPr>
        <w:t>по  договору  на  размещение  нестационарного  торгового  объекта  от "___"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FF8">
        <w:rPr>
          <w:rFonts w:ascii="Times New Roman" w:hAnsi="Times New Roman"/>
          <w:sz w:val="28"/>
          <w:szCs w:val="28"/>
        </w:rPr>
        <w:t xml:space="preserve">_____________ 20 ____ г. </w:t>
      </w:r>
      <w:r>
        <w:rPr>
          <w:rFonts w:ascii="Times New Roman" w:hAnsi="Times New Roman"/>
          <w:sz w:val="28"/>
          <w:szCs w:val="28"/>
        </w:rPr>
        <w:t>№</w:t>
      </w:r>
      <w:r w:rsidRPr="001B3FF8">
        <w:rPr>
          <w:rFonts w:ascii="Times New Roman" w:hAnsi="Times New Roman"/>
          <w:sz w:val="28"/>
          <w:szCs w:val="28"/>
        </w:rPr>
        <w:t xml:space="preserve"> ___________ (далее - Договор);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FF8">
        <w:rPr>
          <w:rFonts w:ascii="Times New Roman" w:hAnsi="Times New Roman"/>
          <w:sz w:val="28"/>
          <w:szCs w:val="28"/>
        </w:rPr>
        <w:t>конкурсным  условиям, касающимся технического исполнения и (или) оснащения,</w:t>
      </w:r>
      <w:r>
        <w:rPr>
          <w:rFonts w:ascii="Times New Roman" w:hAnsi="Times New Roman"/>
          <w:sz w:val="28"/>
          <w:szCs w:val="28"/>
        </w:rPr>
        <w:t xml:space="preserve"> внешнего  вида </w:t>
      </w:r>
    </w:p>
    <w:p w:rsidR="007A69BD" w:rsidRPr="001B3FF8" w:rsidRDefault="007A69BD" w:rsidP="001B3FF8">
      <w:pPr>
        <w:tabs>
          <w:tab w:val="left" w:pos="711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3FF8">
        <w:rPr>
          <w:rFonts w:ascii="Times New Roman" w:hAnsi="Times New Roman"/>
          <w:sz w:val="28"/>
          <w:szCs w:val="28"/>
        </w:rPr>
        <w:t>По   результатам   обследования  установлено,  что  размещенный  объект</w:t>
      </w:r>
    </w:p>
    <w:p w:rsidR="007A69BD" w:rsidRDefault="007A69BD" w:rsidP="001B3FF8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3FF8">
        <w:rPr>
          <w:rFonts w:ascii="Times New Roman" w:hAnsi="Times New Roman"/>
          <w:sz w:val="28"/>
          <w:szCs w:val="28"/>
        </w:rPr>
        <w:t>соответствует    /не   соответствует   (нужное   подчеркнуть)   необходимым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FF8">
        <w:rPr>
          <w:rFonts w:ascii="Times New Roman" w:hAnsi="Times New Roman"/>
          <w:sz w:val="28"/>
          <w:szCs w:val="28"/>
        </w:rPr>
        <w:t>требованиям.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69BD" w:rsidRDefault="007A69BD" w:rsidP="001B3FF8">
      <w:pPr>
        <w:tabs>
          <w:tab w:val="left" w:pos="711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7E46">
        <w:rPr>
          <w:rFonts w:ascii="Times New Roman" w:hAnsi="Times New Roman"/>
          <w:sz w:val="28"/>
          <w:szCs w:val="28"/>
        </w:rPr>
        <w:t>Выявленные в ходе обследования несоответствия (далее - несоответствия):</w:t>
      </w:r>
    </w:p>
    <w:p w:rsidR="007A69BD" w:rsidRPr="00157E46" w:rsidRDefault="007A69BD" w:rsidP="00ED2AE9">
      <w:pPr>
        <w:tabs>
          <w:tab w:val="left" w:pos="711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66"/>
        <w:gridCol w:w="3485"/>
        <w:gridCol w:w="3101"/>
        <w:gridCol w:w="3110"/>
      </w:tblGrid>
      <w:tr w:rsidR="007A69BD" w:rsidRPr="00157E46" w:rsidTr="00157E46">
        <w:trPr>
          <w:trHeight w:val="15"/>
        </w:trPr>
        <w:tc>
          <w:tcPr>
            <w:tcW w:w="554" w:type="dxa"/>
          </w:tcPr>
          <w:p w:rsidR="007A69BD" w:rsidRPr="00157E46" w:rsidRDefault="007A69BD" w:rsidP="00ED2AE9">
            <w:pPr>
              <w:tabs>
                <w:tab w:val="left" w:pos="7110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</w:tcPr>
          <w:p w:rsidR="007A69BD" w:rsidRPr="00157E46" w:rsidRDefault="007A69BD" w:rsidP="00ED2AE9">
            <w:pPr>
              <w:tabs>
                <w:tab w:val="left" w:pos="7110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7A69BD" w:rsidRPr="00157E46" w:rsidRDefault="007A69BD" w:rsidP="00ED2AE9">
            <w:pPr>
              <w:tabs>
                <w:tab w:val="left" w:pos="7110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7A69BD" w:rsidRPr="00157E46" w:rsidRDefault="007A69BD" w:rsidP="00ED2AE9">
            <w:pPr>
              <w:tabs>
                <w:tab w:val="left" w:pos="7110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9BD" w:rsidRPr="00157E46" w:rsidTr="00157E4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69BD" w:rsidRPr="00157E46" w:rsidRDefault="007A69BD" w:rsidP="00ED2AE9">
            <w:pPr>
              <w:tabs>
                <w:tab w:val="left" w:pos="7110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69BD" w:rsidRPr="00157E46" w:rsidRDefault="007A69BD" w:rsidP="00ED2AE9">
            <w:pPr>
              <w:tabs>
                <w:tab w:val="left" w:pos="7110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E46">
              <w:rPr>
                <w:rFonts w:ascii="Times New Roman" w:hAnsi="Times New Roman"/>
                <w:sz w:val="28"/>
                <w:szCs w:val="28"/>
              </w:rPr>
              <w:t>Наименование условий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69BD" w:rsidRPr="00157E46" w:rsidRDefault="007A69BD" w:rsidP="00ED2AE9">
            <w:pPr>
              <w:tabs>
                <w:tab w:val="left" w:pos="7110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E46">
              <w:rPr>
                <w:rFonts w:ascii="Times New Roman" w:hAnsi="Times New Roman"/>
                <w:sz w:val="28"/>
                <w:szCs w:val="28"/>
              </w:rPr>
              <w:t>Исходные данные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69BD" w:rsidRPr="00157E46" w:rsidRDefault="007A69BD" w:rsidP="00ED2AE9">
            <w:pPr>
              <w:tabs>
                <w:tab w:val="left" w:pos="7110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E46">
              <w:rPr>
                <w:rFonts w:ascii="Times New Roman" w:hAnsi="Times New Roman"/>
                <w:sz w:val="28"/>
                <w:szCs w:val="28"/>
              </w:rPr>
              <w:t>Фактические данные</w:t>
            </w:r>
          </w:p>
        </w:tc>
      </w:tr>
      <w:tr w:rsidR="007A69BD" w:rsidRPr="00157E46" w:rsidTr="00157E4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69BD" w:rsidRPr="00157E46" w:rsidRDefault="007A69BD" w:rsidP="00ED2AE9">
            <w:pPr>
              <w:tabs>
                <w:tab w:val="left" w:pos="7110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E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69BD" w:rsidRPr="00157E46" w:rsidRDefault="007A69BD" w:rsidP="00ED2AE9">
            <w:pPr>
              <w:tabs>
                <w:tab w:val="left" w:pos="7110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E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69BD" w:rsidRPr="00157E46" w:rsidRDefault="007A69BD" w:rsidP="00ED2AE9">
            <w:pPr>
              <w:tabs>
                <w:tab w:val="left" w:pos="7110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E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69BD" w:rsidRPr="00157E46" w:rsidRDefault="007A69BD" w:rsidP="00ED2AE9">
            <w:pPr>
              <w:tabs>
                <w:tab w:val="left" w:pos="7110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E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A69BD" w:rsidRPr="00157E46" w:rsidTr="00157E46"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69BD" w:rsidRPr="00157E46" w:rsidRDefault="007A69BD" w:rsidP="00ED2AE9">
            <w:pPr>
              <w:tabs>
                <w:tab w:val="left" w:pos="7110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E46">
              <w:rPr>
                <w:rFonts w:ascii="Times New Roman" w:hAnsi="Times New Roman"/>
                <w:sz w:val="28"/>
                <w:szCs w:val="28"/>
              </w:rPr>
              <w:t>I. Соответствие Схеме</w:t>
            </w:r>
          </w:p>
        </w:tc>
      </w:tr>
      <w:tr w:rsidR="007A69BD" w:rsidRPr="00157E46" w:rsidTr="00157E4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69BD" w:rsidRPr="00157E46" w:rsidRDefault="007A69BD" w:rsidP="00ED2AE9">
            <w:pPr>
              <w:tabs>
                <w:tab w:val="left" w:pos="7110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E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69BD" w:rsidRPr="00157E46" w:rsidRDefault="007A69BD" w:rsidP="00ED2AE9">
            <w:pPr>
              <w:tabs>
                <w:tab w:val="left" w:pos="7110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E46">
              <w:rPr>
                <w:rFonts w:ascii="Times New Roman" w:hAnsi="Times New Roman"/>
                <w:sz w:val="28"/>
                <w:szCs w:val="28"/>
              </w:rPr>
              <w:t>Адресный ориентир объекта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69BD" w:rsidRPr="00157E46" w:rsidRDefault="007A69BD" w:rsidP="00ED2AE9">
            <w:pPr>
              <w:tabs>
                <w:tab w:val="left" w:pos="7110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69BD" w:rsidRPr="00157E46" w:rsidRDefault="007A69BD" w:rsidP="00ED2AE9">
            <w:pPr>
              <w:tabs>
                <w:tab w:val="left" w:pos="7110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9BD" w:rsidRPr="00157E46" w:rsidTr="00157E4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69BD" w:rsidRPr="00157E46" w:rsidRDefault="007A69BD" w:rsidP="00ED2AE9">
            <w:pPr>
              <w:tabs>
                <w:tab w:val="left" w:pos="7110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E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69BD" w:rsidRPr="00157E46" w:rsidRDefault="007A69BD" w:rsidP="00ED2AE9">
            <w:pPr>
              <w:tabs>
                <w:tab w:val="left" w:pos="7110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E46">
              <w:rPr>
                <w:rFonts w:ascii="Times New Roman" w:hAnsi="Times New Roman"/>
                <w:sz w:val="28"/>
                <w:szCs w:val="28"/>
              </w:rPr>
              <w:t>Вид объекта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69BD" w:rsidRPr="00157E46" w:rsidRDefault="007A69BD" w:rsidP="00ED2AE9">
            <w:pPr>
              <w:tabs>
                <w:tab w:val="left" w:pos="7110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69BD" w:rsidRPr="00157E46" w:rsidRDefault="007A69BD" w:rsidP="00ED2AE9">
            <w:pPr>
              <w:tabs>
                <w:tab w:val="left" w:pos="7110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9BD" w:rsidRPr="00157E46" w:rsidTr="00157E4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69BD" w:rsidRPr="00157E46" w:rsidRDefault="007A69BD" w:rsidP="00ED2AE9">
            <w:pPr>
              <w:tabs>
                <w:tab w:val="left" w:pos="7110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E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69BD" w:rsidRPr="00157E46" w:rsidRDefault="007A69BD" w:rsidP="00ED2AE9">
            <w:pPr>
              <w:tabs>
                <w:tab w:val="left" w:pos="7110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E46">
              <w:rPr>
                <w:rFonts w:ascii="Times New Roman" w:hAnsi="Times New Roman"/>
                <w:sz w:val="28"/>
                <w:szCs w:val="28"/>
              </w:rPr>
              <w:t>Площадь объекта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69BD" w:rsidRPr="00157E46" w:rsidRDefault="007A69BD" w:rsidP="00ED2AE9">
            <w:pPr>
              <w:tabs>
                <w:tab w:val="left" w:pos="7110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69BD" w:rsidRPr="00157E46" w:rsidRDefault="007A69BD" w:rsidP="00ED2AE9">
            <w:pPr>
              <w:tabs>
                <w:tab w:val="left" w:pos="7110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9BD" w:rsidRPr="00157E46" w:rsidTr="00157E4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69BD" w:rsidRPr="00157E46" w:rsidRDefault="007A69BD" w:rsidP="00ED2AE9">
            <w:pPr>
              <w:tabs>
                <w:tab w:val="left" w:pos="7110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E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69BD" w:rsidRPr="00157E46" w:rsidRDefault="007A69BD" w:rsidP="00ED2AE9">
            <w:pPr>
              <w:tabs>
                <w:tab w:val="left" w:pos="7110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E46">
              <w:rPr>
                <w:rFonts w:ascii="Times New Roman" w:hAnsi="Times New Roman"/>
                <w:sz w:val="28"/>
                <w:szCs w:val="28"/>
              </w:rPr>
              <w:t>Специализация объекта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69BD" w:rsidRPr="00157E46" w:rsidRDefault="007A69BD" w:rsidP="00ED2AE9">
            <w:pPr>
              <w:tabs>
                <w:tab w:val="left" w:pos="7110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69BD" w:rsidRPr="00157E46" w:rsidRDefault="007A69BD" w:rsidP="00ED2AE9">
            <w:pPr>
              <w:tabs>
                <w:tab w:val="left" w:pos="7110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9BD" w:rsidRPr="00157E46" w:rsidTr="00157E46"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69BD" w:rsidRPr="00157E46" w:rsidRDefault="007A69BD" w:rsidP="00ED2AE9">
            <w:pPr>
              <w:tabs>
                <w:tab w:val="left" w:pos="7110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E46">
              <w:rPr>
                <w:rFonts w:ascii="Times New Roman" w:hAnsi="Times New Roman"/>
                <w:sz w:val="28"/>
                <w:szCs w:val="28"/>
              </w:rPr>
              <w:t>II. Соответствие договору</w:t>
            </w:r>
          </w:p>
        </w:tc>
      </w:tr>
      <w:tr w:rsidR="007A69BD" w:rsidRPr="00157E46" w:rsidTr="00157E4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69BD" w:rsidRPr="00157E46" w:rsidRDefault="007A69BD" w:rsidP="00ED2AE9">
            <w:pPr>
              <w:tabs>
                <w:tab w:val="left" w:pos="7110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E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69BD" w:rsidRPr="00157E46" w:rsidRDefault="007A69BD" w:rsidP="00ED2AE9">
            <w:pPr>
              <w:tabs>
                <w:tab w:val="left" w:pos="7110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E46">
              <w:rPr>
                <w:rFonts w:ascii="Times New Roman" w:hAnsi="Times New Roman"/>
                <w:sz w:val="28"/>
                <w:szCs w:val="28"/>
              </w:rPr>
              <w:t>Наличие колес и прочих частей, элементов, деталей, узлов, агрегатов и устройств, обеспечивающих движение передвижного сооружения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69BD" w:rsidRPr="00157E46" w:rsidRDefault="007A69BD" w:rsidP="00ED2AE9">
            <w:pPr>
              <w:tabs>
                <w:tab w:val="left" w:pos="7110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69BD" w:rsidRPr="00157E46" w:rsidRDefault="007A69BD" w:rsidP="00ED2AE9">
            <w:pPr>
              <w:tabs>
                <w:tab w:val="left" w:pos="7110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9BD" w:rsidRPr="00157E46" w:rsidTr="00157E4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69BD" w:rsidRPr="00157E46" w:rsidRDefault="007A69BD" w:rsidP="00ED2AE9">
            <w:pPr>
              <w:tabs>
                <w:tab w:val="left" w:pos="7110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E4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69BD" w:rsidRPr="00157E46" w:rsidRDefault="007A69BD" w:rsidP="00ED2AE9">
            <w:pPr>
              <w:tabs>
                <w:tab w:val="left" w:pos="7110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E46">
              <w:rPr>
                <w:rFonts w:ascii="Times New Roman" w:hAnsi="Times New Roman"/>
                <w:sz w:val="28"/>
                <w:szCs w:val="28"/>
              </w:rPr>
              <w:t>Конструктивное объединение объекта с другими нестационарными торговыми и прочими объектами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69BD" w:rsidRPr="00157E46" w:rsidRDefault="007A69BD" w:rsidP="00ED2AE9">
            <w:pPr>
              <w:tabs>
                <w:tab w:val="left" w:pos="7110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69BD" w:rsidRPr="00157E46" w:rsidRDefault="007A69BD" w:rsidP="00ED2AE9">
            <w:pPr>
              <w:tabs>
                <w:tab w:val="left" w:pos="7110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9BD" w:rsidRPr="00157E46" w:rsidTr="00157E46"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69BD" w:rsidRPr="00157E46" w:rsidRDefault="007A69BD" w:rsidP="00ED2AE9">
            <w:pPr>
              <w:tabs>
                <w:tab w:val="left" w:pos="7110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E46">
              <w:rPr>
                <w:rFonts w:ascii="Times New Roman" w:hAnsi="Times New Roman"/>
                <w:sz w:val="28"/>
                <w:szCs w:val="28"/>
              </w:rPr>
              <w:t>III. Соответствие конкурсным условиям (данная часть заполняется в случае заключения договора по результатам конкурса)</w:t>
            </w:r>
          </w:p>
        </w:tc>
      </w:tr>
      <w:tr w:rsidR="007A69BD" w:rsidRPr="00157E46" w:rsidTr="00157E4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69BD" w:rsidRPr="00157E46" w:rsidRDefault="007A69BD" w:rsidP="00ED2AE9">
            <w:pPr>
              <w:tabs>
                <w:tab w:val="left" w:pos="7110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E4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69BD" w:rsidRPr="00157E46" w:rsidRDefault="007A69BD" w:rsidP="00ED2AE9">
            <w:pPr>
              <w:tabs>
                <w:tab w:val="left" w:pos="7110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E46">
              <w:rPr>
                <w:rFonts w:ascii="Times New Roman" w:hAnsi="Times New Roman"/>
                <w:sz w:val="28"/>
                <w:szCs w:val="28"/>
              </w:rPr>
              <w:t>Техническое исполнение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69BD" w:rsidRPr="00157E46" w:rsidRDefault="007A69BD" w:rsidP="00ED2AE9">
            <w:pPr>
              <w:tabs>
                <w:tab w:val="left" w:pos="7110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69BD" w:rsidRPr="00157E46" w:rsidRDefault="007A69BD" w:rsidP="00ED2AE9">
            <w:pPr>
              <w:tabs>
                <w:tab w:val="left" w:pos="7110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9BD" w:rsidRPr="00157E46" w:rsidTr="00157E4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69BD" w:rsidRPr="00157E46" w:rsidRDefault="007A69BD" w:rsidP="00ED2AE9">
            <w:pPr>
              <w:tabs>
                <w:tab w:val="left" w:pos="7110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E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69BD" w:rsidRPr="00157E46" w:rsidRDefault="007A69BD" w:rsidP="00ED2AE9">
            <w:pPr>
              <w:tabs>
                <w:tab w:val="left" w:pos="7110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E46">
              <w:rPr>
                <w:rFonts w:ascii="Times New Roman" w:hAnsi="Times New Roman"/>
                <w:sz w:val="28"/>
                <w:szCs w:val="28"/>
              </w:rPr>
              <w:t>Оснащение объекта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69BD" w:rsidRPr="00157E46" w:rsidRDefault="007A69BD" w:rsidP="00ED2AE9">
            <w:pPr>
              <w:tabs>
                <w:tab w:val="left" w:pos="7110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69BD" w:rsidRPr="00157E46" w:rsidRDefault="007A69BD" w:rsidP="00ED2AE9">
            <w:pPr>
              <w:tabs>
                <w:tab w:val="left" w:pos="7110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9BD" w:rsidRPr="00157E46" w:rsidTr="00157E4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69BD" w:rsidRPr="00157E46" w:rsidRDefault="007A69BD" w:rsidP="00ED2AE9">
            <w:pPr>
              <w:tabs>
                <w:tab w:val="left" w:pos="7110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E4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69BD" w:rsidRPr="00157E46" w:rsidRDefault="007A69BD" w:rsidP="00ED2AE9">
            <w:pPr>
              <w:tabs>
                <w:tab w:val="left" w:pos="7110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E46">
              <w:rPr>
                <w:rFonts w:ascii="Times New Roman" w:hAnsi="Times New Roman"/>
                <w:sz w:val="28"/>
                <w:szCs w:val="28"/>
              </w:rPr>
              <w:t>Внешний вид объекта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69BD" w:rsidRPr="00157E46" w:rsidRDefault="007A69BD" w:rsidP="00ED2AE9">
            <w:pPr>
              <w:tabs>
                <w:tab w:val="left" w:pos="7110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69BD" w:rsidRPr="00157E46" w:rsidRDefault="007A69BD" w:rsidP="00ED2AE9">
            <w:pPr>
              <w:tabs>
                <w:tab w:val="left" w:pos="7110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69BD" w:rsidRDefault="007A69BD" w:rsidP="007D51FF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A69BD" w:rsidRPr="00904C47" w:rsidRDefault="007A69BD" w:rsidP="00904C47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04C47">
        <w:rPr>
          <w:rFonts w:ascii="Times New Roman" w:hAnsi="Times New Roman"/>
          <w:sz w:val="28"/>
          <w:szCs w:val="28"/>
        </w:rPr>
        <w:t>Выявленные в ходе обследования следующие несоответствия (указать, какие):</w:t>
      </w:r>
    </w:p>
    <w:p w:rsidR="007A69BD" w:rsidRPr="00904C47" w:rsidRDefault="007A69BD" w:rsidP="00904C47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04C47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904C47">
        <w:rPr>
          <w:rFonts w:ascii="Times New Roman" w:hAnsi="Times New Roman"/>
          <w:sz w:val="28"/>
          <w:szCs w:val="28"/>
        </w:rPr>
        <w:t>____.</w:t>
      </w:r>
    </w:p>
    <w:p w:rsidR="007A69BD" w:rsidRPr="00904C47" w:rsidRDefault="007A69BD" w:rsidP="00904C47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04C47">
        <w:rPr>
          <w:rFonts w:ascii="Times New Roman" w:hAnsi="Times New Roman"/>
          <w:sz w:val="28"/>
          <w:szCs w:val="28"/>
        </w:rPr>
        <w:t>Несоответствия  должны быть устранены в течение 30 дней после дня 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C47">
        <w:rPr>
          <w:rFonts w:ascii="Times New Roman" w:hAnsi="Times New Roman"/>
          <w:sz w:val="28"/>
          <w:szCs w:val="28"/>
        </w:rPr>
        <w:t>владельцем объекта настоящего Акта.</w:t>
      </w:r>
    </w:p>
    <w:p w:rsidR="007A69BD" w:rsidRPr="00904C47" w:rsidRDefault="007A69BD" w:rsidP="00904C47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04C47">
        <w:rPr>
          <w:rFonts w:ascii="Times New Roman" w:hAnsi="Times New Roman"/>
          <w:sz w:val="28"/>
          <w:szCs w:val="28"/>
        </w:rPr>
        <w:t>Подписи   членов   комиссии,   осуществивших   обследование:</w:t>
      </w:r>
    </w:p>
    <w:p w:rsidR="007A69BD" w:rsidRPr="00904C47" w:rsidRDefault="007A69BD" w:rsidP="00904C47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04C47">
        <w:rPr>
          <w:rFonts w:ascii="Times New Roman" w:hAnsi="Times New Roman"/>
          <w:sz w:val="28"/>
          <w:szCs w:val="28"/>
        </w:rPr>
        <w:t>_________ _____________________</w:t>
      </w:r>
    </w:p>
    <w:p w:rsidR="007A69BD" w:rsidRPr="00904C47" w:rsidRDefault="007A69BD" w:rsidP="00904C47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04C47">
        <w:rPr>
          <w:rFonts w:ascii="Times New Roman" w:hAnsi="Times New Roman"/>
          <w:sz w:val="28"/>
          <w:szCs w:val="28"/>
        </w:rPr>
        <w:t>(подпись) (расшифровка подписи)</w:t>
      </w:r>
    </w:p>
    <w:p w:rsidR="007A69BD" w:rsidRPr="00904C47" w:rsidRDefault="007A69BD" w:rsidP="00904C47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04C47">
        <w:rPr>
          <w:rFonts w:ascii="Times New Roman" w:hAnsi="Times New Roman"/>
          <w:sz w:val="28"/>
          <w:szCs w:val="28"/>
        </w:rPr>
        <w:t>_________ _____________________</w:t>
      </w:r>
    </w:p>
    <w:p w:rsidR="007A69BD" w:rsidRPr="00904C47" w:rsidRDefault="007A69BD" w:rsidP="00904C47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04C47">
        <w:rPr>
          <w:rFonts w:ascii="Times New Roman" w:hAnsi="Times New Roman"/>
          <w:sz w:val="28"/>
          <w:szCs w:val="28"/>
        </w:rPr>
        <w:t>(подпись) (расшифровка подписи)</w:t>
      </w:r>
    </w:p>
    <w:p w:rsidR="007A69BD" w:rsidRPr="00904C47" w:rsidRDefault="007A69BD" w:rsidP="00904C47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04C47">
        <w:rPr>
          <w:rFonts w:ascii="Times New Roman" w:hAnsi="Times New Roman"/>
          <w:sz w:val="28"/>
          <w:szCs w:val="28"/>
        </w:rPr>
        <w:t>_________ _____________________</w:t>
      </w:r>
    </w:p>
    <w:p w:rsidR="007A69BD" w:rsidRPr="00904C47" w:rsidRDefault="007A69BD" w:rsidP="00904C47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04C47">
        <w:rPr>
          <w:rFonts w:ascii="Times New Roman" w:hAnsi="Times New Roman"/>
          <w:sz w:val="28"/>
          <w:szCs w:val="28"/>
        </w:rPr>
        <w:t>(подпись) (расшифровка подписи)</w:t>
      </w:r>
    </w:p>
    <w:p w:rsidR="007A69BD" w:rsidRPr="00904C47" w:rsidRDefault="007A69BD" w:rsidP="00904C47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04C47">
        <w:rPr>
          <w:rFonts w:ascii="Times New Roman" w:hAnsi="Times New Roman"/>
          <w:sz w:val="28"/>
          <w:szCs w:val="28"/>
        </w:rPr>
        <w:t>_________ _____________________</w:t>
      </w:r>
    </w:p>
    <w:p w:rsidR="007A69BD" w:rsidRPr="00904C47" w:rsidRDefault="007A69BD" w:rsidP="00904C47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04C47">
        <w:rPr>
          <w:rFonts w:ascii="Times New Roman" w:hAnsi="Times New Roman"/>
          <w:sz w:val="28"/>
          <w:szCs w:val="28"/>
        </w:rPr>
        <w:t>(подпись) (расшифровка подписи)</w:t>
      </w:r>
    </w:p>
    <w:p w:rsidR="007A69BD" w:rsidRPr="00904C47" w:rsidRDefault="007A69BD" w:rsidP="00904C47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04C47">
        <w:rPr>
          <w:rFonts w:ascii="Times New Roman" w:hAnsi="Times New Roman"/>
          <w:sz w:val="28"/>
          <w:szCs w:val="28"/>
        </w:rPr>
        <w:t>_________ _____________________</w:t>
      </w:r>
    </w:p>
    <w:p w:rsidR="007A69BD" w:rsidRPr="00904C47" w:rsidRDefault="007A69BD" w:rsidP="00904C47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04C47">
        <w:rPr>
          <w:rFonts w:ascii="Times New Roman" w:hAnsi="Times New Roman"/>
          <w:sz w:val="28"/>
          <w:szCs w:val="28"/>
        </w:rPr>
        <w:t>(подпись) (расшифровка подписи)</w:t>
      </w:r>
    </w:p>
    <w:p w:rsidR="007A69BD" w:rsidRPr="00904C47" w:rsidRDefault="007A69BD" w:rsidP="00904C47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04C47">
        <w:rPr>
          <w:rFonts w:ascii="Times New Roman" w:hAnsi="Times New Roman"/>
          <w:sz w:val="28"/>
          <w:szCs w:val="28"/>
        </w:rPr>
        <w:t>_________ _____________________</w:t>
      </w:r>
    </w:p>
    <w:p w:rsidR="007A69BD" w:rsidRPr="00904C47" w:rsidRDefault="007A69BD" w:rsidP="00904C47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04C47">
        <w:rPr>
          <w:rFonts w:ascii="Times New Roman" w:hAnsi="Times New Roman"/>
          <w:sz w:val="28"/>
          <w:szCs w:val="28"/>
        </w:rPr>
        <w:t>(подпись) (расшифровка подписи)</w:t>
      </w:r>
    </w:p>
    <w:p w:rsidR="007A69BD" w:rsidRPr="00904C47" w:rsidRDefault="007A69BD" w:rsidP="00904C47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04C47">
        <w:rPr>
          <w:rFonts w:ascii="Times New Roman" w:hAnsi="Times New Roman"/>
          <w:sz w:val="28"/>
          <w:szCs w:val="28"/>
        </w:rPr>
        <w:t>_________ _____________________</w:t>
      </w:r>
    </w:p>
    <w:p w:rsidR="007A69BD" w:rsidRPr="00904C47" w:rsidRDefault="007A69BD" w:rsidP="00904C47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04C47">
        <w:rPr>
          <w:rFonts w:ascii="Times New Roman" w:hAnsi="Times New Roman"/>
          <w:sz w:val="28"/>
          <w:szCs w:val="28"/>
        </w:rPr>
        <w:t>(подпись) (расшифровка подписи)</w:t>
      </w:r>
    </w:p>
    <w:p w:rsidR="007A69BD" w:rsidRPr="00904C47" w:rsidRDefault="007A69BD" w:rsidP="00904C47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04C47">
        <w:rPr>
          <w:rFonts w:ascii="Times New Roman" w:hAnsi="Times New Roman"/>
          <w:sz w:val="28"/>
          <w:szCs w:val="28"/>
        </w:rPr>
        <w:t>Ф.И.О. и подпись владельца объекта (либо его уполномоченного представителя)</w:t>
      </w:r>
    </w:p>
    <w:p w:rsidR="007A69BD" w:rsidRPr="00904C47" w:rsidRDefault="007A69BD" w:rsidP="00904C47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04C47">
        <w:rPr>
          <w:rFonts w:ascii="Times New Roman" w:hAnsi="Times New Roman"/>
          <w:sz w:val="28"/>
          <w:szCs w:val="28"/>
        </w:rPr>
        <w:t>(в  случае  его присутствия при обследовании), участвующего в обследовании:</w:t>
      </w:r>
    </w:p>
    <w:p w:rsidR="007A69BD" w:rsidRPr="00904C47" w:rsidRDefault="007A69BD" w:rsidP="00904C47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04C47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7A69BD" w:rsidRPr="00904C47" w:rsidRDefault="007A69BD" w:rsidP="00904C47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04C47">
        <w:rPr>
          <w:rFonts w:ascii="Times New Roman" w:hAnsi="Times New Roman"/>
          <w:sz w:val="28"/>
          <w:szCs w:val="28"/>
        </w:rPr>
        <w:t>Акт получен "____" ________________ 20___ г.</w:t>
      </w:r>
    </w:p>
    <w:p w:rsidR="007A69BD" w:rsidRPr="00904C47" w:rsidRDefault="007A69BD" w:rsidP="00904C47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04C47">
        <w:rPr>
          <w:rFonts w:ascii="Times New Roman" w:hAnsi="Times New Roman"/>
          <w:sz w:val="28"/>
          <w:szCs w:val="28"/>
        </w:rPr>
        <w:t>_________ _____________________</w:t>
      </w:r>
    </w:p>
    <w:p w:rsidR="007A69BD" w:rsidRDefault="007A69BD" w:rsidP="00904C47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4C47">
        <w:rPr>
          <w:rFonts w:ascii="Times New Roman" w:hAnsi="Times New Roman"/>
          <w:sz w:val="28"/>
          <w:szCs w:val="28"/>
        </w:rPr>
        <w:t>(подпись) (расшифровка подписи)</w:t>
      </w:r>
    </w:p>
    <w:p w:rsidR="007A69BD" w:rsidRDefault="007A69BD" w:rsidP="007D51FF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A69BD" w:rsidRDefault="007A69BD" w:rsidP="007D51FF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A69BD" w:rsidRDefault="007A69BD" w:rsidP="007D51FF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A69BD" w:rsidRDefault="007A69BD" w:rsidP="007D51FF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A69BD" w:rsidRDefault="007A69BD" w:rsidP="007D51FF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A69BD" w:rsidRDefault="007A69BD" w:rsidP="007D51FF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A69BD" w:rsidRDefault="007A69BD" w:rsidP="007D51FF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A69BD" w:rsidRDefault="007A69BD" w:rsidP="007D51FF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A69BD" w:rsidRDefault="007A69BD" w:rsidP="007D51FF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A69BD" w:rsidRDefault="007A69BD" w:rsidP="007D51FF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A69BD" w:rsidRDefault="007A69BD" w:rsidP="007D51FF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A69BD" w:rsidRDefault="007A69BD" w:rsidP="007D51FF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A69BD" w:rsidRDefault="007A69BD" w:rsidP="007D51FF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A69BD" w:rsidRDefault="007A69BD" w:rsidP="007D51FF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A69BD" w:rsidRDefault="007A69BD" w:rsidP="007D51FF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A69BD" w:rsidRDefault="007A69BD" w:rsidP="007D51FF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A69BD" w:rsidRDefault="007A69BD" w:rsidP="007D51FF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A69BD" w:rsidRDefault="007A69BD" w:rsidP="007D51FF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A69BD" w:rsidRDefault="007A69BD" w:rsidP="007D51FF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A69BD" w:rsidRDefault="007A69BD" w:rsidP="007D51FF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A69BD" w:rsidRDefault="007A69BD" w:rsidP="007D51FF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A69BD" w:rsidRDefault="007A69BD" w:rsidP="007D51FF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A69BD" w:rsidRDefault="007A69BD" w:rsidP="007D51FF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A69BD" w:rsidRDefault="007A69BD" w:rsidP="007D51FF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A69BD" w:rsidRDefault="007A69BD" w:rsidP="007D51FF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A69BD" w:rsidRDefault="007A69BD" w:rsidP="007D51FF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A69BD" w:rsidRDefault="007A69BD" w:rsidP="007D51FF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A69BD" w:rsidRDefault="007A69BD" w:rsidP="007D51FF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A69BD" w:rsidRDefault="007A69BD" w:rsidP="007D51FF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A69BD" w:rsidRPr="001B3FF8" w:rsidRDefault="007A69BD" w:rsidP="00904C47">
      <w:pPr>
        <w:tabs>
          <w:tab w:val="left" w:pos="7110"/>
        </w:tabs>
        <w:suppressAutoHyphens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B3FF8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7A69BD" w:rsidRPr="001B3FF8" w:rsidRDefault="007A69BD" w:rsidP="001B3FF8">
      <w:pPr>
        <w:tabs>
          <w:tab w:val="left" w:pos="7110"/>
        </w:tabs>
        <w:suppressAutoHyphens/>
        <w:spacing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1B3FF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A69BD" w:rsidRPr="001B3FF8" w:rsidRDefault="007A69BD" w:rsidP="001B3FF8">
      <w:pPr>
        <w:tabs>
          <w:tab w:val="left" w:pos="7110"/>
        </w:tabs>
        <w:suppressAutoHyphens/>
        <w:spacing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1B3FF8">
        <w:rPr>
          <w:rFonts w:ascii="Times New Roman" w:hAnsi="Times New Roman"/>
          <w:sz w:val="28"/>
          <w:szCs w:val="28"/>
        </w:rPr>
        <w:t>Рузаевского муниципального района</w:t>
      </w:r>
    </w:p>
    <w:p w:rsidR="007A69BD" w:rsidRPr="001B3FF8" w:rsidRDefault="007A69BD" w:rsidP="001B3FF8">
      <w:pPr>
        <w:tabs>
          <w:tab w:val="left" w:pos="7110"/>
        </w:tabs>
        <w:suppressAutoHyphens/>
        <w:spacing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1B3FF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13.04.</w:t>
      </w:r>
      <w:r w:rsidRPr="001B3FF8">
        <w:rPr>
          <w:rFonts w:ascii="Times New Roman" w:hAnsi="Times New Roman"/>
          <w:sz w:val="28"/>
          <w:szCs w:val="28"/>
        </w:rPr>
        <w:t xml:space="preserve">2018 г. № </w:t>
      </w:r>
      <w:r>
        <w:rPr>
          <w:rFonts w:ascii="Times New Roman" w:hAnsi="Times New Roman"/>
          <w:sz w:val="28"/>
          <w:szCs w:val="28"/>
        </w:rPr>
        <w:t>305</w:t>
      </w:r>
    </w:p>
    <w:p w:rsidR="007A69BD" w:rsidRDefault="007A69BD" w:rsidP="007D51FF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A69BD" w:rsidRDefault="007A69BD" w:rsidP="007D51FF">
      <w:pPr>
        <w:tabs>
          <w:tab w:val="left" w:pos="711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A69BD" w:rsidRDefault="007A69BD" w:rsidP="001B3FF8">
      <w:pPr>
        <w:tabs>
          <w:tab w:val="left" w:pos="7110"/>
        </w:tabs>
        <w:suppressAutoHyphens/>
        <w:spacing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</w:p>
    <w:p w:rsidR="007A69BD" w:rsidRDefault="007A69BD" w:rsidP="00DA54E4">
      <w:pPr>
        <w:tabs>
          <w:tab w:val="left" w:pos="7110"/>
        </w:tabs>
        <w:suppressAutoHyphens/>
        <w:spacing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деятельности </w:t>
      </w:r>
      <w:r w:rsidRPr="001B3FF8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B3FF8">
        <w:rPr>
          <w:rFonts w:ascii="Times New Roman" w:hAnsi="Times New Roman"/>
          <w:sz w:val="28"/>
          <w:szCs w:val="28"/>
        </w:rPr>
        <w:t xml:space="preserve">по проведению обследования </w:t>
      </w:r>
    </w:p>
    <w:p w:rsidR="007A69BD" w:rsidRDefault="007A69BD" w:rsidP="00DA54E4">
      <w:pPr>
        <w:tabs>
          <w:tab w:val="left" w:pos="7110"/>
        </w:tabs>
        <w:suppressAutoHyphens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B3FF8">
        <w:rPr>
          <w:rFonts w:ascii="Times New Roman" w:hAnsi="Times New Roman"/>
          <w:sz w:val="28"/>
          <w:szCs w:val="28"/>
        </w:rPr>
        <w:t>нестационарных торговых объектов, 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FF8">
        <w:rPr>
          <w:rFonts w:ascii="Times New Roman" w:hAnsi="Times New Roman"/>
          <w:sz w:val="28"/>
          <w:szCs w:val="28"/>
        </w:rPr>
        <w:t>на территории</w:t>
      </w:r>
    </w:p>
    <w:p w:rsidR="007A69BD" w:rsidRDefault="007A69BD" w:rsidP="00DA54E4">
      <w:pPr>
        <w:tabs>
          <w:tab w:val="left" w:pos="7110"/>
        </w:tabs>
        <w:suppressAutoHyphens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B3FF8">
        <w:rPr>
          <w:rFonts w:ascii="Times New Roman" w:hAnsi="Times New Roman"/>
          <w:sz w:val="28"/>
          <w:szCs w:val="28"/>
        </w:rPr>
        <w:t>Рузаевского муниципального района</w:t>
      </w:r>
    </w:p>
    <w:p w:rsidR="007A69BD" w:rsidRDefault="007A69BD" w:rsidP="001B3FF8">
      <w:pPr>
        <w:tabs>
          <w:tab w:val="left" w:pos="7110"/>
        </w:tabs>
        <w:suppressAutoHyphens/>
        <w:spacing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A69BD" w:rsidRDefault="007A69BD" w:rsidP="00AB23D8">
      <w:pPr>
        <w:tabs>
          <w:tab w:val="left" w:pos="711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3FF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Обследование </w:t>
      </w:r>
      <w:r w:rsidRPr="001B3FF8">
        <w:rPr>
          <w:rFonts w:ascii="Times New Roman" w:hAnsi="Times New Roman"/>
          <w:sz w:val="28"/>
          <w:szCs w:val="28"/>
        </w:rPr>
        <w:t xml:space="preserve">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>Рузаевского муниципального района</w:t>
      </w:r>
      <w:r w:rsidRPr="001B3FF8"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sz w:val="28"/>
          <w:szCs w:val="28"/>
        </w:rPr>
        <w:t>К</w:t>
      </w:r>
      <w:r w:rsidRPr="001B3FF8">
        <w:rPr>
          <w:rFonts w:ascii="Times New Roman" w:hAnsi="Times New Roman"/>
          <w:sz w:val="28"/>
          <w:szCs w:val="28"/>
        </w:rPr>
        <w:t xml:space="preserve">омиссия </w:t>
      </w:r>
      <w:r w:rsidRPr="00AB23D8">
        <w:rPr>
          <w:rFonts w:ascii="Times New Roman" w:hAnsi="Times New Roman"/>
          <w:sz w:val="28"/>
          <w:szCs w:val="28"/>
        </w:rPr>
        <w:t>деятельности Коми</w:t>
      </w:r>
      <w:r>
        <w:rPr>
          <w:rFonts w:ascii="Times New Roman" w:hAnsi="Times New Roman"/>
          <w:sz w:val="28"/>
          <w:szCs w:val="28"/>
        </w:rPr>
        <w:t xml:space="preserve">ссии по проведению обследования </w:t>
      </w:r>
      <w:r w:rsidRPr="00AB23D8">
        <w:rPr>
          <w:rFonts w:ascii="Times New Roman" w:hAnsi="Times New Roman"/>
          <w:sz w:val="28"/>
          <w:szCs w:val="28"/>
        </w:rPr>
        <w:t>нестационарных торговых объектов, расположенных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23D8">
        <w:rPr>
          <w:rFonts w:ascii="Times New Roman" w:hAnsi="Times New Roman"/>
          <w:sz w:val="28"/>
          <w:szCs w:val="28"/>
        </w:rPr>
        <w:t>Рузаевского муниципального района</w:t>
      </w:r>
      <w:r w:rsidRPr="001B3FF8">
        <w:rPr>
          <w:rFonts w:ascii="Times New Roman" w:hAnsi="Times New Roman"/>
          <w:sz w:val="28"/>
          <w:szCs w:val="28"/>
        </w:rPr>
        <w:t xml:space="preserve">. </w:t>
      </w:r>
    </w:p>
    <w:p w:rsidR="007A69BD" w:rsidRDefault="007A69BD" w:rsidP="00AB23D8">
      <w:pPr>
        <w:tabs>
          <w:tab w:val="left" w:pos="711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B3FF8">
        <w:rPr>
          <w:rFonts w:ascii="Times New Roman" w:hAnsi="Times New Roman"/>
          <w:sz w:val="28"/>
          <w:szCs w:val="28"/>
        </w:rPr>
        <w:t>Комиссия по размещению</w:t>
      </w:r>
      <w:r>
        <w:rPr>
          <w:rFonts w:ascii="Times New Roman" w:hAnsi="Times New Roman"/>
          <w:sz w:val="28"/>
          <w:szCs w:val="28"/>
        </w:rPr>
        <w:t xml:space="preserve"> и учету</w:t>
      </w:r>
      <w:r w:rsidRPr="001B3FF8">
        <w:rPr>
          <w:rFonts w:ascii="Times New Roman" w:hAnsi="Times New Roman"/>
          <w:sz w:val="28"/>
          <w:szCs w:val="28"/>
        </w:rPr>
        <w:t xml:space="preserve"> нестационарных торговых объектов (далее – Комиссия) создается 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1B3FF8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Рузаевского муниципального района</w:t>
      </w:r>
      <w:r w:rsidRPr="001B3FF8">
        <w:rPr>
          <w:rFonts w:ascii="Times New Roman" w:hAnsi="Times New Roman"/>
          <w:sz w:val="28"/>
          <w:szCs w:val="28"/>
        </w:rPr>
        <w:t>, в котором определяется ее состав, назначается председатель Комиссии, заместитель председателя Комиссии</w:t>
      </w:r>
      <w:r>
        <w:rPr>
          <w:rFonts w:ascii="Times New Roman" w:hAnsi="Times New Roman"/>
          <w:sz w:val="28"/>
          <w:szCs w:val="28"/>
        </w:rPr>
        <w:t>, секретарь и члены Комиссии.</w:t>
      </w:r>
      <w:r w:rsidRPr="00B06CB5">
        <w:rPr>
          <w:rFonts w:ascii="Times New Roman" w:hAnsi="Times New Roman"/>
          <w:sz w:val="28"/>
          <w:szCs w:val="28"/>
        </w:rPr>
        <w:t xml:space="preserve"> </w:t>
      </w:r>
    </w:p>
    <w:p w:rsidR="007A69BD" w:rsidRDefault="007A69BD" w:rsidP="00904C47">
      <w:pPr>
        <w:tabs>
          <w:tab w:val="left" w:pos="711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04C47">
        <w:rPr>
          <w:rFonts w:ascii="Times New Roman" w:hAnsi="Times New Roman"/>
          <w:sz w:val="28"/>
          <w:szCs w:val="28"/>
        </w:rPr>
        <w:t xml:space="preserve">Комиссия осуществляет свою деятельность в форме заседаний. </w:t>
      </w:r>
    </w:p>
    <w:p w:rsidR="007A69BD" w:rsidRPr="001B3FF8" w:rsidRDefault="007A69BD" w:rsidP="00904C47">
      <w:pPr>
        <w:tabs>
          <w:tab w:val="left" w:pos="711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B3FF8">
        <w:rPr>
          <w:rFonts w:ascii="Times New Roman" w:hAnsi="Times New Roman"/>
          <w:sz w:val="28"/>
          <w:szCs w:val="28"/>
        </w:rPr>
        <w:t>. Комиссия правомочна осуществлять свои функции, если на заседании Комиссии присутствует не менее половины от общего числа ее членов. Общее число членов Комиссии должно быть не менее пяти.</w:t>
      </w:r>
    </w:p>
    <w:p w:rsidR="007A69BD" w:rsidRPr="001B3FF8" w:rsidRDefault="007A69BD" w:rsidP="00904C47">
      <w:pPr>
        <w:tabs>
          <w:tab w:val="left" w:pos="711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B3FF8">
        <w:rPr>
          <w:rFonts w:ascii="Times New Roman" w:hAnsi="Times New Roman"/>
          <w:sz w:val="28"/>
          <w:szCs w:val="28"/>
        </w:rPr>
        <w:t>. Решение Комиссии принимается большинством голосов от числа членов, присутствующих на заседании комиссии. При равенстве голосов голос председателя Комиссии является решающим.</w:t>
      </w:r>
    </w:p>
    <w:p w:rsidR="007A69BD" w:rsidRDefault="007A69BD" w:rsidP="00904C47">
      <w:pPr>
        <w:tabs>
          <w:tab w:val="left" w:pos="711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B3FF8">
        <w:rPr>
          <w:rFonts w:ascii="Times New Roman" w:hAnsi="Times New Roman"/>
          <w:sz w:val="28"/>
          <w:szCs w:val="28"/>
        </w:rPr>
        <w:t xml:space="preserve">. </w:t>
      </w:r>
      <w:r w:rsidRPr="00904C47">
        <w:rPr>
          <w:rFonts w:ascii="Times New Roman" w:hAnsi="Times New Roman"/>
          <w:sz w:val="28"/>
          <w:szCs w:val="28"/>
        </w:rPr>
        <w:t>Периодичность заседаний определяется председателем Комиссии по мере необходимости, исходя из соблюдени</w:t>
      </w:r>
      <w:r>
        <w:rPr>
          <w:rFonts w:ascii="Times New Roman" w:hAnsi="Times New Roman"/>
          <w:sz w:val="28"/>
          <w:szCs w:val="28"/>
        </w:rPr>
        <w:t>я сроков рассмотрения обращений.</w:t>
      </w:r>
    </w:p>
    <w:p w:rsidR="007A69BD" w:rsidRDefault="007A69BD" w:rsidP="00904C47">
      <w:pPr>
        <w:tabs>
          <w:tab w:val="left" w:pos="711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904C47">
        <w:rPr>
          <w:rFonts w:ascii="Times New Roman" w:hAnsi="Times New Roman"/>
          <w:sz w:val="28"/>
          <w:szCs w:val="28"/>
        </w:rPr>
        <w:t>Заседание Комиссии проводит председатель. В случае отсутствия председателя Комиссии его функции выполняет заместитель председателя Комиссии. В случае отсутствия секретаря Комиссии</w:t>
      </w:r>
      <w:r>
        <w:rPr>
          <w:rFonts w:ascii="Times New Roman" w:hAnsi="Times New Roman"/>
          <w:sz w:val="28"/>
          <w:szCs w:val="28"/>
        </w:rPr>
        <w:t>, его функции выполняет лицо, назначенное Председателем Комиссии</w:t>
      </w:r>
      <w:r w:rsidRPr="00904C47">
        <w:rPr>
          <w:rFonts w:ascii="Times New Roman" w:hAnsi="Times New Roman"/>
          <w:sz w:val="28"/>
          <w:szCs w:val="28"/>
        </w:rPr>
        <w:t>.</w:t>
      </w:r>
      <w:r w:rsidRPr="00E3105E">
        <w:rPr>
          <w:rFonts w:ascii="Times New Roman" w:hAnsi="Times New Roman"/>
          <w:sz w:val="28"/>
          <w:szCs w:val="28"/>
        </w:rPr>
        <w:t xml:space="preserve"> </w:t>
      </w:r>
    </w:p>
    <w:p w:rsidR="007A69BD" w:rsidRDefault="007A69BD" w:rsidP="00904C47">
      <w:pPr>
        <w:tabs>
          <w:tab w:val="left" w:pos="711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105E">
        <w:rPr>
          <w:rFonts w:ascii="Times New Roman" w:hAnsi="Times New Roman"/>
          <w:sz w:val="28"/>
          <w:szCs w:val="28"/>
        </w:rPr>
        <w:t>Все члены Комиссии при принятии решений обладают равными правами.</w:t>
      </w:r>
    </w:p>
    <w:p w:rsidR="007A69BD" w:rsidRPr="00904C47" w:rsidRDefault="007A69BD" w:rsidP="00B06CB5">
      <w:pPr>
        <w:tabs>
          <w:tab w:val="left" w:pos="711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904C47">
        <w:rPr>
          <w:rFonts w:ascii="Times New Roman" w:hAnsi="Times New Roman"/>
          <w:sz w:val="28"/>
          <w:szCs w:val="28"/>
        </w:rPr>
        <w:t>Решение Комиссии принимаются путем открытого голосования простым большинством голосов. Итоги каждого заседания оформляются протоколом, подписанным всеми присутствующими на заседании членами Комиссии.</w:t>
      </w:r>
    </w:p>
    <w:p w:rsidR="007A69BD" w:rsidRDefault="007A69BD" w:rsidP="00904C47">
      <w:pPr>
        <w:tabs>
          <w:tab w:val="left" w:pos="711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04C47">
        <w:rPr>
          <w:rFonts w:ascii="Times New Roman" w:hAnsi="Times New Roman"/>
          <w:sz w:val="28"/>
          <w:szCs w:val="28"/>
        </w:rPr>
        <w:t>. Решения Комиссии вступают в силу с даты их утверждения председателем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7A69BD" w:rsidRPr="00904C47" w:rsidRDefault="007A69BD" w:rsidP="00B06CB5">
      <w:pPr>
        <w:tabs>
          <w:tab w:val="left" w:pos="711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C47">
        <w:rPr>
          <w:rFonts w:ascii="Times New Roman" w:hAnsi="Times New Roman"/>
          <w:sz w:val="28"/>
          <w:szCs w:val="28"/>
        </w:rPr>
        <w:t>Выписки из протоколов заседаний Комиссии выдает заявителям секретарь Комиссии в течение 7 дней после утверждения протокола председателем Комиссии.</w:t>
      </w:r>
    </w:p>
    <w:p w:rsidR="007A69BD" w:rsidRPr="00904C47" w:rsidRDefault="007A69BD" w:rsidP="00AB23D8">
      <w:pPr>
        <w:tabs>
          <w:tab w:val="left" w:pos="711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904C47">
        <w:rPr>
          <w:rFonts w:ascii="Times New Roman" w:hAnsi="Times New Roman"/>
          <w:sz w:val="28"/>
          <w:szCs w:val="28"/>
        </w:rPr>
        <w:t>Председатель Комиссии в рамках, закрепленных за ним полномочий в соответствии с настоящим Положением осуществляет следующие функции:</w:t>
      </w:r>
    </w:p>
    <w:p w:rsidR="007A69BD" w:rsidRPr="00904C47" w:rsidRDefault="007A69BD" w:rsidP="00B06CB5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4C47">
        <w:rPr>
          <w:rFonts w:ascii="Times New Roman" w:hAnsi="Times New Roman"/>
          <w:sz w:val="28"/>
          <w:szCs w:val="28"/>
        </w:rPr>
        <w:t>- руководит деятельностью Комиссии;</w:t>
      </w:r>
    </w:p>
    <w:p w:rsidR="007A69BD" w:rsidRPr="00904C47" w:rsidRDefault="007A69BD" w:rsidP="00B06CB5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4C47">
        <w:rPr>
          <w:rFonts w:ascii="Times New Roman" w:hAnsi="Times New Roman"/>
          <w:sz w:val="28"/>
          <w:szCs w:val="28"/>
        </w:rPr>
        <w:t>- определяет порядок рассмотрения вопросов;</w:t>
      </w:r>
    </w:p>
    <w:p w:rsidR="007A69BD" w:rsidRPr="00904C47" w:rsidRDefault="007A69BD" w:rsidP="00B06CB5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4C47">
        <w:rPr>
          <w:rFonts w:ascii="Times New Roman" w:hAnsi="Times New Roman"/>
          <w:sz w:val="28"/>
          <w:szCs w:val="28"/>
        </w:rPr>
        <w:t>- выносит на обсуждение вопросы, касающиеся деятельности Комиссии;</w:t>
      </w:r>
    </w:p>
    <w:p w:rsidR="007A69BD" w:rsidRPr="00904C47" w:rsidRDefault="007A69BD" w:rsidP="00B06CB5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4C47">
        <w:rPr>
          <w:rFonts w:ascii="Times New Roman" w:hAnsi="Times New Roman"/>
          <w:sz w:val="28"/>
          <w:szCs w:val="28"/>
        </w:rPr>
        <w:t>- делегирует отдельные полномочия заместителю председателя Комиссии.</w:t>
      </w:r>
    </w:p>
    <w:p w:rsidR="007A69BD" w:rsidRDefault="007A69BD" w:rsidP="00E3105E">
      <w:pPr>
        <w:tabs>
          <w:tab w:val="left" w:pos="711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904C47">
        <w:rPr>
          <w:rFonts w:ascii="Times New Roman" w:hAnsi="Times New Roman"/>
          <w:sz w:val="28"/>
          <w:szCs w:val="28"/>
        </w:rPr>
        <w:t xml:space="preserve"> </w:t>
      </w:r>
      <w:r w:rsidRPr="00E3105E">
        <w:rPr>
          <w:rFonts w:ascii="Times New Roman" w:hAnsi="Times New Roman"/>
          <w:sz w:val="28"/>
          <w:szCs w:val="28"/>
        </w:rPr>
        <w:t>Организационно-техническое и документационное обеспечение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05E">
        <w:rPr>
          <w:rFonts w:ascii="Times New Roman" w:hAnsi="Times New Roman"/>
          <w:sz w:val="28"/>
          <w:szCs w:val="28"/>
        </w:rPr>
        <w:t>Комиссии, а также информирование членов Комиссии о вопросах, включенных в повестку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05E">
        <w:rPr>
          <w:rFonts w:ascii="Times New Roman" w:hAnsi="Times New Roman"/>
          <w:sz w:val="28"/>
          <w:szCs w:val="28"/>
        </w:rPr>
        <w:t>дня, о дате, времени и месте проведения заседания, ознакомление членов Комиссии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05E">
        <w:rPr>
          <w:rFonts w:ascii="Times New Roman" w:hAnsi="Times New Roman"/>
          <w:sz w:val="28"/>
          <w:szCs w:val="28"/>
        </w:rPr>
        <w:t>материалами, представленными для обсуждения на заседании Комиссии,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05E">
        <w:rPr>
          <w:rFonts w:ascii="Times New Roman" w:hAnsi="Times New Roman"/>
          <w:sz w:val="28"/>
          <w:szCs w:val="28"/>
        </w:rPr>
        <w:t>секретарем Комиссии.</w:t>
      </w:r>
    </w:p>
    <w:p w:rsidR="007A69BD" w:rsidRDefault="007A69BD" w:rsidP="00E3105E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06CB5">
        <w:rPr>
          <w:rFonts w:ascii="Times New Roman" w:hAnsi="Times New Roman"/>
          <w:sz w:val="28"/>
          <w:szCs w:val="28"/>
        </w:rPr>
        <w:t xml:space="preserve"> </w:t>
      </w:r>
    </w:p>
    <w:p w:rsidR="007A69BD" w:rsidRPr="001B3FF8" w:rsidRDefault="007A69BD" w:rsidP="00B06CB5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69BD" w:rsidRDefault="007A69BD" w:rsidP="00B06CB5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69BD" w:rsidRDefault="007A69BD" w:rsidP="00B06CB5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69BD" w:rsidRDefault="007A69BD" w:rsidP="00B06CB5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69BD" w:rsidRDefault="007A69BD" w:rsidP="00B06CB5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69BD" w:rsidRDefault="007A69BD" w:rsidP="00B06CB5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69BD" w:rsidRDefault="007A69BD" w:rsidP="00B06CB5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69BD" w:rsidRDefault="007A69BD" w:rsidP="00B06CB5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69BD" w:rsidRDefault="007A69BD" w:rsidP="00B06CB5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69BD" w:rsidRDefault="007A69BD" w:rsidP="00B06CB5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69BD" w:rsidRDefault="007A69BD" w:rsidP="00B06CB5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69BD" w:rsidRDefault="007A69BD" w:rsidP="00B06CB5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69BD" w:rsidRDefault="007A69BD" w:rsidP="00B06CB5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69BD" w:rsidRDefault="007A69BD" w:rsidP="00B06CB5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69BD" w:rsidRDefault="007A69BD" w:rsidP="00B06CB5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69BD" w:rsidRDefault="007A69BD" w:rsidP="00B06CB5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69BD" w:rsidRDefault="007A69BD" w:rsidP="00B06CB5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69BD" w:rsidRDefault="007A69BD" w:rsidP="00B06CB5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69BD" w:rsidRDefault="007A69BD" w:rsidP="00B06CB5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69BD" w:rsidRDefault="007A69BD" w:rsidP="00B06CB5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69BD" w:rsidRDefault="007A69BD" w:rsidP="00B06CB5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69BD" w:rsidRDefault="007A69BD" w:rsidP="00B06CB5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69BD" w:rsidRDefault="007A69BD" w:rsidP="00B06CB5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69BD" w:rsidRDefault="007A69BD" w:rsidP="00B06CB5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69BD" w:rsidRDefault="007A69BD" w:rsidP="00B06CB5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69BD" w:rsidRDefault="007A69BD" w:rsidP="00B06CB5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69BD" w:rsidRDefault="007A69BD" w:rsidP="00B06CB5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69BD" w:rsidRDefault="007A69BD" w:rsidP="00B06CB5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69BD" w:rsidRDefault="007A69BD" w:rsidP="00B06CB5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69BD" w:rsidRDefault="007A69BD" w:rsidP="00B06CB5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69BD" w:rsidRDefault="007A69BD" w:rsidP="00B06CB5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69BD" w:rsidRDefault="007A69BD" w:rsidP="00B06CB5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69BD" w:rsidRDefault="007A69BD" w:rsidP="00B06CB5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69BD" w:rsidRDefault="007A69BD" w:rsidP="00B06CB5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69BD" w:rsidRDefault="007A69BD" w:rsidP="00B06CB5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69BD" w:rsidRDefault="007A69BD" w:rsidP="00B06CB5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69BD" w:rsidRDefault="007A69BD" w:rsidP="00B06CB5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69BD" w:rsidRDefault="007A69BD" w:rsidP="00B06CB5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69BD" w:rsidRDefault="007A69BD" w:rsidP="00B06CB5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69BD" w:rsidRDefault="007A69BD" w:rsidP="00B06CB5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69BD" w:rsidRDefault="007A69BD" w:rsidP="00B06CB5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69BD" w:rsidRDefault="007A69BD" w:rsidP="00B06CB5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69BD" w:rsidRPr="00157E46" w:rsidRDefault="007A69BD" w:rsidP="00335844">
      <w:pPr>
        <w:spacing w:after="0" w:line="240" w:lineRule="auto"/>
        <w:jc w:val="right"/>
        <w:rPr>
          <w:sz w:val="28"/>
          <w:szCs w:val="28"/>
        </w:rPr>
      </w:pPr>
      <w:r w:rsidRPr="00E42D0C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3</w:t>
      </w:r>
      <w:r w:rsidRPr="00E42D0C">
        <w:rPr>
          <w:rFonts w:ascii="Times New Roman" w:hAnsi="Times New Roman"/>
          <w:sz w:val="28"/>
          <w:szCs w:val="28"/>
        </w:rPr>
        <w:t xml:space="preserve"> </w:t>
      </w:r>
    </w:p>
    <w:p w:rsidR="007A69BD" w:rsidRPr="00E42D0C" w:rsidRDefault="007A69BD" w:rsidP="003358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42D0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A69BD" w:rsidRPr="00E42D0C" w:rsidRDefault="007A69BD" w:rsidP="003358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42D0C">
        <w:rPr>
          <w:rFonts w:ascii="Times New Roman" w:hAnsi="Times New Roman"/>
          <w:sz w:val="28"/>
          <w:szCs w:val="28"/>
        </w:rPr>
        <w:t>Рузаевского муниципального района</w:t>
      </w:r>
    </w:p>
    <w:p w:rsidR="007A69BD" w:rsidRPr="00E42D0C" w:rsidRDefault="007A69BD" w:rsidP="003358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42D0C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13.04.</w:t>
      </w:r>
      <w:r w:rsidRPr="00E42D0C">
        <w:rPr>
          <w:rFonts w:ascii="Times New Roman" w:hAnsi="Times New Roman"/>
          <w:sz w:val="28"/>
          <w:szCs w:val="28"/>
        </w:rPr>
        <w:t xml:space="preserve">2018 г. № </w:t>
      </w:r>
      <w:r>
        <w:rPr>
          <w:rFonts w:ascii="Times New Roman" w:hAnsi="Times New Roman"/>
          <w:sz w:val="28"/>
          <w:szCs w:val="28"/>
        </w:rPr>
        <w:t>305</w:t>
      </w:r>
    </w:p>
    <w:p w:rsidR="007A69BD" w:rsidRDefault="007A69BD" w:rsidP="00335844">
      <w:pPr>
        <w:spacing w:after="0" w:line="240" w:lineRule="auto"/>
        <w:rPr>
          <w:sz w:val="28"/>
          <w:szCs w:val="28"/>
        </w:rPr>
      </w:pPr>
    </w:p>
    <w:p w:rsidR="007A69BD" w:rsidRDefault="007A69BD" w:rsidP="00335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3A27">
        <w:rPr>
          <w:rFonts w:ascii="Times New Roman" w:hAnsi="Times New Roman"/>
          <w:sz w:val="28"/>
          <w:szCs w:val="28"/>
        </w:rPr>
        <w:t>Состав</w:t>
      </w:r>
    </w:p>
    <w:p w:rsidR="007A69BD" w:rsidRDefault="007A69BD" w:rsidP="00335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3A27">
        <w:rPr>
          <w:rFonts w:ascii="Times New Roman" w:hAnsi="Times New Roman"/>
          <w:sz w:val="28"/>
          <w:szCs w:val="28"/>
        </w:rPr>
        <w:t xml:space="preserve"> Комиссии по проведению</w:t>
      </w:r>
      <w:r w:rsidRPr="00913A27">
        <w:rPr>
          <w:rFonts w:ascii="Times New Roman" w:hAnsi="Times New Roman"/>
        </w:rPr>
        <w:t xml:space="preserve"> </w:t>
      </w:r>
      <w:r w:rsidRPr="00913A27">
        <w:rPr>
          <w:rFonts w:ascii="Times New Roman" w:hAnsi="Times New Roman"/>
          <w:sz w:val="28"/>
          <w:szCs w:val="28"/>
        </w:rPr>
        <w:t>обследования нестационарных торговых объектов, расположенных на территории Рузаевского муниципального района</w:t>
      </w:r>
    </w:p>
    <w:p w:rsidR="007A69BD" w:rsidRDefault="007A69BD" w:rsidP="00335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9BD" w:rsidRDefault="007A69BD" w:rsidP="00335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Горшков С.В. - </w:t>
      </w:r>
      <w:r w:rsidRPr="00913A27">
        <w:rPr>
          <w:rFonts w:ascii="Times New Roman" w:hAnsi="Times New Roman"/>
          <w:sz w:val="28"/>
          <w:szCs w:val="28"/>
        </w:rPr>
        <w:t>Первый заместитель Главы  Рузаевского муниципального района</w:t>
      </w:r>
      <w:r>
        <w:rPr>
          <w:rFonts w:ascii="Times New Roman" w:hAnsi="Times New Roman"/>
          <w:sz w:val="28"/>
          <w:szCs w:val="28"/>
        </w:rPr>
        <w:t>-председатель комиссии;</w:t>
      </w:r>
    </w:p>
    <w:p w:rsidR="007A69BD" w:rsidRPr="00913A27" w:rsidRDefault="007A69BD" w:rsidP="00335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 В.Н. - Глава администрации городского поселения Рузаевка-заместитель председателя</w:t>
      </w:r>
      <w:r w:rsidRPr="00913A27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7A69BD" w:rsidRDefault="007A69BD" w:rsidP="00335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Кильдюшкин Д.Б. - н</w:t>
      </w:r>
      <w:r w:rsidRPr="00913A27">
        <w:rPr>
          <w:rFonts w:ascii="Times New Roman" w:hAnsi="Times New Roman"/>
          <w:sz w:val="28"/>
          <w:szCs w:val="28"/>
        </w:rPr>
        <w:t>ачальник управления поддержки ТОСЭР, предпринимательства и торговли</w:t>
      </w:r>
      <w:r>
        <w:rPr>
          <w:rFonts w:ascii="Times New Roman" w:hAnsi="Times New Roman"/>
          <w:sz w:val="28"/>
          <w:szCs w:val="28"/>
        </w:rPr>
        <w:t>-секретарь комиссии администрации Рузаевского муниципального района.</w:t>
      </w:r>
    </w:p>
    <w:p w:rsidR="007A69BD" w:rsidRDefault="007A69BD" w:rsidP="00335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9BD" w:rsidRDefault="007A69BD" w:rsidP="00335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7A69BD" w:rsidRDefault="007A69BD" w:rsidP="00335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9BD" w:rsidRDefault="007A69BD" w:rsidP="00335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Макарова Н.С. -  з</w:t>
      </w:r>
      <w:r w:rsidRPr="007E52EA">
        <w:rPr>
          <w:rFonts w:ascii="Times New Roman" w:hAnsi="Times New Roman"/>
          <w:sz w:val="28"/>
          <w:szCs w:val="28"/>
        </w:rPr>
        <w:t>аместитель Главы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E52EA">
        <w:rPr>
          <w:rFonts w:ascii="Times New Roman" w:hAnsi="Times New Roman"/>
          <w:sz w:val="28"/>
          <w:szCs w:val="28"/>
        </w:rPr>
        <w:t>начальник юридического отдела администрации городского поселения Рузаевка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7A69BD" w:rsidRDefault="007A69BD" w:rsidP="00335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Паршин А.С. - з</w:t>
      </w:r>
      <w:r w:rsidRPr="001E4C40">
        <w:rPr>
          <w:rFonts w:ascii="Times New Roman" w:hAnsi="Times New Roman"/>
          <w:sz w:val="28"/>
          <w:szCs w:val="28"/>
        </w:rPr>
        <w:t>аместитель Главы – начальник отдела архитектуры и градостроительства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EB3C26">
        <w:rPr>
          <w:rFonts w:ascii="Times New Roman" w:hAnsi="Times New Roman"/>
          <w:sz w:val="28"/>
          <w:szCs w:val="28"/>
        </w:rPr>
        <w:t>городского поселения Рузаевка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52EA"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7A69BD" w:rsidRDefault="007A69BD" w:rsidP="00335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69BD" w:rsidRDefault="007A69BD" w:rsidP="00335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69BD" w:rsidRPr="00157E46" w:rsidRDefault="007A69BD" w:rsidP="00335844">
      <w:pPr>
        <w:rPr>
          <w:rFonts w:ascii="Times New Roman" w:hAnsi="Times New Roman"/>
          <w:sz w:val="28"/>
          <w:szCs w:val="28"/>
        </w:rPr>
      </w:pPr>
    </w:p>
    <w:p w:rsidR="007A69BD" w:rsidRPr="00157E46" w:rsidRDefault="007A69BD" w:rsidP="00335844">
      <w:pPr>
        <w:rPr>
          <w:rFonts w:ascii="Times New Roman" w:hAnsi="Times New Roman"/>
          <w:sz w:val="28"/>
          <w:szCs w:val="28"/>
        </w:rPr>
      </w:pPr>
    </w:p>
    <w:p w:rsidR="007A69BD" w:rsidRPr="001B3FF8" w:rsidRDefault="007A69BD" w:rsidP="00B06CB5">
      <w:pPr>
        <w:tabs>
          <w:tab w:val="left" w:pos="711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A69BD" w:rsidRPr="001B3FF8" w:rsidSect="001E4C40">
      <w:pgSz w:w="11906" w:h="16838" w:code="9"/>
      <w:pgMar w:top="567" w:right="567" w:bottom="70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BFB"/>
    <w:rsid w:val="0003695D"/>
    <w:rsid w:val="00126E48"/>
    <w:rsid w:val="0014424E"/>
    <w:rsid w:val="00152A72"/>
    <w:rsid w:val="00157E46"/>
    <w:rsid w:val="001B3FF8"/>
    <w:rsid w:val="001B4BEE"/>
    <w:rsid w:val="001D2891"/>
    <w:rsid w:val="001E4C40"/>
    <w:rsid w:val="002A3A4A"/>
    <w:rsid w:val="00335844"/>
    <w:rsid w:val="00355833"/>
    <w:rsid w:val="004219B3"/>
    <w:rsid w:val="00497DFB"/>
    <w:rsid w:val="00502EEA"/>
    <w:rsid w:val="005A5017"/>
    <w:rsid w:val="005A7EA0"/>
    <w:rsid w:val="0061549E"/>
    <w:rsid w:val="006D2DAE"/>
    <w:rsid w:val="006D7AE0"/>
    <w:rsid w:val="006D7BFB"/>
    <w:rsid w:val="00723CB9"/>
    <w:rsid w:val="007A69BD"/>
    <w:rsid w:val="007D51FF"/>
    <w:rsid w:val="007E52EA"/>
    <w:rsid w:val="007F49BE"/>
    <w:rsid w:val="008410D4"/>
    <w:rsid w:val="00904C47"/>
    <w:rsid w:val="00904D5D"/>
    <w:rsid w:val="00913A27"/>
    <w:rsid w:val="00940DED"/>
    <w:rsid w:val="009958A1"/>
    <w:rsid w:val="009C50B3"/>
    <w:rsid w:val="00A04EA5"/>
    <w:rsid w:val="00A5703C"/>
    <w:rsid w:val="00A908C7"/>
    <w:rsid w:val="00AB23D8"/>
    <w:rsid w:val="00AF4032"/>
    <w:rsid w:val="00B04F07"/>
    <w:rsid w:val="00B06CB5"/>
    <w:rsid w:val="00B36F5E"/>
    <w:rsid w:val="00B53B3D"/>
    <w:rsid w:val="00B65BF3"/>
    <w:rsid w:val="00BB1967"/>
    <w:rsid w:val="00C06B44"/>
    <w:rsid w:val="00C431A4"/>
    <w:rsid w:val="00C57463"/>
    <w:rsid w:val="00C658C7"/>
    <w:rsid w:val="00C73C96"/>
    <w:rsid w:val="00C76B6B"/>
    <w:rsid w:val="00C8584E"/>
    <w:rsid w:val="00C973D2"/>
    <w:rsid w:val="00CA2DD5"/>
    <w:rsid w:val="00CE0430"/>
    <w:rsid w:val="00D23D37"/>
    <w:rsid w:val="00D46191"/>
    <w:rsid w:val="00D63AB7"/>
    <w:rsid w:val="00D841D3"/>
    <w:rsid w:val="00DA54E4"/>
    <w:rsid w:val="00DB02EF"/>
    <w:rsid w:val="00DE0258"/>
    <w:rsid w:val="00E156BA"/>
    <w:rsid w:val="00E3105E"/>
    <w:rsid w:val="00E42D0C"/>
    <w:rsid w:val="00E468AC"/>
    <w:rsid w:val="00EB3C26"/>
    <w:rsid w:val="00ED2AE9"/>
    <w:rsid w:val="00F35846"/>
    <w:rsid w:val="00F66222"/>
    <w:rsid w:val="00F8073A"/>
    <w:rsid w:val="00FD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FB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6D7BF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157E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34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34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6D7BFB"/>
    <w:rPr>
      <w:rFonts w:ascii="Arial" w:hAnsi="Arial"/>
      <w:b/>
      <w:color w:val="26282F"/>
      <w:sz w:val="24"/>
      <w:lang w:val="ru-RU" w:eastAsia="ru-RU"/>
    </w:rPr>
  </w:style>
  <w:style w:type="character" w:customStyle="1" w:styleId="a">
    <w:name w:val="Гипертекстовая ссылка"/>
    <w:uiPriority w:val="99"/>
    <w:rsid w:val="006D7BFB"/>
    <w:rPr>
      <w:b/>
      <w:color w:val="106BBE"/>
    </w:rPr>
  </w:style>
  <w:style w:type="paragraph" w:styleId="BalloonText">
    <w:name w:val="Balloon Text"/>
    <w:basedOn w:val="Normal"/>
    <w:link w:val="BalloonTextChar1"/>
    <w:uiPriority w:val="99"/>
    <w:rsid w:val="00C7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341"/>
    <w:rPr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locked/>
    <w:rsid w:val="00C73C96"/>
    <w:rPr>
      <w:rFonts w:ascii="Tahoma" w:eastAsia="Times New Roman" w:hAnsi="Tahoma"/>
      <w:sz w:val="16"/>
      <w:lang w:eastAsia="en-US"/>
    </w:rPr>
  </w:style>
  <w:style w:type="character" w:customStyle="1" w:styleId="Heading2Char1">
    <w:name w:val="Heading 2 Char1"/>
    <w:link w:val="Heading2"/>
    <w:uiPriority w:val="99"/>
    <w:semiHidden/>
    <w:locked/>
    <w:rsid w:val="00157E46"/>
    <w:rPr>
      <w:rFonts w:ascii="Cambria" w:eastAsia="Times New Roman" w:hAnsi="Cambria"/>
      <w:b/>
      <w:i/>
      <w:sz w:val="28"/>
      <w:lang w:eastAsia="en-US"/>
    </w:rPr>
  </w:style>
  <w:style w:type="character" w:styleId="Hyperlink">
    <w:name w:val="Hyperlink"/>
    <w:basedOn w:val="DefaultParagraphFont"/>
    <w:uiPriority w:val="99"/>
    <w:rsid w:val="00157E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7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10</Pages>
  <Words>2555</Words>
  <Characters>14569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1</dc:creator>
  <cp:keywords/>
  <dc:description/>
  <cp:lastModifiedBy>1</cp:lastModifiedBy>
  <cp:revision>2</cp:revision>
  <cp:lastPrinted>2018-04-16T13:46:00Z</cp:lastPrinted>
  <dcterms:created xsi:type="dcterms:W3CDTF">2018-04-24T11:06:00Z</dcterms:created>
  <dcterms:modified xsi:type="dcterms:W3CDTF">2018-04-24T11:06:00Z</dcterms:modified>
</cp:coreProperties>
</file>