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D" w:rsidRPr="00FF3EA2" w:rsidRDefault="003924CD" w:rsidP="00526DEA">
      <w:pPr>
        <w:jc w:val="center"/>
      </w:pPr>
      <w:r w:rsidRPr="00FF3EA2">
        <w:t xml:space="preserve">АДМИНИСТРАЦИЯ  </w:t>
      </w:r>
      <w:r>
        <w:t>РУЗАЕВСКОГО</w:t>
      </w:r>
    </w:p>
    <w:p w:rsidR="003924CD" w:rsidRPr="00FF3EA2" w:rsidRDefault="003924CD" w:rsidP="00526DEA">
      <w:pPr>
        <w:jc w:val="center"/>
      </w:pPr>
      <w:r w:rsidRPr="00FF3EA2">
        <w:t xml:space="preserve"> МУНИЦИПАЛЬНОГО РАЙОНА</w:t>
      </w:r>
    </w:p>
    <w:p w:rsidR="003924CD" w:rsidRPr="00FF3EA2" w:rsidRDefault="003924CD" w:rsidP="00526DEA">
      <w:pPr>
        <w:jc w:val="center"/>
      </w:pPr>
      <w:r w:rsidRPr="00FF3EA2">
        <w:t>РЕСПУБЛИКИ МОРДОВИЯ</w:t>
      </w:r>
    </w:p>
    <w:p w:rsidR="003924CD" w:rsidRDefault="003924CD" w:rsidP="00526DEA">
      <w:pPr>
        <w:jc w:val="center"/>
        <w:rPr>
          <w:b/>
          <w:sz w:val="34"/>
        </w:rPr>
      </w:pPr>
    </w:p>
    <w:p w:rsidR="003924CD" w:rsidRDefault="003924CD" w:rsidP="00526DEA">
      <w:pPr>
        <w:jc w:val="center"/>
        <w:rPr>
          <w:b/>
          <w:sz w:val="34"/>
        </w:rPr>
      </w:pPr>
      <w:r w:rsidRPr="00C879D5">
        <w:rPr>
          <w:b/>
          <w:sz w:val="34"/>
        </w:rPr>
        <w:t>П О С Т А Н О В Л Е Н И Е</w:t>
      </w:r>
    </w:p>
    <w:p w:rsidR="003924CD" w:rsidRDefault="003924CD" w:rsidP="00526DEA">
      <w:pPr>
        <w:jc w:val="center"/>
        <w:rPr>
          <w:b/>
          <w:sz w:val="34"/>
        </w:rPr>
      </w:pPr>
    </w:p>
    <w:p w:rsidR="003924CD" w:rsidRPr="00FF3EA2" w:rsidRDefault="003924CD" w:rsidP="00526DEA">
      <w:pPr>
        <w:jc w:val="center"/>
        <w:rPr>
          <w:b/>
        </w:rPr>
      </w:pPr>
      <w:r>
        <w:rPr>
          <w:b/>
        </w:rPr>
        <w:t xml:space="preserve">              </w:t>
      </w:r>
    </w:p>
    <w:p w:rsidR="003924CD" w:rsidRDefault="003924CD" w:rsidP="00526DEA">
      <w:r>
        <w:t xml:space="preserve">от 23.01.2019 г.  </w:t>
      </w:r>
      <w:r w:rsidRPr="00FE5C0D">
        <w:t xml:space="preserve">                                    </w:t>
      </w:r>
      <w:r>
        <w:t xml:space="preserve">                                         </w:t>
      </w:r>
      <w:r w:rsidRPr="00FE5C0D">
        <w:t xml:space="preserve">         № </w:t>
      </w:r>
      <w:r>
        <w:t>31</w:t>
      </w:r>
    </w:p>
    <w:p w:rsidR="003924CD" w:rsidRPr="00FE5C0D" w:rsidRDefault="003924CD" w:rsidP="00526DEA"/>
    <w:p w:rsidR="003924CD" w:rsidRPr="00DA169B" w:rsidRDefault="003924CD" w:rsidP="00526DEA">
      <w:pPr>
        <w:jc w:val="center"/>
        <w:rPr>
          <w:sz w:val="26"/>
          <w:szCs w:val="26"/>
        </w:rPr>
      </w:pPr>
      <w:r w:rsidRPr="00DA169B">
        <w:rPr>
          <w:sz w:val="26"/>
          <w:szCs w:val="26"/>
        </w:rPr>
        <w:t>г. Рузаевка</w:t>
      </w:r>
    </w:p>
    <w:p w:rsidR="003924CD" w:rsidRPr="00DA169B" w:rsidRDefault="003924CD" w:rsidP="00526DEA">
      <w:pPr>
        <w:rPr>
          <w:sz w:val="26"/>
          <w:szCs w:val="26"/>
        </w:rPr>
      </w:pPr>
    </w:p>
    <w:p w:rsidR="003924CD" w:rsidRPr="00DA169B" w:rsidRDefault="003924CD" w:rsidP="00526DEA">
      <w:pPr>
        <w:rPr>
          <w:sz w:val="26"/>
          <w:szCs w:val="26"/>
        </w:rPr>
      </w:pPr>
    </w:p>
    <w:p w:rsidR="003924CD" w:rsidRPr="00DA169B" w:rsidRDefault="003924CD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О проведении  муниципального этапа республиканского конкурса обучающихся </w:t>
      </w:r>
    </w:p>
    <w:p w:rsidR="003924CD" w:rsidRPr="00DA169B" w:rsidRDefault="003924CD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общеобразовательных организаций Рузаевского муниципального района  </w:t>
      </w:r>
    </w:p>
    <w:p w:rsidR="003924CD" w:rsidRPr="00DA169B" w:rsidRDefault="003924CD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«Ученик года-2019</w:t>
      </w:r>
      <w:r w:rsidRPr="00DA169B">
        <w:rPr>
          <w:b/>
          <w:sz w:val="26"/>
          <w:szCs w:val="26"/>
        </w:rPr>
        <w:t>»</w:t>
      </w:r>
    </w:p>
    <w:p w:rsidR="003924CD" w:rsidRPr="00DA169B" w:rsidRDefault="003924CD" w:rsidP="00526DEA">
      <w:pPr>
        <w:rPr>
          <w:sz w:val="26"/>
          <w:szCs w:val="26"/>
        </w:rPr>
      </w:pPr>
    </w:p>
    <w:p w:rsidR="003924CD" w:rsidRPr="00DA169B" w:rsidRDefault="003924CD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 </w:t>
      </w:r>
      <w:r w:rsidRPr="00DA169B">
        <w:rPr>
          <w:sz w:val="26"/>
          <w:szCs w:val="26"/>
        </w:rPr>
        <w:t>пропаганды приоритета интеллектуального развития личности, стимулир</w:t>
      </w:r>
      <w:r w:rsidRPr="00DA169B">
        <w:rPr>
          <w:sz w:val="26"/>
          <w:szCs w:val="26"/>
        </w:rPr>
        <w:t>о</w:t>
      </w:r>
      <w:r w:rsidRPr="00DA169B">
        <w:rPr>
          <w:sz w:val="26"/>
          <w:szCs w:val="26"/>
        </w:rPr>
        <w:t>вания познавательной активности, развития у обучающихся интереса к творческой де</w:t>
      </w:r>
      <w:r w:rsidRPr="00DA169B">
        <w:rPr>
          <w:sz w:val="26"/>
          <w:szCs w:val="26"/>
        </w:rPr>
        <w:t>я</w:t>
      </w:r>
      <w:r w:rsidRPr="00DA169B">
        <w:rPr>
          <w:sz w:val="26"/>
          <w:szCs w:val="26"/>
        </w:rPr>
        <w:t>тельности,  выявления и поощрения наиболее одаренных и талантливых учащихся</w:t>
      </w:r>
      <w:r>
        <w:rPr>
          <w:sz w:val="26"/>
          <w:szCs w:val="26"/>
        </w:rPr>
        <w:t xml:space="preserve">, </w:t>
      </w:r>
      <w:r w:rsidRPr="0098440A">
        <w:rPr>
          <w:sz w:val="26"/>
          <w:szCs w:val="26"/>
        </w:rPr>
        <w:t>реал</w:t>
      </w:r>
      <w:r w:rsidRPr="0098440A">
        <w:rPr>
          <w:sz w:val="26"/>
          <w:szCs w:val="26"/>
        </w:rPr>
        <w:t>и</w:t>
      </w:r>
      <w:r w:rsidRPr="0098440A">
        <w:rPr>
          <w:sz w:val="26"/>
          <w:szCs w:val="26"/>
        </w:rPr>
        <w:t xml:space="preserve">зации  </w:t>
      </w:r>
      <w:r>
        <w:rPr>
          <w:sz w:val="26"/>
          <w:szCs w:val="26"/>
        </w:rPr>
        <w:t xml:space="preserve"> </w:t>
      </w:r>
      <w:r w:rsidRPr="0098440A">
        <w:rPr>
          <w:bCs/>
          <w:color w:val="000000"/>
          <w:sz w:val="26"/>
          <w:szCs w:val="26"/>
        </w:rPr>
        <w:t>муници</w:t>
      </w:r>
      <w:r>
        <w:rPr>
          <w:bCs/>
          <w:color w:val="000000"/>
          <w:sz w:val="26"/>
          <w:szCs w:val="26"/>
        </w:rPr>
        <w:t>пальной программы</w:t>
      </w:r>
      <w:r w:rsidRPr="0098440A">
        <w:rPr>
          <w:bCs/>
          <w:color w:val="000000"/>
          <w:sz w:val="26"/>
          <w:szCs w:val="26"/>
        </w:rPr>
        <w:t xml:space="preserve"> «Ра</w:t>
      </w:r>
      <w:r>
        <w:rPr>
          <w:bCs/>
          <w:color w:val="000000"/>
          <w:sz w:val="26"/>
          <w:szCs w:val="26"/>
        </w:rPr>
        <w:t>звитие образования</w:t>
      </w:r>
      <w:r w:rsidRPr="0098440A">
        <w:rPr>
          <w:bCs/>
          <w:color w:val="000000"/>
          <w:sz w:val="26"/>
          <w:szCs w:val="26"/>
        </w:rPr>
        <w:t xml:space="preserve">  в Рузаевском муни</w:t>
      </w:r>
      <w:r>
        <w:rPr>
          <w:bCs/>
          <w:color w:val="000000"/>
          <w:sz w:val="26"/>
          <w:szCs w:val="26"/>
        </w:rPr>
        <w:t>ц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пальном районе» на 2016 - 2021</w:t>
      </w:r>
      <w:r w:rsidRPr="0098440A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>ы, утвержденной</w:t>
      </w:r>
      <w:r w:rsidRPr="0098440A">
        <w:rPr>
          <w:bCs/>
          <w:color w:val="000000"/>
          <w:sz w:val="26"/>
          <w:szCs w:val="26"/>
        </w:rPr>
        <w:t xml:space="preserve"> постановлением администрации  Р</w:t>
      </w:r>
      <w:r w:rsidRPr="0098440A">
        <w:rPr>
          <w:bCs/>
          <w:color w:val="000000"/>
          <w:sz w:val="26"/>
          <w:szCs w:val="26"/>
        </w:rPr>
        <w:t>у</w:t>
      </w:r>
      <w:r w:rsidRPr="0098440A">
        <w:rPr>
          <w:bCs/>
          <w:color w:val="000000"/>
          <w:sz w:val="26"/>
          <w:szCs w:val="26"/>
        </w:rPr>
        <w:t>заевского муниципального</w:t>
      </w:r>
      <w:r>
        <w:rPr>
          <w:bCs/>
          <w:color w:val="000000"/>
          <w:sz w:val="26"/>
          <w:szCs w:val="26"/>
        </w:rPr>
        <w:t xml:space="preserve"> района </w:t>
      </w:r>
      <w:r w:rsidRPr="0098440A">
        <w:rPr>
          <w:bCs/>
          <w:color w:val="000000"/>
          <w:sz w:val="26"/>
          <w:szCs w:val="26"/>
        </w:rPr>
        <w:t xml:space="preserve">от 23 октября  </w:t>
      </w:r>
      <w:smartTag w:uri="urn:schemas-microsoft-com:office:smarttags" w:element="metricconverter">
        <w:smartTagPr>
          <w:attr w:name="ProductID" w:val="2015 г"/>
        </w:smartTagPr>
        <w:r w:rsidRPr="0098440A">
          <w:rPr>
            <w:bCs/>
            <w:color w:val="000000"/>
            <w:sz w:val="26"/>
            <w:szCs w:val="26"/>
          </w:rPr>
          <w:t>2015 г</w:t>
        </w:r>
      </w:smartTag>
      <w:r w:rsidRPr="0098440A">
        <w:rPr>
          <w:bCs/>
          <w:color w:val="000000"/>
          <w:sz w:val="26"/>
          <w:szCs w:val="26"/>
        </w:rPr>
        <w:t>.  № 1479</w:t>
      </w:r>
      <w:r>
        <w:rPr>
          <w:bCs/>
          <w:color w:val="000000"/>
          <w:sz w:val="26"/>
          <w:szCs w:val="26"/>
        </w:rPr>
        <w:t xml:space="preserve"> (</w:t>
      </w:r>
      <w:r w:rsidRPr="005B098E">
        <w:rPr>
          <w:bCs/>
          <w:color w:val="000000"/>
          <w:sz w:val="26"/>
          <w:szCs w:val="26"/>
        </w:rPr>
        <w:t xml:space="preserve">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1410, 8 декабря 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5B098E">
          <w:rPr>
            <w:bCs/>
            <w:color w:val="000000"/>
            <w:sz w:val="26"/>
            <w:szCs w:val="26"/>
          </w:rPr>
          <w:t>2017 г</w:t>
        </w:r>
      </w:smartTag>
      <w:r w:rsidRPr="005B098E">
        <w:rPr>
          <w:bCs/>
          <w:color w:val="000000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5B098E">
          <w:rPr>
            <w:bCs/>
            <w:color w:val="000000"/>
            <w:sz w:val="26"/>
            <w:szCs w:val="26"/>
          </w:rPr>
          <w:t>2017 г</w:t>
        </w:r>
      </w:smartTag>
      <w:r w:rsidRPr="005B098E">
        <w:rPr>
          <w:bCs/>
          <w:color w:val="000000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5B098E">
          <w:rPr>
            <w:bCs/>
            <w:color w:val="000000"/>
            <w:sz w:val="26"/>
            <w:szCs w:val="26"/>
          </w:rPr>
          <w:t>2018 г</w:t>
        </w:r>
      </w:smartTag>
      <w:r w:rsidRPr="005B098E">
        <w:rPr>
          <w:bCs/>
          <w:color w:val="000000"/>
          <w:sz w:val="26"/>
          <w:szCs w:val="26"/>
        </w:rPr>
        <w:t xml:space="preserve">. №43, от 04 апреля </w:t>
      </w:r>
      <w:smartTag w:uri="urn:schemas-microsoft-com:office:smarttags" w:element="metricconverter">
        <w:smartTagPr>
          <w:attr w:name="ProductID" w:val="2018 г"/>
        </w:smartTagPr>
        <w:r w:rsidRPr="005B098E">
          <w:rPr>
            <w:bCs/>
            <w:color w:val="000000"/>
            <w:sz w:val="26"/>
            <w:szCs w:val="26"/>
          </w:rPr>
          <w:t>2018 г</w:t>
        </w:r>
      </w:smartTag>
      <w:r w:rsidRPr="005B098E">
        <w:rPr>
          <w:bCs/>
          <w:color w:val="000000"/>
          <w:sz w:val="26"/>
          <w:szCs w:val="26"/>
        </w:rPr>
        <w:t xml:space="preserve">. №273, от 12 сентября </w:t>
      </w:r>
      <w:smartTag w:uri="urn:schemas-microsoft-com:office:smarttags" w:element="metricconverter">
        <w:smartTagPr>
          <w:attr w:name="ProductID" w:val="2018 г"/>
        </w:smartTagPr>
        <w:r w:rsidRPr="005B098E">
          <w:rPr>
            <w:bCs/>
            <w:color w:val="000000"/>
            <w:sz w:val="26"/>
            <w:szCs w:val="26"/>
          </w:rPr>
          <w:t>2018 г</w:t>
        </w:r>
      </w:smartTag>
      <w:r w:rsidRPr="005B098E">
        <w:rPr>
          <w:bCs/>
          <w:color w:val="000000"/>
          <w:sz w:val="26"/>
          <w:szCs w:val="26"/>
        </w:rPr>
        <w:t>. №  731</w:t>
      </w:r>
      <w:r>
        <w:rPr>
          <w:bCs/>
          <w:color w:val="000000"/>
          <w:sz w:val="26"/>
          <w:szCs w:val="26"/>
        </w:rPr>
        <w:t xml:space="preserve">, от 01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6"/>
            <w:szCs w:val="26"/>
          </w:rPr>
          <w:t>2018 г</w:t>
        </w:r>
      </w:smartTag>
      <w:r>
        <w:rPr>
          <w:bCs/>
          <w:color w:val="000000"/>
          <w:sz w:val="26"/>
          <w:szCs w:val="26"/>
        </w:rPr>
        <w:t>. № 845)</w:t>
      </w:r>
      <w:r w:rsidRPr="0098440A">
        <w:rPr>
          <w:sz w:val="26"/>
          <w:szCs w:val="26"/>
        </w:rPr>
        <w:t xml:space="preserve">, </w:t>
      </w:r>
      <w:r w:rsidRPr="00DA169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A169B">
        <w:rPr>
          <w:sz w:val="26"/>
          <w:szCs w:val="26"/>
        </w:rPr>
        <w:t xml:space="preserve">дминистрация Рузаевского муниципального района Республики </w:t>
      </w:r>
      <w:r>
        <w:rPr>
          <w:sz w:val="26"/>
          <w:szCs w:val="26"/>
        </w:rPr>
        <w:t xml:space="preserve">            </w:t>
      </w:r>
      <w:r w:rsidRPr="00DA169B">
        <w:rPr>
          <w:sz w:val="26"/>
          <w:szCs w:val="26"/>
        </w:rPr>
        <w:t>Мордовия п о с т а н о в л я е т:</w:t>
      </w:r>
    </w:p>
    <w:p w:rsidR="003924CD" w:rsidRPr="00DA169B" w:rsidRDefault="003924CD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1. Провести в период с  </w:t>
      </w:r>
      <w:r>
        <w:rPr>
          <w:sz w:val="26"/>
          <w:szCs w:val="26"/>
        </w:rPr>
        <w:t>24 января по 25 января 2019</w:t>
      </w:r>
      <w:r w:rsidRPr="00DA169B">
        <w:rPr>
          <w:sz w:val="26"/>
          <w:szCs w:val="26"/>
        </w:rPr>
        <w:t xml:space="preserve"> года кон</w:t>
      </w:r>
      <w:r>
        <w:rPr>
          <w:sz w:val="26"/>
          <w:szCs w:val="26"/>
        </w:rPr>
        <w:t>курс  "Ученик года - 2019</w:t>
      </w:r>
      <w:r w:rsidRPr="00DA169B">
        <w:rPr>
          <w:sz w:val="26"/>
          <w:szCs w:val="26"/>
        </w:rPr>
        <w:t>".</w:t>
      </w:r>
    </w:p>
    <w:p w:rsidR="003924CD" w:rsidRPr="00DA169B" w:rsidRDefault="003924CD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>2. Утвердить положение о  муниципальном этапе республиканского конкурса  об</w:t>
      </w:r>
      <w:r w:rsidRPr="00DA169B">
        <w:rPr>
          <w:sz w:val="26"/>
          <w:szCs w:val="26"/>
        </w:rPr>
        <w:t>у</w:t>
      </w:r>
      <w:r w:rsidRPr="00DA169B">
        <w:rPr>
          <w:sz w:val="26"/>
          <w:szCs w:val="26"/>
        </w:rPr>
        <w:t>чающихся общеобразовательных организаций Рузаевского муниципального района</w:t>
      </w:r>
      <w:r>
        <w:rPr>
          <w:sz w:val="26"/>
          <w:szCs w:val="26"/>
        </w:rPr>
        <w:t xml:space="preserve"> «Уч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ник года – 2019</w:t>
      </w:r>
      <w:r w:rsidRPr="00DA169B">
        <w:rPr>
          <w:sz w:val="26"/>
          <w:szCs w:val="26"/>
        </w:rPr>
        <w:t xml:space="preserve">»  (приложение 1). </w:t>
      </w:r>
    </w:p>
    <w:p w:rsidR="003924CD" w:rsidRPr="00DA169B" w:rsidRDefault="003924CD" w:rsidP="00526D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3. Источником </w:t>
      </w:r>
      <w:r w:rsidRPr="00EA091E">
        <w:rPr>
          <w:sz w:val="26"/>
          <w:szCs w:val="26"/>
        </w:rPr>
        <w:t>финансирования расходов на проведение конкурса и награждение п</w:t>
      </w:r>
      <w:r w:rsidRPr="00EA091E">
        <w:rPr>
          <w:sz w:val="26"/>
          <w:szCs w:val="26"/>
        </w:rPr>
        <w:t>о</w:t>
      </w:r>
      <w:r w:rsidRPr="00EA091E">
        <w:rPr>
          <w:sz w:val="26"/>
          <w:szCs w:val="26"/>
        </w:rPr>
        <w:t xml:space="preserve">бедителей и призеров определить средства бюджета Рузаевского муниципального района, предусмотренные на 2019 год </w:t>
      </w:r>
      <w:r w:rsidRPr="00EA091E">
        <w:rPr>
          <w:color w:val="000000"/>
          <w:sz w:val="26"/>
          <w:szCs w:val="26"/>
        </w:rPr>
        <w:t>по пп. 108 «Проведение конкурса "Ученик года" (в т.ч. н</w:t>
      </w:r>
      <w:r w:rsidRPr="00EA091E">
        <w:rPr>
          <w:color w:val="000000"/>
          <w:sz w:val="26"/>
          <w:szCs w:val="26"/>
        </w:rPr>
        <w:t>а</w:t>
      </w:r>
      <w:r w:rsidRPr="00EA091E">
        <w:rPr>
          <w:color w:val="000000"/>
          <w:sz w:val="26"/>
          <w:szCs w:val="26"/>
        </w:rPr>
        <w:t xml:space="preserve">граждение победителей ценными призами и подарками)» пункту 4.2. </w:t>
      </w:r>
      <w:r w:rsidRPr="00EA091E">
        <w:rPr>
          <w:sz w:val="26"/>
          <w:szCs w:val="26"/>
        </w:rPr>
        <w:t>«Государственная поддержка и социальная защита одаренных детей», цел</w:t>
      </w:r>
      <w:r w:rsidRPr="00EA091E">
        <w:rPr>
          <w:sz w:val="26"/>
          <w:szCs w:val="26"/>
        </w:rPr>
        <w:t>е</w:t>
      </w:r>
      <w:r w:rsidRPr="00EA091E">
        <w:rPr>
          <w:sz w:val="26"/>
          <w:szCs w:val="26"/>
        </w:rPr>
        <w:t>вой статье 901 0709 022 03 61120 611  Подпрограммы 2. «Развитие общего образования Рузаевского муниципального ра</w:t>
      </w:r>
      <w:r w:rsidRPr="00EA091E">
        <w:rPr>
          <w:sz w:val="26"/>
          <w:szCs w:val="26"/>
        </w:rPr>
        <w:t>й</w:t>
      </w:r>
      <w:r w:rsidRPr="00EA091E">
        <w:rPr>
          <w:sz w:val="26"/>
          <w:szCs w:val="26"/>
        </w:rPr>
        <w:t>она» на 2016 - 2021 годы  муниципальной программы «Развитие образования в Рузаевском мун</w:t>
      </w:r>
      <w:r w:rsidRPr="00EA091E">
        <w:rPr>
          <w:sz w:val="26"/>
          <w:szCs w:val="26"/>
        </w:rPr>
        <w:t>и</w:t>
      </w:r>
      <w:r w:rsidRPr="00EA091E">
        <w:rPr>
          <w:sz w:val="26"/>
          <w:szCs w:val="26"/>
        </w:rPr>
        <w:t>ципальном районе» на 2016 – 2021 годы.</w:t>
      </w:r>
    </w:p>
    <w:p w:rsidR="003924CD" w:rsidRPr="00DA169B" w:rsidRDefault="003924CD" w:rsidP="00526D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color w:val="000000"/>
          <w:sz w:val="26"/>
          <w:szCs w:val="26"/>
        </w:rPr>
        <w:t xml:space="preserve">4. </w:t>
      </w:r>
      <w:r w:rsidRPr="00DA169B">
        <w:rPr>
          <w:sz w:val="26"/>
          <w:szCs w:val="26"/>
        </w:rPr>
        <w:t>Контроль за исполнением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3924CD" w:rsidRPr="00DA169B" w:rsidRDefault="003924CD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>5. Настоящее постановление вступает в силу со дня его подписания и  подлежит ра</w:t>
      </w:r>
      <w:r w:rsidRPr="00DA169B">
        <w:rPr>
          <w:sz w:val="26"/>
          <w:szCs w:val="26"/>
        </w:rPr>
        <w:t>з</w:t>
      </w:r>
      <w:r w:rsidRPr="00DA169B">
        <w:rPr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DA169B">
        <w:rPr>
          <w:sz w:val="26"/>
          <w:szCs w:val="26"/>
        </w:rPr>
        <w:t>и</w:t>
      </w:r>
      <w:r w:rsidRPr="00DA169B">
        <w:rPr>
          <w:sz w:val="26"/>
          <w:szCs w:val="26"/>
        </w:rPr>
        <w:t xml:space="preserve">пального района в сети «Интернет» по адресу: ruzaevka-rm.ru. </w:t>
      </w:r>
    </w:p>
    <w:p w:rsidR="003924CD" w:rsidRPr="00DA169B" w:rsidRDefault="003924CD" w:rsidP="00526DEA">
      <w:pPr>
        <w:tabs>
          <w:tab w:val="left" w:pos="3060"/>
        </w:tabs>
        <w:spacing w:line="360" w:lineRule="auto"/>
        <w:ind w:firstLine="567"/>
        <w:jc w:val="both"/>
        <w:rPr>
          <w:sz w:val="26"/>
          <w:szCs w:val="26"/>
        </w:rPr>
      </w:pPr>
    </w:p>
    <w:p w:rsidR="003924CD" w:rsidRPr="00DA169B" w:rsidRDefault="003924CD" w:rsidP="00526DEA">
      <w:pPr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Глава  Рузаевского </w:t>
      </w:r>
    </w:p>
    <w:p w:rsidR="003924CD" w:rsidRPr="00DA169B" w:rsidRDefault="003924CD" w:rsidP="00526DEA">
      <w:pPr>
        <w:rPr>
          <w:sz w:val="26"/>
          <w:szCs w:val="26"/>
        </w:rPr>
      </w:pPr>
      <w:r w:rsidRPr="00DA169B">
        <w:rPr>
          <w:sz w:val="26"/>
          <w:szCs w:val="26"/>
        </w:rPr>
        <w:t>муниципального района                                                                        В.Ю. Кормилицын</w:t>
      </w:r>
    </w:p>
    <w:p w:rsidR="003924CD" w:rsidRPr="00DA169B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 xml:space="preserve">   </w:t>
      </w: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Default="003924CD" w:rsidP="0076463D">
      <w:pPr>
        <w:jc w:val="right"/>
        <w:outlineLvl w:val="0"/>
        <w:rPr>
          <w:sz w:val="26"/>
          <w:szCs w:val="26"/>
        </w:rPr>
      </w:pPr>
    </w:p>
    <w:p w:rsidR="003924CD" w:rsidRPr="00DA169B" w:rsidRDefault="003924CD" w:rsidP="0076463D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 xml:space="preserve"> Приложение №1</w:t>
      </w:r>
    </w:p>
    <w:p w:rsidR="003924CD" w:rsidRPr="00DA169B" w:rsidRDefault="003924CD" w:rsidP="0076463D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>к Постановлению администрации</w:t>
      </w:r>
    </w:p>
    <w:p w:rsidR="003924CD" w:rsidRPr="00DA169B" w:rsidRDefault="003924CD" w:rsidP="0076463D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>Рузаевского муниципального района</w:t>
      </w:r>
    </w:p>
    <w:p w:rsidR="003924CD" w:rsidRPr="00DA169B" w:rsidRDefault="003924CD" w:rsidP="0076463D">
      <w:pPr>
        <w:jc w:val="right"/>
        <w:outlineLvl w:val="0"/>
        <w:rPr>
          <w:b/>
          <w:caps/>
          <w:sz w:val="26"/>
          <w:szCs w:val="26"/>
        </w:rPr>
      </w:pPr>
      <w:r w:rsidRPr="00DA169B">
        <w:rPr>
          <w:sz w:val="26"/>
          <w:szCs w:val="26"/>
        </w:rPr>
        <w:t xml:space="preserve">от </w:t>
      </w:r>
      <w:r>
        <w:rPr>
          <w:sz w:val="26"/>
          <w:szCs w:val="26"/>
        </w:rPr>
        <w:t>23.01.2019г.</w:t>
      </w:r>
      <w:r w:rsidRPr="00DA169B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</w:p>
    <w:p w:rsidR="003924CD" w:rsidRPr="00DA169B" w:rsidRDefault="003924CD" w:rsidP="00C848D0">
      <w:pPr>
        <w:ind w:left="-180"/>
        <w:jc w:val="center"/>
        <w:rPr>
          <w:b/>
          <w:sz w:val="26"/>
          <w:szCs w:val="26"/>
        </w:rPr>
      </w:pPr>
    </w:p>
    <w:p w:rsidR="003924CD" w:rsidRPr="00C461E0" w:rsidRDefault="003924CD" w:rsidP="00C461E0">
      <w:pPr>
        <w:jc w:val="center"/>
        <w:rPr>
          <w:sz w:val="32"/>
          <w:szCs w:val="32"/>
        </w:rPr>
      </w:pPr>
      <w:r w:rsidRPr="00A57A29">
        <w:rPr>
          <w:sz w:val="26"/>
          <w:szCs w:val="26"/>
        </w:rPr>
        <w:t xml:space="preserve">   </w:t>
      </w:r>
      <w:r w:rsidRPr="00C461E0">
        <w:rPr>
          <w:sz w:val="32"/>
          <w:szCs w:val="32"/>
        </w:rPr>
        <w:t xml:space="preserve">                                    </w:t>
      </w:r>
    </w:p>
    <w:p w:rsidR="003924CD" w:rsidRPr="00C461E0" w:rsidRDefault="003924CD" w:rsidP="00C461E0">
      <w:pPr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ПОЛОЖЕНИЕ</w:t>
      </w:r>
    </w:p>
    <w:p w:rsidR="003924CD" w:rsidRPr="00C461E0" w:rsidRDefault="003924CD" w:rsidP="00C461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C07AD">
        <w:rPr>
          <w:b/>
          <w:sz w:val="26"/>
          <w:szCs w:val="26"/>
        </w:rPr>
        <w:t>о  муниципальном этапе республиканского конкурса  обучающихся общеобразов</w:t>
      </w:r>
      <w:r w:rsidRPr="000C07AD">
        <w:rPr>
          <w:b/>
          <w:sz w:val="26"/>
          <w:szCs w:val="26"/>
        </w:rPr>
        <w:t>а</w:t>
      </w:r>
      <w:r w:rsidRPr="000C07AD">
        <w:rPr>
          <w:b/>
          <w:sz w:val="26"/>
          <w:szCs w:val="26"/>
        </w:rPr>
        <w:t>тельных организаций Рузаевского муниципального района «Ученик года – 2019»</w:t>
      </w:r>
    </w:p>
    <w:p w:rsidR="003924CD" w:rsidRPr="00C461E0" w:rsidRDefault="003924CD" w:rsidP="00C461E0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3924CD" w:rsidRPr="00C461E0" w:rsidRDefault="003924CD" w:rsidP="00C461E0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C461E0">
        <w:rPr>
          <w:b/>
          <w:sz w:val="26"/>
          <w:szCs w:val="26"/>
          <w:lang w:eastAsia="ar-SA"/>
        </w:rPr>
        <w:t>1. Общие положения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1.1.</w:t>
      </w:r>
      <w:r w:rsidRPr="00A55BD1">
        <w:rPr>
          <w:sz w:val="26"/>
          <w:szCs w:val="26"/>
        </w:rPr>
        <w:t xml:space="preserve"> </w:t>
      </w:r>
      <w:r w:rsidRPr="00A57A29">
        <w:rPr>
          <w:sz w:val="26"/>
          <w:szCs w:val="26"/>
        </w:rPr>
        <w:t>Настоящее Положение устанавливает порядок и условия проведения муниц</w:t>
      </w:r>
      <w:r w:rsidRPr="00A57A29">
        <w:rPr>
          <w:sz w:val="26"/>
          <w:szCs w:val="26"/>
        </w:rPr>
        <w:t>и</w:t>
      </w:r>
      <w:r w:rsidRPr="00A57A29">
        <w:rPr>
          <w:sz w:val="26"/>
          <w:szCs w:val="26"/>
        </w:rPr>
        <w:t>пального этапа республиканск</w:t>
      </w:r>
      <w:r>
        <w:rPr>
          <w:sz w:val="26"/>
          <w:szCs w:val="26"/>
        </w:rPr>
        <w:t>ого конкурса «Ученик года – 2019</w:t>
      </w:r>
      <w:r w:rsidRPr="00A57A2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A57A29">
        <w:rPr>
          <w:sz w:val="26"/>
          <w:szCs w:val="26"/>
        </w:rPr>
        <w:t>обучающихся общео</w:t>
      </w:r>
      <w:r w:rsidRPr="00A57A29">
        <w:rPr>
          <w:sz w:val="26"/>
          <w:szCs w:val="26"/>
        </w:rPr>
        <w:t>б</w:t>
      </w:r>
      <w:r w:rsidRPr="00A57A29">
        <w:rPr>
          <w:sz w:val="26"/>
          <w:szCs w:val="26"/>
        </w:rPr>
        <w:t>разовательных организаций Рузаевского муниципального района (далее – Конкурс).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1.2. Организатором Конкурса является Управление образования администрации Р</w:t>
      </w:r>
      <w:r w:rsidRPr="00C461E0">
        <w:rPr>
          <w:sz w:val="26"/>
          <w:szCs w:val="26"/>
        </w:rPr>
        <w:t>у</w:t>
      </w:r>
      <w:r w:rsidRPr="00C461E0">
        <w:rPr>
          <w:sz w:val="26"/>
          <w:szCs w:val="26"/>
        </w:rPr>
        <w:t>заевского муниципального района, МКУ «Информационно-методический центр».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1.3 Состав Оргкомитета и жюри Конкурса формируется и утверждается Управлен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ем образования администрации Рузаевского муниципального ра</w:t>
      </w:r>
      <w:r w:rsidRPr="00C461E0">
        <w:rPr>
          <w:sz w:val="26"/>
          <w:szCs w:val="26"/>
        </w:rPr>
        <w:t>й</w:t>
      </w:r>
      <w:r w:rsidRPr="00C461E0">
        <w:rPr>
          <w:sz w:val="26"/>
          <w:szCs w:val="26"/>
        </w:rPr>
        <w:t>она.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1.4. В состав жюри Конкурса входят представители органов Управления образов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ния, образовательных организаций разного типа и вида, органов культуры, о</w:t>
      </w:r>
      <w:r w:rsidRPr="00C461E0">
        <w:rPr>
          <w:sz w:val="26"/>
          <w:szCs w:val="26"/>
        </w:rPr>
        <w:t>б</w:t>
      </w:r>
      <w:r w:rsidRPr="00C461E0">
        <w:rPr>
          <w:sz w:val="26"/>
          <w:szCs w:val="26"/>
        </w:rPr>
        <w:t>щественных организаций  района.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2. Цели и задачи Конкурса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2.1. Конкурс проводится в целях создания единого пространства общения и обмена опытом для обучающихся общеобразовательных организаций, нах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дящихся на территории Рузаевского муниципального района.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2.2. Основными задачами Конкурса являются: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стимулирование общественной, творческой и познавательной активности обуча</w:t>
      </w:r>
      <w:r w:rsidRPr="00C461E0">
        <w:rPr>
          <w:sz w:val="26"/>
          <w:szCs w:val="26"/>
        </w:rPr>
        <w:t>ю</w:t>
      </w:r>
      <w:r w:rsidRPr="00C461E0">
        <w:rPr>
          <w:sz w:val="26"/>
          <w:szCs w:val="26"/>
        </w:rPr>
        <w:t>щихся;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выявление и поощрение наиболее активных, творческих обучающихся; 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формирование заинтересованного отношения обучающихся к творческой, инте</w:t>
      </w:r>
      <w:r w:rsidRPr="00C461E0">
        <w:rPr>
          <w:sz w:val="26"/>
          <w:szCs w:val="26"/>
        </w:rPr>
        <w:t>л</w:t>
      </w:r>
      <w:r w:rsidRPr="00C461E0">
        <w:rPr>
          <w:sz w:val="26"/>
          <w:szCs w:val="26"/>
        </w:rPr>
        <w:t>лектуальной и общественной деятельности.</w:t>
      </w:r>
    </w:p>
    <w:p w:rsidR="003924CD" w:rsidRPr="00C461E0" w:rsidRDefault="003924CD" w:rsidP="00C461E0">
      <w:pPr>
        <w:suppressAutoHyphens/>
        <w:spacing w:line="276" w:lineRule="auto"/>
        <w:ind w:left="1" w:hanging="1"/>
        <w:jc w:val="center"/>
        <w:rPr>
          <w:sz w:val="26"/>
          <w:szCs w:val="26"/>
          <w:lang w:eastAsia="ar-SA"/>
        </w:rPr>
      </w:pPr>
    </w:p>
    <w:p w:rsidR="003924CD" w:rsidRPr="00C461E0" w:rsidRDefault="003924CD" w:rsidP="00C461E0">
      <w:pPr>
        <w:suppressAutoHyphens/>
        <w:spacing w:line="276" w:lineRule="auto"/>
        <w:ind w:left="1" w:hanging="1"/>
        <w:jc w:val="center"/>
        <w:rPr>
          <w:b/>
          <w:sz w:val="26"/>
          <w:szCs w:val="26"/>
          <w:lang w:eastAsia="ar-SA"/>
        </w:rPr>
      </w:pPr>
      <w:r w:rsidRPr="00C461E0">
        <w:rPr>
          <w:b/>
          <w:sz w:val="26"/>
          <w:szCs w:val="26"/>
          <w:lang w:eastAsia="ar-SA"/>
        </w:rPr>
        <w:t>3. Порядок и условия проведения Конкурса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3.1. Участниками Конкурса могут быть обучающиеся 9-11-х классов общеобразов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тельных организаций, находящихся на территории Рузаевского муниципал</w:t>
      </w:r>
      <w:r w:rsidRPr="00C461E0">
        <w:rPr>
          <w:sz w:val="26"/>
          <w:szCs w:val="26"/>
        </w:rPr>
        <w:t>ь</w:t>
      </w:r>
      <w:r w:rsidRPr="00C461E0">
        <w:rPr>
          <w:sz w:val="26"/>
          <w:szCs w:val="26"/>
        </w:rPr>
        <w:t>ного района.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3.2. Для участия в муниципальном этапе республиканского Конкурса необходимо направить в Оргкомитет (г. Рузаевка, ул. Ленина, д.79) следующие документы: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представление общеобразовательной организации на участие в Конкурсе с указ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 xml:space="preserve">нием Ф.И.О. участника Конкурса, класса, школы по форме в соответствии с приложением № 1 к настоящему Положению; 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информационную карту участника Конкурса по форме в соответствии с прилож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>нием № 2 к настоящему Положению.</w:t>
      </w:r>
    </w:p>
    <w:p w:rsidR="003924CD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3.3. Муниципальный этап Конкурса проводится в один тур. Победители муниц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пального этапа Конкурса (по одному от каждого муниципального обр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зования с группой поддержки в количестве до 4 человек) приглашаются для участия в респу</w:t>
      </w:r>
      <w:r w:rsidRPr="00C461E0">
        <w:rPr>
          <w:sz w:val="26"/>
          <w:szCs w:val="26"/>
        </w:rPr>
        <w:t>б</w:t>
      </w:r>
      <w:r w:rsidRPr="00C461E0">
        <w:rPr>
          <w:sz w:val="26"/>
          <w:szCs w:val="26"/>
        </w:rPr>
        <w:t>ликанском этапе Конкурса. Группа поддержки состоит из обучающихся общеобр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зовательных организаций.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</w:p>
    <w:p w:rsidR="003924CD" w:rsidRPr="00C461E0" w:rsidRDefault="003924CD" w:rsidP="00C461E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4. Конкурсные задания муниципального этапа</w:t>
      </w:r>
    </w:p>
    <w:p w:rsidR="003924CD" w:rsidRPr="00C461E0" w:rsidRDefault="003924CD" w:rsidP="00C461E0">
      <w:pPr>
        <w:widowControl w:val="0"/>
        <w:spacing w:line="276" w:lineRule="auto"/>
        <w:ind w:firstLine="709"/>
        <w:rPr>
          <w:sz w:val="26"/>
          <w:szCs w:val="26"/>
        </w:rPr>
      </w:pPr>
      <w:r w:rsidRPr="00C461E0">
        <w:rPr>
          <w:sz w:val="26"/>
          <w:szCs w:val="26"/>
        </w:rPr>
        <w:t>Конкурсные задания включают в себя:</w:t>
      </w:r>
    </w:p>
    <w:p w:rsidR="003924CD" w:rsidRPr="00C461E0" w:rsidRDefault="003924CD" w:rsidP="00C461E0">
      <w:pPr>
        <w:widowControl w:val="0"/>
        <w:spacing w:line="276" w:lineRule="auto"/>
        <w:ind w:firstLine="709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4.1.  Портфолио участника: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 сканированные копии грамот, дипломов, подтверждающих достижения уч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стника Конкурса в муниципальных, региональных, всероссийских, межд</w:t>
      </w:r>
      <w:r w:rsidRPr="00C461E0">
        <w:rPr>
          <w:sz w:val="26"/>
          <w:szCs w:val="26"/>
        </w:rPr>
        <w:t>у</w:t>
      </w:r>
      <w:r w:rsidRPr="00C461E0">
        <w:rPr>
          <w:sz w:val="26"/>
          <w:szCs w:val="26"/>
        </w:rPr>
        <w:t>народных олимпиадах, конкурсных мероприятиях, соревнованиях за 2018 и 2019 годы (участие в указанных мер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приятиях должно быть очным и индив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 xml:space="preserve">дуальным);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автобиографию (с указанием информации об участии в общественной деятельн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сти, в деятельности органов ученического самоуправления, в детских и молодёжных общ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 xml:space="preserve">ственных объединениях);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отзывы органа ученического самоуправления (общественной организации) об о</w:t>
      </w:r>
      <w:r w:rsidRPr="00C461E0">
        <w:rPr>
          <w:sz w:val="26"/>
          <w:szCs w:val="26"/>
        </w:rPr>
        <w:t>б</w:t>
      </w:r>
      <w:r w:rsidRPr="00C461E0">
        <w:rPr>
          <w:sz w:val="26"/>
          <w:szCs w:val="26"/>
        </w:rPr>
        <w:t>щественной деятельности участника Конкурса, заверенные директором общеобразов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тельной организации (руководителем общественной орган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зации);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справку об успеваемости по итогам первого полугодия (либо </w:t>
      </w:r>
      <w:r w:rsidRPr="00C461E0">
        <w:rPr>
          <w:sz w:val="26"/>
          <w:szCs w:val="26"/>
          <w:lang w:val="en-US"/>
        </w:rPr>
        <w:t>II</w:t>
      </w:r>
      <w:r w:rsidRPr="00C461E0">
        <w:rPr>
          <w:sz w:val="26"/>
          <w:szCs w:val="26"/>
        </w:rPr>
        <w:t xml:space="preserve"> четверти) 2018/19 учебного года, заверенную директором общеобразовательной орг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низации.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Портфолио оценивается по следующим критериям: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уровень достижений участника Конкурса (муниципальный, региональный, всеро</w:t>
      </w:r>
      <w:r w:rsidRPr="00C461E0">
        <w:rPr>
          <w:sz w:val="26"/>
          <w:szCs w:val="26"/>
        </w:rPr>
        <w:t>с</w:t>
      </w:r>
      <w:r w:rsidRPr="00C461E0">
        <w:rPr>
          <w:sz w:val="26"/>
          <w:szCs w:val="26"/>
        </w:rPr>
        <w:t>сийский, международный) в 2017 и 2018 годах при условии очного индивидуального уч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 xml:space="preserve">стия в конкурсных мероприятиях;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участие в деятельности органов ученического самоуправления;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средний балл успеваемости.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Портфолио оценивается по 18-балльной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4.2. Домашнее задание «Один день из моей жизни»</w:t>
      </w:r>
      <w:r w:rsidRPr="00C461E0">
        <w:rPr>
          <w:sz w:val="26"/>
          <w:szCs w:val="26"/>
        </w:rPr>
        <w:t xml:space="preserve"> в формате авторского виде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ролика (регламент до 3 минут). Видеоролик может быть снят в любом стиле (документал</w:t>
      </w:r>
      <w:r w:rsidRPr="00C461E0">
        <w:rPr>
          <w:sz w:val="26"/>
          <w:szCs w:val="26"/>
        </w:rPr>
        <w:t>ь</w:t>
      </w:r>
      <w:r w:rsidRPr="00C461E0">
        <w:rPr>
          <w:sz w:val="26"/>
          <w:szCs w:val="26"/>
        </w:rPr>
        <w:t>ном, художественном, анимационном), прокомментирован от первого лица, может соде</w:t>
      </w:r>
      <w:r w:rsidRPr="00C461E0">
        <w:rPr>
          <w:sz w:val="26"/>
          <w:szCs w:val="26"/>
        </w:rPr>
        <w:t>р</w:t>
      </w:r>
      <w:r w:rsidRPr="00C461E0">
        <w:rPr>
          <w:sz w:val="26"/>
          <w:szCs w:val="26"/>
        </w:rPr>
        <w:t xml:space="preserve">жать стихи, музыкальное сопровождение, интервью и т.п. 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Оценивается по следующим критериям: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содержательность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своеобразие и оригинальность формы видеосюжета;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общая культура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степень участия в видеосюжете самого участника Конкурса;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артистизм участника Конкурса.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Оценивается по 10-балльной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 xml:space="preserve">4.3. Творческая презентация участника Конкурса «Визитная карточка»  </w:t>
      </w:r>
      <w:r w:rsidRPr="00C461E0">
        <w:rPr>
          <w:sz w:val="26"/>
          <w:szCs w:val="26"/>
        </w:rPr>
        <w:t>с уч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стием группы поддержки (4 человека)</w:t>
      </w:r>
      <w:r w:rsidRPr="00C461E0">
        <w:rPr>
          <w:b/>
          <w:sz w:val="26"/>
          <w:szCs w:val="26"/>
        </w:rPr>
        <w:t xml:space="preserve"> </w:t>
      </w:r>
      <w:r w:rsidRPr="00C461E0">
        <w:rPr>
          <w:sz w:val="26"/>
          <w:szCs w:val="26"/>
        </w:rPr>
        <w:t>регламент до 3 минут. Практика показывает, что наиболее выигрышно смотрится форма театрализованного представления, которая макс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мально раскрывает разносторонние таланты участника Конкурса.  Компьютерная презе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>тация может сопровождать выступл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 xml:space="preserve">ние.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Творческая презентация оценивается по следующим критериям: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содержательность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своеобразие и оригинальность формы презентации;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общая культура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степень участия в презентации самого участника Конкурса;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артистизм участника Конкурса.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Творческая презентация оценивается по 10-балльной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4.4.</w:t>
      </w:r>
      <w:r w:rsidRPr="00C461E0">
        <w:rPr>
          <w:sz w:val="26"/>
          <w:szCs w:val="26"/>
        </w:rPr>
        <w:t xml:space="preserve"> </w:t>
      </w:r>
      <w:r w:rsidRPr="00C461E0">
        <w:rPr>
          <w:b/>
          <w:sz w:val="26"/>
          <w:szCs w:val="26"/>
        </w:rPr>
        <w:t>Домашнее задание «Лепбук “Интересно о профессиях”»</w:t>
      </w:r>
      <w:r w:rsidRPr="00C461E0">
        <w:rPr>
          <w:sz w:val="26"/>
          <w:szCs w:val="26"/>
        </w:rPr>
        <w:t xml:space="preserve"> (регламент до 5 м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нут). Участник Конкурса изготавливает лепбук на заданную тему и презентует его в любой форме. Допустимы любые технические средства сопровождения, эл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>менты театрализации, участие группы поддержки.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Лэпбук (</w:t>
      </w:r>
      <w:r w:rsidRPr="00C461E0">
        <w:rPr>
          <w:b/>
          <w:sz w:val="26"/>
          <w:szCs w:val="26"/>
          <w:lang w:val="en-US"/>
        </w:rPr>
        <w:t>lapbook</w:t>
      </w:r>
      <w:r w:rsidRPr="00C461E0">
        <w:rPr>
          <w:b/>
          <w:sz w:val="26"/>
          <w:szCs w:val="26"/>
        </w:rPr>
        <w:t>)</w:t>
      </w:r>
      <w:r w:rsidRPr="00C461E0">
        <w:rPr>
          <w:sz w:val="26"/>
          <w:szCs w:val="26"/>
        </w:rPr>
        <w:t xml:space="preserve"> или интерактивная тематическая папка – это самодельная бума</w:t>
      </w:r>
      <w:r w:rsidRPr="00C461E0">
        <w:rPr>
          <w:sz w:val="26"/>
          <w:szCs w:val="26"/>
        </w:rPr>
        <w:t>ж</w:t>
      </w:r>
      <w:r w:rsidRPr="00C461E0">
        <w:rPr>
          <w:sz w:val="26"/>
          <w:szCs w:val="26"/>
        </w:rPr>
        <w:t>ная книжечка с кармашками, дверками, окошками, подвижными деталями, которые учас</w:t>
      </w:r>
      <w:r w:rsidRPr="00C461E0">
        <w:rPr>
          <w:sz w:val="26"/>
          <w:szCs w:val="26"/>
        </w:rPr>
        <w:t>т</w:t>
      </w:r>
      <w:r w:rsidRPr="00C461E0">
        <w:rPr>
          <w:sz w:val="26"/>
          <w:szCs w:val="26"/>
        </w:rPr>
        <w:t>ник может доставать, перекладывать, складывать по своему усмотр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>нию. В ней собирается материал по какой-то определённой теме. При этом лэпбук – это не просто поделка. Это заключительный этап самостоятельной исследовательской работы, которую участник пр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делал в ходе изуч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>ния данной темы.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Домашнее задание оценивается по следующим критериям: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соответствие теме конкурсного задания;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оригинальность идеи и содержания;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дизайн лепбука;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умение аргументировать свою позицию;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степень воздействия на аудиторию;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общее восприятие выступления.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Домашнее задание оценивается по 15-балльной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4.5. Конкурсное задание «Я – лидер»</w:t>
      </w:r>
      <w:r w:rsidRPr="00C461E0">
        <w:rPr>
          <w:sz w:val="26"/>
          <w:szCs w:val="26"/>
        </w:rPr>
        <w:t xml:space="preserve"> (регламент до 10 минут) – демонстрация сп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собностей разрешения определенной проблемной ситуации с уч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>стие группы поддержки из другой образовательной организации. Участник Конкурса должен обеспечить успе</w:t>
      </w:r>
      <w:r w:rsidRPr="00C461E0">
        <w:rPr>
          <w:sz w:val="26"/>
          <w:szCs w:val="26"/>
        </w:rPr>
        <w:t>ш</w:t>
      </w:r>
      <w:r w:rsidRPr="00C461E0">
        <w:rPr>
          <w:sz w:val="26"/>
          <w:szCs w:val="26"/>
        </w:rPr>
        <w:t>ную групповую работу и определить наиболее эффективные пути решения проблемной с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туации. Регламент – до 3 м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нут.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Конкурсное задание «Я – лидер» оценивается по следующим критериям: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социальная значимость и информационная насыщенность;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степень личной заинтересованности, погружённости участника Конку</w:t>
      </w:r>
      <w:r w:rsidRPr="00C461E0">
        <w:rPr>
          <w:sz w:val="26"/>
          <w:szCs w:val="26"/>
        </w:rPr>
        <w:t>р</w:t>
      </w:r>
      <w:r w:rsidRPr="00C461E0">
        <w:rPr>
          <w:sz w:val="26"/>
          <w:szCs w:val="26"/>
        </w:rPr>
        <w:t xml:space="preserve">са;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своеобразие и оригинальность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ораторское искусство, воздействие на аудиторию;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общая культура выступления.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Конкурсное задание «Я – лидер» оценивается по 10-балльной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4.6. Краеведческий конкурс «Край родной, ты частица России».</w:t>
      </w:r>
      <w:r w:rsidRPr="00C461E0">
        <w:rPr>
          <w:sz w:val="26"/>
          <w:szCs w:val="26"/>
        </w:rPr>
        <w:t xml:space="preserve">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Конкурсное задание состоит из двух частей: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а)  первая часть предполагает проверку знаний о республике Мордовия, в области экономики, политики, культуры, традиций и т.п.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i/>
          <w:sz w:val="26"/>
          <w:szCs w:val="26"/>
        </w:rPr>
      </w:pPr>
      <w:r w:rsidRPr="00C461E0">
        <w:rPr>
          <w:sz w:val="26"/>
          <w:szCs w:val="26"/>
        </w:rPr>
        <w:t>б) во второй части участник Конкурса должен быть готов продемонстр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ровать игры, танцы и обряды, озвучить песни, отражающие культуру народов своей местности (регл</w:t>
      </w:r>
      <w:r w:rsidRPr="00C461E0">
        <w:rPr>
          <w:sz w:val="26"/>
          <w:szCs w:val="26"/>
        </w:rPr>
        <w:t>а</w:t>
      </w:r>
      <w:r w:rsidRPr="00C461E0">
        <w:rPr>
          <w:sz w:val="26"/>
          <w:szCs w:val="26"/>
        </w:rPr>
        <w:t xml:space="preserve">мент до 7 минут).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Краеведческий конкурс оценивается по следующим критериям: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знание истории, современного состояния развития экономики, культуры региона РФ;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C461E0">
        <w:rPr>
          <w:sz w:val="26"/>
          <w:szCs w:val="26"/>
        </w:rPr>
        <w:t>- оригинальность выступления;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C461E0">
        <w:rPr>
          <w:spacing w:val="-4"/>
          <w:sz w:val="26"/>
          <w:szCs w:val="26"/>
        </w:rPr>
        <w:t>- артистизм участника;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C461E0">
        <w:rPr>
          <w:spacing w:val="-4"/>
          <w:sz w:val="26"/>
          <w:szCs w:val="26"/>
        </w:rPr>
        <w:t>- соответствие традициям;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C461E0">
        <w:rPr>
          <w:spacing w:val="-4"/>
          <w:sz w:val="26"/>
          <w:szCs w:val="26"/>
        </w:rPr>
        <w:t>- культура исполнения.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Краеведческий конкурс оценивается по 17-балльной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4.7. Мастер-класс «Лайфхаки школьной жизни»</w:t>
      </w:r>
      <w:r w:rsidRPr="00C461E0">
        <w:rPr>
          <w:sz w:val="26"/>
          <w:szCs w:val="26"/>
        </w:rPr>
        <w:t xml:space="preserve"> (регламент до 10 м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 xml:space="preserve">нут).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Мастер-класс оценивается по следующим критериям: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содержательность выступления;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доступность изложения предлагаемой темы;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творческий подход;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- результативность (чему смог научить).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Мастер-класс оценивается по 15-балльной системе.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b/>
          <w:sz w:val="26"/>
          <w:szCs w:val="26"/>
        </w:rPr>
        <w:t>4.8. Конкурсное задание «Интеллектуальный поединок»</w:t>
      </w:r>
      <w:r w:rsidRPr="00C461E0">
        <w:rPr>
          <w:sz w:val="26"/>
          <w:szCs w:val="26"/>
        </w:rPr>
        <w:t xml:space="preserve"> (регламент до 3 минут на каждого участника).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Каждому участнику по жребию достаётся одна историческая личность. В день пр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ведения конкурсного задания задаётся вопрос, либо проблемная ситуация. Ко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>курсантам необходимо найти различные решения проблемы с точки зрения той исторической личн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сти, которая определена по жребию. Выступл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>ние может быть в любой форме. По итогам выступления члены жюри Конкурса могут задавать вопр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сы.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Конкурс оценивается по следующим критериям: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глубина и оригинальность решения проблемы;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практический опыт участника Конкурса в разрешении проблемной с</w:t>
      </w:r>
      <w:r w:rsidRPr="00C461E0">
        <w:rPr>
          <w:sz w:val="26"/>
          <w:szCs w:val="26"/>
        </w:rPr>
        <w:t>и</w:t>
      </w:r>
      <w:r w:rsidRPr="00C461E0">
        <w:rPr>
          <w:sz w:val="26"/>
          <w:szCs w:val="26"/>
        </w:rPr>
        <w:t>туации;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логичность в рассуждениях;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общая культура (корректность) и эрудиция;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нестандартность мышления;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- умение вести дискуссию.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Конкурсное задание «Интеллектуальный поединок» оценивается по 10-бальной си</w:t>
      </w:r>
      <w:r w:rsidRPr="00C461E0">
        <w:rPr>
          <w:sz w:val="26"/>
          <w:szCs w:val="26"/>
        </w:rPr>
        <w:t>с</w:t>
      </w:r>
      <w:r w:rsidRPr="00C461E0">
        <w:rPr>
          <w:sz w:val="26"/>
          <w:szCs w:val="26"/>
        </w:rPr>
        <w:t>теме.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3924CD" w:rsidRPr="00C461E0" w:rsidRDefault="003924CD" w:rsidP="00C461E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5. Определение лауреатов и победителя Конкурса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5.1. Жюри оценивает все конкурсные задания каждого участника Конкурса в баллах в соответствии с критериями, указанными в разделе 4 настоящего Полож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 xml:space="preserve">ния.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5.2.  Пять</w:t>
      </w:r>
      <w:r w:rsidRPr="00C461E0">
        <w:rPr>
          <w:color w:val="FF0000"/>
          <w:sz w:val="26"/>
          <w:szCs w:val="26"/>
        </w:rPr>
        <w:t xml:space="preserve"> </w:t>
      </w:r>
      <w:r w:rsidRPr="00C461E0">
        <w:rPr>
          <w:sz w:val="26"/>
          <w:szCs w:val="26"/>
        </w:rPr>
        <w:t>участников Конкурса, набравшие наибольшее количество баллов в общем рейтинге по результатам муниципального этапа Конкурса, объявляются лауреатами Ко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 xml:space="preserve">курса.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5.3. Лауреат Конкурса, набравший наибольшее количество баллов в общем рейтинге по результатам муниципального этапа Конкурса, объявляется победителем Конкурса.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5.4. Победитель, лауреаты и участники республиканского этапа Конкурса награ</w:t>
      </w:r>
      <w:r w:rsidRPr="00C461E0">
        <w:rPr>
          <w:sz w:val="26"/>
          <w:szCs w:val="26"/>
        </w:rPr>
        <w:t>ж</w:t>
      </w:r>
      <w:r w:rsidRPr="00C461E0">
        <w:rPr>
          <w:sz w:val="26"/>
          <w:szCs w:val="26"/>
        </w:rPr>
        <w:t xml:space="preserve">даются дипломами и ценными подарками.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3924CD" w:rsidRPr="00C461E0" w:rsidRDefault="003924CD" w:rsidP="00C461E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 xml:space="preserve">6. Финансирование Конкурса </w:t>
      </w:r>
    </w:p>
    <w:p w:rsidR="003924CD" w:rsidRPr="00C461E0" w:rsidRDefault="003924CD" w:rsidP="00C461E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6.1. Муниципальные, общественные и некоммерческие организации, средства ма</w:t>
      </w:r>
      <w:r w:rsidRPr="00C461E0">
        <w:rPr>
          <w:sz w:val="26"/>
          <w:szCs w:val="26"/>
        </w:rPr>
        <w:t>с</w:t>
      </w:r>
      <w:r w:rsidRPr="00C461E0">
        <w:rPr>
          <w:sz w:val="26"/>
          <w:szCs w:val="26"/>
        </w:rPr>
        <w:t>совой информации, учреждения, творческие союзы и частные лица по своей инициативе могут учредить специальные призы для участников Ко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>курса.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6.2.  Организация, проведение и награждение участников Конкурса осущест</w:t>
      </w:r>
      <w:r w:rsidRPr="00C461E0">
        <w:rPr>
          <w:sz w:val="26"/>
          <w:szCs w:val="26"/>
        </w:rPr>
        <w:t>в</w:t>
      </w:r>
      <w:r w:rsidRPr="00C461E0">
        <w:rPr>
          <w:sz w:val="26"/>
          <w:szCs w:val="26"/>
        </w:rPr>
        <w:t>ляются в соответствии с утвержденной сметой и в пределах утвержде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>ных лимитов.</w:t>
      </w:r>
    </w:p>
    <w:p w:rsidR="003924CD" w:rsidRPr="00C461E0" w:rsidRDefault="003924CD" w:rsidP="00C461E0">
      <w:pPr>
        <w:widowControl w:val="0"/>
        <w:spacing w:line="276" w:lineRule="auto"/>
        <w:jc w:val="both"/>
        <w:rPr>
          <w:sz w:val="26"/>
          <w:szCs w:val="26"/>
        </w:rPr>
      </w:pPr>
    </w:p>
    <w:p w:rsidR="003924CD" w:rsidRPr="00C461E0" w:rsidRDefault="003924CD" w:rsidP="00C461E0">
      <w:pPr>
        <w:widowControl w:val="0"/>
        <w:spacing w:line="276" w:lineRule="auto"/>
        <w:jc w:val="both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A55BD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A169B">
        <w:rPr>
          <w:sz w:val="26"/>
          <w:szCs w:val="26"/>
        </w:rPr>
        <w:t>Приложение №1</w:t>
      </w:r>
      <w:r>
        <w:rPr>
          <w:sz w:val="26"/>
          <w:szCs w:val="26"/>
        </w:rPr>
        <w:t xml:space="preserve"> </w:t>
      </w:r>
    </w:p>
    <w:p w:rsidR="003924CD" w:rsidRPr="00A55BD1" w:rsidRDefault="003924CD" w:rsidP="00A55BD1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3924CD" w:rsidRPr="00C461E0" w:rsidRDefault="003924CD" w:rsidP="00C461E0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after="200" w:line="276" w:lineRule="auto"/>
        <w:jc w:val="center"/>
        <w:rPr>
          <w:b/>
          <w:sz w:val="26"/>
          <w:szCs w:val="26"/>
        </w:rPr>
      </w:pPr>
    </w:p>
    <w:p w:rsidR="003924CD" w:rsidRDefault="003924CD" w:rsidP="00C461E0">
      <w:pPr>
        <w:spacing w:after="200" w:line="276" w:lineRule="auto"/>
        <w:jc w:val="center"/>
        <w:rPr>
          <w:b/>
          <w:sz w:val="26"/>
          <w:szCs w:val="26"/>
        </w:rPr>
      </w:pPr>
    </w:p>
    <w:p w:rsidR="003924CD" w:rsidRPr="00C461E0" w:rsidRDefault="003924CD" w:rsidP="00C461E0">
      <w:pPr>
        <w:spacing w:after="200" w:line="276" w:lineRule="auto"/>
        <w:jc w:val="center"/>
        <w:rPr>
          <w:sz w:val="26"/>
          <w:szCs w:val="26"/>
        </w:rPr>
      </w:pPr>
      <w:r w:rsidRPr="00C461E0">
        <w:rPr>
          <w:b/>
          <w:sz w:val="26"/>
          <w:szCs w:val="26"/>
        </w:rPr>
        <w:t>ПРЕДСТАВЛЕНИЕ</w:t>
      </w:r>
    </w:p>
    <w:p w:rsidR="003924CD" w:rsidRPr="00C461E0" w:rsidRDefault="003924CD" w:rsidP="00C461E0">
      <w:pPr>
        <w:spacing w:after="200" w:line="276" w:lineRule="auto"/>
        <w:rPr>
          <w:sz w:val="26"/>
          <w:szCs w:val="26"/>
        </w:rPr>
      </w:pPr>
    </w:p>
    <w:p w:rsidR="003924CD" w:rsidRPr="00C461E0" w:rsidRDefault="003924CD" w:rsidP="00C461E0">
      <w:pPr>
        <w:spacing w:after="200" w:line="276" w:lineRule="auto"/>
        <w:ind w:left="6663"/>
        <w:jc w:val="center"/>
        <w:rPr>
          <w:sz w:val="26"/>
          <w:szCs w:val="26"/>
        </w:rPr>
      </w:pPr>
      <w:r w:rsidRPr="00C461E0">
        <w:rPr>
          <w:sz w:val="26"/>
          <w:szCs w:val="26"/>
        </w:rPr>
        <w:t>Оргкомитет муниципального конкурса</w:t>
      </w:r>
    </w:p>
    <w:p w:rsidR="003924CD" w:rsidRPr="00C461E0" w:rsidRDefault="003924CD" w:rsidP="00C461E0">
      <w:pPr>
        <w:spacing w:after="200" w:line="276" w:lineRule="auto"/>
        <w:ind w:left="6663"/>
        <w:jc w:val="center"/>
        <w:rPr>
          <w:sz w:val="26"/>
          <w:szCs w:val="26"/>
        </w:rPr>
      </w:pPr>
      <w:r w:rsidRPr="00C461E0">
        <w:rPr>
          <w:sz w:val="26"/>
          <w:szCs w:val="26"/>
        </w:rPr>
        <w:t xml:space="preserve"> «Ученик года – 2019»</w:t>
      </w:r>
    </w:p>
    <w:p w:rsidR="003924CD" w:rsidRPr="00C461E0" w:rsidRDefault="003924CD" w:rsidP="00C461E0">
      <w:pPr>
        <w:spacing w:line="276" w:lineRule="auto"/>
        <w:jc w:val="both"/>
        <w:rPr>
          <w:sz w:val="22"/>
          <w:szCs w:val="22"/>
        </w:rPr>
      </w:pPr>
      <w:r w:rsidRPr="00C461E0">
        <w:rPr>
          <w:sz w:val="26"/>
          <w:szCs w:val="26"/>
        </w:rPr>
        <w:t>_______________</w:t>
      </w:r>
      <w:r w:rsidRPr="00C461E0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</w:t>
      </w:r>
    </w:p>
    <w:p w:rsidR="003924CD" w:rsidRPr="00C461E0" w:rsidRDefault="003924CD" w:rsidP="00C461E0">
      <w:pPr>
        <w:spacing w:line="276" w:lineRule="auto"/>
        <w:jc w:val="center"/>
        <w:rPr>
          <w:sz w:val="22"/>
          <w:szCs w:val="22"/>
        </w:rPr>
      </w:pPr>
      <w:r w:rsidRPr="00C461E0">
        <w:rPr>
          <w:sz w:val="22"/>
          <w:szCs w:val="22"/>
        </w:rPr>
        <w:t>(полное наименование  заявителя)</w:t>
      </w:r>
    </w:p>
    <w:p w:rsidR="003924CD" w:rsidRPr="00C461E0" w:rsidRDefault="003924CD" w:rsidP="00C461E0">
      <w:pPr>
        <w:spacing w:line="276" w:lineRule="auto"/>
        <w:jc w:val="both"/>
        <w:rPr>
          <w:sz w:val="22"/>
          <w:szCs w:val="22"/>
        </w:rPr>
      </w:pPr>
      <w:r w:rsidRPr="00C461E0">
        <w:rPr>
          <w:sz w:val="26"/>
          <w:szCs w:val="26"/>
        </w:rPr>
        <w:t>выдвигает</w:t>
      </w:r>
      <w:r w:rsidRPr="00C461E0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3924CD" w:rsidRPr="00C461E0" w:rsidRDefault="003924CD" w:rsidP="00C461E0">
      <w:pPr>
        <w:spacing w:line="276" w:lineRule="auto"/>
        <w:jc w:val="center"/>
        <w:rPr>
          <w:sz w:val="22"/>
          <w:szCs w:val="22"/>
        </w:rPr>
      </w:pPr>
      <w:r w:rsidRPr="00C461E0">
        <w:rPr>
          <w:sz w:val="22"/>
          <w:szCs w:val="22"/>
        </w:rPr>
        <w:t>(фамилия, имя, отчество участника конкурса, класс обучения)</w:t>
      </w:r>
    </w:p>
    <w:p w:rsidR="003924CD" w:rsidRPr="00C461E0" w:rsidRDefault="003924CD" w:rsidP="00C461E0">
      <w:pPr>
        <w:spacing w:after="200"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3924CD" w:rsidRPr="00C461E0" w:rsidRDefault="003924CD" w:rsidP="00C461E0">
      <w:pPr>
        <w:spacing w:after="200"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на участие в муниципальном этапе республиканского конкурса обучающихся общеобраз</w:t>
      </w:r>
      <w:r w:rsidRPr="00C461E0">
        <w:rPr>
          <w:sz w:val="26"/>
          <w:szCs w:val="26"/>
        </w:rPr>
        <w:t>о</w:t>
      </w:r>
      <w:r w:rsidRPr="00C461E0">
        <w:rPr>
          <w:sz w:val="26"/>
          <w:szCs w:val="26"/>
        </w:rPr>
        <w:t>вательных организаций «Ученик года – 2019».</w:t>
      </w:r>
    </w:p>
    <w:p w:rsidR="003924CD" w:rsidRPr="00C461E0" w:rsidRDefault="003924CD" w:rsidP="00C461E0">
      <w:pPr>
        <w:spacing w:after="200"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Руководитель _______________________</w:t>
      </w:r>
      <w:r w:rsidRPr="00C461E0">
        <w:rPr>
          <w:sz w:val="26"/>
          <w:szCs w:val="26"/>
        </w:rPr>
        <w:tab/>
      </w:r>
      <w:r w:rsidRPr="00C461E0">
        <w:rPr>
          <w:sz w:val="26"/>
          <w:szCs w:val="26"/>
        </w:rPr>
        <w:tab/>
        <w:t xml:space="preserve">   _____________________</w:t>
      </w:r>
    </w:p>
    <w:p w:rsidR="003924CD" w:rsidRPr="00C461E0" w:rsidRDefault="003924CD" w:rsidP="00C461E0">
      <w:pPr>
        <w:spacing w:line="276" w:lineRule="auto"/>
        <w:rPr>
          <w:sz w:val="22"/>
          <w:szCs w:val="22"/>
        </w:rPr>
      </w:pPr>
      <w:r w:rsidRPr="00C461E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</w:t>
      </w:r>
      <w:r w:rsidRPr="00C461E0">
        <w:rPr>
          <w:sz w:val="22"/>
          <w:szCs w:val="22"/>
        </w:rPr>
        <w:t xml:space="preserve">     (организация, должность, Ф.И.О)                 </w:t>
      </w:r>
      <w:r>
        <w:rPr>
          <w:sz w:val="22"/>
          <w:szCs w:val="22"/>
        </w:rPr>
        <w:t xml:space="preserve">                         </w:t>
      </w:r>
      <w:r w:rsidRPr="00C461E0">
        <w:rPr>
          <w:sz w:val="22"/>
          <w:szCs w:val="22"/>
        </w:rPr>
        <w:t xml:space="preserve">  (подпись)</w:t>
      </w:r>
    </w:p>
    <w:p w:rsidR="003924CD" w:rsidRPr="00C461E0" w:rsidRDefault="003924CD" w:rsidP="00C461E0">
      <w:pPr>
        <w:spacing w:after="200" w:line="276" w:lineRule="auto"/>
        <w:ind w:left="1985"/>
        <w:jc w:val="center"/>
        <w:rPr>
          <w:sz w:val="26"/>
          <w:szCs w:val="26"/>
        </w:rPr>
      </w:pPr>
      <w:r w:rsidRPr="00C461E0">
        <w:rPr>
          <w:sz w:val="26"/>
          <w:szCs w:val="26"/>
        </w:rPr>
        <w:t>М.П.</w:t>
      </w:r>
    </w:p>
    <w:p w:rsidR="003924CD" w:rsidRPr="00C461E0" w:rsidRDefault="003924CD" w:rsidP="00C461E0">
      <w:pPr>
        <w:spacing w:after="200" w:line="276" w:lineRule="auto"/>
        <w:rPr>
          <w:sz w:val="26"/>
          <w:szCs w:val="26"/>
        </w:rPr>
      </w:pPr>
    </w:p>
    <w:p w:rsidR="003924CD" w:rsidRPr="00C461E0" w:rsidRDefault="003924CD" w:rsidP="00C461E0">
      <w:pPr>
        <w:spacing w:after="200" w:line="360" w:lineRule="auto"/>
        <w:ind w:left="6804"/>
        <w:jc w:val="center"/>
        <w:rPr>
          <w:sz w:val="26"/>
          <w:szCs w:val="26"/>
        </w:rPr>
      </w:pPr>
    </w:p>
    <w:p w:rsidR="003924CD" w:rsidRPr="00C461E0" w:rsidRDefault="003924CD" w:rsidP="00C461E0">
      <w:pPr>
        <w:spacing w:after="200" w:line="276" w:lineRule="auto"/>
        <w:rPr>
          <w:sz w:val="26"/>
          <w:szCs w:val="26"/>
        </w:rPr>
        <w:sectPr w:rsidR="003924CD" w:rsidRPr="00C461E0" w:rsidSect="00C461E0">
          <w:pgSz w:w="11906" w:h="16838" w:code="9"/>
          <w:pgMar w:top="1134" w:right="567" w:bottom="1134" w:left="1134" w:header="709" w:footer="709" w:gutter="0"/>
          <w:pgNumType w:start="1"/>
          <w:cols w:space="720"/>
          <w:titlePg/>
          <w:docGrid w:linePitch="600" w:charSpace="32768"/>
        </w:sectPr>
      </w:pPr>
    </w:p>
    <w:p w:rsidR="003924CD" w:rsidRDefault="003924CD" w:rsidP="00A55BD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461E0">
        <w:rPr>
          <w:sz w:val="26"/>
          <w:szCs w:val="26"/>
        </w:rPr>
        <w:t xml:space="preserve"> </w:t>
      </w:r>
      <w:r w:rsidRPr="00DA169B">
        <w:rPr>
          <w:sz w:val="26"/>
          <w:szCs w:val="26"/>
        </w:rPr>
        <w:t>Приложение №1</w:t>
      </w:r>
      <w:r>
        <w:rPr>
          <w:sz w:val="26"/>
          <w:szCs w:val="26"/>
        </w:rPr>
        <w:t xml:space="preserve"> </w:t>
      </w:r>
    </w:p>
    <w:p w:rsidR="003924CD" w:rsidRPr="00A55BD1" w:rsidRDefault="003924CD" w:rsidP="00A55BD1">
      <w:pPr>
        <w:jc w:val="right"/>
        <w:outlineLvl w:val="0"/>
        <w:rPr>
          <w:sz w:val="26"/>
          <w:szCs w:val="26"/>
        </w:rPr>
      </w:pPr>
      <w:r w:rsidRPr="00DA169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3924CD" w:rsidRPr="00C461E0" w:rsidRDefault="003924CD" w:rsidP="00A55BD1">
      <w:pPr>
        <w:spacing w:after="200" w:line="240" w:lineRule="atLeast"/>
        <w:ind w:left="6946"/>
        <w:jc w:val="center"/>
        <w:rPr>
          <w:sz w:val="26"/>
          <w:szCs w:val="26"/>
        </w:rPr>
      </w:pPr>
    </w:p>
    <w:p w:rsidR="003924CD" w:rsidRDefault="003924CD" w:rsidP="00C461E0">
      <w:pPr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Информационная карта участника муниципального этапа регионального ко</w:t>
      </w:r>
      <w:r w:rsidRPr="00C461E0">
        <w:rPr>
          <w:b/>
          <w:sz w:val="26"/>
          <w:szCs w:val="26"/>
        </w:rPr>
        <w:t>н</w:t>
      </w:r>
      <w:r w:rsidRPr="00C461E0">
        <w:rPr>
          <w:b/>
          <w:sz w:val="26"/>
          <w:szCs w:val="26"/>
        </w:rPr>
        <w:t xml:space="preserve">курса обучающихся общеобразовательных организаций </w:t>
      </w:r>
    </w:p>
    <w:p w:rsidR="003924CD" w:rsidRDefault="003924CD" w:rsidP="00C461E0">
      <w:pPr>
        <w:spacing w:line="276" w:lineRule="auto"/>
        <w:jc w:val="center"/>
        <w:rPr>
          <w:b/>
          <w:sz w:val="26"/>
          <w:szCs w:val="26"/>
        </w:rPr>
      </w:pPr>
      <w:r w:rsidRPr="00C461E0">
        <w:rPr>
          <w:b/>
          <w:sz w:val="26"/>
          <w:szCs w:val="26"/>
        </w:rPr>
        <w:t>Рузаевского муниципального ра</w:t>
      </w:r>
      <w:r w:rsidRPr="00C461E0">
        <w:rPr>
          <w:b/>
          <w:sz w:val="26"/>
          <w:szCs w:val="26"/>
        </w:rPr>
        <w:t>й</w:t>
      </w:r>
      <w:r w:rsidRPr="00C461E0">
        <w:rPr>
          <w:b/>
          <w:sz w:val="26"/>
          <w:szCs w:val="26"/>
        </w:rPr>
        <w:t>она «Ученик года – 2019»</w:t>
      </w:r>
    </w:p>
    <w:p w:rsidR="003924CD" w:rsidRPr="00C461E0" w:rsidRDefault="003924CD" w:rsidP="00C461E0">
      <w:pPr>
        <w:spacing w:line="276" w:lineRule="auto"/>
        <w:jc w:val="center"/>
        <w:rPr>
          <w:sz w:val="26"/>
          <w:szCs w:val="26"/>
        </w:rPr>
      </w:pPr>
    </w:p>
    <w:p w:rsidR="003924CD" w:rsidRDefault="003924CD" w:rsidP="00C461E0">
      <w:pPr>
        <w:spacing w:line="276" w:lineRule="auto"/>
        <w:jc w:val="center"/>
        <w:rPr>
          <w:sz w:val="26"/>
          <w:szCs w:val="26"/>
        </w:rPr>
      </w:pPr>
      <w:r w:rsidRPr="00C461E0">
        <w:rPr>
          <w:sz w:val="26"/>
          <w:szCs w:val="26"/>
        </w:rPr>
        <w:t>(представляется в электронном и бумажном виде)</w:t>
      </w:r>
    </w:p>
    <w:p w:rsidR="003924CD" w:rsidRPr="00C461E0" w:rsidRDefault="003924CD" w:rsidP="00C461E0">
      <w:pPr>
        <w:spacing w:line="276" w:lineRule="auto"/>
        <w:jc w:val="center"/>
        <w:rPr>
          <w:sz w:val="26"/>
          <w:szCs w:val="26"/>
        </w:rPr>
      </w:pPr>
    </w:p>
    <w:tbl>
      <w:tblPr>
        <w:tblW w:w="10322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4677"/>
      </w:tblGrid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45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Образовательная организация, класс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Населённый пункт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Фамилия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Имя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Отчество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 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rPr>
          <w:cantSplit/>
          <w:trHeight w:val="278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45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2. Образование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pacing w:val="-4"/>
                <w:sz w:val="26"/>
                <w:szCs w:val="26"/>
              </w:rPr>
            </w:pPr>
            <w:r w:rsidRPr="00C461E0">
              <w:rPr>
                <w:spacing w:val="-4"/>
                <w:sz w:val="26"/>
                <w:szCs w:val="26"/>
              </w:rPr>
              <w:t>Знание языков (указать каких, степень вл</w:t>
            </w:r>
            <w:r w:rsidRPr="00C461E0">
              <w:rPr>
                <w:spacing w:val="-4"/>
                <w:sz w:val="26"/>
                <w:szCs w:val="26"/>
              </w:rPr>
              <w:t>а</w:t>
            </w:r>
            <w:r w:rsidRPr="00C461E0">
              <w:rPr>
                <w:spacing w:val="-4"/>
                <w:sz w:val="26"/>
                <w:szCs w:val="26"/>
              </w:rPr>
              <w:t>дения)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 </w:t>
            </w:r>
          </w:p>
        </w:tc>
      </w:tr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45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3. Увлечения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Хобби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Спорт, которым увлекаетесь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Чем Вы можете «блеснуть» на сцене?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45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4. Контакты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pacing w:val="-4"/>
                <w:sz w:val="26"/>
                <w:szCs w:val="26"/>
              </w:rPr>
            </w:pPr>
            <w:r w:rsidRPr="00C461E0">
              <w:rPr>
                <w:spacing w:val="-4"/>
                <w:sz w:val="26"/>
                <w:szCs w:val="26"/>
              </w:rPr>
              <w:t>Почтовый адрес школы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(индекс)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pacing w:val="-4"/>
                <w:sz w:val="26"/>
                <w:szCs w:val="26"/>
              </w:rPr>
            </w:pPr>
            <w:r w:rsidRPr="00C461E0">
              <w:rPr>
                <w:spacing w:val="-4"/>
                <w:sz w:val="26"/>
                <w:szCs w:val="26"/>
              </w:rPr>
              <w:t>Телефон и факс общеобразовательной организ</w:t>
            </w:r>
            <w:r w:rsidRPr="00C461E0">
              <w:rPr>
                <w:spacing w:val="-4"/>
                <w:sz w:val="26"/>
                <w:szCs w:val="26"/>
              </w:rPr>
              <w:t>а</w:t>
            </w:r>
            <w:r w:rsidRPr="00C461E0">
              <w:rPr>
                <w:spacing w:val="-4"/>
                <w:sz w:val="26"/>
                <w:szCs w:val="26"/>
              </w:rPr>
              <w:t>ции (с кодом)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Домашний адрес участника конкурса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(индекс)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Домашний телефон участника конку</w:t>
            </w:r>
            <w:r w:rsidRPr="00C461E0">
              <w:rPr>
                <w:sz w:val="26"/>
                <w:szCs w:val="26"/>
              </w:rPr>
              <w:t>р</w:t>
            </w:r>
            <w:r w:rsidRPr="00C461E0">
              <w:rPr>
                <w:sz w:val="26"/>
                <w:szCs w:val="26"/>
              </w:rPr>
              <w:t>са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(код)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Мобильный телефон участника ко</w:t>
            </w:r>
            <w:r w:rsidRPr="00C461E0">
              <w:rPr>
                <w:sz w:val="26"/>
                <w:szCs w:val="26"/>
              </w:rPr>
              <w:t>н</w:t>
            </w:r>
            <w:r w:rsidRPr="00C461E0">
              <w:rPr>
                <w:sz w:val="26"/>
                <w:szCs w:val="26"/>
              </w:rPr>
              <w:t>курса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pacing w:val="-4"/>
                <w:sz w:val="26"/>
                <w:szCs w:val="26"/>
              </w:rPr>
            </w:pPr>
            <w:r w:rsidRPr="00C461E0">
              <w:rPr>
                <w:spacing w:val="-4"/>
                <w:sz w:val="26"/>
                <w:szCs w:val="26"/>
              </w:rPr>
              <w:t>Личная электронная почта участника ко</w:t>
            </w:r>
            <w:r w:rsidRPr="00C461E0">
              <w:rPr>
                <w:spacing w:val="-4"/>
                <w:sz w:val="26"/>
                <w:szCs w:val="26"/>
              </w:rPr>
              <w:t>н</w:t>
            </w:r>
            <w:r w:rsidRPr="00C461E0">
              <w:rPr>
                <w:spacing w:val="-4"/>
                <w:sz w:val="26"/>
                <w:szCs w:val="26"/>
              </w:rPr>
              <w:t>курса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pacing w:val="-4"/>
                <w:sz w:val="26"/>
                <w:szCs w:val="26"/>
              </w:rPr>
            </w:pPr>
            <w:r w:rsidRPr="00C461E0">
              <w:rPr>
                <w:spacing w:val="-4"/>
                <w:sz w:val="26"/>
                <w:szCs w:val="26"/>
              </w:rPr>
              <w:t>Адрес сайта общеобразовательной орган</w:t>
            </w:r>
            <w:r w:rsidRPr="00C461E0">
              <w:rPr>
                <w:spacing w:val="-4"/>
                <w:sz w:val="26"/>
                <w:szCs w:val="26"/>
              </w:rPr>
              <w:t>и</w:t>
            </w:r>
            <w:r w:rsidRPr="00C461E0">
              <w:rPr>
                <w:spacing w:val="-4"/>
                <w:sz w:val="26"/>
                <w:szCs w:val="26"/>
              </w:rPr>
              <w:t>зации в информационно-телекоммуникационной сети «Инте</w:t>
            </w:r>
            <w:r w:rsidRPr="00C461E0">
              <w:rPr>
                <w:spacing w:val="-4"/>
                <w:sz w:val="26"/>
                <w:szCs w:val="26"/>
              </w:rPr>
              <w:t>р</w:t>
            </w:r>
            <w:r w:rsidRPr="00C461E0">
              <w:rPr>
                <w:spacing w:val="-4"/>
                <w:sz w:val="26"/>
                <w:szCs w:val="26"/>
              </w:rPr>
              <w:t>нет» (обязательно)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  <w:lang w:val="en-US"/>
              </w:rPr>
              <w:t>http://</w:t>
            </w:r>
          </w:p>
        </w:tc>
      </w:tr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45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5. Документы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Паспорт (серия, номер, кем и когда в</w:t>
            </w:r>
            <w:r w:rsidRPr="00C461E0">
              <w:rPr>
                <w:sz w:val="26"/>
                <w:szCs w:val="26"/>
              </w:rPr>
              <w:t>ы</w:t>
            </w:r>
            <w:r w:rsidRPr="00C461E0">
              <w:rPr>
                <w:sz w:val="26"/>
                <w:szCs w:val="26"/>
              </w:rPr>
              <w:t>дан)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ИНН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45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Страховое свидетельство пенсионного фонда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45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76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6. Необходимые технические средства для конкурсных выступлений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Домашнее задание «Лепбук “Интересно о пр</w:t>
            </w:r>
            <w:r w:rsidRPr="00C461E0">
              <w:rPr>
                <w:sz w:val="26"/>
                <w:szCs w:val="26"/>
              </w:rPr>
              <w:t>о</w:t>
            </w:r>
            <w:r w:rsidRPr="00C461E0">
              <w:rPr>
                <w:sz w:val="26"/>
                <w:szCs w:val="26"/>
              </w:rPr>
              <w:t xml:space="preserve">фессиях”» 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Краеведческий конкурс «Край родной, ты ча</w:t>
            </w:r>
            <w:r w:rsidRPr="00C461E0">
              <w:rPr>
                <w:sz w:val="26"/>
                <w:szCs w:val="26"/>
              </w:rPr>
              <w:t>с</w:t>
            </w:r>
            <w:r w:rsidRPr="00C461E0">
              <w:rPr>
                <w:sz w:val="26"/>
                <w:szCs w:val="26"/>
              </w:rPr>
              <w:t xml:space="preserve">тица России» 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Мастер-класс «Лайфхаки школьной жи</w:t>
            </w:r>
            <w:r w:rsidRPr="00C461E0">
              <w:rPr>
                <w:sz w:val="26"/>
                <w:szCs w:val="26"/>
              </w:rPr>
              <w:t>з</w:t>
            </w:r>
            <w:r w:rsidRPr="00C461E0">
              <w:rPr>
                <w:sz w:val="26"/>
                <w:szCs w:val="26"/>
              </w:rPr>
              <w:t>ни»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Домашнее задание «Один день из моей жизни»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Творческая презентация «Визитная ка</w:t>
            </w:r>
            <w:r w:rsidRPr="00C461E0">
              <w:rPr>
                <w:sz w:val="26"/>
                <w:szCs w:val="26"/>
              </w:rPr>
              <w:t>р</w:t>
            </w:r>
            <w:r w:rsidRPr="00C461E0">
              <w:rPr>
                <w:sz w:val="26"/>
                <w:szCs w:val="26"/>
              </w:rPr>
              <w:t>точка»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rPr>
          <w:cantSplit/>
          <w:trHeight w:val="143"/>
        </w:trPr>
        <w:tc>
          <w:tcPr>
            <w:tcW w:w="10322" w:type="dxa"/>
            <w:gridSpan w:val="2"/>
            <w:vAlign w:val="center"/>
          </w:tcPr>
          <w:p w:rsidR="003924CD" w:rsidRPr="00C461E0" w:rsidRDefault="003924CD" w:rsidP="00C461E0">
            <w:pPr>
              <w:snapToGrid w:val="0"/>
              <w:spacing w:after="120" w:line="276" w:lineRule="auto"/>
              <w:jc w:val="center"/>
              <w:rPr>
                <w:sz w:val="26"/>
                <w:szCs w:val="26"/>
              </w:rPr>
            </w:pPr>
            <w:r w:rsidRPr="00C461E0">
              <w:rPr>
                <w:b/>
                <w:sz w:val="26"/>
                <w:szCs w:val="26"/>
              </w:rPr>
              <w:t>7. Общие вопросы</w:t>
            </w: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Ваше заветное желание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Напишите рассказ про юмористич</w:t>
            </w:r>
            <w:r w:rsidRPr="00C461E0">
              <w:rPr>
                <w:sz w:val="26"/>
                <w:szCs w:val="26"/>
              </w:rPr>
              <w:t>е</w:t>
            </w:r>
            <w:r w:rsidRPr="00C461E0">
              <w:rPr>
                <w:sz w:val="26"/>
                <w:szCs w:val="26"/>
              </w:rPr>
              <w:t>ский случай из Вашей жизни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 xml:space="preserve">Победитель конкурса «Ученик года» – </w:t>
            </w:r>
            <w:r w:rsidRPr="00C461E0">
              <w:rPr>
                <w:sz w:val="26"/>
                <w:szCs w:val="26"/>
              </w:rPr>
              <w:br/>
              <w:t>это… (продолжите фразу)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3924CD" w:rsidRPr="00C461E0" w:rsidTr="00C461E0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5645" w:type="dxa"/>
          </w:tcPr>
          <w:p w:rsidR="003924CD" w:rsidRPr="00C461E0" w:rsidRDefault="003924CD" w:rsidP="00C461E0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C461E0">
              <w:rPr>
                <w:sz w:val="26"/>
                <w:szCs w:val="26"/>
              </w:rPr>
              <w:t>Ваши пожелания организаторам ко</w:t>
            </w:r>
            <w:r w:rsidRPr="00C461E0">
              <w:rPr>
                <w:sz w:val="26"/>
                <w:szCs w:val="26"/>
              </w:rPr>
              <w:t>н</w:t>
            </w:r>
            <w:r w:rsidRPr="00C461E0">
              <w:rPr>
                <w:sz w:val="26"/>
                <w:szCs w:val="26"/>
              </w:rPr>
              <w:t>курса</w:t>
            </w:r>
          </w:p>
        </w:tc>
        <w:tc>
          <w:tcPr>
            <w:tcW w:w="4677" w:type="dxa"/>
          </w:tcPr>
          <w:p w:rsidR="003924CD" w:rsidRPr="00C461E0" w:rsidRDefault="003924CD" w:rsidP="00C461E0">
            <w:pPr>
              <w:snapToGrid w:val="0"/>
              <w:spacing w:after="120" w:line="276" w:lineRule="auto"/>
              <w:rPr>
                <w:b/>
                <w:sz w:val="26"/>
                <w:szCs w:val="26"/>
              </w:rPr>
            </w:pPr>
          </w:p>
        </w:tc>
      </w:tr>
    </w:tbl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Правильность сведений, представленных в настоящей информационной карте, по</w:t>
      </w:r>
      <w:r w:rsidRPr="00C461E0">
        <w:rPr>
          <w:sz w:val="26"/>
          <w:szCs w:val="26"/>
        </w:rPr>
        <w:t>д</w:t>
      </w:r>
      <w:r w:rsidRPr="00C461E0">
        <w:rPr>
          <w:sz w:val="26"/>
          <w:szCs w:val="26"/>
        </w:rPr>
        <w:t>тверждаю. Подтверждаю согласие на участие в конкурсе.</w:t>
      </w:r>
    </w:p>
    <w:p w:rsidR="003924CD" w:rsidRPr="00C461E0" w:rsidRDefault="003924CD" w:rsidP="00C461E0">
      <w:pPr>
        <w:spacing w:line="276" w:lineRule="auto"/>
        <w:ind w:firstLine="709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</w:t>
      </w:r>
      <w:r w:rsidRPr="00C461E0">
        <w:rPr>
          <w:sz w:val="26"/>
          <w:szCs w:val="26"/>
        </w:rPr>
        <w:t>н</w:t>
      </w:r>
      <w:r w:rsidRPr="00C461E0">
        <w:rPr>
          <w:sz w:val="26"/>
          <w:szCs w:val="26"/>
        </w:rPr>
        <w:t>но-телекоммуникационной сети «Интернет», буклетах и периодич</w:t>
      </w:r>
      <w:r w:rsidRPr="00C461E0">
        <w:rPr>
          <w:sz w:val="26"/>
          <w:szCs w:val="26"/>
        </w:rPr>
        <w:t>е</w:t>
      </w:r>
      <w:r w:rsidRPr="00C461E0">
        <w:rPr>
          <w:sz w:val="26"/>
          <w:szCs w:val="26"/>
        </w:rPr>
        <w:t xml:space="preserve">ских образовательных изданиях с возможностью редакторской обработки. </w:t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 xml:space="preserve"> ______________________(__________________________________________)</w:t>
      </w:r>
    </w:p>
    <w:p w:rsidR="003924CD" w:rsidRPr="00C461E0" w:rsidRDefault="003924CD" w:rsidP="00C461E0">
      <w:pPr>
        <w:spacing w:line="276" w:lineRule="auto"/>
        <w:jc w:val="both"/>
        <w:rPr>
          <w:sz w:val="22"/>
          <w:szCs w:val="22"/>
        </w:rPr>
      </w:pPr>
      <w:r w:rsidRPr="00C461E0">
        <w:rPr>
          <w:sz w:val="26"/>
          <w:szCs w:val="26"/>
        </w:rPr>
        <w:t xml:space="preserve">               </w:t>
      </w:r>
      <w:r w:rsidRPr="00C461E0">
        <w:rPr>
          <w:sz w:val="22"/>
          <w:szCs w:val="22"/>
        </w:rPr>
        <w:t xml:space="preserve">     (подпись)                  (фамилия, имя, отчество участника конкурса)</w:t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____  ___________ 20 ___ г.</w:t>
      </w:r>
    </w:p>
    <w:p w:rsidR="003924CD" w:rsidRPr="00C461E0" w:rsidRDefault="003924CD" w:rsidP="00C461E0">
      <w:pPr>
        <w:spacing w:after="200" w:line="276" w:lineRule="auto"/>
        <w:jc w:val="both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Подпись ____________________________________ заверяю.</w:t>
      </w:r>
    </w:p>
    <w:p w:rsidR="003924CD" w:rsidRPr="00C461E0" w:rsidRDefault="003924CD" w:rsidP="00C461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C461E0">
        <w:rPr>
          <w:sz w:val="22"/>
          <w:szCs w:val="22"/>
        </w:rPr>
        <w:t xml:space="preserve"> (фамилия, имя, отчество участника конкурса)</w:t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rPr>
          <w:sz w:val="26"/>
          <w:szCs w:val="26"/>
        </w:rPr>
      </w:pPr>
      <w:r w:rsidRPr="00C461E0">
        <w:rPr>
          <w:sz w:val="26"/>
          <w:szCs w:val="26"/>
        </w:rPr>
        <w:t xml:space="preserve">Руководитель образовательной организации: </w:t>
      </w:r>
    </w:p>
    <w:p w:rsidR="003924CD" w:rsidRPr="00C461E0" w:rsidRDefault="003924CD" w:rsidP="00C461E0">
      <w:pPr>
        <w:spacing w:line="276" w:lineRule="auto"/>
        <w:rPr>
          <w:sz w:val="26"/>
          <w:szCs w:val="26"/>
        </w:rPr>
      </w:pPr>
      <w:r w:rsidRPr="00C461E0">
        <w:rPr>
          <w:sz w:val="26"/>
          <w:szCs w:val="26"/>
        </w:rPr>
        <w:t>________________              ___________________________________________</w:t>
      </w:r>
      <w:r>
        <w:rPr>
          <w:sz w:val="26"/>
          <w:szCs w:val="26"/>
        </w:rPr>
        <w:t>____________</w:t>
      </w:r>
      <w:r w:rsidRPr="00C461E0">
        <w:rPr>
          <w:sz w:val="26"/>
          <w:szCs w:val="26"/>
        </w:rPr>
        <w:t xml:space="preserve"> </w:t>
      </w:r>
    </w:p>
    <w:p w:rsidR="003924CD" w:rsidRPr="00C461E0" w:rsidRDefault="003924CD" w:rsidP="00C461E0">
      <w:pPr>
        <w:spacing w:line="276" w:lineRule="auto"/>
        <w:rPr>
          <w:sz w:val="22"/>
          <w:szCs w:val="22"/>
        </w:rPr>
      </w:pPr>
      <w:r w:rsidRPr="00C461E0">
        <w:rPr>
          <w:sz w:val="22"/>
          <w:szCs w:val="22"/>
        </w:rPr>
        <w:t xml:space="preserve">   (подпись)             </w:t>
      </w:r>
      <w:r>
        <w:rPr>
          <w:sz w:val="22"/>
          <w:szCs w:val="22"/>
        </w:rPr>
        <w:t xml:space="preserve">   </w:t>
      </w:r>
      <w:r w:rsidRPr="00C461E0">
        <w:rPr>
          <w:sz w:val="22"/>
          <w:szCs w:val="22"/>
        </w:rPr>
        <w:t xml:space="preserve">  М.П. </w:t>
      </w:r>
      <w:r>
        <w:rPr>
          <w:sz w:val="22"/>
          <w:szCs w:val="22"/>
        </w:rPr>
        <w:t xml:space="preserve">          </w:t>
      </w:r>
      <w:r w:rsidRPr="00C461E0">
        <w:rPr>
          <w:sz w:val="22"/>
          <w:szCs w:val="22"/>
        </w:rPr>
        <w:t>(фамилия, имя, отчество руководителя образовательной орган</w:t>
      </w:r>
      <w:r w:rsidRPr="00C461E0">
        <w:rPr>
          <w:sz w:val="22"/>
          <w:szCs w:val="22"/>
        </w:rPr>
        <w:t>и</w:t>
      </w:r>
      <w:r w:rsidRPr="00C461E0">
        <w:rPr>
          <w:sz w:val="22"/>
          <w:szCs w:val="22"/>
        </w:rPr>
        <w:t>зации)</w:t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  <w:r w:rsidRPr="00C461E0">
        <w:rPr>
          <w:sz w:val="26"/>
          <w:szCs w:val="26"/>
        </w:rPr>
        <w:t>____  ___________ 20 ___ г.</w:t>
      </w:r>
    </w:p>
    <w:p w:rsidR="003924CD" w:rsidRPr="00C461E0" w:rsidRDefault="003924CD" w:rsidP="00C461E0">
      <w:pPr>
        <w:spacing w:line="276" w:lineRule="auto"/>
        <w:jc w:val="both"/>
        <w:rPr>
          <w:sz w:val="26"/>
          <w:szCs w:val="26"/>
        </w:rPr>
      </w:pPr>
    </w:p>
    <w:sectPr w:rsidR="003924CD" w:rsidRPr="00C461E0" w:rsidSect="00DA169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CD" w:rsidRDefault="003924CD" w:rsidP="00C461E0">
      <w:r>
        <w:separator/>
      </w:r>
    </w:p>
  </w:endnote>
  <w:endnote w:type="continuationSeparator" w:id="0">
    <w:p w:rsidR="003924CD" w:rsidRDefault="003924CD" w:rsidP="00C4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CD" w:rsidRDefault="003924CD" w:rsidP="00C461E0">
      <w:r>
        <w:separator/>
      </w:r>
    </w:p>
  </w:footnote>
  <w:footnote w:type="continuationSeparator" w:id="0">
    <w:p w:rsidR="003924CD" w:rsidRDefault="003924CD" w:rsidP="00C46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0"/>
    <w:rsid w:val="00010975"/>
    <w:rsid w:val="0001792C"/>
    <w:rsid w:val="000C07AD"/>
    <w:rsid w:val="000D07F5"/>
    <w:rsid w:val="000E4EA2"/>
    <w:rsid w:val="00100918"/>
    <w:rsid w:val="00117368"/>
    <w:rsid w:val="00185989"/>
    <w:rsid w:val="001A4616"/>
    <w:rsid w:val="001E4DFF"/>
    <w:rsid w:val="001F756B"/>
    <w:rsid w:val="00200A69"/>
    <w:rsid w:val="0023113B"/>
    <w:rsid w:val="002352F8"/>
    <w:rsid w:val="00251EF9"/>
    <w:rsid w:val="00274BC3"/>
    <w:rsid w:val="002A3145"/>
    <w:rsid w:val="00326ECF"/>
    <w:rsid w:val="003924CD"/>
    <w:rsid w:val="003A5BE2"/>
    <w:rsid w:val="003A6650"/>
    <w:rsid w:val="0044459A"/>
    <w:rsid w:val="004D64E9"/>
    <w:rsid w:val="00526DEA"/>
    <w:rsid w:val="00545625"/>
    <w:rsid w:val="005545C2"/>
    <w:rsid w:val="00576096"/>
    <w:rsid w:val="005B098E"/>
    <w:rsid w:val="005F2891"/>
    <w:rsid w:val="005F2D78"/>
    <w:rsid w:val="006006A0"/>
    <w:rsid w:val="00652104"/>
    <w:rsid w:val="00681439"/>
    <w:rsid w:val="00685549"/>
    <w:rsid w:val="0076463D"/>
    <w:rsid w:val="00766171"/>
    <w:rsid w:val="00776345"/>
    <w:rsid w:val="007A05EE"/>
    <w:rsid w:val="00856B97"/>
    <w:rsid w:val="00863056"/>
    <w:rsid w:val="00896BEB"/>
    <w:rsid w:val="008B7618"/>
    <w:rsid w:val="00900594"/>
    <w:rsid w:val="00915842"/>
    <w:rsid w:val="0095662A"/>
    <w:rsid w:val="0098440A"/>
    <w:rsid w:val="009E13AE"/>
    <w:rsid w:val="009F0E0B"/>
    <w:rsid w:val="009F4822"/>
    <w:rsid w:val="00A06E09"/>
    <w:rsid w:val="00A20B64"/>
    <w:rsid w:val="00A55BD1"/>
    <w:rsid w:val="00A57A29"/>
    <w:rsid w:val="00A8353E"/>
    <w:rsid w:val="00A90C46"/>
    <w:rsid w:val="00A9177D"/>
    <w:rsid w:val="00B64A58"/>
    <w:rsid w:val="00B77968"/>
    <w:rsid w:val="00B81FF5"/>
    <w:rsid w:val="00B84A2B"/>
    <w:rsid w:val="00C461E0"/>
    <w:rsid w:val="00C657D5"/>
    <w:rsid w:val="00C848D0"/>
    <w:rsid w:val="00C85E32"/>
    <w:rsid w:val="00C879D5"/>
    <w:rsid w:val="00C918A5"/>
    <w:rsid w:val="00CB1692"/>
    <w:rsid w:val="00CE4AE2"/>
    <w:rsid w:val="00DA169B"/>
    <w:rsid w:val="00DD4945"/>
    <w:rsid w:val="00DE15ED"/>
    <w:rsid w:val="00E21004"/>
    <w:rsid w:val="00EA091E"/>
    <w:rsid w:val="00EF48F2"/>
    <w:rsid w:val="00F54B5C"/>
    <w:rsid w:val="00F61E32"/>
    <w:rsid w:val="00FB55D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7796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52104"/>
    <w:pPr>
      <w:ind w:right="-545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2FB1"/>
    <w:rPr>
      <w:sz w:val="28"/>
      <w:szCs w:val="28"/>
    </w:rPr>
  </w:style>
  <w:style w:type="paragraph" w:styleId="Header">
    <w:name w:val="header"/>
    <w:basedOn w:val="Normal"/>
    <w:link w:val="HeaderChar1"/>
    <w:uiPriority w:val="99"/>
    <w:rsid w:val="00C46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B1"/>
    <w:rPr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461E0"/>
    <w:rPr>
      <w:rFonts w:cs="Times New Roman"/>
      <w:sz w:val="28"/>
      <w:szCs w:val="28"/>
    </w:rPr>
  </w:style>
  <w:style w:type="paragraph" w:styleId="Footer">
    <w:name w:val="footer"/>
    <w:basedOn w:val="Normal"/>
    <w:link w:val="FooterChar1"/>
    <w:uiPriority w:val="99"/>
    <w:rsid w:val="00C46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FB1"/>
    <w:rPr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461E0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2372</Words>
  <Characters>13526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2019-01-14T08:36:00Z</cp:lastPrinted>
  <dcterms:created xsi:type="dcterms:W3CDTF">2019-01-23T10:16:00Z</dcterms:created>
  <dcterms:modified xsi:type="dcterms:W3CDTF">2019-01-23T10:16:00Z</dcterms:modified>
</cp:coreProperties>
</file>