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62" w:rsidRDefault="003517BD" w:rsidP="003517B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17BD">
        <w:rPr>
          <w:rFonts w:ascii="Times New Roman" w:hAnsi="Times New Roman" w:cs="Times New Roman"/>
          <w:b/>
          <w:sz w:val="28"/>
          <w:szCs w:val="24"/>
        </w:rPr>
        <w:t>Отчет о проведении общественных обсуждений в рамках участия во Всероссийском конкурсе проектов создания комфортной городской среды.</w:t>
      </w:r>
    </w:p>
    <w:p w:rsidR="00E00A2D" w:rsidRDefault="003517BD" w:rsidP="003517B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 целях определения общественной территории на которой планируется реализовать проект благоустройства в случае победы в конкурсе, а также в целях выявления такой территории, которая нуждается в первостепенном благоустройстве и будет востребована основной массой населения города Рузаевка, осуществлялся прием предложений от граждан, посредством организации интернет опроса, а также оборудования мест для сбора таких предложений. </w:t>
      </w:r>
      <w:r w:rsidR="00C15872">
        <w:rPr>
          <w:rFonts w:ascii="Times New Roman" w:hAnsi="Times New Roman" w:cs="Times New Roman"/>
          <w:sz w:val="28"/>
          <w:szCs w:val="24"/>
        </w:rPr>
        <w:t>По итогам приема</w:t>
      </w:r>
      <w:r>
        <w:rPr>
          <w:rFonts w:ascii="Times New Roman" w:hAnsi="Times New Roman" w:cs="Times New Roman"/>
          <w:sz w:val="28"/>
          <w:szCs w:val="24"/>
        </w:rPr>
        <w:t xml:space="preserve"> предложений общественной комиссией было принято решение о разработке проекта благоустройства двух смежных общественных территорий, расположенных в центральной части нашего города и представляющих большу</w:t>
      </w:r>
      <w:r w:rsidR="00E00A2D">
        <w:rPr>
          <w:rFonts w:ascii="Times New Roman" w:hAnsi="Times New Roman" w:cs="Times New Roman"/>
          <w:sz w:val="28"/>
          <w:szCs w:val="24"/>
        </w:rPr>
        <w:t xml:space="preserve">ю ценность для граждан. </w:t>
      </w:r>
    </w:p>
    <w:p w:rsidR="006869D6" w:rsidRDefault="00E00A2D" w:rsidP="003517B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определения комплекса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мероприятий, которые необходимо провести на благоустраиваемой территории местными органами власти были организованы общественные обсуждения с заинтересованными группами и жителями города, на которых была представлена уже сформированная, по итогам встреч с представителями проектных организаций и экспертных групп, концепция благоустройства</w:t>
      </w:r>
      <w:r w:rsidR="00C15872">
        <w:rPr>
          <w:rFonts w:ascii="Times New Roman" w:hAnsi="Times New Roman" w:cs="Times New Roman"/>
          <w:sz w:val="28"/>
          <w:szCs w:val="24"/>
        </w:rPr>
        <w:t>,</w:t>
      </w:r>
      <w:r w:rsidR="00C15872" w:rsidRPr="00C15872">
        <w:rPr>
          <w:rFonts w:ascii="Times New Roman" w:hAnsi="Times New Roman" w:cs="Times New Roman"/>
          <w:sz w:val="28"/>
          <w:szCs w:val="24"/>
        </w:rPr>
        <w:t xml:space="preserve"> </w:t>
      </w:r>
      <w:r w:rsidR="00C15872">
        <w:rPr>
          <w:rFonts w:ascii="Times New Roman" w:hAnsi="Times New Roman" w:cs="Times New Roman"/>
          <w:sz w:val="28"/>
          <w:szCs w:val="24"/>
        </w:rPr>
        <w:t>в основу которой легла идея сохранения исторической ценности города</w:t>
      </w:r>
      <w:r w:rsidR="00C15872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которая объединит в себе развлекательную функцию с рекреационной зоной, где будет создана возможность не только проведения зрелищных массовых культурных мероприятий, но и для организации комфортного досуга и отдыха людей. </w:t>
      </w:r>
      <w:r w:rsidR="006869D6">
        <w:rPr>
          <w:rFonts w:ascii="Times New Roman" w:hAnsi="Times New Roman" w:cs="Times New Roman"/>
          <w:sz w:val="28"/>
          <w:szCs w:val="24"/>
        </w:rPr>
        <w:t xml:space="preserve">По итогам реализации благоустройства планируется создание общественного пространства с современными покрытиями, полностью оборудованного необходимой уличной мебелью и малыми архитектурными формами, </w:t>
      </w:r>
      <w:r w:rsidR="00C15872">
        <w:rPr>
          <w:rFonts w:ascii="Times New Roman" w:hAnsi="Times New Roman" w:cs="Times New Roman"/>
          <w:sz w:val="28"/>
          <w:szCs w:val="24"/>
        </w:rPr>
        <w:t xml:space="preserve">с </w:t>
      </w:r>
      <w:r w:rsidR="006869D6">
        <w:rPr>
          <w:rFonts w:ascii="Times New Roman" w:hAnsi="Times New Roman" w:cs="Times New Roman"/>
          <w:sz w:val="28"/>
          <w:szCs w:val="24"/>
        </w:rPr>
        <w:t>устройством фонтана и дополнительного уличного освещения, включающего в себя летнюю и зимнюю иллюминаци</w:t>
      </w:r>
      <w:r w:rsidR="00C15872">
        <w:rPr>
          <w:rFonts w:ascii="Times New Roman" w:hAnsi="Times New Roman" w:cs="Times New Roman"/>
          <w:sz w:val="28"/>
          <w:szCs w:val="24"/>
        </w:rPr>
        <w:t>ю, озеленением.</w:t>
      </w:r>
      <w:r w:rsidR="006869D6">
        <w:rPr>
          <w:rFonts w:ascii="Times New Roman" w:hAnsi="Times New Roman" w:cs="Times New Roman"/>
          <w:sz w:val="28"/>
          <w:szCs w:val="24"/>
        </w:rPr>
        <w:t xml:space="preserve"> Участники общественного обсуждения поддержали идею</w:t>
      </w:r>
      <w:r w:rsidR="00146BE7">
        <w:rPr>
          <w:rFonts w:ascii="Times New Roman" w:hAnsi="Times New Roman" w:cs="Times New Roman"/>
          <w:sz w:val="28"/>
          <w:szCs w:val="24"/>
        </w:rPr>
        <w:t>,</w:t>
      </w:r>
      <w:r w:rsidR="006869D6">
        <w:rPr>
          <w:rFonts w:ascii="Times New Roman" w:hAnsi="Times New Roman" w:cs="Times New Roman"/>
          <w:sz w:val="28"/>
          <w:szCs w:val="24"/>
        </w:rPr>
        <w:t xml:space="preserve"> высказав свои замечания и предложения, которые будут учтены при разработке проекта благоустройства.</w:t>
      </w:r>
    </w:p>
    <w:p w:rsidR="003517BD" w:rsidRPr="003517BD" w:rsidRDefault="006869D6" w:rsidP="003517BD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настоящее время наблюдается низкая активность жителей в решении вопросов, касающихся благоустройства и развит</w:t>
      </w:r>
      <w:r w:rsidR="00146BE7">
        <w:rPr>
          <w:rFonts w:ascii="Times New Roman" w:hAnsi="Times New Roman" w:cs="Times New Roman"/>
          <w:sz w:val="28"/>
          <w:szCs w:val="24"/>
        </w:rPr>
        <w:t>ия города, но органами власти</w:t>
      </w:r>
      <w:r>
        <w:rPr>
          <w:rFonts w:ascii="Times New Roman" w:hAnsi="Times New Roman" w:cs="Times New Roman"/>
          <w:sz w:val="28"/>
          <w:szCs w:val="24"/>
        </w:rPr>
        <w:t xml:space="preserve"> положено начало вовлечения общественности в общегородскую жизнь. Так проводятся встречи с управляющими компаниями, представителями органов местного самоуправления и депутатским корпусом</w:t>
      </w:r>
      <w:r w:rsidR="00146BE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на которых рассматриваются вопро</w:t>
      </w:r>
      <w:r w:rsidR="00C15872">
        <w:rPr>
          <w:rFonts w:ascii="Times New Roman" w:hAnsi="Times New Roman" w:cs="Times New Roman"/>
          <w:sz w:val="28"/>
          <w:szCs w:val="24"/>
        </w:rPr>
        <w:t>сы по привлечению большей массы людей в организацию совместной работы по созданию комфортной городской среды. В дальнейшем эта работа будет продолжена.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</w:p>
    <w:sectPr w:rsidR="003517BD" w:rsidRPr="0035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99"/>
    <w:rsid w:val="00012799"/>
    <w:rsid w:val="00146BE7"/>
    <w:rsid w:val="003517BD"/>
    <w:rsid w:val="00502262"/>
    <w:rsid w:val="006869D6"/>
    <w:rsid w:val="00C15872"/>
    <w:rsid w:val="00E0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ED68B-D1D2-4471-877F-29D77CF8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Макарова</dc:creator>
  <cp:keywords/>
  <dc:description/>
  <cp:lastModifiedBy>Екатерина Макарова</cp:lastModifiedBy>
  <cp:revision>2</cp:revision>
  <cp:lastPrinted>2018-04-20T05:48:00Z</cp:lastPrinted>
  <dcterms:created xsi:type="dcterms:W3CDTF">2018-04-20T05:05:00Z</dcterms:created>
  <dcterms:modified xsi:type="dcterms:W3CDTF">2018-04-20T05:56:00Z</dcterms:modified>
</cp:coreProperties>
</file>