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FB" w:rsidRDefault="00007FFB" w:rsidP="00007FFB">
      <w:pPr>
        <w:ind w:firstLine="851"/>
        <w:jc w:val="center"/>
        <w:rPr>
          <w:color w:val="1F2429"/>
          <w:sz w:val="28"/>
          <w:szCs w:val="28"/>
          <w:shd w:val="clear" w:color="auto" w:fill="FFFFFF"/>
        </w:rPr>
      </w:pPr>
      <w:r>
        <w:rPr>
          <w:color w:val="1F2429"/>
          <w:sz w:val="28"/>
          <w:szCs w:val="28"/>
          <w:shd w:val="clear" w:color="auto" w:fill="FFFFFF"/>
        </w:rPr>
        <w:t xml:space="preserve">О </w:t>
      </w:r>
      <w:r w:rsidRPr="00946C0F">
        <w:rPr>
          <w:color w:val="1F2429"/>
          <w:sz w:val="28"/>
          <w:szCs w:val="28"/>
          <w:shd w:val="clear" w:color="auto" w:fill="FFFFFF"/>
        </w:rPr>
        <w:t>работ</w:t>
      </w:r>
      <w:r>
        <w:rPr>
          <w:color w:val="1F2429"/>
          <w:sz w:val="28"/>
          <w:szCs w:val="28"/>
          <w:shd w:val="clear" w:color="auto" w:fill="FFFFFF"/>
        </w:rPr>
        <w:t>е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 единой комиссии по соблюдению требований к служебному поведению муниципальных служащих в Рузаевском муниципальном районе и урегулированию конфликта интересов</w:t>
      </w:r>
      <w:r>
        <w:rPr>
          <w:color w:val="1F2429"/>
          <w:sz w:val="28"/>
          <w:szCs w:val="28"/>
          <w:shd w:val="clear" w:color="auto" w:fill="FFFFFF"/>
        </w:rPr>
        <w:t xml:space="preserve"> за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 20</w:t>
      </w:r>
      <w:r>
        <w:rPr>
          <w:color w:val="1F2429"/>
          <w:sz w:val="28"/>
          <w:szCs w:val="28"/>
          <w:shd w:val="clear" w:color="auto" w:fill="FFFFFF"/>
        </w:rPr>
        <w:t>2</w:t>
      </w:r>
      <w:r w:rsidR="001F6A4D">
        <w:rPr>
          <w:color w:val="1F2429"/>
          <w:sz w:val="28"/>
          <w:szCs w:val="28"/>
          <w:shd w:val="clear" w:color="auto" w:fill="FFFFFF"/>
        </w:rPr>
        <w:t>1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 год</w:t>
      </w:r>
    </w:p>
    <w:p w:rsidR="00007FFB" w:rsidRDefault="00007FFB" w:rsidP="00007FFB">
      <w:pPr>
        <w:ind w:firstLine="851"/>
        <w:jc w:val="both"/>
        <w:rPr>
          <w:color w:val="1F2429"/>
          <w:sz w:val="28"/>
          <w:szCs w:val="28"/>
        </w:rPr>
      </w:pPr>
    </w:p>
    <w:p w:rsidR="001F6A4D" w:rsidRDefault="00007FFB" w:rsidP="00007FFB">
      <w:pPr>
        <w:ind w:firstLine="851"/>
        <w:jc w:val="both"/>
        <w:rPr>
          <w:color w:val="1F2429"/>
          <w:sz w:val="28"/>
          <w:szCs w:val="28"/>
        </w:rPr>
      </w:pPr>
      <w:r w:rsidRPr="00946C0F">
        <w:rPr>
          <w:color w:val="1F2429"/>
          <w:sz w:val="28"/>
          <w:szCs w:val="28"/>
          <w:shd w:val="clear" w:color="auto" w:fill="FFFFFF"/>
        </w:rPr>
        <w:t>В 20</w:t>
      </w:r>
      <w:r>
        <w:rPr>
          <w:color w:val="1F2429"/>
          <w:sz w:val="28"/>
          <w:szCs w:val="28"/>
          <w:shd w:val="clear" w:color="auto" w:fill="FFFFFF"/>
        </w:rPr>
        <w:t>2</w:t>
      </w:r>
      <w:r w:rsidR="001F6A4D">
        <w:rPr>
          <w:color w:val="1F2429"/>
          <w:sz w:val="28"/>
          <w:szCs w:val="28"/>
          <w:shd w:val="clear" w:color="auto" w:fill="FFFFFF"/>
        </w:rPr>
        <w:t>1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 году проведено </w:t>
      </w:r>
      <w:r w:rsidR="001F6A4D">
        <w:rPr>
          <w:color w:val="1F2429"/>
          <w:sz w:val="28"/>
          <w:szCs w:val="28"/>
          <w:shd w:val="clear" w:color="auto" w:fill="FFFFFF"/>
        </w:rPr>
        <w:t>3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 заседани</w:t>
      </w:r>
      <w:r w:rsidR="001F6A4D">
        <w:rPr>
          <w:color w:val="1F2429"/>
          <w:sz w:val="28"/>
          <w:szCs w:val="28"/>
          <w:shd w:val="clear" w:color="auto" w:fill="FFFFFF"/>
        </w:rPr>
        <w:t>я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 единой комиссии по соблюдению требований к служебному поведению муниципальных служащих в Рузаевском муниципальном районе и урегулированию конфликта интересов</w:t>
      </w:r>
      <w:r>
        <w:rPr>
          <w:color w:val="1F2429"/>
          <w:sz w:val="28"/>
          <w:szCs w:val="28"/>
          <w:shd w:val="clear" w:color="auto" w:fill="FFFFFF"/>
        </w:rPr>
        <w:t xml:space="preserve"> 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(далее – Комиссия), </w:t>
      </w:r>
      <w:r>
        <w:rPr>
          <w:color w:val="1F2429"/>
          <w:sz w:val="28"/>
          <w:szCs w:val="28"/>
          <w:shd w:val="clear" w:color="auto" w:fill="FFFFFF"/>
        </w:rPr>
        <w:t>на которых был</w:t>
      </w:r>
      <w:r w:rsidR="001F6A4D">
        <w:rPr>
          <w:color w:val="1F2429"/>
          <w:sz w:val="28"/>
          <w:szCs w:val="28"/>
          <w:shd w:val="clear" w:color="auto" w:fill="FFFFFF"/>
        </w:rPr>
        <w:t>о</w:t>
      </w:r>
      <w:r>
        <w:rPr>
          <w:color w:val="1F2429"/>
          <w:sz w:val="28"/>
          <w:szCs w:val="28"/>
          <w:shd w:val="clear" w:color="auto" w:fill="FFFFFF"/>
        </w:rPr>
        <w:t xml:space="preserve"> </w:t>
      </w:r>
      <w:r w:rsidRPr="00946C0F">
        <w:rPr>
          <w:color w:val="1F2429"/>
          <w:sz w:val="28"/>
          <w:szCs w:val="28"/>
          <w:shd w:val="clear" w:color="auto" w:fill="FFFFFF"/>
        </w:rPr>
        <w:t>рассмотрен</w:t>
      </w:r>
      <w:r w:rsidR="001F6A4D">
        <w:rPr>
          <w:color w:val="1F2429"/>
          <w:sz w:val="28"/>
          <w:szCs w:val="28"/>
          <w:shd w:val="clear" w:color="auto" w:fill="FFFFFF"/>
        </w:rPr>
        <w:t>о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 </w:t>
      </w:r>
      <w:r w:rsidR="001F6A4D">
        <w:rPr>
          <w:color w:val="1F2429"/>
          <w:sz w:val="28"/>
          <w:szCs w:val="28"/>
          <w:shd w:val="clear" w:color="auto" w:fill="FFFFFF"/>
        </w:rPr>
        <w:t>9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 вопросов.</w:t>
      </w:r>
    </w:p>
    <w:p w:rsidR="002B3948" w:rsidRDefault="002B3948" w:rsidP="002B3948">
      <w:pPr>
        <w:ind w:firstLine="851"/>
        <w:jc w:val="both"/>
        <w:rPr>
          <w:color w:val="1F2429"/>
          <w:sz w:val="28"/>
          <w:szCs w:val="28"/>
          <w:shd w:val="clear" w:color="auto" w:fill="FFFFFF"/>
        </w:rPr>
      </w:pPr>
      <w:r>
        <w:rPr>
          <w:color w:val="1F2429"/>
          <w:sz w:val="28"/>
          <w:szCs w:val="28"/>
          <w:shd w:val="clear" w:color="auto" w:fill="FFFFFF"/>
        </w:rPr>
        <w:t>Один</w:t>
      </w:r>
      <w:r>
        <w:rPr>
          <w:color w:val="1F2429"/>
          <w:sz w:val="28"/>
          <w:szCs w:val="28"/>
          <w:shd w:val="clear" w:color="auto" w:fill="FFFFFF"/>
        </w:rPr>
        <w:t xml:space="preserve"> вопрос был посвящен</w:t>
      </w:r>
      <w:r w:rsidRPr="00BB771D">
        <w:rPr>
          <w:color w:val="1F2429"/>
          <w:sz w:val="28"/>
          <w:szCs w:val="28"/>
          <w:shd w:val="clear" w:color="auto" w:fill="FFFFFF"/>
        </w:rPr>
        <w:t xml:space="preserve"> результата</w:t>
      </w:r>
      <w:r>
        <w:rPr>
          <w:color w:val="1F2429"/>
          <w:sz w:val="28"/>
          <w:szCs w:val="28"/>
          <w:shd w:val="clear" w:color="auto" w:fill="FFFFFF"/>
        </w:rPr>
        <w:t>м</w:t>
      </w:r>
      <w:r w:rsidRPr="00BB771D">
        <w:rPr>
          <w:color w:val="1F2429"/>
          <w:sz w:val="28"/>
          <w:szCs w:val="28"/>
          <w:shd w:val="clear" w:color="auto" w:fill="FFFFFF"/>
        </w:rPr>
        <w:t xml:space="preserve"> проверки уведомления о намерении выполнять иную оплачиваемую работу</w:t>
      </w:r>
      <w:r>
        <w:rPr>
          <w:color w:val="1F2429"/>
          <w:sz w:val="28"/>
          <w:szCs w:val="28"/>
          <w:shd w:val="clear" w:color="auto" w:fill="FFFFFF"/>
        </w:rPr>
        <w:t xml:space="preserve"> муниципальным служащим Администрации Рузаевского муниципального района. По итогам заседани</w:t>
      </w:r>
      <w:r>
        <w:rPr>
          <w:color w:val="1F2429"/>
          <w:sz w:val="28"/>
          <w:szCs w:val="28"/>
          <w:shd w:val="clear" w:color="auto" w:fill="FFFFFF"/>
        </w:rPr>
        <w:t>я</w:t>
      </w:r>
      <w:r>
        <w:rPr>
          <w:color w:val="1F2429"/>
          <w:sz w:val="28"/>
          <w:szCs w:val="28"/>
          <w:shd w:val="clear" w:color="auto" w:fill="FFFFFF"/>
        </w:rPr>
        <w:t xml:space="preserve"> Комисси</w:t>
      </w:r>
      <w:r>
        <w:rPr>
          <w:color w:val="1F2429"/>
          <w:sz w:val="28"/>
          <w:szCs w:val="28"/>
          <w:shd w:val="clear" w:color="auto" w:fill="FFFFFF"/>
        </w:rPr>
        <w:t>я</w:t>
      </w:r>
      <w:r>
        <w:rPr>
          <w:color w:val="1F2429"/>
          <w:sz w:val="28"/>
          <w:szCs w:val="28"/>
          <w:shd w:val="clear" w:color="auto" w:fill="FFFFFF"/>
        </w:rPr>
        <w:t xml:space="preserve"> реш</w:t>
      </w:r>
      <w:r>
        <w:rPr>
          <w:color w:val="1F2429"/>
          <w:sz w:val="28"/>
          <w:szCs w:val="28"/>
          <w:shd w:val="clear" w:color="auto" w:fill="FFFFFF"/>
        </w:rPr>
        <w:t>ила</w:t>
      </w:r>
      <w:r>
        <w:rPr>
          <w:color w:val="1F2429"/>
          <w:sz w:val="28"/>
          <w:szCs w:val="28"/>
          <w:shd w:val="clear" w:color="auto" w:fill="FFFFFF"/>
        </w:rPr>
        <w:t>:</w:t>
      </w:r>
    </w:p>
    <w:p w:rsidR="002B3948" w:rsidRDefault="002B3948" w:rsidP="002B3948">
      <w:pPr>
        <w:tabs>
          <w:tab w:val="left" w:pos="1418"/>
        </w:tabs>
        <w:ind w:firstLine="851"/>
        <w:jc w:val="both"/>
        <w:rPr>
          <w:color w:val="1F2429"/>
          <w:sz w:val="28"/>
          <w:szCs w:val="28"/>
          <w:shd w:val="clear" w:color="auto" w:fill="FFFFFF"/>
        </w:rPr>
      </w:pPr>
      <w:r>
        <w:rPr>
          <w:color w:val="1F2429"/>
          <w:sz w:val="28"/>
          <w:szCs w:val="28"/>
          <w:shd w:val="clear" w:color="auto" w:fill="FFFFFF"/>
        </w:rPr>
        <w:t xml:space="preserve">1. </w:t>
      </w:r>
      <w:r>
        <w:rPr>
          <w:color w:val="1F2429"/>
          <w:sz w:val="28"/>
          <w:szCs w:val="28"/>
          <w:shd w:val="clear" w:color="auto" w:fill="FFFFFF"/>
        </w:rPr>
        <w:tab/>
      </w:r>
      <w:r w:rsidRPr="00BB771D">
        <w:rPr>
          <w:color w:val="1F2429"/>
          <w:sz w:val="28"/>
          <w:szCs w:val="28"/>
          <w:shd w:val="clear" w:color="auto" w:fill="FFFFFF"/>
        </w:rPr>
        <w:t>Установить, что в рассматриваем</w:t>
      </w:r>
      <w:r>
        <w:rPr>
          <w:color w:val="1F2429"/>
          <w:sz w:val="28"/>
          <w:szCs w:val="28"/>
          <w:shd w:val="clear" w:color="auto" w:fill="FFFFFF"/>
        </w:rPr>
        <w:t>ом</w:t>
      </w:r>
      <w:r w:rsidRPr="00BB771D">
        <w:rPr>
          <w:color w:val="1F2429"/>
          <w:sz w:val="28"/>
          <w:szCs w:val="28"/>
          <w:shd w:val="clear" w:color="auto" w:fill="FFFFFF"/>
        </w:rPr>
        <w:t xml:space="preserve"> случа</w:t>
      </w:r>
      <w:r>
        <w:rPr>
          <w:color w:val="1F2429"/>
          <w:sz w:val="28"/>
          <w:szCs w:val="28"/>
          <w:shd w:val="clear" w:color="auto" w:fill="FFFFFF"/>
        </w:rPr>
        <w:t>е</w:t>
      </w:r>
      <w:r w:rsidRPr="00BB771D">
        <w:rPr>
          <w:color w:val="1F2429"/>
          <w:sz w:val="28"/>
          <w:szCs w:val="28"/>
          <w:shd w:val="clear" w:color="auto" w:fill="FFFFFF"/>
        </w:rPr>
        <w:t xml:space="preserve"> не содержится признаков личной заинтересованности муниципальн</w:t>
      </w:r>
      <w:r>
        <w:rPr>
          <w:color w:val="1F2429"/>
          <w:sz w:val="28"/>
          <w:szCs w:val="28"/>
          <w:shd w:val="clear" w:color="auto" w:fill="FFFFFF"/>
        </w:rPr>
        <w:t>ого</w:t>
      </w:r>
      <w:r w:rsidRPr="00BB771D">
        <w:rPr>
          <w:color w:val="1F2429"/>
          <w:sz w:val="28"/>
          <w:szCs w:val="28"/>
          <w:shd w:val="clear" w:color="auto" w:fill="FFFFFF"/>
        </w:rPr>
        <w:t xml:space="preserve"> служащ</w:t>
      </w:r>
      <w:r>
        <w:rPr>
          <w:color w:val="1F2429"/>
          <w:sz w:val="28"/>
          <w:szCs w:val="28"/>
          <w:shd w:val="clear" w:color="auto" w:fill="FFFFFF"/>
        </w:rPr>
        <w:t>его</w:t>
      </w:r>
      <w:r w:rsidRPr="00BB771D">
        <w:rPr>
          <w:color w:val="1F2429"/>
          <w:sz w:val="28"/>
          <w:szCs w:val="28"/>
          <w:shd w:val="clear" w:color="auto" w:fill="FFFFFF"/>
        </w:rPr>
        <w:t>,  которая приводит или может привести к конфликту интересов.</w:t>
      </w:r>
    </w:p>
    <w:p w:rsidR="002B3948" w:rsidRDefault="002B3948" w:rsidP="002B3948">
      <w:pPr>
        <w:tabs>
          <w:tab w:val="left" w:pos="1418"/>
        </w:tabs>
        <w:ind w:firstLine="851"/>
        <w:jc w:val="both"/>
        <w:rPr>
          <w:color w:val="1F2429"/>
          <w:sz w:val="28"/>
          <w:szCs w:val="28"/>
          <w:shd w:val="clear" w:color="auto" w:fill="FFFFFF"/>
        </w:rPr>
      </w:pPr>
      <w:r w:rsidRPr="00714B81">
        <w:rPr>
          <w:color w:val="1F2429"/>
          <w:sz w:val="28"/>
          <w:szCs w:val="28"/>
          <w:shd w:val="clear" w:color="auto" w:fill="FFFFFF"/>
        </w:rPr>
        <w:t>2.</w:t>
      </w:r>
      <w:r w:rsidRPr="00714B81">
        <w:rPr>
          <w:color w:val="1F2429"/>
          <w:sz w:val="28"/>
          <w:szCs w:val="28"/>
          <w:shd w:val="clear" w:color="auto" w:fill="FFFFFF"/>
        </w:rPr>
        <w:tab/>
        <w:t xml:space="preserve">Рекомендовать </w:t>
      </w:r>
      <w:r>
        <w:rPr>
          <w:color w:val="1F2429"/>
          <w:sz w:val="28"/>
          <w:szCs w:val="28"/>
          <w:shd w:val="clear" w:color="auto" w:fill="FFFFFF"/>
        </w:rPr>
        <w:t>муниципальн</w:t>
      </w:r>
      <w:r>
        <w:rPr>
          <w:color w:val="1F2429"/>
          <w:sz w:val="28"/>
          <w:szCs w:val="28"/>
          <w:shd w:val="clear" w:color="auto" w:fill="FFFFFF"/>
        </w:rPr>
        <w:t>ому</w:t>
      </w:r>
      <w:r>
        <w:rPr>
          <w:color w:val="1F2429"/>
          <w:sz w:val="28"/>
          <w:szCs w:val="28"/>
          <w:shd w:val="clear" w:color="auto" w:fill="FFFFFF"/>
        </w:rPr>
        <w:t xml:space="preserve"> служащ</w:t>
      </w:r>
      <w:r>
        <w:rPr>
          <w:color w:val="1F2429"/>
          <w:sz w:val="28"/>
          <w:szCs w:val="28"/>
          <w:shd w:val="clear" w:color="auto" w:fill="FFFFFF"/>
        </w:rPr>
        <w:t>ему</w:t>
      </w:r>
      <w:r w:rsidRPr="00714B81">
        <w:rPr>
          <w:color w:val="1F2429"/>
          <w:sz w:val="28"/>
          <w:szCs w:val="28"/>
          <w:shd w:val="clear" w:color="auto" w:fill="FFFFFF"/>
        </w:rPr>
        <w:t xml:space="preserve"> предварительно уведомлять представителя нанимателя о намерении выполнять иную оплачиваемую работу.</w:t>
      </w:r>
    </w:p>
    <w:p w:rsidR="001F6A4D" w:rsidRDefault="001F6A4D" w:rsidP="002C48A5">
      <w:pPr>
        <w:ind w:firstLine="851"/>
        <w:jc w:val="both"/>
        <w:rPr>
          <w:color w:val="1F2429"/>
          <w:sz w:val="28"/>
          <w:szCs w:val="28"/>
          <w:shd w:val="clear" w:color="auto" w:fill="FFFFFF"/>
        </w:rPr>
      </w:pPr>
      <w:r>
        <w:rPr>
          <w:color w:val="1F2429"/>
          <w:sz w:val="28"/>
          <w:szCs w:val="28"/>
        </w:rPr>
        <w:t xml:space="preserve">На </w:t>
      </w:r>
      <w:r w:rsidR="002B3948">
        <w:rPr>
          <w:color w:val="1F2429"/>
          <w:sz w:val="28"/>
          <w:szCs w:val="28"/>
        </w:rPr>
        <w:t xml:space="preserve">заседании </w:t>
      </w:r>
      <w:r w:rsidR="002C48A5">
        <w:rPr>
          <w:color w:val="1F2429"/>
          <w:sz w:val="28"/>
          <w:szCs w:val="28"/>
        </w:rPr>
        <w:t xml:space="preserve">Комиссии в апреле 2021 года </w:t>
      </w:r>
      <w:r w:rsidRPr="001F6A4D">
        <w:rPr>
          <w:color w:val="1F2429"/>
          <w:sz w:val="28"/>
          <w:szCs w:val="28"/>
          <w:shd w:val="clear" w:color="auto" w:fill="FFFFFF"/>
        </w:rPr>
        <w:t>рассм</w:t>
      </w:r>
      <w:r w:rsidR="002B3948">
        <w:rPr>
          <w:color w:val="1F2429"/>
          <w:sz w:val="28"/>
          <w:szCs w:val="28"/>
          <w:shd w:val="clear" w:color="auto" w:fill="FFFFFF"/>
        </w:rPr>
        <w:t>атривалось</w:t>
      </w:r>
      <w:r w:rsidRPr="001F6A4D">
        <w:rPr>
          <w:color w:val="1F2429"/>
          <w:sz w:val="28"/>
          <w:szCs w:val="28"/>
          <w:shd w:val="clear" w:color="auto" w:fill="FFFFFF"/>
        </w:rPr>
        <w:t xml:space="preserve"> заявлени</w:t>
      </w:r>
      <w:r w:rsidR="002B3948">
        <w:rPr>
          <w:color w:val="1F2429"/>
          <w:sz w:val="28"/>
          <w:szCs w:val="28"/>
          <w:shd w:val="clear" w:color="auto" w:fill="FFFFFF"/>
        </w:rPr>
        <w:t>е</w:t>
      </w:r>
      <w:r w:rsidRPr="001F6A4D">
        <w:rPr>
          <w:color w:val="1F2429"/>
          <w:sz w:val="28"/>
          <w:szCs w:val="28"/>
          <w:shd w:val="clear" w:color="auto" w:fill="FFFFFF"/>
        </w:rPr>
        <w:t xml:space="preserve"> </w:t>
      </w:r>
      <w:r w:rsidR="002B3948">
        <w:rPr>
          <w:color w:val="1F2429"/>
          <w:sz w:val="28"/>
          <w:szCs w:val="28"/>
          <w:shd w:val="clear" w:color="auto" w:fill="FFFFFF"/>
        </w:rPr>
        <w:t>муниципального служащего</w:t>
      </w:r>
      <w:r w:rsidRPr="001F6A4D">
        <w:rPr>
          <w:color w:val="1F2429"/>
          <w:sz w:val="28"/>
          <w:szCs w:val="28"/>
          <w:shd w:val="clear" w:color="auto" w:fill="FFFFFF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супруга.</w:t>
      </w:r>
      <w:r w:rsidR="002B3948">
        <w:rPr>
          <w:color w:val="1F2429"/>
          <w:sz w:val="28"/>
          <w:szCs w:val="28"/>
          <w:shd w:val="clear" w:color="auto" w:fill="FFFFFF"/>
        </w:rPr>
        <w:t xml:space="preserve"> </w:t>
      </w:r>
      <w:r w:rsidR="002B3948">
        <w:rPr>
          <w:color w:val="1F2429"/>
          <w:sz w:val="28"/>
          <w:szCs w:val="28"/>
          <w:shd w:val="clear" w:color="auto" w:fill="FFFFFF"/>
        </w:rPr>
        <w:t>По итогам заседани</w:t>
      </w:r>
      <w:r w:rsidR="002B3948">
        <w:rPr>
          <w:color w:val="1F2429"/>
          <w:sz w:val="28"/>
          <w:szCs w:val="28"/>
          <w:shd w:val="clear" w:color="auto" w:fill="FFFFFF"/>
        </w:rPr>
        <w:t>я</w:t>
      </w:r>
      <w:r w:rsidR="002B3948">
        <w:rPr>
          <w:color w:val="1F2429"/>
          <w:sz w:val="28"/>
          <w:szCs w:val="28"/>
          <w:shd w:val="clear" w:color="auto" w:fill="FFFFFF"/>
        </w:rPr>
        <w:t xml:space="preserve"> Комисси</w:t>
      </w:r>
      <w:r w:rsidR="002B3948">
        <w:rPr>
          <w:color w:val="1F2429"/>
          <w:sz w:val="28"/>
          <w:szCs w:val="28"/>
          <w:shd w:val="clear" w:color="auto" w:fill="FFFFFF"/>
        </w:rPr>
        <w:t>ей</w:t>
      </w:r>
      <w:r w:rsidR="002B3948">
        <w:rPr>
          <w:color w:val="1F2429"/>
          <w:sz w:val="28"/>
          <w:szCs w:val="28"/>
          <w:shd w:val="clear" w:color="auto" w:fill="FFFFFF"/>
        </w:rPr>
        <w:t xml:space="preserve"> был</w:t>
      </w:r>
      <w:r w:rsidR="002B3948">
        <w:rPr>
          <w:color w:val="1F2429"/>
          <w:sz w:val="28"/>
          <w:szCs w:val="28"/>
          <w:shd w:val="clear" w:color="auto" w:fill="FFFFFF"/>
        </w:rPr>
        <w:t xml:space="preserve">о </w:t>
      </w:r>
      <w:r w:rsidR="002B3948">
        <w:rPr>
          <w:color w:val="1F2429"/>
          <w:sz w:val="28"/>
          <w:szCs w:val="28"/>
          <w:shd w:val="clear" w:color="auto" w:fill="FFFFFF"/>
        </w:rPr>
        <w:t>вынесен</w:t>
      </w:r>
      <w:r w:rsidR="002B3948">
        <w:rPr>
          <w:color w:val="1F2429"/>
          <w:sz w:val="28"/>
          <w:szCs w:val="28"/>
          <w:shd w:val="clear" w:color="auto" w:fill="FFFFFF"/>
        </w:rPr>
        <w:t>о</w:t>
      </w:r>
      <w:r w:rsidR="002B3948">
        <w:rPr>
          <w:color w:val="1F2429"/>
          <w:sz w:val="28"/>
          <w:szCs w:val="28"/>
          <w:shd w:val="clear" w:color="auto" w:fill="FFFFFF"/>
        </w:rPr>
        <w:t xml:space="preserve"> решени</w:t>
      </w:r>
      <w:r w:rsidR="002B3948">
        <w:rPr>
          <w:color w:val="1F2429"/>
          <w:sz w:val="28"/>
          <w:szCs w:val="28"/>
          <w:shd w:val="clear" w:color="auto" w:fill="FFFFFF"/>
        </w:rPr>
        <w:t>е</w:t>
      </w:r>
      <w:r w:rsidR="002B3948">
        <w:rPr>
          <w:color w:val="1F2429"/>
          <w:sz w:val="28"/>
          <w:szCs w:val="28"/>
          <w:shd w:val="clear" w:color="auto" w:fill="FFFFFF"/>
        </w:rPr>
        <w:t>:</w:t>
      </w:r>
      <w:r w:rsidR="002C48A5">
        <w:rPr>
          <w:color w:val="1F2429"/>
          <w:sz w:val="28"/>
          <w:szCs w:val="28"/>
          <w:shd w:val="clear" w:color="auto" w:fill="FFFFFF"/>
        </w:rPr>
        <w:t xml:space="preserve"> п</w:t>
      </w:r>
      <w:r w:rsidR="002B3948" w:rsidRPr="002B3948">
        <w:rPr>
          <w:color w:val="1F2429"/>
          <w:sz w:val="28"/>
          <w:szCs w:val="28"/>
          <w:shd w:val="clear" w:color="auto" w:fill="FFFFFF"/>
        </w:rPr>
        <w:t>ризнать, что причина непредставления сведений о доходах, расходах, об имуществе и обязательствах имущественного характера супруга является объективной и уважительной.</w:t>
      </w:r>
    </w:p>
    <w:p w:rsidR="00007FFB" w:rsidRDefault="00007FFB" w:rsidP="00007FFB">
      <w:pPr>
        <w:ind w:firstLine="851"/>
        <w:jc w:val="both"/>
        <w:rPr>
          <w:color w:val="1F2429"/>
          <w:sz w:val="28"/>
          <w:szCs w:val="28"/>
          <w:shd w:val="clear" w:color="auto" w:fill="FFFFFF"/>
        </w:rPr>
      </w:pPr>
      <w:proofErr w:type="gramStart"/>
      <w:r>
        <w:rPr>
          <w:color w:val="1F2429"/>
          <w:sz w:val="28"/>
          <w:szCs w:val="28"/>
          <w:shd w:val="clear" w:color="auto" w:fill="FFFFFF"/>
        </w:rPr>
        <w:t>В декабре 202</w:t>
      </w:r>
      <w:r w:rsidR="002C48A5">
        <w:rPr>
          <w:color w:val="1F2429"/>
          <w:sz w:val="28"/>
          <w:szCs w:val="28"/>
          <w:shd w:val="clear" w:color="auto" w:fill="FFFFFF"/>
        </w:rPr>
        <w:t>1</w:t>
      </w:r>
      <w:r>
        <w:rPr>
          <w:color w:val="1F2429"/>
          <w:sz w:val="28"/>
          <w:szCs w:val="28"/>
          <w:shd w:val="clear" w:color="auto" w:fill="FFFFFF"/>
        </w:rPr>
        <w:t xml:space="preserve"> года на заседании Комиссии рассматривались вопросы о </w:t>
      </w:r>
      <w:r w:rsidRPr="00714B81">
        <w:rPr>
          <w:color w:val="1F2429"/>
          <w:sz w:val="28"/>
          <w:szCs w:val="28"/>
          <w:shd w:val="clear" w:color="auto" w:fill="FFFFFF"/>
        </w:rPr>
        <w:t>результатах проверки достоверности и полноты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своего супруга (супруги), несовершеннолетних детей за 20</w:t>
      </w:r>
      <w:r w:rsidR="002C48A5">
        <w:rPr>
          <w:color w:val="1F2429"/>
          <w:sz w:val="28"/>
          <w:szCs w:val="28"/>
          <w:shd w:val="clear" w:color="auto" w:fill="FFFFFF"/>
        </w:rPr>
        <w:t>20</w:t>
      </w:r>
      <w:r w:rsidRPr="00714B81">
        <w:rPr>
          <w:color w:val="1F2429"/>
          <w:sz w:val="28"/>
          <w:szCs w:val="28"/>
          <w:shd w:val="clear" w:color="auto" w:fill="FFFFFF"/>
        </w:rPr>
        <w:t xml:space="preserve"> год</w:t>
      </w:r>
      <w:r>
        <w:rPr>
          <w:color w:val="1F2429"/>
          <w:sz w:val="28"/>
          <w:szCs w:val="28"/>
          <w:shd w:val="clear" w:color="auto" w:fill="FFFFFF"/>
        </w:rPr>
        <w:t xml:space="preserve"> в отношении </w:t>
      </w:r>
      <w:r w:rsidR="002C48A5">
        <w:rPr>
          <w:color w:val="1F2429"/>
          <w:sz w:val="28"/>
          <w:szCs w:val="28"/>
          <w:shd w:val="clear" w:color="auto" w:fill="FFFFFF"/>
        </w:rPr>
        <w:t>семи</w:t>
      </w:r>
      <w:r>
        <w:rPr>
          <w:color w:val="1F2429"/>
          <w:sz w:val="28"/>
          <w:szCs w:val="28"/>
          <w:shd w:val="clear" w:color="auto" w:fill="FFFFFF"/>
        </w:rPr>
        <w:t xml:space="preserve"> муниципальных служащих.</w:t>
      </w:r>
      <w:proofErr w:type="gramEnd"/>
    </w:p>
    <w:p w:rsidR="00007FFB" w:rsidRDefault="00007FFB" w:rsidP="00007FFB">
      <w:pPr>
        <w:ind w:firstLine="709"/>
        <w:jc w:val="both"/>
        <w:rPr>
          <w:sz w:val="28"/>
          <w:szCs w:val="28"/>
        </w:rPr>
      </w:pPr>
      <w:r w:rsidRPr="00E0543A">
        <w:rPr>
          <w:sz w:val="28"/>
          <w:szCs w:val="28"/>
        </w:rPr>
        <w:t xml:space="preserve">По итогам заседания </w:t>
      </w:r>
      <w:r>
        <w:rPr>
          <w:sz w:val="28"/>
          <w:szCs w:val="28"/>
        </w:rPr>
        <w:t>Комиссии были приняты решения:</w:t>
      </w:r>
    </w:p>
    <w:p w:rsidR="00007FFB" w:rsidRDefault="00007FFB" w:rsidP="00007F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рекомендовать Главе Рузаевского муниципального района применить</w:t>
      </w:r>
      <w:r w:rsidRPr="00E0543A">
        <w:t xml:space="preserve"> </w:t>
      </w:r>
      <w:r w:rsidRPr="00E0543A">
        <w:rPr>
          <w:sz w:val="28"/>
          <w:szCs w:val="28"/>
        </w:rPr>
        <w:t xml:space="preserve">в отношении </w:t>
      </w:r>
      <w:r w:rsidR="002C48A5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E0543A">
        <w:rPr>
          <w:sz w:val="28"/>
          <w:szCs w:val="28"/>
        </w:rPr>
        <w:t>муниципальн</w:t>
      </w:r>
      <w:r w:rsidR="002C48A5">
        <w:rPr>
          <w:sz w:val="28"/>
          <w:szCs w:val="28"/>
        </w:rPr>
        <w:t>ых</w:t>
      </w:r>
      <w:r w:rsidRPr="00E0543A">
        <w:rPr>
          <w:sz w:val="28"/>
          <w:szCs w:val="28"/>
        </w:rPr>
        <w:t xml:space="preserve"> служащ</w:t>
      </w:r>
      <w:r w:rsidR="002C48A5">
        <w:rPr>
          <w:sz w:val="28"/>
          <w:szCs w:val="28"/>
        </w:rPr>
        <w:t>их</w:t>
      </w:r>
      <w:r w:rsidRPr="00E0543A">
        <w:rPr>
          <w:sz w:val="28"/>
          <w:szCs w:val="28"/>
        </w:rPr>
        <w:t xml:space="preserve"> дисциплинарн</w:t>
      </w:r>
      <w:r w:rsidR="002C48A5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E0543A">
        <w:rPr>
          <w:sz w:val="28"/>
          <w:szCs w:val="28"/>
        </w:rPr>
        <w:t xml:space="preserve"> взыскани</w:t>
      </w:r>
      <w:r w:rsidR="002C48A5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>;</w:t>
      </w:r>
    </w:p>
    <w:p w:rsidR="00007FFB" w:rsidRPr="00E0543A" w:rsidRDefault="00007FFB" w:rsidP="00007FFB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муниципальным служащим А</w:t>
      </w:r>
      <w:r w:rsidRPr="006A7717">
        <w:rPr>
          <w:sz w:val="28"/>
          <w:szCs w:val="28"/>
        </w:rPr>
        <w:t>дминистрации Рузаевского муниципального района</w:t>
      </w:r>
      <w:r>
        <w:rPr>
          <w:sz w:val="28"/>
          <w:szCs w:val="28"/>
        </w:rPr>
        <w:t xml:space="preserve"> внимательнее относиться к заполнению справок о доходах, расходах, об имуществе и обязательствах имущественного характера, а также следовать </w:t>
      </w:r>
      <w:r w:rsidRPr="006A7717">
        <w:rPr>
          <w:sz w:val="28"/>
          <w:szCs w:val="28"/>
        </w:rPr>
        <w:t>Методически</w:t>
      </w:r>
      <w:r>
        <w:rPr>
          <w:sz w:val="28"/>
          <w:szCs w:val="28"/>
        </w:rPr>
        <w:t>м</w:t>
      </w:r>
      <w:r w:rsidRPr="006A7717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</w:t>
      </w:r>
      <w:r w:rsidRPr="006A7717">
        <w:rPr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sz w:val="28"/>
          <w:szCs w:val="28"/>
        </w:rPr>
        <w:t xml:space="preserve">, разработанным </w:t>
      </w:r>
      <w:r w:rsidRPr="006A7717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6A7717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</w:t>
      </w:r>
      <w:r w:rsidRPr="006A7717">
        <w:rPr>
          <w:sz w:val="28"/>
          <w:szCs w:val="28"/>
        </w:rPr>
        <w:t>и социальной защиты</w:t>
      </w:r>
      <w:r>
        <w:rPr>
          <w:sz w:val="28"/>
          <w:szCs w:val="28"/>
        </w:rPr>
        <w:t xml:space="preserve"> </w:t>
      </w:r>
      <w:r w:rsidRPr="006A771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  <w:proofErr w:type="gramEnd"/>
    </w:p>
    <w:p w:rsidR="004B0595" w:rsidRPr="005728F2" w:rsidRDefault="004B0595" w:rsidP="005728F2">
      <w:pPr>
        <w:ind w:firstLine="851"/>
        <w:jc w:val="both"/>
        <w:rPr>
          <w:sz w:val="28"/>
          <w:szCs w:val="28"/>
        </w:rPr>
      </w:pPr>
    </w:p>
    <w:sectPr w:rsidR="004B0595" w:rsidRPr="005728F2" w:rsidSect="00955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01"/>
    <w:rsid w:val="00006B01"/>
    <w:rsid w:val="00007FFB"/>
    <w:rsid w:val="00076340"/>
    <w:rsid w:val="00086385"/>
    <w:rsid w:val="00087D42"/>
    <w:rsid w:val="001F6A4D"/>
    <w:rsid w:val="002B3948"/>
    <w:rsid w:val="002C48A5"/>
    <w:rsid w:val="00485864"/>
    <w:rsid w:val="004B0595"/>
    <w:rsid w:val="004D502E"/>
    <w:rsid w:val="0052749E"/>
    <w:rsid w:val="005728F2"/>
    <w:rsid w:val="00625E9A"/>
    <w:rsid w:val="00691CC3"/>
    <w:rsid w:val="00BD51A6"/>
    <w:rsid w:val="00CA3799"/>
    <w:rsid w:val="00D1671F"/>
    <w:rsid w:val="00DA41E2"/>
    <w:rsid w:val="00E037B6"/>
    <w:rsid w:val="00E3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365F2"/>
    <w:rPr>
      <w:rFonts w:cs="Times New Roman"/>
      <w:b/>
      <w:bCs/>
      <w:color w:val="106BBE"/>
    </w:rPr>
  </w:style>
  <w:style w:type="character" w:customStyle="1" w:styleId="FontStyle163">
    <w:name w:val="Font Style163"/>
    <w:uiPriority w:val="99"/>
    <w:rsid w:val="00E365F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485864"/>
    <w:pPr>
      <w:ind w:firstLine="60"/>
      <w:jc w:val="both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485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85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365F2"/>
    <w:rPr>
      <w:rFonts w:cs="Times New Roman"/>
      <w:b/>
      <w:bCs/>
      <w:color w:val="106BBE"/>
    </w:rPr>
  </w:style>
  <w:style w:type="character" w:customStyle="1" w:styleId="FontStyle163">
    <w:name w:val="Font Style163"/>
    <w:uiPriority w:val="99"/>
    <w:rsid w:val="00E365F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485864"/>
    <w:pPr>
      <w:ind w:firstLine="60"/>
      <w:jc w:val="both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485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85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Редина Наталья Сергеевна</dc:creator>
  <cp:lastModifiedBy>Редина Наталья Сергеевна</cp:lastModifiedBy>
  <cp:revision>2</cp:revision>
  <cp:lastPrinted>2022-01-20T07:04:00Z</cp:lastPrinted>
  <dcterms:created xsi:type="dcterms:W3CDTF">2022-01-20T07:06:00Z</dcterms:created>
  <dcterms:modified xsi:type="dcterms:W3CDTF">2022-01-20T07:06:00Z</dcterms:modified>
</cp:coreProperties>
</file>