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1BE" w:rsidRPr="00F63E50" w:rsidRDefault="00A041BE" w:rsidP="00CE4537">
      <w:pPr>
        <w:tabs>
          <w:tab w:val="left" w:pos="3119"/>
        </w:tabs>
        <w:jc w:val="center"/>
        <w:rPr>
          <w:sz w:val="28"/>
          <w:szCs w:val="28"/>
        </w:rPr>
      </w:pPr>
      <w:r w:rsidRPr="00F63E50">
        <w:rPr>
          <w:sz w:val="28"/>
          <w:szCs w:val="28"/>
        </w:rPr>
        <w:t>АДМИНИСТРАЦИЯ РУЗАЕВСКОГО</w:t>
      </w:r>
    </w:p>
    <w:p w:rsidR="00A041BE" w:rsidRPr="00F63E50" w:rsidRDefault="00A041BE" w:rsidP="00CE4537">
      <w:pPr>
        <w:tabs>
          <w:tab w:val="left" w:pos="3119"/>
        </w:tabs>
        <w:jc w:val="center"/>
        <w:rPr>
          <w:sz w:val="28"/>
          <w:szCs w:val="28"/>
        </w:rPr>
      </w:pPr>
      <w:r w:rsidRPr="00F63E50">
        <w:rPr>
          <w:sz w:val="28"/>
          <w:szCs w:val="28"/>
        </w:rPr>
        <w:t>МУНИЦИПАЛЬНОГО РАЙОНА</w:t>
      </w:r>
    </w:p>
    <w:p w:rsidR="00A041BE" w:rsidRDefault="00A041BE" w:rsidP="00CE4537">
      <w:pPr>
        <w:tabs>
          <w:tab w:val="left" w:pos="3119"/>
        </w:tabs>
        <w:jc w:val="center"/>
        <w:rPr>
          <w:sz w:val="28"/>
          <w:szCs w:val="28"/>
        </w:rPr>
      </w:pPr>
      <w:r w:rsidRPr="00F63E50">
        <w:rPr>
          <w:sz w:val="28"/>
          <w:szCs w:val="28"/>
        </w:rPr>
        <w:t>РЕСПУБЛИКИ МОРДОВИЯ</w:t>
      </w:r>
    </w:p>
    <w:p w:rsidR="00A041BE" w:rsidRDefault="00A041BE" w:rsidP="00CE4537">
      <w:pPr>
        <w:tabs>
          <w:tab w:val="left" w:pos="3119"/>
        </w:tabs>
        <w:jc w:val="center"/>
        <w:rPr>
          <w:sz w:val="28"/>
          <w:szCs w:val="28"/>
        </w:rPr>
      </w:pPr>
    </w:p>
    <w:p w:rsidR="00A041BE" w:rsidRPr="00F63E50" w:rsidRDefault="00A041BE" w:rsidP="00CE4537">
      <w:pPr>
        <w:tabs>
          <w:tab w:val="left" w:pos="3119"/>
        </w:tabs>
        <w:jc w:val="center"/>
        <w:rPr>
          <w:sz w:val="28"/>
          <w:szCs w:val="28"/>
        </w:rPr>
      </w:pPr>
    </w:p>
    <w:p w:rsidR="00A041BE" w:rsidRPr="00F63E50" w:rsidRDefault="00A041BE" w:rsidP="00CE4537">
      <w:pPr>
        <w:tabs>
          <w:tab w:val="left" w:pos="3119"/>
        </w:tabs>
        <w:jc w:val="center"/>
        <w:rPr>
          <w:b/>
          <w:sz w:val="34"/>
          <w:szCs w:val="34"/>
        </w:rPr>
      </w:pPr>
      <w:r>
        <w:rPr>
          <w:b/>
          <w:sz w:val="34"/>
          <w:szCs w:val="34"/>
        </w:rPr>
        <w:t xml:space="preserve">П О С Т А Н О В Л Е Н И Е </w:t>
      </w:r>
    </w:p>
    <w:p w:rsidR="00A041BE" w:rsidRPr="002C4042" w:rsidRDefault="00A041BE" w:rsidP="00CE4537">
      <w:pPr>
        <w:tabs>
          <w:tab w:val="left" w:pos="3119"/>
        </w:tabs>
        <w:rPr>
          <w:b/>
          <w:sz w:val="28"/>
          <w:szCs w:val="28"/>
        </w:rPr>
      </w:pPr>
    </w:p>
    <w:p w:rsidR="00A041BE" w:rsidRPr="002D5E36" w:rsidRDefault="00A041BE" w:rsidP="00CE4537">
      <w:pPr>
        <w:pStyle w:val="BodyTextIndent"/>
        <w:ind w:firstLine="0"/>
        <w:jc w:val="left"/>
        <w:rPr>
          <w:szCs w:val="28"/>
        </w:rPr>
      </w:pPr>
      <w:r>
        <w:rPr>
          <w:szCs w:val="28"/>
        </w:rPr>
        <w:t xml:space="preserve">       19.07. 2022</w:t>
      </w:r>
      <w:r w:rsidRPr="002D5E36">
        <w:rPr>
          <w:szCs w:val="28"/>
        </w:rPr>
        <w:t xml:space="preserve"> года                                                    </w:t>
      </w:r>
      <w:r>
        <w:rPr>
          <w:szCs w:val="28"/>
        </w:rPr>
        <w:t xml:space="preserve">               № 430</w:t>
      </w:r>
    </w:p>
    <w:p w:rsidR="00A041BE" w:rsidRDefault="00A041BE" w:rsidP="00CE4537">
      <w:pPr>
        <w:pStyle w:val="BodyTextIndent"/>
        <w:ind w:firstLine="900"/>
        <w:rPr>
          <w:szCs w:val="28"/>
        </w:rPr>
      </w:pPr>
      <w:r>
        <w:rPr>
          <w:b/>
          <w:szCs w:val="28"/>
        </w:rPr>
        <w:t xml:space="preserve">                                           </w:t>
      </w:r>
      <w:r w:rsidRPr="00672297">
        <w:rPr>
          <w:szCs w:val="28"/>
        </w:rPr>
        <w:t>г. Рузаевка</w:t>
      </w:r>
    </w:p>
    <w:p w:rsidR="00A041BE" w:rsidRDefault="00A041BE" w:rsidP="00CE4537">
      <w:pPr>
        <w:jc w:val="center"/>
        <w:rPr>
          <w:b/>
          <w:sz w:val="28"/>
          <w:szCs w:val="28"/>
        </w:rPr>
      </w:pPr>
    </w:p>
    <w:p w:rsidR="00A041BE" w:rsidRDefault="00A041BE" w:rsidP="00CE4537">
      <w:pPr>
        <w:pStyle w:val="Heading1"/>
        <w:jc w:val="center"/>
        <w:rPr>
          <w:b/>
          <w:szCs w:val="28"/>
        </w:rPr>
      </w:pPr>
      <w:bookmarkStart w:id="0" w:name="_Hlk109111081"/>
      <w:r w:rsidRPr="00AA474A">
        <w:rPr>
          <w:b/>
          <w:szCs w:val="28"/>
        </w:rPr>
        <w:t>О внесении изменений в Порядок</w:t>
      </w:r>
      <w:r w:rsidRPr="00AA474A">
        <w:rPr>
          <w:b/>
          <w:szCs w:val="28"/>
        </w:rPr>
        <w:br/>
        <w:t xml:space="preserve">предоставления дополнительных мер социальной поддержки отдельным категориям граждан, имеющим детей первого года жизни, </w:t>
      </w:r>
    </w:p>
    <w:p w:rsidR="00A041BE" w:rsidRDefault="00A041BE" w:rsidP="00CE4537">
      <w:pPr>
        <w:pStyle w:val="Heading1"/>
        <w:jc w:val="center"/>
        <w:rPr>
          <w:b/>
          <w:szCs w:val="28"/>
        </w:rPr>
      </w:pPr>
      <w:r w:rsidRPr="00AA474A">
        <w:rPr>
          <w:b/>
          <w:szCs w:val="28"/>
        </w:rPr>
        <w:t xml:space="preserve">на приобретение специальных молочных продуктов по заключению </w:t>
      </w:r>
    </w:p>
    <w:p w:rsidR="00A041BE" w:rsidRDefault="00A041BE" w:rsidP="00CE4537">
      <w:pPr>
        <w:pStyle w:val="Heading1"/>
        <w:jc w:val="center"/>
        <w:rPr>
          <w:b/>
          <w:szCs w:val="28"/>
        </w:rPr>
      </w:pPr>
      <w:r w:rsidRPr="00AA474A">
        <w:rPr>
          <w:b/>
          <w:szCs w:val="28"/>
        </w:rPr>
        <w:t>врачей</w:t>
      </w:r>
      <w:r w:rsidRPr="00994D67">
        <w:rPr>
          <w:b/>
          <w:szCs w:val="28"/>
        </w:rPr>
        <w:t>, утвержденн</w:t>
      </w:r>
      <w:r>
        <w:rPr>
          <w:b/>
          <w:szCs w:val="28"/>
        </w:rPr>
        <w:t>ый</w:t>
      </w:r>
      <w:r w:rsidRPr="00994D67">
        <w:rPr>
          <w:b/>
          <w:szCs w:val="28"/>
        </w:rPr>
        <w:t xml:space="preserve"> постановлением </w:t>
      </w:r>
      <w:r>
        <w:rPr>
          <w:b/>
          <w:szCs w:val="28"/>
        </w:rPr>
        <w:t>А</w:t>
      </w:r>
      <w:r w:rsidRPr="00994D67">
        <w:rPr>
          <w:b/>
          <w:szCs w:val="28"/>
        </w:rPr>
        <w:t xml:space="preserve">дминистрации Рузаевского </w:t>
      </w:r>
    </w:p>
    <w:p w:rsidR="00A041BE" w:rsidRDefault="00A041BE" w:rsidP="00CE4537">
      <w:pPr>
        <w:pStyle w:val="Heading1"/>
        <w:jc w:val="center"/>
        <w:rPr>
          <w:b/>
          <w:szCs w:val="28"/>
        </w:rPr>
      </w:pPr>
      <w:r w:rsidRPr="00994D67">
        <w:rPr>
          <w:b/>
          <w:szCs w:val="28"/>
        </w:rPr>
        <w:t xml:space="preserve">муниципального района Республики Мордовия </w:t>
      </w:r>
    </w:p>
    <w:p w:rsidR="00A041BE" w:rsidRPr="00F335E4" w:rsidRDefault="00A041BE" w:rsidP="00CE4537">
      <w:pPr>
        <w:jc w:val="center"/>
        <w:rPr>
          <w:rFonts w:ascii="Arial" w:hAnsi="Arial" w:cs="Arial"/>
          <w:b/>
          <w:sz w:val="24"/>
          <w:szCs w:val="24"/>
        </w:rPr>
      </w:pPr>
      <w:r w:rsidRPr="00994D67">
        <w:rPr>
          <w:b/>
          <w:sz w:val="28"/>
          <w:szCs w:val="28"/>
        </w:rPr>
        <w:t xml:space="preserve">от </w:t>
      </w:r>
      <w:r>
        <w:rPr>
          <w:b/>
          <w:sz w:val="28"/>
          <w:szCs w:val="28"/>
        </w:rPr>
        <w:t>08</w:t>
      </w:r>
      <w:r w:rsidRPr="00994D67">
        <w:rPr>
          <w:b/>
          <w:sz w:val="28"/>
          <w:szCs w:val="28"/>
        </w:rPr>
        <w:t>.</w:t>
      </w:r>
      <w:r>
        <w:rPr>
          <w:b/>
          <w:sz w:val="28"/>
          <w:szCs w:val="28"/>
        </w:rPr>
        <w:t>06</w:t>
      </w:r>
      <w:r w:rsidRPr="00994D67">
        <w:rPr>
          <w:b/>
          <w:sz w:val="28"/>
          <w:szCs w:val="28"/>
        </w:rPr>
        <w:t>.20</w:t>
      </w:r>
      <w:r>
        <w:rPr>
          <w:b/>
          <w:sz w:val="28"/>
          <w:szCs w:val="28"/>
        </w:rPr>
        <w:t>17</w:t>
      </w:r>
      <w:r w:rsidRPr="00994D67">
        <w:rPr>
          <w:b/>
          <w:sz w:val="28"/>
          <w:szCs w:val="28"/>
        </w:rPr>
        <w:t> г. N </w:t>
      </w:r>
      <w:r>
        <w:rPr>
          <w:b/>
          <w:sz w:val="28"/>
          <w:szCs w:val="28"/>
        </w:rPr>
        <w:t>427</w:t>
      </w:r>
    </w:p>
    <w:bookmarkEnd w:id="0"/>
    <w:p w:rsidR="00A041BE" w:rsidRPr="00CE4537" w:rsidRDefault="00A041BE" w:rsidP="00CE4537">
      <w:pPr>
        <w:ind w:firstLine="709"/>
        <w:jc w:val="both"/>
        <w:rPr>
          <w:sz w:val="28"/>
          <w:szCs w:val="28"/>
        </w:rPr>
      </w:pPr>
    </w:p>
    <w:p w:rsidR="00A041BE" w:rsidRPr="00CE4537" w:rsidRDefault="00A041BE" w:rsidP="00CE4537">
      <w:pPr>
        <w:ind w:firstLine="709"/>
        <w:jc w:val="both"/>
        <w:rPr>
          <w:sz w:val="28"/>
          <w:szCs w:val="28"/>
        </w:rPr>
      </w:pPr>
      <w:r w:rsidRPr="00CE4537">
        <w:rPr>
          <w:sz w:val="28"/>
          <w:szCs w:val="28"/>
          <w:shd w:val="clear" w:color="auto" w:fill="FFFFFF"/>
        </w:rPr>
        <w:t>Руководствуясь </w:t>
      </w:r>
      <w:hyperlink r:id="rId5" w:anchor="/document/186367/entry/0" w:history="1">
        <w:r w:rsidRPr="00CE4537">
          <w:rPr>
            <w:rStyle w:val="Hyperlink"/>
            <w:color w:val="auto"/>
            <w:sz w:val="28"/>
            <w:szCs w:val="28"/>
            <w:u w:val="none"/>
            <w:shd w:val="clear" w:color="auto" w:fill="FFFFFF"/>
          </w:rPr>
          <w:t>Федеральным законом</w:t>
        </w:r>
      </w:hyperlink>
      <w:r w:rsidRPr="00CE4537">
        <w:rPr>
          <w:sz w:val="28"/>
          <w:szCs w:val="28"/>
          <w:shd w:val="clear" w:color="auto" w:fill="FFFFFF"/>
        </w:rPr>
        <w:t> от 6 октября 2003 года N 131-ФЗ "Об общих принципах организации местного самоуправления в Российской Федерации"</w:t>
      </w:r>
      <w:r w:rsidRPr="00CE4537">
        <w:rPr>
          <w:sz w:val="28"/>
          <w:szCs w:val="28"/>
        </w:rPr>
        <w:t>,  Администрация Рузаевского муниципального района Республики Мордовия постановляет:</w:t>
      </w:r>
    </w:p>
    <w:p w:rsidR="00A041BE" w:rsidRPr="00CE4537" w:rsidRDefault="00A041BE" w:rsidP="00CE4537">
      <w:pPr>
        <w:pStyle w:val="Heading1"/>
        <w:ind w:firstLine="709"/>
        <w:jc w:val="both"/>
        <w:rPr>
          <w:szCs w:val="28"/>
        </w:rPr>
      </w:pPr>
      <w:r w:rsidRPr="00CE4537">
        <w:rPr>
          <w:szCs w:val="28"/>
        </w:rPr>
        <w:t>1. Внести следующие изменения в Порядок предоставления дополнительных мер социальной поддержки отдельным категориям граждан, имеющим детей первого года жизни, на приобретение специальных молочных продуктов по заключению врачей, утвержденный постановлением Администрации Рузаевского муниципального района Республики Мордовия от 08.06.2017 г. N 427 (с изменениями от 22.12.2017 г. N 1102, 08.10.2021 № 607):</w:t>
      </w:r>
    </w:p>
    <w:p w:rsidR="00A041BE" w:rsidRPr="00CE4537" w:rsidRDefault="00A041BE" w:rsidP="00CE4537">
      <w:pPr>
        <w:pStyle w:val="s1"/>
        <w:shd w:val="clear" w:color="auto" w:fill="FFFFFF"/>
        <w:spacing w:before="0" w:beforeAutospacing="0" w:after="0" w:afterAutospacing="0"/>
        <w:ind w:firstLine="709"/>
        <w:jc w:val="both"/>
        <w:rPr>
          <w:sz w:val="28"/>
          <w:szCs w:val="28"/>
        </w:rPr>
      </w:pPr>
      <w:r w:rsidRPr="00CE4537">
        <w:rPr>
          <w:sz w:val="28"/>
          <w:szCs w:val="28"/>
        </w:rPr>
        <w:t>1.1. пункт 1 изложить в следующей редакции:</w:t>
      </w:r>
    </w:p>
    <w:p w:rsidR="00A041BE" w:rsidRPr="00CE4537" w:rsidRDefault="00A041BE" w:rsidP="00CE4537">
      <w:pPr>
        <w:pStyle w:val="s1"/>
        <w:shd w:val="clear" w:color="auto" w:fill="FFFFFF"/>
        <w:spacing w:before="0" w:beforeAutospacing="0" w:after="0" w:afterAutospacing="0"/>
        <w:ind w:firstLine="709"/>
        <w:jc w:val="both"/>
        <w:rPr>
          <w:sz w:val="28"/>
          <w:szCs w:val="28"/>
        </w:rPr>
      </w:pPr>
      <w:r w:rsidRPr="00CE4537">
        <w:rPr>
          <w:sz w:val="28"/>
          <w:szCs w:val="28"/>
        </w:rPr>
        <w:t>«</w:t>
      </w:r>
      <w:r w:rsidRPr="00CE4537">
        <w:rPr>
          <w:sz w:val="29"/>
          <w:szCs w:val="29"/>
        </w:rPr>
        <w:t xml:space="preserve">1.Настоящий Порядок разработан в соответствии с </w:t>
      </w:r>
      <w:hyperlink r:id="rId6" w:anchor="/document/44916170/entry/0" w:history="1">
        <w:r w:rsidRPr="00CE4537">
          <w:rPr>
            <w:rStyle w:val="Hyperlink"/>
            <w:color w:val="auto"/>
            <w:sz w:val="29"/>
            <w:szCs w:val="29"/>
            <w:u w:val="none"/>
          </w:rPr>
          <w:t>решением</w:t>
        </w:r>
      </w:hyperlink>
      <w:r w:rsidRPr="00CE4537">
        <w:rPr>
          <w:sz w:val="29"/>
          <w:szCs w:val="29"/>
        </w:rPr>
        <w:t xml:space="preserve"> Совета депутатов Рузаевского муниципального района Республики Мордовия от 22 мая </w:t>
      </w:r>
      <w:smartTag w:uri="urn:schemas-microsoft-com:office:smarttags" w:element="metricconverter">
        <w:smartTagPr>
          <w:attr w:name="ProductID" w:val="2017 г"/>
        </w:smartTagPr>
        <w:r w:rsidRPr="00CE4537">
          <w:rPr>
            <w:sz w:val="29"/>
            <w:szCs w:val="29"/>
          </w:rPr>
          <w:t>2017 г</w:t>
        </w:r>
      </w:smartTag>
      <w:r w:rsidRPr="00CE4537">
        <w:rPr>
          <w:sz w:val="29"/>
          <w:szCs w:val="29"/>
        </w:rPr>
        <w:t xml:space="preserve">. N 13/130 "О дополнительных мерах социальной поддержки отдельных категорий граждан, имеющих детей первого года жизни, на приобретение специальных молочных продуктов по заключению врачей" и регулирует отношения по предоставлению дополнительных мер социальной поддержки отдельным категориям граждан, имеющим детей первого года жизни, </w:t>
      </w:r>
      <w:r w:rsidRPr="00CE4537">
        <w:rPr>
          <w:sz w:val="28"/>
          <w:szCs w:val="28"/>
        </w:rPr>
        <w:t xml:space="preserve">находящихся на искусственном и смешанном вскармливании </w:t>
      </w:r>
      <w:bookmarkStart w:id="1" w:name="_Hlk108527989"/>
      <w:r w:rsidRPr="00CE4537">
        <w:rPr>
          <w:sz w:val="28"/>
          <w:szCs w:val="28"/>
        </w:rPr>
        <w:t>(далее - получатели)</w:t>
      </w:r>
      <w:bookmarkEnd w:id="1"/>
      <w:r w:rsidRPr="00CE4537">
        <w:rPr>
          <w:sz w:val="28"/>
          <w:szCs w:val="28"/>
        </w:rPr>
        <w:t xml:space="preserve"> в виде компенсации в размере стопроцентной стоимости </w:t>
      </w:r>
      <w:r w:rsidRPr="00CE4537">
        <w:rPr>
          <w:sz w:val="28"/>
          <w:szCs w:val="28"/>
          <w:shd w:val="clear" w:color="auto" w:fill="FFFFFF"/>
        </w:rPr>
        <w:t>набора</w:t>
      </w:r>
      <w:r w:rsidRPr="00CE4537">
        <w:rPr>
          <w:sz w:val="28"/>
          <w:szCs w:val="28"/>
        </w:rPr>
        <w:t xml:space="preserve"> специальных молочных продуктов по заключению врачей (далее - детское питание).</w:t>
      </w:r>
    </w:p>
    <w:p w:rsidR="00A041BE" w:rsidRPr="00CE4537" w:rsidRDefault="00A041BE" w:rsidP="00CE4537">
      <w:pPr>
        <w:pStyle w:val="s1"/>
        <w:shd w:val="clear" w:color="auto" w:fill="FFFFFF"/>
        <w:spacing w:before="0" w:beforeAutospacing="0" w:after="0" w:afterAutospacing="0"/>
        <w:ind w:firstLine="709"/>
        <w:jc w:val="both"/>
        <w:rPr>
          <w:sz w:val="28"/>
          <w:szCs w:val="28"/>
        </w:rPr>
      </w:pPr>
      <w:r w:rsidRPr="00CE4537">
        <w:rPr>
          <w:sz w:val="28"/>
          <w:szCs w:val="28"/>
        </w:rPr>
        <w:t xml:space="preserve">Компенсации в размере стопроцентной стоимости </w:t>
      </w:r>
      <w:r w:rsidRPr="00CE4537">
        <w:rPr>
          <w:sz w:val="28"/>
          <w:szCs w:val="28"/>
          <w:shd w:val="clear" w:color="auto" w:fill="FFFFFF"/>
        </w:rPr>
        <w:t>набора</w:t>
      </w:r>
      <w:r w:rsidRPr="00CE4537">
        <w:rPr>
          <w:sz w:val="28"/>
          <w:szCs w:val="28"/>
        </w:rPr>
        <w:t xml:space="preserve"> специальных молочных продуктов по заключению врачей  предоставляется в случае, </w:t>
      </w:r>
      <w:r w:rsidRPr="00CE4537">
        <w:rPr>
          <w:sz w:val="29"/>
          <w:szCs w:val="29"/>
          <w:shd w:val="clear" w:color="auto" w:fill="FFFFFF"/>
        </w:rPr>
        <w:t>если среднедушевой доход семьи на дату обращения не превышает</w:t>
      </w:r>
      <w:r w:rsidRPr="00CE4537">
        <w:rPr>
          <w:sz w:val="28"/>
          <w:szCs w:val="28"/>
        </w:rPr>
        <w:t xml:space="preserve"> 2-х кратную </w:t>
      </w:r>
      <w:hyperlink r:id="rId7" w:anchor="/document/8906170/entry/0" w:history="1">
        <w:r w:rsidRPr="00CE4537">
          <w:rPr>
            <w:rStyle w:val="Hyperlink"/>
            <w:color w:val="auto"/>
            <w:sz w:val="28"/>
            <w:szCs w:val="28"/>
            <w:u w:val="none"/>
          </w:rPr>
          <w:t>величину прожиточного минимума</w:t>
        </w:r>
      </w:hyperlink>
      <w:r w:rsidRPr="00CE4537">
        <w:rPr>
          <w:sz w:val="28"/>
          <w:szCs w:val="28"/>
        </w:rPr>
        <w:t> трудоспособного населения, установленную в Республике Мордовия на год обращения за назначением указанной выплаты.</w:t>
      </w:r>
    </w:p>
    <w:p w:rsidR="00A041BE" w:rsidRPr="00CE4537" w:rsidRDefault="00A041BE" w:rsidP="00CE4537">
      <w:pPr>
        <w:pStyle w:val="s1"/>
        <w:shd w:val="clear" w:color="auto" w:fill="FFFFFF"/>
        <w:spacing w:before="0" w:beforeAutospacing="0" w:after="0" w:afterAutospacing="0"/>
        <w:ind w:firstLine="709"/>
        <w:jc w:val="both"/>
        <w:rPr>
          <w:sz w:val="28"/>
          <w:szCs w:val="28"/>
        </w:rPr>
      </w:pPr>
      <w:r w:rsidRPr="00CE4537">
        <w:rPr>
          <w:sz w:val="29"/>
          <w:szCs w:val="29"/>
        </w:rPr>
        <w:t>Среднемесячный доход в целях предоставления пособия определяется в соответствии с </w:t>
      </w:r>
      <w:hyperlink r:id="rId8" w:anchor="/document/8913801/entry/6000" w:history="1">
        <w:r w:rsidRPr="00CE4537">
          <w:rPr>
            <w:rStyle w:val="Hyperlink"/>
            <w:color w:val="auto"/>
            <w:sz w:val="29"/>
            <w:szCs w:val="29"/>
            <w:u w:val="none"/>
          </w:rPr>
          <w:t>Порядком</w:t>
        </w:r>
      </w:hyperlink>
      <w:r w:rsidRPr="00CE4537">
        <w:rPr>
          <w:sz w:val="29"/>
          <w:szCs w:val="29"/>
        </w:rPr>
        <w:t> учета и исчисления величины среднедушевого дохода, дающего право на получение ежемесячного пособия на ребенка в Республике Мордовия, утвержденным </w:t>
      </w:r>
      <w:hyperlink r:id="rId9" w:anchor="/document/8913801/entry/0" w:history="1">
        <w:r w:rsidRPr="00CE4537">
          <w:rPr>
            <w:rStyle w:val="Hyperlink"/>
            <w:color w:val="auto"/>
            <w:sz w:val="29"/>
            <w:szCs w:val="29"/>
            <w:u w:val="none"/>
          </w:rPr>
          <w:t>постановлением</w:t>
        </w:r>
      </w:hyperlink>
      <w:r w:rsidRPr="00CE4537">
        <w:rPr>
          <w:sz w:val="29"/>
          <w:szCs w:val="29"/>
        </w:rPr>
        <w:t xml:space="preserve"> Правительства Республики Мордовия от 28 декабря </w:t>
      </w:r>
      <w:smartTag w:uri="urn:schemas-microsoft-com:office:smarttags" w:element="metricconverter">
        <w:smartTagPr>
          <w:attr w:name="ProductID" w:val="2004 г"/>
        </w:smartTagPr>
        <w:r w:rsidRPr="00CE4537">
          <w:rPr>
            <w:sz w:val="29"/>
            <w:szCs w:val="29"/>
          </w:rPr>
          <w:t>2004 г</w:t>
        </w:r>
      </w:smartTag>
      <w:r w:rsidRPr="00CE4537">
        <w:rPr>
          <w:sz w:val="29"/>
          <w:szCs w:val="29"/>
        </w:rPr>
        <w:t>. N 478.</w:t>
      </w:r>
    </w:p>
    <w:p w:rsidR="00A041BE" w:rsidRPr="00CE4537" w:rsidRDefault="00A041BE" w:rsidP="00CE4537">
      <w:pPr>
        <w:pStyle w:val="s1"/>
        <w:shd w:val="clear" w:color="auto" w:fill="FFFFFF"/>
        <w:spacing w:before="0" w:beforeAutospacing="0" w:after="0" w:afterAutospacing="0"/>
        <w:ind w:firstLine="709"/>
        <w:jc w:val="both"/>
        <w:rPr>
          <w:sz w:val="28"/>
          <w:szCs w:val="28"/>
        </w:rPr>
      </w:pPr>
      <w:r w:rsidRPr="00CE4537">
        <w:rPr>
          <w:sz w:val="29"/>
          <w:szCs w:val="29"/>
        </w:rPr>
        <w:t xml:space="preserve">При расчете среднедушевого дохода семьи не учитывается сумма </w:t>
      </w:r>
      <w:r w:rsidRPr="00CE4537">
        <w:rPr>
          <w:sz w:val="28"/>
          <w:szCs w:val="28"/>
        </w:rPr>
        <w:t xml:space="preserve">компенсации в размере стопроцентной стоимости </w:t>
      </w:r>
      <w:r w:rsidRPr="00CE4537">
        <w:rPr>
          <w:sz w:val="28"/>
          <w:szCs w:val="28"/>
          <w:shd w:val="clear" w:color="auto" w:fill="FFFFFF"/>
        </w:rPr>
        <w:t>набора</w:t>
      </w:r>
      <w:r w:rsidRPr="00CE4537">
        <w:rPr>
          <w:sz w:val="28"/>
          <w:szCs w:val="28"/>
        </w:rPr>
        <w:t xml:space="preserve"> специальных молочных продуктов по заключению врачей</w:t>
      </w:r>
      <w:r w:rsidRPr="00CE4537">
        <w:rPr>
          <w:sz w:val="29"/>
          <w:szCs w:val="29"/>
        </w:rPr>
        <w:t>, полученная в расчетном периоде.</w:t>
      </w:r>
    </w:p>
    <w:p w:rsidR="00A041BE" w:rsidRPr="00CE4537" w:rsidRDefault="00A041BE" w:rsidP="00CE4537">
      <w:pPr>
        <w:pStyle w:val="s1"/>
        <w:shd w:val="clear" w:color="auto" w:fill="FFFFFF"/>
        <w:spacing w:before="0" w:beforeAutospacing="0" w:after="0" w:afterAutospacing="0"/>
        <w:ind w:firstLine="709"/>
        <w:jc w:val="both"/>
        <w:rPr>
          <w:sz w:val="28"/>
          <w:szCs w:val="28"/>
        </w:rPr>
      </w:pPr>
      <w:r w:rsidRPr="00CE4537">
        <w:rPr>
          <w:sz w:val="29"/>
          <w:szCs w:val="29"/>
        </w:rPr>
        <w:t>Получателями являются родители (законные представители), имеющие гражданство Российской Федерации, проживающие по постоянному месту жительства на территории Рузаевского муниципального района Республики Мордовия и внесшие плату за стоимость набора специальных молочных продуктов по заключению врачей.»;</w:t>
      </w:r>
    </w:p>
    <w:p w:rsidR="00A041BE" w:rsidRPr="00CE4537" w:rsidRDefault="00A041BE" w:rsidP="00CE4537">
      <w:pPr>
        <w:pStyle w:val="s1"/>
        <w:shd w:val="clear" w:color="auto" w:fill="FFFFFF"/>
        <w:spacing w:before="0" w:beforeAutospacing="0" w:after="0" w:afterAutospacing="0"/>
        <w:ind w:firstLine="709"/>
        <w:jc w:val="both"/>
        <w:rPr>
          <w:sz w:val="28"/>
          <w:szCs w:val="28"/>
        </w:rPr>
      </w:pPr>
      <w:r w:rsidRPr="00CE4537">
        <w:rPr>
          <w:sz w:val="28"/>
          <w:szCs w:val="28"/>
        </w:rPr>
        <w:t xml:space="preserve">1.2. в пункте 2 слова «в виде компенсации разницы между стоимостью питания и размером ежемесячной денежной выплаты по заключению врачей» заменить словами «в виде компенсации в размере стопроцентной стоимости </w:t>
      </w:r>
      <w:r w:rsidRPr="00CE4537">
        <w:rPr>
          <w:sz w:val="28"/>
          <w:szCs w:val="28"/>
          <w:shd w:val="clear" w:color="auto" w:fill="FFFFFF"/>
        </w:rPr>
        <w:t>набора</w:t>
      </w:r>
      <w:r w:rsidRPr="00CE4537">
        <w:rPr>
          <w:sz w:val="28"/>
          <w:szCs w:val="28"/>
        </w:rPr>
        <w:t xml:space="preserve"> специальных молочных продуктов по заключению врачей»;</w:t>
      </w:r>
    </w:p>
    <w:p w:rsidR="00A041BE" w:rsidRPr="00CE4537" w:rsidRDefault="00A041BE" w:rsidP="00CE4537">
      <w:pPr>
        <w:pStyle w:val="s1"/>
        <w:shd w:val="clear" w:color="auto" w:fill="FFFFFF"/>
        <w:spacing w:before="0" w:beforeAutospacing="0" w:after="0" w:afterAutospacing="0"/>
        <w:ind w:firstLine="709"/>
        <w:jc w:val="both"/>
        <w:rPr>
          <w:sz w:val="28"/>
          <w:szCs w:val="28"/>
        </w:rPr>
      </w:pPr>
      <w:r w:rsidRPr="00CE4537">
        <w:rPr>
          <w:sz w:val="28"/>
          <w:szCs w:val="28"/>
        </w:rPr>
        <w:t>1.3. пункт 4 изложить в следующей редакции:</w:t>
      </w:r>
    </w:p>
    <w:p w:rsidR="00A041BE" w:rsidRPr="00CE4537" w:rsidRDefault="00A041BE" w:rsidP="00CE4537">
      <w:pPr>
        <w:pStyle w:val="s1"/>
        <w:shd w:val="clear" w:color="auto" w:fill="FFFFFF"/>
        <w:spacing w:before="0" w:beforeAutospacing="0" w:after="0" w:afterAutospacing="0"/>
        <w:ind w:firstLine="709"/>
        <w:jc w:val="both"/>
        <w:rPr>
          <w:sz w:val="28"/>
          <w:szCs w:val="28"/>
        </w:rPr>
      </w:pPr>
      <w:r w:rsidRPr="00CE4537">
        <w:rPr>
          <w:sz w:val="28"/>
          <w:szCs w:val="28"/>
        </w:rPr>
        <w:t>«4. Назначение и выплата компенсации производится уполномоченным органом на основании следующих документов:</w:t>
      </w:r>
    </w:p>
    <w:p w:rsidR="00A041BE" w:rsidRPr="00CE4537" w:rsidRDefault="00A041BE" w:rsidP="00CE4537">
      <w:pPr>
        <w:ind w:firstLine="709"/>
        <w:jc w:val="both"/>
        <w:rPr>
          <w:sz w:val="28"/>
          <w:szCs w:val="28"/>
        </w:rPr>
      </w:pPr>
      <w:r w:rsidRPr="00CE4537">
        <w:rPr>
          <w:sz w:val="29"/>
          <w:szCs w:val="29"/>
        </w:rPr>
        <w:t xml:space="preserve">- </w:t>
      </w:r>
      <w:r w:rsidRPr="00CE4537">
        <w:rPr>
          <w:sz w:val="28"/>
          <w:szCs w:val="28"/>
        </w:rPr>
        <w:t xml:space="preserve">заявления одного из </w:t>
      </w:r>
      <w:bookmarkStart w:id="2" w:name="_Hlk108529386"/>
      <w:r w:rsidRPr="00CE4537">
        <w:rPr>
          <w:sz w:val="28"/>
          <w:szCs w:val="28"/>
        </w:rPr>
        <w:t xml:space="preserve">родителей </w:t>
      </w:r>
      <w:r w:rsidRPr="00CE4537">
        <w:rPr>
          <w:sz w:val="29"/>
          <w:szCs w:val="29"/>
          <w:shd w:val="clear" w:color="auto" w:fill="FFFFFF"/>
        </w:rPr>
        <w:t xml:space="preserve">(усыновителей, опекунов, приемных родителей) </w:t>
      </w:r>
      <w:r w:rsidRPr="00CE4537">
        <w:rPr>
          <w:sz w:val="28"/>
          <w:szCs w:val="28"/>
        </w:rPr>
        <w:t xml:space="preserve">по форме согласно </w:t>
      </w:r>
      <w:hyperlink w:anchor="sub_1100" w:history="1">
        <w:r w:rsidRPr="00CE4537">
          <w:rPr>
            <w:rStyle w:val="a"/>
            <w:color w:val="auto"/>
            <w:sz w:val="28"/>
            <w:szCs w:val="28"/>
          </w:rPr>
          <w:t>приложению 1</w:t>
        </w:r>
      </w:hyperlink>
      <w:r w:rsidRPr="00CE4537">
        <w:rPr>
          <w:sz w:val="28"/>
          <w:szCs w:val="28"/>
        </w:rPr>
        <w:t xml:space="preserve"> к настоящему Порядку; </w:t>
      </w:r>
      <w:bookmarkEnd w:id="2"/>
    </w:p>
    <w:p w:rsidR="00A041BE" w:rsidRPr="00CE4537" w:rsidRDefault="00A041BE" w:rsidP="00CE4537">
      <w:pPr>
        <w:ind w:firstLine="709"/>
        <w:jc w:val="both"/>
        <w:rPr>
          <w:sz w:val="28"/>
          <w:szCs w:val="28"/>
        </w:rPr>
      </w:pPr>
      <w:r w:rsidRPr="00CE4537">
        <w:rPr>
          <w:sz w:val="28"/>
          <w:szCs w:val="28"/>
        </w:rPr>
        <w:t>- заключение врача</w:t>
      </w:r>
      <w:r w:rsidRPr="00CE4537">
        <w:rPr>
          <w:sz w:val="29"/>
          <w:szCs w:val="29"/>
          <w:shd w:val="clear" w:color="auto" w:fill="FFFFFF"/>
        </w:rPr>
        <w:t xml:space="preserve"> на приобретение специальных молочных продуктов. </w:t>
      </w:r>
      <w:r w:rsidRPr="00CE4537">
        <w:rPr>
          <w:sz w:val="28"/>
          <w:szCs w:val="28"/>
        </w:rPr>
        <w:t>Заключение выдается врачом одному из родителей (усыновителей, опекунов, приемных родителей), за исключением лиц, дети которых находятся на полном государственном обеспечении, и лиц, лишенных родительских прав, и заверяется личной печатью врача и печатью лечебного учреждения;</w:t>
      </w:r>
    </w:p>
    <w:p w:rsidR="00A041BE" w:rsidRPr="00CE4537" w:rsidRDefault="00A041BE" w:rsidP="00CE4537">
      <w:pPr>
        <w:ind w:firstLine="709"/>
        <w:jc w:val="both"/>
        <w:rPr>
          <w:sz w:val="28"/>
          <w:szCs w:val="28"/>
        </w:rPr>
      </w:pPr>
      <w:r w:rsidRPr="00CE4537">
        <w:rPr>
          <w:sz w:val="28"/>
          <w:szCs w:val="28"/>
        </w:rPr>
        <w:t>- копия паспорта одного из родителей (усыновителей, опекунов, приемных родителей);</w:t>
      </w:r>
    </w:p>
    <w:p w:rsidR="00A041BE" w:rsidRPr="00CE4537" w:rsidRDefault="00A041BE" w:rsidP="00CE4537">
      <w:pPr>
        <w:ind w:firstLine="709"/>
        <w:jc w:val="both"/>
        <w:rPr>
          <w:sz w:val="28"/>
          <w:szCs w:val="28"/>
        </w:rPr>
      </w:pPr>
      <w:r w:rsidRPr="00CE4537">
        <w:rPr>
          <w:sz w:val="28"/>
          <w:szCs w:val="28"/>
        </w:rPr>
        <w:t>- документы о доходах семьи. В случае отсутствия доходов - трудовая книжка. В случае отсутствия у одного из родителей (обоих родителей) трудовой книжки в заявлении о назначении компенсации указываются сведения о том, что родитель (родители) нигде не работал и не работает (не работали и не работают) по трудовому договору, не осуществляет (не осуществляют) деятельность в качестве индивидуального предпринимателя, адвоката, нотариуса, занимающегося частной практикой, не относится (не относятся)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A041BE" w:rsidRPr="00CE4537" w:rsidRDefault="00A041BE" w:rsidP="00CE4537">
      <w:pPr>
        <w:ind w:firstLine="709"/>
        <w:jc w:val="both"/>
        <w:rPr>
          <w:sz w:val="28"/>
          <w:szCs w:val="28"/>
        </w:rPr>
      </w:pPr>
      <w:r w:rsidRPr="00CE4537">
        <w:rPr>
          <w:sz w:val="28"/>
          <w:szCs w:val="28"/>
        </w:rPr>
        <w:t>Для назначения компенсации на ребенка, находящегося под опекой или в приемной семье, дополнительно предоставляется копия договора о передаче ребенка в приемную семью.</w:t>
      </w:r>
    </w:p>
    <w:p w:rsidR="00A041BE" w:rsidRPr="00CE4537" w:rsidRDefault="00A041BE" w:rsidP="00CE4537">
      <w:pPr>
        <w:ind w:firstLine="709"/>
        <w:jc w:val="both"/>
        <w:rPr>
          <w:sz w:val="28"/>
          <w:szCs w:val="28"/>
        </w:rPr>
      </w:pPr>
      <w:r w:rsidRPr="00CE4537">
        <w:rPr>
          <w:sz w:val="28"/>
          <w:szCs w:val="28"/>
        </w:rPr>
        <w:t>В случае если копии документов не заверены в установленном порядке, вместе с копиями представляются оригиналы.</w:t>
      </w:r>
    </w:p>
    <w:p w:rsidR="00A041BE" w:rsidRPr="00CE4537" w:rsidRDefault="00A041BE" w:rsidP="00CE4537">
      <w:pPr>
        <w:ind w:firstLine="709"/>
        <w:jc w:val="both"/>
        <w:rPr>
          <w:sz w:val="28"/>
          <w:szCs w:val="28"/>
        </w:rPr>
      </w:pPr>
      <w:r w:rsidRPr="00CE4537">
        <w:rPr>
          <w:sz w:val="28"/>
          <w:szCs w:val="28"/>
        </w:rPr>
        <w:t>Уполномоченный орган в установленном порядке самостоятельно запрашивает:</w:t>
      </w:r>
    </w:p>
    <w:p w:rsidR="00A041BE" w:rsidRPr="00CE4537" w:rsidRDefault="00A041BE" w:rsidP="00CE4537">
      <w:pPr>
        <w:ind w:firstLine="709"/>
        <w:jc w:val="both"/>
        <w:rPr>
          <w:sz w:val="28"/>
          <w:szCs w:val="28"/>
        </w:rPr>
      </w:pPr>
      <w:r w:rsidRPr="00CE4537">
        <w:rPr>
          <w:sz w:val="28"/>
          <w:szCs w:val="28"/>
        </w:rPr>
        <w:t>в органах, предоставляющих государственные и муниципальные услуги, в иных государственных органах или органах местного самоуправления и подведомственных им организациях, которые участвуют в предоставлении государственных и муниципальных услуг и в распоряжении которых должны находиться в соответствии с нормативными правовыми актами Российской Федерации, нормативными правовыми актами Республики Мордовия и муниципальными правовыми актами документы (содержащиеся в них сведения) о доходах;</w:t>
      </w:r>
    </w:p>
    <w:p w:rsidR="00A041BE" w:rsidRPr="00CE4537" w:rsidRDefault="00A041BE" w:rsidP="00CE4537">
      <w:pPr>
        <w:ind w:firstLine="709"/>
        <w:jc w:val="both"/>
        <w:rPr>
          <w:sz w:val="28"/>
          <w:szCs w:val="28"/>
        </w:rPr>
      </w:pPr>
      <w:r w:rsidRPr="00CE4537">
        <w:rPr>
          <w:sz w:val="28"/>
          <w:szCs w:val="28"/>
        </w:rPr>
        <w:t>в Единой государственной информационной системе социального обеспечения сведения об установлении над ребенком (детьми) опеки, необходимые для принятия решения о назначении компенсации.</w:t>
      </w:r>
    </w:p>
    <w:p w:rsidR="00A041BE" w:rsidRPr="00CE4537" w:rsidRDefault="00A041BE" w:rsidP="00CE4537">
      <w:pPr>
        <w:ind w:firstLine="567"/>
        <w:jc w:val="both"/>
        <w:rPr>
          <w:sz w:val="28"/>
          <w:szCs w:val="28"/>
        </w:rPr>
      </w:pPr>
      <w:r w:rsidRPr="00CE4537">
        <w:rPr>
          <w:sz w:val="28"/>
          <w:szCs w:val="28"/>
        </w:rPr>
        <w:t xml:space="preserve">  Получатели вправе представить вышеуказанные документы самостоятельно.»;</w:t>
      </w:r>
    </w:p>
    <w:p w:rsidR="00A041BE" w:rsidRPr="00CE4537" w:rsidRDefault="00A041BE" w:rsidP="00CE4537">
      <w:pPr>
        <w:numPr>
          <w:ilvl w:val="1"/>
          <w:numId w:val="1"/>
        </w:numPr>
        <w:ind w:left="0" w:firstLine="709"/>
        <w:jc w:val="both"/>
        <w:rPr>
          <w:sz w:val="28"/>
          <w:szCs w:val="28"/>
        </w:rPr>
      </w:pPr>
      <w:r w:rsidRPr="00CE4537">
        <w:rPr>
          <w:sz w:val="28"/>
          <w:szCs w:val="28"/>
        </w:rPr>
        <w:t>пункт 5 изложить в следующей редакции:</w:t>
      </w:r>
    </w:p>
    <w:p w:rsidR="00A041BE" w:rsidRPr="00CE4537" w:rsidRDefault="00A041BE" w:rsidP="00CE4537">
      <w:pPr>
        <w:ind w:firstLine="851"/>
        <w:jc w:val="both"/>
        <w:rPr>
          <w:sz w:val="29"/>
          <w:szCs w:val="29"/>
          <w:shd w:val="clear" w:color="auto" w:fill="FFFFFF"/>
        </w:rPr>
      </w:pPr>
      <w:r w:rsidRPr="00CE4537">
        <w:rPr>
          <w:sz w:val="28"/>
          <w:szCs w:val="28"/>
        </w:rPr>
        <w:t xml:space="preserve">«5. </w:t>
      </w:r>
      <w:r w:rsidRPr="00CE4537">
        <w:rPr>
          <w:sz w:val="29"/>
          <w:szCs w:val="29"/>
          <w:shd w:val="clear" w:color="auto" w:fill="FFFFFF"/>
        </w:rPr>
        <w:t xml:space="preserve">Уполномоченный орган в течение 10 рабочих дней со дня подачи заявления со всеми необходимыми документами принимает решение о назначении компенсации или об отказе в ее назначении. </w:t>
      </w:r>
    </w:p>
    <w:p w:rsidR="00A041BE" w:rsidRPr="00CE4537" w:rsidRDefault="00A041BE" w:rsidP="00CE4537">
      <w:pPr>
        <w:ind w:firstLine="851"/>
        <w:jc w:val="both"/>
        <w:rPr>
          <w:sz w:val="28"/>
          <w:szCs w:val="28"/>
        </w:rPr>
      </w:pPr>
      <w:r w:rsidRPr="00CE4537">
        <w:rPr>
          <w:sz w:val="28"/>
          <w:szCs w:val="28"/>
        </w:rPr>
        <w:t xml:space="preserve">Специалист уполномоченного органа, ответственный за выплату компенсации, готовит в одном экземпляре решение о назначении (продлении, возобновлении) компенсации и передает получателю справку - подтверждение для организации, осуществляющей изготовление (реализацию) специальных молочных продуктов согласно </w:t>
      </w:r>
      <w:hyperlink w:anchor="sub_20000" w:history="1">
        <w:r w:rsidRPr="00CE4537">
          <w:rPr>
            <w:rStyle w:val="a"/>
            <w:color w:val="auto"/>
            <w:sz w:val="28"/>
            <w:szCs w:val="28"/>
          </w:rPr>
          <w:t>приложению 2</w:t>
        </w:r>
      </w:hyperlink>
      <w:r w:rsidRPr="00CE4537">
        <w:rPr>
          <w:sz w:val="28"/>
          <w:szCs w:val="28"/>
        </w:rPr>
        <w:t xml:space="preserve"> к настоящему Порядку.</w:t>
      </w:r>
    </w:p>
    <w:p w:rsidR="00A041BE" w:rsidRPr="00CE4537" w:rsidRDefault="00A041BE" w:rsidP="00CE4537">
      <w:pPr>
        <w:ind w:firstLine="851"/>
        <w:jc w:val="both"/>
        <w:rPr>
          <w:sz w:val="28"/>
          <w:szCs w:val="28"/>
        </w:rPr>
      </w:pPr>
      <w:r w:rsidRPr="00CE4537">
        <w:rPr>
          <w:sz w:val="29"/>
          <w:szCs w:val="29"/>
          <w:shd w:val="clear" w:color="auto" w:fill="FFFFFF"/>
        </w:rPr>
        <w:t>Уведомление об отказе в назначении компенсации с указанием причины отказа направляется заявителю по почте в течение 5 рабочих дней со дня принятия решения об отказе.»;</w:t>
      </w:r>
      <w:r w:rsidRPr="00CE4537">
        <w:rPr>
          <w:sz w:val="28"/>
          <w:szCs w:val="28"/>
        </w:rPr>
        <w:t xml:space="preserve"> </w:t>
      </w:r>
    </w:p>
    <w:p w:rsidR="00A041BE" w:rsidRPr="00CE4537" w:rsidRDefault="00A041BE" w:rsidP="00CE4537">
      <w:pPr>
        <w:numPr>
          <w:ilvl w:val="1"/>
          <w:numId w:val="1"/>
        </w:numPr>
        <w:ind w:hanging="911"/>
        <w:jc w:val="both"/>
        <w:rPr>
          <w:sz w:val="28"/>
          <w:szCs w:val="28"/>
        </w:rPr>
      </w:pPr>
      <w:r w:rsidRPr="00CE4537">
        <w:rPr>
          <w:sz w:val="28"/>
          <w:szCs w:val="28"/>
        </w:rPr>
        <w:t>пункт 6 признать утратившим силу;</w:t>
      </w:r>
    </w:p>
    <w:p w:rsidR="00A041BE" w:rsidRPr="00CE4537" w:rsidRDefault="00A041BE" w:rsidP="00CE4537">
      <w:pPr>
        <w:numPr>
          <w:ilvl w:val="1"/>
          <w:numId w:val="1"/>
        </w:numPr>
        <w:ind w:hanging="911"/>
        <w:jc w:val="both"/>
        <w:rPr>
          <w:sz w:val="28"/>
          <w:szCs w:val="28"/>
        </w:rPr>
      </w:pPr>
      <w:r w:rsidRPr="00CE4537">
        <w:rPr>
          <w:sz w:val="28"/>
          <w:szCs w:val="28"/>
        </w:rPr>
        <w:t>пункт 7 изложить в следующей редакции:</w:t>
      </w:r>
    </w:p>
    <w:p w:rsidR="00A041BE" w:rsidRPr="00CE4537" w:rsidRDefault="00A041BE" w:rsidP="00CE4537">
      <w:pPr>
        <w:ind w:firstLine="709"/>
        <w:jc w:val="both"/>
        <w:rPr>
          <w:sz w:val="28"/>
          <w:szCs w:val="28"/>
        </w:rPr>
      </w:pPr>
      <w:r w:rsidRPr="00CE4537">
        <w:rPr>
          <w:sz w:val="28"/>
          <w:szCs w:val="28"/>
        </w:rPr>
        <w:t>«7. Компенсация назначается на срок, указанный в заключении врача. Назначение компенсации подлежит продлению на основании заключения врача в течение 12 месяцев без истребования документов о доходах.»;</w:t>
      </w:r>
    </w:p>
    <w:p w:rsidR="00A041BE" w:rsidRPr="00CE4537" w:rsidRDefault="00A041BE" w:rsidP="00CE4537">
      <w:pPr>
        <w:numPr>
          <w:ilvl w:val="1"/>
          <w:numId w:val="1"/>
        </w:numPr>
        <w:ind w:hanging="911"/>
        <w:jc w:val="both"/>
        <w:rPr>
          <w:sz w:val="28"/>
          <w:szCs w:val="28"/>
        </w:rPr>
      </w:pPr>
      <w:r w:rsidRPr="00CE4537">
        <w:rPr>
          <w:sz w:val="28"/>
          <w:szCs w:val="28"/>
        </w:rPr>
        <w:t>пункт 9.1 изложить в следующей редакции:</w:t>
      </w:r>
    </w:p>
    <w:p w:rsidR="00A041BE" w:rsidRPr="00CE4537" w:rsidRDefault="00A041BE" w:rsidP="00CE4537">
      <w:pPr>
        <w:pStyle w:val="s1"/>
        <w:shd w:val="clear" w:color="auto" w:fill="FFFFFF"/>
        <w:spacing w:before="0" w:beforeAutospacing="0" w:after="0" w:afterAutospacing="0"/>
        <w:ind w:firstLine="567"/>
        <w:jc w:val="both"/>
        <w:rPr>
          <w:sz w:val="28"/>
          <w:szCs w:val="28"/>
        </w:rPr>
      </w:pPr>
      <w:r w:rsidRPr="00CE4537">
        <w:rPr>
          <w:sz w:val="28"/>
          <w:szCs w:val="28"/>
        </w:rPr>
        <w:t>«9.1. Основаниями для отказа в назначении компенсации являются:</w:t>
      </w:r>
    </w:p>
    <w:p w:rsidR="00A041BE" w:rsidRPr="00CE4537" w:rsidRDefault="00A041BE" w:rsidP="00CE4537">
      <w:pPr>
        <w:pStyle w:val="s1"/>
        <w:numPr>
          <w:ilvl w:val="0"/>
          <w:numId w:val="2"/>
        </w:numPr>
        <w:shd w:val="clear" w:color="auto" w:fill="FFFFFF"/>
        <w:spacing w:before="0" w:beforeAutospacing="0" w:after="0" w:afterAutospacing="0"/>
        <w:ind w:left="0" w:firstLine="567"/>
        <w:jc w:val="both"/>
        <w:rPr>
          <w:sz w:val="28"/>
          <w:szCs w:val="28"/>
        </w:rPr>
      </w:pPr>
      <w:r w:rsidRPr="00CE4537">
        <w:rPr>
          <w:sz w:val="28"/>
          <w:szCs w:val="28"/>
          <w:shd w:val="clear" w:color="auto" w:fill="FFFFFF"/>
        </w:rPr>
        <w:t xml:space="preserve">непредставление или представление не в полном объеме документов, указанных в пункте 4 </w:t>
      </w:r>
      <w:r w:rsidRPr="00CE4537">
        <w:rPr>
          <w:sz w:val="28"/>
          <w:szCs w:val="28"/>
        </w:rPr>
        <w:t>настоящего Порядка;</w:t>
      </w:r>
    </w:p>
    <w:p w:rsidR="00A041BE" w:rsidRPr="00CE4537" w:rsidRDefault="00A041BE" w:rsidP="00CE4537">
      <w:pPr>
        <w:pStyle w:val="s1"/>
        <w:numPr>
          <w:ilvl w:val="0"/>
          <w:numId w:val="2"/>
        </w:numPr>
        <w:shd w:val="clear" w:color="auto" w:fill="FFFFFF"/>
        <w:spacing w:before="0" w:beforeAutospacing="0" w:after="0" w:afterAutospacing="0"/>
        <w:ind w:left="0" w:firstLine="567"/>
        <w:jc w:val="both"/>
        <w:rPr>
          <w:sz w:val="28"/>
          <w:szCs w:val="28"/>
        </w:rPr>
      </w:pPr>
      <w:r w:rsidRPr="00CE4537">
        <w:rPr>
          <w:sz w:val="28"/>
          <w:szCs w:val="28"/>
          <w:shd w:val="clear" w:color="auto" w:fill="FFFFFF"/>
        </w:rPr>
        <w:t>недостоверность сведений, содержащихся в представленных документах;</w:t>
      </w:r>
    </w:p>
    <w:p w:rsidR="00A041BE" w:rsidRPr="00CE4537" w:rsidRDefault="00A041BE" w:rsidP="00CE4537">
      <w:pPr>
        <w:pStyle w:val="s1"/>
        <w:numPr>
          <w:ilvl w:val="0"/>
          <w:numId w:val="2"/>
        </w:numPr>
        <w:shd w:val="clear" w:color="auto" w:fill="FFFFFF"/>
        <w:spacing w:before="0" w:beforeAutospacing="0" w:after="0" w:afterAutospacing="0"/>
        <w:ind w:left="0" w:firstLine="567"/>
        <w:jc w:val="both"/>
        <w:rPr>
          <w:sz w:val="28"/>
          <w:szCs w:val="28"/>
        </w:rPr>
      </w:pPr>
      <w:r w:rsidRPr="00CE4537">
        <w:rPr>
          <w:sz w:val="28"/>
          <w:szCs w:val="28"/>
        </w:rPr>
        <w:t>несоответствие получателя требованиям, установленным </w:t>
      </w:r>
      <w:hyperlink r:id="rId10" w:anchor="/document/44916880/entry/101" w:history="1">
        <w:r w:rsidRPr="00CE4537">
          <w:rPr>
            <w:rStyle w:val="Hyperlink"/>
            <w:color w:val="auto"/>
            <w:sz w:val="28"/>
            <w:szCs w:val="28"/>
            <w:u w:val="none"/>
          </w:rPr>
          <w:t>пунктом 1</w:t>
        </w:r>
      </w:hyperlink>
      <w:r w:rsidRPr="00CE4537">
        <w:rPr>
          <w:sz w:val="28"/>
          <w:szCs w:val="28"/>
        </w:rPr>
        <w:t> настоящего Порядка;</w:t>
      </w:r>
    </w:p>
    <w:p w:rsidR="00A041BE" w:rsidRPr="00CE4537" w:rsidRDefault="00A041BE" w:rsidP="00CE4537">
      <w:pPr>
        <w:pStyle w:val="s1"/>
        <w:numPr>
          <w:ilvl w:val="0"/>
          <w:numId w:val="2"/>
        </w:numPr>
        <w:shd w:val="clear" w:color="auto" w:fill="FFFFFF"/>
        <w:spacing w:before="0" w:beforeAutospacing="0" w:after="0" w:afterAutospacing="0"/>
        <w:ind w:left="0" w:firstLine="567"/>
        <w:jc w:val="both"/>
        <w:rPr>
          <w:sz w:val="28"/>
          <w:szCs w:val="28"/>
        </w:rPr>
      </w:pPr>
      <w:r w:rsidRPr="00CE4537">
        <w:rPr>
          <w:sz w:val="28"/>
          <w:szCs w:val="28"/>
        </w:rPr>
        <w:t>при неоплате полной стоимости набора специальных молочных продуктов по заключению врачей;</w:t>
      </w:r>
    </w:p>
    <w:p w:rsidR="00A041BE" w:rsidRPr="00CE4537" w:rsidRDefault="00A041BE" w:rsidP="00CE4537">
      <w:pPr>
        <w:pStyle w:val="s1"/>
        <w:numPr>
          <w:ilvl w:val="0"/>
          <w:numId w:val="2"/>
        </w:numPr>
        <w:shd w:val="clear" w:color="auto" w:fill="FFFFFF"/>
        <w:spacing w:before="0" w:beforeAutospacing="0" w:after="0" w:afterAutospacing="0"/>
        <w:ind w:left="0" w:firstLine="567"/>
        <w:jc w:val="both"/>
        <w:rPr>
          <w:sz w:val="28"/>
          <w:szCs w:val="28"/>
        </w:rPr>
      </w:pPr>
      <w:r w:rsidRPr="00CE4537">
        <w:rPr>
          <w:sz w:val="28"/>
          <w:szCs w:val="28"/>
          <w:shd w:val="clear" w:color="auto" w:fill="FFFFFF"/>
        </w:rPr>
        <w:t>среднедушевой доход семьи получателя на дату обращения превышает 2-кратную </w:t>
      </w:r>
      <w:hyperlink r:id="rId11" w:anchor="/document/8906170/entry/0" w:history="1">
        <w:r w:rsidRPr="00CE4537">
          <w:rPr>
            <w:rStyle w:val="Hyperlink"/>
            <w:color w:val="auto"/>
            <w:sz w:val="28"/>
            <w:szCs w:val="28"/>
            <w:u w:val="none"/>
            <w:shd w:val="clear" w:color="auto" w:fill="FFFFFF"/>
          </w:rPr>
          <w:t>величину прожиточного минимума</w:t>
        </w:r>
      </w:hyperlink>
      <w:r w:rsidRPr="00CE4537">
        <w:rPr>
          <w:sz w:val="28"/>
          <w:szCs w:val="28"/>
          <w:shd w:val="clear" w:color="auto" w:fill="FFFFFF"/>
        </w:rPr>
        <w:t> трудоспособного населения, установленную в Республике Мордовия на год обращения за назначением пособия.</w:t>
      </w:r>
    </w:p>
    <w:p w:rsidR="00A041BE" w:rsidRPr="00CE4537" w:rsidRDefault="00A041BE" w:rsidP="00CE4537">
      <w:pPr>
        <w:pStyle w:val="s1"/>
        <w:shd w:val="clear" w:color="auto" w:fill="FFFFFF"/>
        <w:spacing w:before="0" w:beforeAutospacing="0" w:after="0" w:afterAutospacing="0"/>
        <w:ind w:firstLine="567"/>
        <w:jc w:val="both"/>
        <w:rPr>
          <w:sz w:val="28"/>
          <w:szCs w:val="28"/>
        </w:rPr>
      </w:pPr>
      <w:r w:rsidRPr="00CE4537">
        <w:rPr>
          <w:sz w:val="28"/>
          <w:szCs w:val="28"/>
        </w:rPr>
        <w:t>Отказ в назначении компенсации не препятствует повторному обращению получателя после устранения причин, послуживших основанием для отказа.</w:t>
      </w:r>
    </w:p>
    <w:p w:rsidR="00A041BE" w:rsidRPr="00CE4537" w:rsidRDefault="00A041BE" w:rsidP="00CE4537">
      <w:pPr>
        <w:pStyle w:val="s1"/>
        <w:shd w:val="clear" w:color="auto" w:fill="FFFFFF"/>
        <w:spacing w:before="0" w:beforeAutospacing="0" w:after="0" w:afterAutospacing="0"/>
        <w:ind w:firstLine="567"/>
        <w:jc w:val="both"/>
        <w:rPr>
          <w:sz w:val="28"/>
          <w:szCs w:val="28"/>
        </w:rPr>
      </w:pPr>
      <w:r w:rsidRPr="00CE4537">
        <w:rPr>
          <w:sz w:val="28"/>
          <w:szCs w:val="28"/>
          <w:shd w:val="clear" w:color="auto" w:fill="FFFFFF"/>
        </w:rPr>
        <w:t>Решение об отказе в назначении компенсации получатель может обжаловать в суде.</w:t>
      </w:r>
      <w:r w:rsidRPr="00CE4537">
        <w:rPr>
          <w:sz w:val="28"/>
          <w:szCs w:val="28"/>
        </w:rPr>
        <w:t>»;</w:t>
      </w:r>
    </w:p>
    <w:p w:rsidR="00A041BE" w:rsidRPr="00CE4537" w:rsidRDefault="00A041BE" w:rsidP="00CE4537">
      <w:pPr>
        <w:pStyle w:val="s1"/>
        <w:numPr>
          <w:ilvl w:val="1"/>
          <w:numId w:val="1"/>
        </w:numPr>
        <w:shd w:val="clear" w:color="auto" w:fill="FFFFFF"/>
        <w:spacing w:before="0" w:beforeAutospacing="0" w:after="0" w:afterAutospacing="0"/>
        <w:jc w:val="both"/>
        <w:rPr>
          <w:sz w:val="29"/>
          <w:szCs w:val="29"/>
        </w:rPr>
      </w:pPr>
      <w:r w:rsidRPr="00CE4537">
        <w:rPr>
          <w:sz w:val="29"/>
          <w:szCs w:val="29"/>
        </w:rPr>
        <w:t>пункт 11 изложить в следующей редакции:</w:t>
      </w:r>
    </w:p>
    <w:p w:rsidR="00A041BE" w:rsidRPr="00CE4537" w:rsidRDefault="00A041BE" w:rsidP="00CE4537">
      <w:pPr>
        <w:ind w:firstLine="851"/>
        <w:jc w:val="both"/>
        <w:rPr>
          <w:sz w:val="28"/>
          <w:szCs w:val="28"/>
        </w:rPr>
      </w:pPr>
      <w:r w:rsidRPr="00CE4537">
        <w:rPr>
          <w:sz w:val="29"/>
          <w:szCs w:val="29"/>
        </w:rPr>
        <w:t>«11.</w:t>
      </w:r>
      <w:bookmarkStart w:id="3" w:name="sub_111"/>
      <w:r w:rsidRPr="00CE4537">
        <w:rPr>
          <w:sz w:val="28"/>
          <w:szCs w:val="28"/>
        </w:rPr>
        <w:t xml:space="preserve"> </w:t>
      </w:r>
      <w:bookmarkEnd w:id="3"/>
      <w:r w:rsidRPr="00CE4537">
        <w:rPr>
          <w:sz w:val="29"/>
          <w:szCs w:val="29"/>
          <w:shd w:val="clear" w:color="auto" w:fill="FFFFFF"/>
        </w:rPr>
        <w:t xml:space="preserve">При наступлении обстоятельств, влекущих прекращение (изменение) или возобновление выплаты компенсации, выплата прекращается (изменяется) или возобновляется, начиная с месяца, следующего за месяцем, в котором наступили соответствующие обстоятельства. Получатели </w:t>
      </w:r>
      <w:r w:rsidRPr="00CE4537">
        <w:rPr>
          <w:sz w:val="28"/>
          <w:szCs w:val="28"/>
        </w:rPr>
        <w:t>компенсации</w:t>
      </w:r>
      <w:r w:rsidRPr="00CE4537">
        <w:rPr>
          <w:sz w:val="29"/>
          <w:szCs w:val="29"/>
          <w:shd w:val="clear" w:color="auto" w:fill="FFFFFF"/>
        </w:rPr>
        <w:t xml:space="preserve"> обязаны извещать уполномоченный орган о наступлении обстоятельств, влекущих прекращение выплаты </w:t>
      </w:r>
      <w:r w:rsidRPr="00CE4537">
        <w:rPr>
          <w:sz w:val="28"/>
          <w:szCs w:val="28"/>
        </w:rPr>
        <w:t>компенсации</w:t>
      </w:r>
      <w:r w:rsidRPr="00CE4537">
        <w:rPr>
          <w:sz w:val="29"/>
          <w:szCs w:val="29"/>
          <w:shd w:val="clear" w:color="auto" w:fill="FFFFFF"/>
        </w:rPr>
        <w:t>, в месячный срок.</w:t>
      </w:r>
      <w:r w:rsidRPr="00CE4537">
        <w:rPr>
          <w:sz w:val="28"/>
          <w:szCs w:val="28"/>
        </w:rPr>
        <w:t>»;</w:t>
      </w:r>
    </w:p>
    <w:p w:rsidR="00A041BE" w:rsidRPr="00CE4537" w:rsidRDefault="00A041BE" w:rsidP="00CE4537">
      <w:pPr>
        <w:numPr>
          <w:ilvl w:val="1"/>
          <w:numId w:val="1"/>
        </w:numPr>
        <w:jc w:val="both"/>
        <w:rPr>
          <w:sz w:val="29"/>
          <w:szCs w:val="29"/>
          <w:shd w:val="clear" w:color="auto" w:fill="FFFFFF"/>
        </w:rPr>
      </w:pPr>
      <w:r w:rsidRPr="00CE4537">
        <w:rPr>
          <w:sz w:val="29"/>
          <w:szCs w:val="29"/>
          <w:shd w:val="clear" w:color="auto" w:fill="FFFFFF"/>
        </w:rPr>
        <w:t>абзац первый пункта 12 изложить в следующей редакции:</w:t>
      </w:r>
    </w:p>
    <w:p w:rsidR="00A041BE" w:rsidRPr="00CE4537" w:rsidRDefault="00A041BE" w:rsidP="00CE4537">
      <w:pPr>
        <w:ind w:firstLine="709"/>
        <w:jc w:val="both"/>
        <w:rPr>
          <w:sz w:val="28"/>
          <w:szCs w:val="28"/>
        </w:rPr>
      </w:pPr>
      <w:r w:rsidRPr="00CE4537">
        <w:rPr>
          <w:sz w:val="29"/>
          <w:szCs w:val="29"/>
          <w:shd w:val="clear" w:color="auto" w:fill="FFFFFF"/>
        </w:rPr>
        <w:t xml:space="preserve">  «12. </w:t>
      </w:r>
      <w:r w:rsidRPr="00CE4537">
        <w:rPr>
          <w:sz w:val="28"/>
          <w:szCs w:val="28"/>
        </w:rPr>
        <w:t xml:space="preserve"> Специалист уполномоченного органа, ответственный за выплату компенсации, ежемесячно не позднее19-го числа месяца, следующего за отчетным периодом, готовит в одном экземпляре списки получателей с указанием фамилии, имени, отчества получателя и размера ежемесячной денежной выплаты и передает их на подпись главному бухгалтеру уполномоченного органа.»;</w:t>
      </w:r>
    </w:p>
    <w:p w:rsidR="00A041BE" w:rsidRPr="00CE4537" w:rsidRDefault="00A041BE" w:rsidP="00CE4537">
      <w:pPr>
        <w:numPr>
          <w:ilvl w:val="1"/>
          <w:numId w:val="1"/>
        </w:numPr>
        <w:jc w:val="both"/>
        <w:rPr>
          <w:sz w:val="28"/>
          <w:szCs w:val="28"/>
        </w:rPr>
      </w:pPr>
      <w:r w:rsidRPr="00CE4537">
        <w:rPr>
          <w:sz w:val="28"/>
          <w:szCs w:val="28"/>
        </w:rPr>
        <w:t>пункт 14 признать утратившим силу;</w:t>
      </w:r>
    </w:p>
    <w:p w:rsidR="00A041BE" w:rsidRPr="00CE4537" w:rsidRDefault="00A041BE" w:rsidP="00CE4537">
      <w:pPr>
        <w:numPr>
          <w:ilvl w:val="1"/>
          <w:numId w:val="1"/>
        </w:numPr>
        <w:jc w:val="both"/>
        <w:rPr>
          <w:sz w:val="28"/>
          <w:szCs w:val="28"/>
        </w:rPr>
      </w:pPr>
      <w:r w:rsidRPr="00CE4537">
        <w:rPr>
          <w:sz w:val="28"/>
          <w:szCs w:val="28"/>
        </w:rPr>
        <w:t xml:space="preserve">пункт 15 </w:t>
      </w:r>
      <w:r w:rsidRPr="00CE4537">
        <w:rPr>
          <w:sz w:val="29"/>
          <w:szCs w:val="29"/>
          <w:shd w:val="clear" w:color="auto" w:fill="FFFFFF"/>
        </w:rPr>
        <w:t>изложить в следующей редакции:</w:t>
      </w:r>
    </w:p>
    <w:p w:rsidR="00A041BE" w:rsidRPr="00CE4537" w:rsidRDefault="00A041BE" w:rsidP="00CE4537">
      <w:pPr>
        <w:ind w:firstLine="851"/>
        <w:jc w:val="both"/>
        <w:rPr>
          <w:sz w:val="29"/>
          <w:szCs w:val="29"/>
          <w:shd w:val="clear" w:color="auto" w:fill="FFFFFF"/>
        </w:rPr>
      </w:pPr>
      <w:r w:rsidRPr="00CE4537">
        <w:rPr>
          <w:sz w:val="29"/>
          <w:szCs w:val="29"/>
          <w:shd w:val="clear" w:color="auto" w:fill="FFFFFF"/>
        </w:rPr>
        <w:t>«15. Уполномоченный орган, ежемесячно до 20 числа, представляет отчет об использовании сумм компенсаций в предыдущем месяце в письменном виде ГРБС.»;</w:t>
      </w:r>
    </w:p>
    <w:p w:rsidR="00A041BE" w:rsidRPr="00CE4537" w:rsidRDefault="00A041BE" w:rsidP="00CE4537">
      <w:pPr>
        <w:ind w:firstLine="851"/>
        <w:jc w:val="both"/>
        <w:rPr>
          <w:sz w:val="29"/>
          <w:szCs w:val="29"/>
          <w:shd w:val="clear" w:color="auto" w:fill="FFFFFF"/>
        </w:rPr>
      </w:pPr>
      <w:r w:rsidRPr="00CE4537">
        <w:rPr>
          <w:sz w:val="29"/>
          <w:szCs w:val="29"/>
          <w:shd w:val="clear" w:color="auto" w:fill="FFFFFF"/>
        </w:rPr>
        <w:t>1.12. Приложение 1 к Порядку изложить в редакции согласно приложению к настоящему постановлению.</w:t>
      </w:r>
    </w:p>
    <w:p w:rsidR="00A041BE" w:rsidRPr="00CE4537" w:rsidRDefault="00A041BE" w:rsidP="00CE4537">
      <w:pPr>
        <w:autoSpaceDE w:val="0"/>
        <w:autoSpaceDN w:val="0"/>
        <w:adjustRightInd w:val="0"/>
        <w:ind w:firstLine="709"/>
        <w:jc w:val="both"/>
        <w:rPr>
          <w:sz w:val="28"/>
          <w:szCs w:val="28"/>
        </w:rPr>
      </w:pPr>
      <w:r w:rsidRPr="00CE4537">
        <w:rPr>
          <w:sz w:val="28"/>
          <w:szCs w:val="28"/>
        </w:rPr>
        <w:t>2. Контроль за исполнением настоящего постановления возложить на заместителя Главы района по социальным вопросам.</w:t>
      </w:r>
    </w:p>
    <w:p w:rsidR="00A041BE" w:rsidRPr="00CE4537" w:rsidRDefault="00A041BE" w:rsidP="00CE4537">
      <w:pPr>
        <w:ind w:firstLine="709"/>
        <w:jc w:val="both"/>
        <w:rPr>
          <w:sz w:val="28"/>
          <w:szCs w:val="28"/>
        </w:rPr>
      </w:pPr>
      <w:r w:rsidRPr="00CE4537">
        <w:rPr>
          <w:sz w:val="28"/>
          <w:szCs w:val="28"/>
        </w:rPr>
        <w:t xml:space="preserve">3. Настоящее постановление вступает в силу после его </w:t>
      </w:r>
      <w:hyperlink r:id="rId12" w:history="1">
        <w:r w:rsidRPr="00CE4537">
          <w:rPr>
            <w:rStyle w:val="a"/>
            <w:color w:val="auto"/>
            <w:sz w:val="28"/>
            <w:szCs w:val="28"/>
          </w:rPr>
          <w:t>официального опубликования</w:t>
        </w:r>
      </w:hyperlink>
      <w:r w:rsidRPr="00CE4537">
        <w:rPr>
          <w:sz w:val="28"/>
          <w:szCs w:val="28"/>
        </w:rPr>
        <w:t xml:space="preserve"> на официальном сайте органов местного самоуправления Рузаевского муниципального района в сети "Интернет" по адресу: </w:t>
      </w:r>
      <w:hyperlink r:id="rId13" w:history="1">
        <w:r w:rsidRPr="00CE4537">
          <w:rPr>
            <w:rStyle w:val="Hyperlink"/>
            <w:color w:val="auto"/>
            <w:sz w:val="28"/>
            <w:szCs w:val="28"/>
            <w:u w:val="none"/>
          </w:rPr>
          <w:t>www.ruzaevka-rm.ru</w:t>
        </w:r>
      </w:hyperlink>
      <w:r w:rsidRPr="00CE4537">
        <w:rPr>
          <w:sz w:val="28"/>
          <w:szCs w:val="28"/>
        </w:rPr>
        <w:t xml:space="preserve"> и распространяет свое действие на правоотношения, возникшие с 08 июля 2022 года.</w:t>
      </w:r>
    </w:p>
    <w:p w:rsidR="00A041BE" w:rsidRPr="00C5140C" w:rsidRDefault="00A041BE" w:rsidP="00CE4537">
      <w:pPr>
        <w:ind w:firstLine="709"/>
        <w:jc w:val="both"/>
        <w:rPr>
          <w:sz w:val="28"/>
          <w:szCs w:val="28"/>
        </w:rPr>
      </w:pPr>
    </w:p>
    <w:p w:rsidR="00A041BE" w:rsidRDefault="00A041BE" w:rsidP="00CE4537">
      <w:pPr>
        <w:ind w:firstLine="709"/>
        <w:jc w:val="both"/>
        <w:rPr>
          <w:sz w:val="28"/>
          <w:szCs w:val="28"/>
        </w:rPr>
      </w:pPr>
    </w:p>
    <w:p w:rsidR="00A041BE" w:rsidRDefault="00A041BE" w:rsidP="00CE4537">
      <w:pPr>
        <w:ind w:firstLine="709"/>
        <w:jc w:val="both"/>
        <w:rPr>
          <w:sz w:val="28"/>
          <w:szCs w:val="28"/>
        </w:rPr>
      </w:pPr>
      <w:r>
        <w:rPr>
          <w:sz w:val="28"/>
          <w:szCs w:val="28"/>
        </w:rPr>
        <w:t xml:space="preserve">Глава Рузаевского </w:t>
      </w:r>
    </w:p>
    <w:p w:rsidR="00A041BE" w:rsidRDefault="00A041BE" w:rsidP="00CE4537">
      <w:pPr>
        <w:ind w:firstLine="709"/>
        <w:jc w:val="both"/>
        <w:rPr>
          <w:sz w:val="28"/>
          <w:szCs w:val="28"/>
        </w:rPr>
      </w:pPr>
      <w:r>
        <w:rPr>
          <w:sz w:val="28"/>
          <w:szCs w:val="28"/>
        </w:rPr>
        <w:t>муниципального района</w:t>
      </w:r>
    </w:p>
    <w:p w:rsidR="00A041BE" w:rsidRPr="0062051D" w:rsidRDefault="00A041BE" w:rsidP="00CE4537">
      <w:pPr>
        <w:ind w:firstLine="709"/>
        <w:jc w:val="both"/>
        <w:rPr>
          <w:sz w:val="28"/>
          <w:szCs w:val="28"/>
        </w:rPr>
      </w:pPr>
      <w:r>
        <w:rPr>
          <w:sz w:val="28"/>
          <w:szCs w:val="28"/>
        </w:rPr>
        <w:t>Республики Мордовия                                                               А.Б. Юткин</w:t>
      </w:r>
    </w:p>
    <w:p w:rsidR="00A041BE" w:rsidRDefault="00A041BE" w:rsidP="00CE4537">
      <w:pPr>
        <w:ind w:firstLine="709"/>
        <w:jc w:val="both"/>
        <w:rPr>
          <w:sz w:val="28"/>
          <w:szCs w:val="28"/>
        </w:rPr>
      </w:pPr>
    </w:p>
    <w:p w:rsidR="00A041BE" w:rsidRDefault="00A041BE" w:rsidP="00CE4537">
      <w:pPr>
        <w:ind w:firstLine="709"/>
        <w:jc w:val="both"/>
        <w:rPr>
          <w:sz w:val="28"/>
          <w:szCs w:val="28"/>
        </w:rPr>
      </w:pPr>
    </w:p>
    <w:p w:rsidR="00A041BE" w:rsidRDefault="00A041BE" w:rsidP="00CE4537">
      <w:pPr>
        <w:ind w:firstLine="709"/>
        <w:jc w:val="both"/>
        <w:rPr>
          <w:sz w:val="28"/>
          <w:szCs w:val="28"/>
        </w:rPr>
      </w:pPr>
    </w:p>
    <w:p w:rsidR="00A041BE" w:rsidRDefault="00A041BE" w:rsidP="00CE4537">
      <w:pPr>
        <w:ind w:firstLine="709"/>
        <w:jc w:val="both"/>
        <w:rPr>
          <w:sz w:val="28"/>
          <w:szCs w:val="28"/>
        </w:rPr>
      </w:pPr>
    </w:p>
    <w:p w:rsidR="00A041BE" w:rsidRPr="00287C3D" w:rsidRDefault="00A041BE" w:rsidP="00CE4537">
      <w:pPr>
        <w:autoSpaceDE w:val="0"/>
        <w:autoSpaceDN w:val="0"/>
        <w:adjustRightInd w:val="0"/>
        <w:ind w:firstLine="709"/>
        <w:jc w:val="right"/>
        <w:outlineLvl w:val="0"/>
        <w:rPr>
          <w:bCs/>
        </w:rPr>
      </w:pPr>
      <w:r>
        <w:rPr>
          <w:bCs/>
        </w:rPr>
        <w:t xml:space="preserve">  </w:t>
      </w:r>
      <w:r w:rsidRPr="00287C3D">
        <w:rPr>
          <w:bCs/>
        </w:rPr>
        <w:t>Приложение 1</w:t>
      </w:r>
      <w:r w:rsidRPr="00287C3D">
        <w:rPr>
          <w:bCs/>
        </w:rPr>
        <w:br/>
        <w:t xml:space="preserve">к </w:t>
      </w:r>
      <w:r>
        <w:rPr>
          <w:bCs/>
        </w:rPr>
        <w:t>п</w:t>
      </w:r>
      <w:r w:rsidRPr="00287C3D">
        <w:rPr>
          <w:bCs/>
        </w:rPr>
        <w:t xml:space="preserve">остановлению </w:t>
      </w:r>
      <w:r>
        <w:rPr>
          <w:bCs/>
        </w:rPr>
        <w:t>А</w:t>
      </w:r>
      <w:r w:rsidRPr="00287C3D">
        <w:rPr>
          <w:bCs/>
        </w:rPr>
        <w:t xml:space="preserve">дминистрации </w:t>
      </w:r>
    </w:p>
    <w:p w:rsidR="00A041BE" w:rsidRDefault="00A041BE" w:rsidP="00CE4537">
      <w:pPr>
        <w:autoSpaceDE w:val="0"/>
        <w:autoSpaceDN w:val="0"/>
        <w:adjustRightInd w:val="0"/>
        <w:ind w:firstLine="709"/>
        <w:jc w:val="right"/>
        <w:outlineLvl w:val="0"/>
        <w:rPr>
          <w:bCs/>
        </w:rPr>
      </w:pPr>
      <w:r w:rsidRPr="00287C3D">
        <w:rPr>
          <w:bCs/>
        </w:rPr>
        <w:t>Рузаевского муниципального района</w:t>
      </w:r>
    </w:p>
    <w:p w:rsidR="00A041BE" w:rsidRDefault="00A041BE" w:rsidP="00CE4537">
      <w:pPr>
        <w:autoSpaceDE w:val="0"/>
        <w:autoSpaceDN w:val="0"/>
        <w:adjustRightInd w:val="0"/>
        <w:ind w:firstLine="709"/>
        <w:jc w:val="right"/>
        <w:outlineLvl w:val="0"/>
        <w:rPr>
          <w:bCs/>
        </w:rPr>
      </w:pPr>
      <w:r>
        <w:rPr>
          <w:bCs/>
        </w:rPr>
        <w:t>Республики Мордовия</w:t>
      </w:r>
    </w:p>
    <w:p w:rsidR="00A041BE" w:rsidRPr="00287C3D" w:rsidRDefault="00A041BE" w:rsidP="00CE4537">
      <w:pPr>
        <w:autoSpaceDE w:val="0"/>
        <w:autoSpaceDN w:val="0"/>
        <w:adjustRightInd w:val="0"/>
        <w:ind w:firstLine="709"/>
        <w:outlineLvl w:val="0"/>
        <w:rPr>
          <w:bCs/>
        </w:rPr>
      </w:pPr>
      <w:r>
        <w:rPr>
          <w:bCs/>
        </w:rPr>
        <w:t xml:space="preserve">                                                                                                                   </w:t>
      </w:r>
      <w:r w:rsidRPr="00287C3D">
        <w:rPr>
          <w:bCs/>
        </w:rPr>
        <w:t xml:space="preserve">от </w:t>
      </w:r>
      <w:r>
        <w:rPr>
          <w:bCs/>
        </w:rPr>
        <w:t>19.07.2022 г. №430</w:t>
      </w:r>
      <w:r w:rsidRPr="00287C3D">
        <w:rPr>
          <w:bCs/>
        </w:rPr>
        <w:br/>
      </w:r>
    </w:p>
    <w:p w:rsidR="00A041BE" w:rsidRDefault="00A041BE" w:rsidP="00CE4537">
      <w:pPr>
        <w:autoSpaceDE w:val="0"/>
        <w:autoSpaceDN w:val="0"/>
        <w:adjustRightInd w:val="0"/>
        <w:ind w:firstLine="709"/>
        <w:jc w:val="right"/>
        <w:outlineLvl w:val="0"/>
        <w:rPr>
          <w:bCs/>
          <w:color w:val="26282F"/>
        </w:rPr>
      </w:pPr>
      <w:r w:rsidRPr="00830869">
        <w:rPr>
          <w:bCs/>
          <w:color w:val="26282F"/>
        </w:rPr>
        <w:t>Приложение 1</w:t>
      </w:r>
      <w:r w:rsidRPr="00830869">
        <w:rPr>
          <w:bCs/>
          <w:color w:val="26282F"/>
        </w:rPr>
        <w:br/>
        <w:t>к Порядку предоставления дополнительных мер</w:t>
      </w:r>
      <w:r w:rsidRPr="00830869">
        <w:rPr>
          <w:bCs/>
          <w:color w:val="26282F"/>
        </w:rPr>
        <w:br/>
        <w:t xml:space="preserve">социальной поддержки отдельным категориям граждан, </w:t>
      </w:r>
    </w:p>
    <w:p w:rsidR="00A041BE" w:rsidRDefault="00A041BE" w:rsidP="00CE4537">
      <w:pPr>
        <w:autoSpaceDE w:val="0"/>
        <w:autoSpaceDN w:val="0"/>
        <w:adjustRightInd w:val="0"/>
        <w:ind w:firstLine="709"/>
        <w:jc w:val="right"/>
        <w:outlineLvl w:val="0"/>
        <w:rPr>
          <w:bCs/>
          <w:color w:val="26282F"/>
        </w:rPr>
      </w:pPr>
      <w:r w:rsidRPr="00830869">
        <w:rPr>
          <w:bCs/>
          <w:color w:val="26282F"/>
        </w:rPr>
        <w:t xml:space="preserve">имеющим детей первого года жизни, на приобретение </w:t>
      </w:r>
    </w:p>
    <w:p w:rsidR="00A041BE" w:rsidRPr="00830869" w:rsidRDefault="00A041BE" w:rsidP="00CE4537">
      <w:pPr>
        <w:autoSpaceDE w:val="0"/>
        <w:autoSpaceDN w:val="0"/>
        <w:adjustRightInd w:val="0"/>
        <w:ind w:firstLine="709"/>
        <w:jc w:val="right"/>
        <w:outlineLvl w:val="0"/>
        <w:rPr>
          <w:bCs/>
          <w:color w:val="26282F"/>
        </w:rPr>
      </w:pPr>
      <w:r w:rsidRPr="00830869">
        <w:rPr>
          <w:bCs/>
          <w:color w:val="26282F"/>
        </w:rPr>
        <w:t>специальных молочных продуктов по заключению врачей</w:t>
      </w:r>
    </w:p>
    <w:p w:rsidR="00A041BE" w:rsidRDefault="00A041BE" w:rsidP="00CE4537">
      <w:pPr>
        <w:autoSpaceDE w:val="0"/>
        <w:autoSpaceDN w:val="0"/>
        <w:adjustRightInd w:val="0"/>
        <w:ind w:left="5103"/>
        <w:jc w:val="right"/>
        <w:outlineLvl w:val="0"/>
        <w:rPr>
          <w:rFonts w:ascii="Arial" w:hAnsi="Arial" w:cs="Arial"/>
          <w:color w:val="000000"/>
          <w:sz w:val="16"/>
          <w:szCs w:val="16"/>
          <w:shd w:val="clear" w:color="auto" w:fill="F0F0F0"/>
        </w:rPr>
      </w:pPr>
    </w:p>
    <w:p w:rsidR="00A041BE" w:rsidRDefault="00A041BE" w:rsidP="00CE4537">
      <w:pPr>
        <w:autoSpaceDE w:val="0"/>
        <w:autoSpaceDN w:val="0"/>
        <w:adjustRightInd w:val="0"/>
        <w:ind w:left="5103"/>
        <w:jc w:val="right"/>
        <w:outlineLvl w:val="0"/>
        <w:rPr>
          <w:rFonts w:ascii="Arial" w:hAnsi="Arial" w:cs="Arial"/>
          <w:color w:val="000000"/>
          <w:sz w:val="16"/>
          <w:szCs w:val="16"/>
          <w:shd w:val="clear" w:color="auto" w:fill="F0F0F0"/>
        </w:rPr>
      </w:pPr>
    </w:p>
    <w:p w:rsidR="00A041BE" w:rsidRPr="00C00C2F" w:rsidRDefault="00A041BE" w:rsidP="00CE4537">
      <w:pPr>
        <w:autoSpaceDE w:val="0"/>
        <w:autoSpaceDN w:val="0"/>
        <w:adjustRightInd w:val="0"/>
        <w:ind w:firstLine="720"/>
        <w:jc w:val="both"/>
        <w:rPr>
          <w:rFonts w:ascii="Arial" w:hAnsi="Arial" w:cs="Arial"/>
          <w:sz w:val="24"/>
          <w:szCs w:val="24"/>
        </w:rPr>
      </w:pPr>
    </w:p>
    <w:p w:rsidR="00A041BE" w:rsidRPr="00F70C89" w:rsidRDefault="00A041BE" w:rsidP="00CE4537">
      <w:pPr>
        <w:autoSpaceDE w:val="0"/>
        <w:autoSpaceDN w:val="0"/>
        <w:adjustRightInd w:val="0"/>
        <w:jc w:val="right"/>
        <w:rPr>
          <w:rFonts w:ascii="Courier New" w:hAnsi="Courier New" w:cs="Courier New"/>
        </w:rPr>
      </w:pPr>
      <w:r w:rsidRPr="00C00C2F">
        <w:rPr>
          <w:rFonts w:ascii="Courier New" w:hAnsi="Courier New" w:cs="Courier New"/>
        </w:rPr>
        <w:t xml:space="preserve">                                       </w:t>
      </w:r>
      <w:r>
        <w:rPr>
          <w:rFonts w:ascii="Courier New" w:hAnsi="Courier New" w:cs="Courier New"/>
        </w:rPr>
        <w:t xml:space="preserve"> </w:t>
      </w:r>
      <w:r w:rsidRPr="00F70C89">
        <w:rPr>
          <w:rFonts w:ascii="Courier New" w:hAnsi="Courier New" w:cs="Courier New"/>
        </w:rPr>
        <w:t xml:space="preserve">Муниципальное  </w:t>
      </w:r>
      <w:r>
        <w:rPr>
          <w:rFonts w:ascii="Courier New" w:hAnsi="Courier New" w:cs="Courier New"/>
        </w:rPr>
        <w:t xml:space="preserve">бюджетное </w:t>
      </w:r>
      <w:r w:rsidRPr="00F70C89">
        <w:rPr>
          <w:rFonts w:ascii="Courier New" w:hAnsi="Courier New" w:cs="Courier New"/>
        </w:rPr>
        <w:t>учреждение</w:t>
      </w:r>
    </w:p>
    <w:p w:rsidR="00A041BE" w:rsidRPr="00F70C89" w:rsidRDefault="00A041BE" w:rsidP="00CE4537">
      <w:pPr>
        <w:autoSpaceDE w:val="0"/>
        <w:autoSpaceDN w:val="0"/>
        <w:adjustRightInd w:val="0"/>
        <w:jc w:val="right"/>
        <w:rPr>
          <w:rFonts w:ascii="Courier New" w:hAnsi="Courier New" w:cs="Courier New"/>
        </w:rPr>
      </w:pPr>
      <w:r w:rsidRPr="00F70C89">
        <w:rPr>
          <w:rFonts w:ascii="Courier New" w:hAnsi="Courier New" w:cs="Courier New"/>
        </w:rPr>
        <w:t xml:space="preserve">                                            "Централизованная бухгалтерия"</w:t>
      </w:r>
    </w:p>
    <w:p w:rsidR="00A041BE" w:rsidRPr="00F70C89" w:rsidRDefault="00A041BE" w:rsidP="00CE4537">
      <w:pPr>
        <w:autoSpaceDE w:val="0"/>
        <w:autoSpaceDN w:val="0"/>
        <w:adjustRightInd w:val="0"/>
        <w:jc w:val="right"/>
        <w:rPr>
          <w:rFonts w:ascii="Courier New" w:hAnsi="Courier New" w:cs="Courier New"/>
        </w:rPr>
      </w:pPr>
      <w:r w:rsidRPr="00F70C89">
        <w:rPr>
          <w:rFonts w:ascii="Courier New" w:hAnsi="Courier New" w:cs="Courier New"/>
        </w:rPr>
        <w:t>Рузаевского муниципального района</w:t>
      </w:r>
    </w:p>
    <w:p w:rsidR="00A041BE" w:rsidRPr="00C00C2F" w:rsidRDefault="00A041BE" w:rsidP="00CE4537">
      <w:pPr>
        <w:autoSpaceDE w:val="0"/>
        <w:autoSpaceDN w:val="0"/>
        <w:adjustRightInd w:val="0"/>
        <w:rPr>
          <w:rFonts w:ascii="Courier New" w:hAnsi="Courier New" w:cs="Courier New"/>
        </w:rPr>
      </w:pPr>
      <w:r w:rsidRPr="00C00C2F">
        <w:rPr>
          <w:rFonts w:ascii="Courier New" w:hAnsi="Courier New" w:cs="Courier New"/>
        </w:rPr>
        <w:t xml:space="preserve">                                            _____________________________</w:t>
      </w:r>
    </w:p>
    <w:p w:rsidR="00A041BE" w:rsidRPr="00C00C2F" w:rsidRDefault="00A041BE" w:rsidP="00CE4537">
      <w:pPr>
        <w:autoSpaceDE w:val="0"/>
        <w:autoSpaceDN w:val="0"/>
        <w:adjustRightInd w:val="0"/>
        <w:rPr>
          <w:rFonts w:ascii="Courier New" w:hAnsi="Courier New" w:cs="Courier New"/>
        </w:rPr>
      </w:pPr>
      <w:r w:rsidRPr="00C00C2F">
        <w:rPr>
          <w:rFonts w:ascii="Courier New" w:hAnsi="Courier New" w:cs="Courier New"/>
        </w:rPr>
        <w:t xml:space="preserve">                                            _____________________________</w:t>
      </w:r>
    </w:p>
    <w:p w:rsidR="00A041BE" w:rsidRPr="00C00C2F" w:rsidRDefault="00A041BE" w:rsidP="00CE4537">
      <w:pPr>
        <w:autoSpaceDE w:val="0"/>
        <w:autoSpaceDN w:val="0"/>
        <w:adjustRightInd w:val="0"/>
        <w:rPr>
          <w:rFonts w:ascii="Courier New" w:hAnsi="Courier New" w:cs="Courier New"/>
        </w:rPr>
      </w:pPr>
      <w:r w:rsidRPr="00C00C2F">
        <w:rPr>
          <w:rFonts w:ascii="Courier New" w:hAnsi="Courier New" w:cs="Courier New"/>
        </w:rPr>
        <w:t xml:space="preserve">                                                (Ф.И.О. полностью)</w:t>
      </w:r>
    </w:p>
    <w:p w:rsidR="00A041BE" w:rsidRPr="00C00C2F" w:rsidRDefault="00A041BE" w:rsidP="00CE4537">
      <w:pPr>
        <w:autoSpaceDE w:val="0"/>
        <w:autoSpaceDN w:val="0"/>
        <w:adjustRightInd w:val="0"/>
        <w:rPr>
          <w:rFonts w:ascii="Courier New" w:hAnsi="Courier New" w:cs="Courier New"/>
        </w:rPr>
      </w:pPr>
      <w:r w:rsidRPr="00C00C2F">
        <w:rPr>
          <w:rFonts w:ascii="Courier New" w:hAnsi="Courier New" w:cs="Courier New"/>
        </w:rPr>
        <w:t xml:space="preserve">                                            _____________________________</w:t>
      </w:r>
    </w:p>
    <w:p w:rsidR="00A041BE" w:rsidRPr="00C00C2F" w:rsidRDefault="00A041BE" w:rsidP="00CE4537">
      <w:pPr>
        <w:autoSpaceDE w:val="0"/>
        <w:autoSpaceDN w:val="0"/>
        <w:adjustRightInd w:val="0"/>
        <w:rPr>
          <w:rFonts w:ascii="Courier New" w:hAnsi="Courier New" w:cs="Courier New"/>
        </w:rPr>
      </w:pPr>
      <w:r w:rsidRPr="00C00C2F">
        <w:rPr>
          <w:rFonts w:ascii="Courier New" w:hAnsi="Courier New" w:cs="Courier New"/>
        </w:rPr>
        <w:t xml:space="preserve">                                            Место регистрации:</w:t>
      </w:r>
    </w:p>
    <w:p w:rsidR="00A041BE" w:rsidRPr="00C00C2F" w:rsidRDefault="00A041BE" w:rsidP="00CE4537">
      <w:pPr>
        <w:autoSpaceDE w:val="0"/>
        <w:autoSpaceDN w:val="0"/>
        <w:adjustRightInd w:val="0"/>
        <w:rPr>
          <w:rFonts w:ascii="Courier New" w:hAnsi="Courier New" w:cs="Courier New"/>
        </w:rPr>
      </w:pPr>
      <w:r w:rsidRPr="00C00C2F">
        <w:rPr>
          <w:rFonts w:ascii="Courier New" w:hAnsi="Courier New" w:cs="Courier New"/>
        </w:rPr>
        <w:t xml:space="preserve">                                            _____________________________</w:t>
      </w:r>
    </w:p>
    <w:p w:rsidR="00A041BE" w:rsidRPr="00C00C2F" w:rsidRDefault="00A041BE" w:rsidP="00CE4537">
      <w:pPr>
        <w:autoSpaceDE w:val="0"/>
        <w:autoSpaceDN w:val="0"/>
        <w:adjustRightInd w:val="0"/>
        <w:rPr>
          <w:rFonts w:ascii="Courier New" w:hAnsi="Courier New" w:cs="Courier New"/>
        </w:rPr>
      </w:pPr>
      <w:r w:rsidRPr="00C00C2F">
        <w:rPr>
          <w:rFonts w:ascii="Courier New" w:hAnsi="Courier New" w:cs="Courier New"/>
        </w:rPr>
        <w:t xml:space="preserve">                                            _____________________________</w:t>
      </w:r>
    </w:p>
    <w:p w:rsidR="00A041BE" w:rsidRPr="00C00C2F" w:rsidRDefault="00A041BE" w:rsidP="00CE4537">
      <w:pPr>
        <w:autoSpaceDE w:val="0"/>
        <w:autoSpaceDN w:val="0"/>
        <w:adjustRightInd w:val="0"/>
        <w:rPr>
          <w:rFonts w:ascii="Courier New" w:hAnsi="Courier New" w:cs="Courier New"/>
        </w:rPr>
      </w:pPr>
      <w:r w:rsidRPr="00C00C2F">
        <w:rPr>
          <w:rFonts w:ascii="Courier New" w:hAnsi="Courier New" w:cs="Courier New"/>
        </w:rPr>
        <w:t xml:space="preserve">                                            Фактическое место жительства:</w:t>
      </w:r>
    </w:p>
    <w:p w:rsidR="00A041BE" w:rsidRPr="00C00C2F" w:rsidRDefault="00A041BE" w:rsidP="00CE4537">
      <w:pPr>
        <w:autoSpaceDE w:val="0"/>
        <w:autoSpaceDN w:val="0"/>
        <w:adjustRightInd w:val="0"/>
        <w:rPr>
          <w:rFonts w:ascii="Courier New" w:hAnsi="Courier New" w:cs="Courier New"/>
        </w:rPr>
      </w:pPr>
      <w:r w:rsidRPr="00C00C2F">
        <w:rPr>
          <w:rFonts w:ascii="Courier New" w:hAnsi="Courier New" w:cs="Courier New"/>
        </w:rPr>
        <w:t xml:space="preserve">                                            _____________________________</w:t>
      </w:r>
    </w:p>
    <w:p w:rsidR="00A041BE" w:rsidRPr="00C00C2F" w:rsidRDefault="00A041BE" w:rsidP="00CE4537">
      <w:pPr>
        <w:autoSpaceDE w:val="0"/>
        <w:autoSpaceDN w:val="0"/>
        <w:adjustRightInd w:val="0"/>
        <w:rPr>
          <w:rFonts w:ascii="Courier New" w:hAnsi="Courier New" w:cs="Courier New"/>
        </w:rPr>
      </w:pPr>
      <w:r w:rsidRPr="00C00C2F">
        <w:rPr>
          <w:rFonts w:ascii="Courier New" w:hAnsi="Courier New" w:cs="Courier New"/>
        </w:rPr>
        <w:t xml:space="preserve">                                            Телефон _____________________</w:t>
      </w:r>
    </w:p>
    <w:p w:rsidR="00A041BE" w:rsidRPr="00C00C2F" w:rsidRDefault="00A041BE" w:rsidP="00CE4537">
      <w:pPr>
        <w:autoSpaceDE w:val="0"/>
        <w:autoSpaceDN w:val="0"/>
        <w:adjustRightInd w:val="0"/>
        <w:ind w:firstLine="720"/>
        <w:jc w:val="both"/>
        <w:rPr>
          <w:rFonts w:ascii="Arial" w:hAnsi="Arial" w:cs="Arial"/>
          <w:sz w:val="24"/>
          <w:szCs w:val="24"/>
        </w:rPr>
      </w:pPr>
    </w:p>
    <w:p w:rsidR="00A041BE" w:rsidRPr="00C00C2F" w:rsidRDefault="00A041BE" w:rsidP="00CE4537">
      <w:pPr>
        <w:autoSpaceDE w:val="0"/>
        <w:autoSpaceDN w:val="0"/>
        <w:adjustRightInd w:val="0"/>
        <w:rPr>
          <w:rFonts w:ascii="Courier New" w:hAnsi="Courier New" w:cs="Courier New"/>
        </w:rPr>
      </w:pPr>
      <w:r w:rsidRPr="00C00C2F">
        <w:rPr>
          <w:rFonts w:ascii="Courier New" w:hAnsi="Courier New" w:cs="Courier New"/>
          <w:b/>
          <w:bCs/>
          <w:color w:val="26282F"/>
        </w:rPr>
        <w:t xml:space="preserve">          Заявление о назначении компенсации N _______</w:t>
      </w:r>
    </w:p>
    <w:p w:rsidR="00A041BE" w:rsidRPr="00C00C2F" w:rsidRDefault="00A041BE" w:rsidP="00CE4537">
      <w:pPr>
        <w:autoSpaceDE w:val="0"/>
        <w:autoSpaceDN w:val="0"/>
        <w:adjustRightInd w:val="0"/>
        <w:ind w:firstLine="720"/>
        <w:jc w:val="both"/>
        <w:rPr>
          <w:rFonts w:ascii="Arial" w:hAnsi="Arial" w:cs="Arial"/>
          <w:sz w:val="24"/>
          <w:szCs w:val="24"/>
        </w:rPr>
      </w:pPr>
    </w:p>
    <w:p w:rsidR="00A041BE" w:rsidRPr="00830869" w:rsidRDefault="00A041BE" w:rsidP="00CE4537">
      <w:pPr>
        <w:autoSpaceDE w:val="0"/>
        <w:autoSpaceDN w:val="0"/>
        <w:adjustRightInd w:val="0"/>
        <w:ind w:right="361"/>
        <w:rPr>
          <w:rFonts w:ascii="Courier New" w:hAnsi="Courier New" w:cs="Courier New"/>
        </w:rPr>
      </w:pPr>
      <w:r w:rsidRPr="00C00C2F">
        <w:rPr>
          <w:rFonts w:ascii="Courier New" w:hAnsi="Courier New" w:cs="Courier New"/>
        </w:rPr>
        <w:t xml:space="preserve">      </w:t>
      </w:r>
      <w:r w:rsidRPr="00830869">
        <w:rPr>
          <w:rFonts w:ascii="Courier New" w:hAnsi="Courier New" w:cs="Courier New"/>
        </w:rPr>
        <w:t>Я, ________________________________________________________________</w:t>
      </w:r>
    </w:p>
    <w:p w:rsidR="00A041BE" w:rsidRPr="00830869" w:rsidRDefault="00A041BE" w:rsidP="00CE4537">
      <w:pPr>
        <w:autoSpaceDE w:val="0"/>
        <w:autoSpaceDN w:val="0"/>
        <w:adjustRightInd w:val="0"/>
        <w:ind w:right="361"/>
        <w:jc w:val="both"/>
        <w:rPr>
          <w:rFonts w:ascii="Courier New" w:hAnsi="Courier New" w:cs="Courier New"/>
        </w:rPr>
      </w:pPr>
      <w:r w:rsidRPr="00830869">
        <w:rPr>
          <w:rFonts w:ascii="Courier New" w:hAnsi="Courier New" w:cs="Courier New"/>
        </w:rPr>
        <w:t>прошу  предоставить  ежемесячную  денежную  компенсацию  на  приобретение</w:t>
      </w:r>
    </w:p>
    <w:p w:rsidR="00A041BE" w:rsidRPr="00830869" w:rsidRDefault="00A041BE" w:rsidP="00CE4537">
      <w:pPr>
        <w:pStyle w:val="a0"/>
        <w:ind w:right="361"/>
        <w:jc w:val="both"/>
        <w:rPr>
          <w:sz w:val="22"/>
          <w:szCs w:val="22"/>
        </w:rPr>
      </w:pPr>
      <w:r w:rsidRPr="00830869">
        <w:rPr>
          <w:sz w:val="22"/>
          <w:szCs w:val="22"/>
        </w:rPr>
        <w:t>специальных  молочных  продуктов  по  заключению  врачей  в  организации, осуществляющей изготовление (реали</w:t>
      </w:r>
      <w:bookmarkStart w:id="4" w:name="_GoBack"/>
      <w:bookmarkEnd w:id="4"/>
      <w:r w:rsidRPr="00830869">
        <w:rPr>
          <w:sz w:val="22"/>
          <w:szCs w:val="22"/>
        </w:rPr>
        <w:t>зацию) специальных  молочных  продуктов для моего ребенка (детей):</w:t>
      </w:r>
    </w:p>
    <w:p w:rsidR="00A041BE" w:rsidRPr="00C00C2F" w:rsidRDefault="00A041BE" w:rsidP="00CE4537">
      <w:pPr>
        <w:autoSpaceDE w:val="0"/>
        <w:autoSpaceDN w:val="0"/>
        <w:adjustRightInd w:val="0"/>
        <w:rPr>
          <w:rFonts w:ascii="Courier New" w:hAnsi="Courier New" w:cs="Courier New"/>
        </w:rPr>
      </w:pPr>
      <w:r w:rsidRPr="00C00C2F">
        <w:rPr>
          <w:rFonts w:ascii="Courier New" w:hAnsi="Courier New" w:cs="Courier New"/>
        </w:rPr>
        <w:t xml:space="preserve">     1) _________________________________________________________________</w:t>
      </w:r>
    </w:p>
    <w:p w:rsidR="00A041BE" w:rsidRPr="00C00C2F" w:rsidRDefault="00A041BE" w:rsidP="00CE4537">
      <w:pPr>
        <w:autoSpaceDE w:val="0"/>
        <w:autoSpaceDN w:val="0"/>
        <w:adjustRightInd w:val="0"/>
        <w:rPr>
          <w:rFonts w:ascii="Courier New" w:hAnsi="Courier New" w:cs="Courier New"/>
        </w:rPr>
      </w:pPr>
      <w:r w:rsidRPr="00C00C2F">
        <w:rPr>
          <w:rFonts w:ascii="Courier New" w:hAnsi="Courier New" w:cs="Courier New"/>
        </w:rPr>
        <w:t xml:space="preserve">     2) _________________________________________________________________</w:t>
      </w:r>
    </w:p>
    <w:p w:rsidR="00A041BE" w:rsidRPr="00C00C2F" w:rsidRDefault="00A041BE" w:rsidP="00CE4537">
      <w:pPr>
        <w:autoSpaceDE w:val="0"/>
        <w:autoSpaceDN w:val="0"/>
        <w:adjustRightInd w:val="0"/>
        <w:rPr>
          <w:rFonts w:ascii="Courier New" w:hAnsi="Courier New" w:cs="Courier New"/>
        </w:rPr>
      </w:pPr>
      <w:r w:rsidRPr="00C00C2F">
        <w:rPr>
          <w:rFonts w:ascii="Courier New" w:hAnsi="Courier New" w:cs="Courier New"/>
        </w:rPr>
        <w:t xml:space="preserve">     Документы, необходимые для назначения выплаты, прилагаются:</w:t>
      </w:r>
    </w:p>
    <w:p w:rsidR="00A041BE" w:rsidRPr="00287C3D" w:rsidRDefault="00A041BE" w:rsidP="00CE4537">
      <w:pPr>
        <w:pStyle w:val="ListParagraph"/>
        <w:numPr>
          <w:ilvl w:val="0"/>
          <w:numId w:val="3"/>
        </w:numPr>
        <w:autoSpaceDE w:val="0"/>
        <w:autoSpaceDN w:val="0"/>
        <w:adjustRightInd w:val="0"/>
        <w:contextualSpacing/>
        <w:rPr>
          <w:rFonts w:ascii="Courier New" w:hAnsi="Courier New" w:cs="Courier New"/>
        </w:rPr>
      </w:pPr>
      <w:r w:rsidRPr="00287C3D">
        <w:rPr>
          <w:rFonts w:ascii="Courier New" w:hAnsi="Courier New" w:cs="Courier New"/>
        </w:rPr>
        <w:t>___________________________________</w:t>
      </w:r>
    </w:p>
    <w:p w:rsidR="00A041BE" w:rsidRPr="00287C3D" w:rsidRDefault="00A041BE" w:rsidP="00CE4537">
      <w:pPr>
        <w:pStyle w:val="ListParagraph"/>
        <w:numPr>
          <w:ilvl w:val="0"/>
          <w:numId w:val="3"/>
        </w:numPr>
        <w:autoSpaceDE w:val="0"/>
        <w:autoSpaceDN w:val="0"/>
        <w:adjustRightInd w:val="0"/>
        <w:contextualSpacing/>
        <w:rPr>
          <w:rFonts w:ascii="Courier New" w:hAnsi="Courier New" w:cs="Courier New"/>
        </w:rPr>
      </w:pPr>
      <w:r w:rsidRPr="00287C3D">
        <w:rPr>
          <w:rFonts w:ascii="Courier New" w:hAnsi="Courier New" w:cs="Courier New"/>
        </w:rPr>
        <w:t>___________________________________</w:t>
      </w:r>
    </w:p>
    <w:p w:rsidR="00A041BE" w:rsidRPr="00287C3D" w:rsidRDefault="00A041BE" w:rsidP="00CE4537">
      <w:pPr>
        <w:pStyle w:val="ListParagraph"/>
        <w:numPr>
          <w:ilvl w:val="0"/>
          <w:numId w:val="3"/>
        </w:numPr>
        <w:autoSpaceDE w:val="0"/>
        <w:autoSpaceDN w:val="0"/>
        <w:adjustRightInd w:val="0"/>
        <w:contextualSpacing/>
        <w:rPr>
          <w:rFonts w:ascii="Courier New" w:hAnsi="Courier New" w:cs="Courier New"/>
        </w:rPr>
      </w:pPr>
      <w:r w:rsidRPr="00287C3D">
        <w:rPr>
          <w:rFonts w:ascii="Courier New" w:hAnsi="Courier New" w:cs="Courier New"/>
        </w:rPr>
        <w:t>___________________________________</w:t>
      </w:r>
    </w:p>
    <w:p w:rsidR="00A041BE" w:rsidRPr="00C00C2F" w:rsidRDefault="00A041BE" w:rsidP="00CE4537">
      <w:pPr>
        <w:autoSpaceDE w:val="0"/>
        <w:autoSpaceDN w:val="0"/>
        <w:adjustRightInd w:val="0"/>
        <w:rPr>
          <w:rFonts w:ascii="Courier New" w:hAnsi="Courier New" w:cs="Courier New"/>
        </w:rPr>
      </w:pPr>
      <w:r w:rsidRPr="00351B2F">
        <w:rPr>
          <w:rFonts w:ascii="Courier New" w:hAnsi="Courier New" w:cs="Courier New"/>
        </w:rPr>
        <w:t xml:space="preserve">     </w:t>
      </w:r>
      <w:r>
        <w:rPr>
          <w:rFonts w:ascii="Courier New" w:hAnsi="Courier New" w:cs="Courier New"/>
        </w:rPr>
        <w:t>Компенсацию</w:t>
      </w:r>
      <w:r w:rsidRPr="00351B2F">
        <w:rPr>
          <w:rFonts w:ascii="Courier New" w:hAnsi="Courier New" w:cs="Courier New"/>
        </w:rPr>
        <w:t xml:space="preserve"> прошу перечислять на счет N ___________________________________,</w:t>
      </w:r>
    </w:p>
    <w:p w:rsidR="00A041BE" w:rsidRPr="00C00C2F" w:rsidRDefault="00A041BE" w:rsidP="00CE4537">
      <w:pPr>
        <w:autoSpaceDE w:val="0"/>
        <w:autoSpaceDN w:val="0"/>
        <w:adjustRightInd w:val="0"/>
        <w:rPr>
          <w:rFonts w:ascii="Courier New" w:hAnsi="Courier New" w:cs="Courier New"/>
        </w:rPr>
      </w:pPr>
      <w:r w:rsidRPr="00C00C2F">
        <w:rPr>
          <w:rFonts w:ascii="Courier New" w:hAnsi="Courier New" w:cs="Courier New"/>
        </w:rPr>
        <w:t xml:space="preserve">     открытый в </w:t>
      </w:r>
      <w:r>
        <w:rPr>
          <w:rFonts w:ascii="Courier New" w:hAnsi="Courier New" w:cs="Courier New"/>
        </w:rPr>
        <w:t>______________________.</w:t>
      </w:r>
    </w:p>
    <w:p w:rsidR="00A041BE" w:rsidRPr="00C00C2F" w:rsidRDefault="00A041BE" w:rsidP="00CE4537">
      <w:pPr>
        <w:autoSpaceDE w:val="0"/>
        <w:autoSpaceDN w:val="0"/>
        <w:adjustRightInd w:val="0"/>
        <w:ind w:firstLine="720"/>
        <w:jc w:val="both"/>
        <w:rPr>
          <w:rFonts w:ascii="Arial" w:hAnsi="Arial" w:cs="Arial"/>
          <w:sz w:val="24"/>
          <w:szCs w:val="24"/>
        </w:rPr>
      </w:pPr>
    </w:p>
    <w:p w:rsidR="00A041BE" w:rsidRPr="00C00C2F" w:rsidRDefault="00A041BE" w:rsidP="00CE4537">
      <w:pPr>
        <w:autoSpaceDE w:val="0"/>
        <w:autoSpaceDN w:val="0"/>
        <w:adjustRightInd w:val="0"/>
        <w:rPr>
          <w:rFonts w:ascii="Courier New" w:hAnsi="Courier New" w:cs="Courier New"/>
        </w:rPr>
      </w:pPr>
      <w:r w:rsidRPr="00C00C2F">
        <w:rPr>
          <w:rFonts w:ascii="Courier New" w:hAnsi="Courier New" w:cs="Courier New"/>
        </w:rPr>
        <w:t xml:space="preserve">   - ПОДТВЕРЖДАЮ, что сведения, сообщенные мною точны и исчерпывающие.</w:t>
      </w:r>
    </w:p>
    <w:p w:rsidR="00A041BE" w:rsidRPr="00C00C2F" w:rsidRDefault="00A041BE" w:rsidP="00CE4537">
      <w:pPr>
        <w:autoSpaceDE w:val="0"/>
        <w:autoSpaceDN w:val="0"/>
        <w:adjustRightInd w:val="0"/>
        <w:rPr>
          <w:rFonts w:ascii="Courier New" w:hAnsi="Courier New" w:cs="Courier New"/>
        </w:rPr>
      </w:pPr>
      <w:r w:rsidRPr="00C00C2F">
        <w:rPr>
          <w:rFonts w:ascii="Courier New" w:hAnsi="Courier New" w:cs="Courier New"/>
        </w:rPr>
        <w:t xml:space="preserve">   - ПРЕДУПРЕЖДЕН(А),  что</w:t>
      </w:r>
      <w:r>
        <w:rPr>
          <w:rFonts w:ascii="Courier New" w:hAnsi="Courier New" w:cs="Courier New"/>
        </w:rPr>
        <w:t xml:space="preserve"> </w:t>
      </w:r>
      <w:r w:rsidRPr="00C00C2F">
        <w:rPr>
          <w:rFonts w:ascii="Courier New" w:hAnsi="Courier New" w:cs="Courier New"/>
        </w:rPr>
        <w:t xml:space="preserve"> за</w:t>
      </w:r>
      <w:r>
        <w:rPr>
          <w:rFonts w:ascii="Courier New" w:hAnsi="Courier New" w:cs="Courier New"/>
        </w:rPr>
        <w:t xml:space="preserve"> </w:t>
      </w:r>
      <w:r w:rsidRPr="00C00C2F">
        <w:rPr>
          <w:rFonts w:ascii="Courier New" w:hAnsi="Courier New" w:cs="Courier New"/>
        </w:rPr>
        <w:t xml:space="preserve"> предоставление  ложных сведений</w:t>
      </w:r>
      <w:r>
        <w:rPr>
          <w:rFonts w:ascii="Courier New" w:hAnsi="Courier New" w:cs="Courier New"/>
        </w:rPr>
        <w:t xml:space="preserve"> </w:t>
      </w:r>
      <w:r w:rsidRPr="00C00C2F">
        <w:rPr>
          <w:rFonts w:ascii="Courier New" w:hAnsi="Courier New" w:cs="Courier New"/>
        </w:rPr>
        <w:t xml:space="preserve"> я </w:t>
      </w:r>
      <w:r>
        <w:rPr>
          <w:rFonts w:ascii="Courier New" w:hAnsi="Courier New" w:cs="Courier New"/>
        </w:rPr>
        <w:t xml:space="preserve">  </w:t>
      </w:r>
      <w:r w:rsidRPr="00C00C2F">
        <w:rPr>
          <w:rFonts w:ascii="Courier New" w:hAnsi="Courier New" w:cs="Courier New"/>
        </w:rPr>
        <w:t>несу</w:t>
      </w:r>
    </w:p>
    <w:p w:rsidR="00A041BE" w:rsidRPr="00C00C2F" w:rsidRDefault="00A041BE" w:rsidP="00CE4537">
      <w:pPr>
        <w:autoSpaceDE w:val="0"/>
        <w:autoSpaceDN w:val="0"/>
        <w:adjustRightInd w:val="0"/>
        <w:rPr>
          <w:rFonts w:ascii="Courier New" w:hAnsi="Courier New" w:cs="Courier New"/>
        </w:rPr>
      </w:pPr>
      <w:r w:rsidRPr="00C00C2F">
        <w:rPr>
          <w:rFonts w:ascii="Courier New" w:hAnsi="Courier New" w:cs="Courier New"/>
        </w:rPr>
        <w:t xml:space="preserve">ответственность  в соответствии с </w:t>
      </w:r>
      <w:r>
        <w:rPr>
          <w:rFonts w:ascii="Courier New" w:hAnsi="Courier New" w:cs="Courier New"/>
        </w:rPr>
        <w:t>з</w:t>
      </w:r>
      <w:r w:rsidRPr="00C00C2F">
        <w:rPr>
          <w:rFonts w:ascii="Courier New" w:hAnsi="Courier New" w:cs="Courier New"/>
        </w:rPr>
        <w:t>аконодательством Российской Федерации.</w:t>
      </w:r>
    </w:p>
    <w:p w:rsidR="00A041BE" w:rsidRPr="00C00C2F" w:rsidRDefault="00A041BE" w:rsidP="00CE4537">
      <w:pPr>
        <w:autoSpaceDE w:val="0"/>
        <w:autoSpaceDN w:val="0"/>
        <w:adjustRightInd w:val="0"/>
        <w:rPr>
          <w:rFonts w:ascii="Courier New" w:hAnsi="Courier New" w:cs="Courier New"/>
        </w:rPr>
      </w:pPr>
      <w:r w:rsidRPr="00C00C2F">
        <w:rPr>
          <w:rFonts w:ascii="Courier New" w:hAnsi="Courier New" w:cs="Courier New"/>
        </w:rPr>
        <w:t xml:space="preserve">   -  ОБЯЗУЮСЬ:  своевременно  сообщить о перемене  места  жительства и</w:t>
      </w:r>
    </w:p>
    <w:p w:rsidR="00A041BE" w:rsidRPr="00C00C2F" w:rsidRDefault="00A041BE" w:rsidP="00CE4537">
      <w:pPr>
        <w:autoSpaceDE w:val="0"/>
        <w:autoSpaceDN w:val="0"/>
        <w:adjustRightInd w:val="0"/>
        <w:rPr>
          <w:rFonts w:ascii="Courier New" w:hAnsi="Courier New" w:cs="Courier New"/>
        </w:rPr>
      </w:pPr>
      <w:r w:rsidRPr="00C00C2F">
        <w:rPr>
          <w:rFonts w:ascii="Courier New" w:hAnsi="Courier New" w:cs="Courier New"/>
        </w:rPr>
        <w:t>об обстоятельствах, кото</w:t>
      </w:r>
      <w:r>
        <w:rPr>
          <w:rFonts w:ascii="Courier New" w:hAnsi="Courier New" w:cs="Courier New"/>
        </w:rPr>
        <w:t>рые  могут  повлечь  переплату</w:t>
      </w:r>
      <w:r w:rsidRPr="00C00C2F">
        <w:rPr>
          <w:rFonts w:ascii="Courier New" w:hAnsi="Courier New" w:cs="Courier New"/>
        </w:rPr>
        <w:t>.</w:t>
      </w:r>
    </w:p>
    <w:p w:rsidR="00A041BE" w:rsidRDefault="00A041BE" w:rsidP="00CE4537">
      <w:pPr>
        <w:autoSpaceDE w:val="0"/>
        <w:autoSpaceDN w:val="0"/>
        <w:adjustRightInd w:val="0"/>
        <w:rPr>
          <w:rFonts w:ascii="Courier New" w:hAnsi="Courier New" w:cs="Courier New"/>
        </w:rPr>
      </w:pPr>
    </w:p>
    <w:p w:rsidR="00A041BE" w:rsidRPr="00C00C2F" w:rsidRDefault="00A041BE" w:rsidP="00CE4537">
      <w:pPr>
        <w:autoSpaceDE w:val="0"/>
        <w:autoSpaceDN w:val="0"/>
        <w:adjustRightInd w:val="0"/>
        <w:rPr>
          <w:rFonts w:ascii="Courier New" w:hAnsi="Courier New" w:cs="Courier New"/>
        </w:rPr>
      </w:pPr>
      <w:r w:rsidRPr="00C00C2F">
        <w:rPr>
          <w:rFonts w:ascii="Courier New" w:hAnsi="Courier New" w:cs="Courier New"/>
        </w:rPr>
        <w:t>Дата ____________________________   подпись _____________________________</w:t>
      </w:r>
    </w:p>
    <w:p w:rsidR="00A041BE" w:rsidRDefault="00A041BE" w:rsidP="00CE4537">
      <w:pPr>
        <w:autoSpaceDE w:val="0"/>
        <w:autoSpaceDN w:val="0"/>
        <w:adjustRightInd w:val="0"/>
        <w:rPr>
          <w:rFonts w:ascii="Courier New" w:hAnsi="Courier New" w:cs="Courier New"/>
        </w:rPr>
      </w:pPr>
    </w:p>
    <w:p w:rsidR="00A041BE" w:rsidRPr="00C00C2F" w:rsidRDefault="00A041BE" w:rsidP="00CE4537">
      <w:pPr>
        <w:autoSpaceDE w:val="0"/>
        <w:autoSpaceDN w:val="0"/>
        <w:adjustRightInd w:val="0"/>
        <w:rPr>
          <w:rFonts w:ascii="Courier New" w:hAnsi="Courier New" w:cs="Courier New"/>
        </w:rPr>
      </w:pPr>
      <w:r w:rsidRPr="00C00C2F">
        <w:rPr>
          <w:rFonts w:ascii="Courier New" w:hAnsi="Courier New" w:cs="Courier New"/>
        </w:rPr>
        <w:t>Расписка-уведомление</w:t>
      </w:r>
    </w:p>
    <w:p w:rsidR="00A041BE" w:rsidRPr="00C00C2F" w:rsidRDefault="00A041BE" w:rsidP="00CE4537">
      <w:pPr>
        <w:autoSpaceDE w:val="0"/>
        <w:autoSpaceDN w:val="0"/>
        <w:adjustRightInd w:val="0"/>
        <w:rPr>
          <w:rFonts w:ascii="Courier New" w:hAnsi="Courier New" w:cs="Courier New"/>
        </w:rPr>
      </w:pPr>
      <w:r w:rsidRPr="00C00C2F">
        <w:rPr>
          <w:rFonts w:ascii="Courier New" w:hAnsi="Courier New" w:cs="Courier New"/>
        </w:rPr>
        <w:t>Заявление и документы гр. _______________________________________________</w:t>
      </w:r>
    </w:p>
    <w:p w:rsidR="00A041BE" w:rsidRPr="00C00C2F" w:rsidRDefault="00A041BE" w:rsidP="00CE4537">
      <w:pPr>
        <w:autoSpaceDE w:val="0"/>
        <w:autoSpaceDN w:val="0"/>
        <w:adjustRightInd w:val="0"/>
        <w:rPr>
          <w:rFonts w:ascii="Courier New" w:hAnsi="Courier New" w:cs="Courier New"/>
        </w:rPr>
      </w:pPr>
      <w:r w:rsidRPr="00C00C2F">
        <w:rPr>
          <w:rFonts w:ascii="Courier New" w:hAnsi="Courier New" w:cs="Courier New"/>
        </w:rPr>
        <w:t>Принял экономист______________ Рег. номер заявления _____________________</w:t>
      </w:r>
    </w:p>
    <w:p w:rsidR="00A041BE" w:rsidRPr="00C00C2F" w:rsidRDefault="00A041BE" w:rsidP="00CE4537">
      <w:pPr>
        <w:autoSpaceDE w:val="0"/>
        <w:autoSpaceDN w:val="0"/>
        <w:adjustRightInd w:val="0"/>
        <w:rPr>
          <w:rFonts w:ascii="Courier New" w:hAnsi="Courier New" w:cs="Courier New"/>
        </w:rPr>
      </w:pPr>
      <w:r w:rsidRPr="00C00C2F">
        <w:rPr>
          <w:rFonts w:ascii="Courier New" w:hAnsi="Courier New" w:cs="Courier New"/>
        </w:rPr>
        <w:t>Дата_______________________ Подпись экономиста __________________________</w:t>
      </w:r>
    </w:p>
    <w:p w:rsidR="00A041BE" w:rsidRPr="00C00C2F" w:rsidRDefault="00A041BE" w:rsidP="00CE4537">
      <w:pPr>
        <w:autoSpaceDE w:val="0"/>
        <w:autoSpaceDN w:val="0"/>
        <w:adjustRightInd w:val="0"/>
        <w:ind w:firstLine="720"/>
        <w:jc w:val="both"/>
        <w:rPr>
          <w:rFonts w:ascii="Arial" w:hAnsi="Arial" w:cs="Arial"/>
          <w:sz w:val="24"/>
          <w:szCs w:val="24"/>
        </w:rPr>
      </w:pPr>
    </w:p>
    <w:p w:rsidR="00A041BE" w:rsidRDefault="00A041BE" w:rsidP="00CE4537">
      <w:pPr>
        <w:autoSpaceDE w:val="0"/>
        <w:autoSpaceDN w:val="0"/>
        <w:adjustRightInd w:val="0"/>
        <w:rPr>
          <w:rFonts w:ascii="Courier New" w:hAnsi="Courier New" w:cs="Courier New"/>
        </w:rPr>
      </w:pPr>
    </w:p>
    <w:p w:rsidR="00A041BE" w:rsidRPr="00C00C2F" w:rsidRDefault="00A041BE" w:rsidP="00CE4537">
      <w:pPr>
        <w:autoSpaceDE w:val="0"/>
        <w:autoSpaceDN w:val="0"/>
        <w:adjustRightInd w:val="0"/>
        <w:rPr>
          <w:rFonts w:ascii="Courier New" w:hAnsi="Courier New" w:cs="Courier New"/>
        </w:rPr>
      </w:pPr>
      <w:r w:rsidRPr="00C00C2F">
        <w:rPr>
          <w:rFonts w:ascii="Courier New" w:hAnsi="Courier New" w:cs="Courier New"/>
        </w:rPr>
        <w:t>Срок предостав</w:t>
      </w:r>
      <w:r>
        <w:rPr>
          <w:rFonts w:ascii="Courier New" w:hAnsi="Courier New" w:cs="Courier New"/>
        </w:rPr>
        <w:t>ления компенсации с _______ 202__</w:t>
      </w:r>
      <w:r w:rsidRPr="00C00C2F">
        <w:rPr>
          <w:rFonts w:ascii="Courier New" w:hAnsi="Courier New" w:cs="Courier New"/>
        </w:rPr>
        <w:t> г. по ________ 20</w:t>
      </w:r>
      <w:r>
        <w:rPr>
          <w:rFonts w:ascii="Courier New" w:hAnsi="Courier New" w:cs="Courier New"/>
        </w:rPr>
        <w:t>2</w:t>
      </w:r>
      <w:r w:rsidRPr="00C00C2F">
        <w:rPr>
          <w:rFonts w:ascii="Courier New" w:hAnsi="Courier New" w:cs="Courier New"/>
        </w:rPr>
        <w:t> г.</w:t>
      </w:r>
    </w:p>
    <w:p w:rsidR="00A041BE" w:rsidRPr="00C00C2F" w:rsidRDefault="00A041BE" w:rsidP="00CE4537">
      <w:pPr>
        <w:autoSpaceDE w:val="0"/>
        <w:autoSpaceDN w:val="0"/>
        <w:adjustRightInd w:val="0"/>
        <w:ind w:firstLine="720"/>
        <w:jc w:val="both"/>
        <w:rPr>
          <w:rFonts w:ascii="Arial" w:hAnsi="Arial" w:cs="Arial"/>
          <w:sz w:val="24"/>
          <w:szCs w:val="24"/>
        </w:rPr>
      </w:pPr>
    </w:p>
    <w:p w:rsidR="00A041BE" w:rsidRPr="0062051D" w:rsidRDefault="00A041BE" w:rsidP="00CE4537">
      <w:pPr>
        <w:ind w:firstLine="709"/>
        <w:jc w:val="both"/>
        <w:rPr>
          <w:sz w:val="28"/>
          <w:szCs w:val="28"/>
        </w:rPr>
      </w:pPr>
    </w:p>
    <w:p w:rsidR="00A041BE" w:rsidRDefault="00A041BE" w:rsidP="00CE4537">
      <w:pPr>
        <w:ind w:firstLine="709"/>
        <w:jc w:val="both"/>
        <w:rPr>
          <w:sz w:val="28"/>
          <w:szCs w:val="28"/>
        </w:rPr>
      </w:pPr>
    </w:p>
    <w:p w:rsidR="00A041BE" w:rsidRDefault="00A041BE" w:rsidP="00CE4537">
      <w:pPr>
        <w:ind w:firstLine="709"/>
        <w:jc w:val="both"/>
        <w:rPr>
          <w:sz w:val="28"/>
          <w:szCs w:val="28"/>
        </w:rPr>
      </w:pPr>
    </w:p>
    <w:p w:rsidR="00A041BE" w:rsidRDefault="00A041BE"/>
    <w:sectPr w:rsidR="00A041BE" w:rsidSect="00CE453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4507"/>
    <w:multiLevelType w:val="hybridMultilevel"/>
    <w:tmpl w:val="881C1354"/>
    <w:lvl w:ilvl="0" w:tplc="F2F89BF4">
      <w:start w:val="1"/>
      <w:numFmt w:val="decimal"/>
      <w:lvlText w:val="%1)"/>
      <w:lvlJc w:val="left"/>
      <w:pPr>
        <w:ind w:left="870"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C191773"/>
    <w:multiLevelType w:val="hybridMultilevel"/>
    <w:tmpl w:val="915AD056"/>
    <w:lvl w:ilvl="0" w:tplc="3BC2DC28">
      <w:start w:val="1"/>
      <w:numFmt w:val="decimal"/>
      <w:lvlText w:val="%1."/>
      <w:lvlJc w:val="left"/>
      <w:pPr>
        <w:ind w:left="945" w:hanging="360"/>
      </w:pPr>
      <w:rPr>
        <w:rFonts w:cs="Times New Roman" w:hint="default"/>
      </w:rPr>
    </w:lvl>
    <w:lvl w:ilvl="1" w:tplc="04190019" w:tentative="1">
      <w:start w:val="1"/>
      <w:numFmt w:val="lowerLetter"/>
      <w:lvlText w:val="%2."/>
      <w:lvlJc w:val="left"/>
      <w:pPr>
        <w:ind w:left="1665" w:hanging="360"/>
      </w:pPr>
      <w:rPr>
        <w:rFonts w:cs="Times New Roman"/>
      </w:rPr>
    </w:lvl>
    <w:lvl w:ilvl="2" w:tplc="0419001B" w:tentative="1">
      <w:start w:val="1"/>
      <w:numFmt w:val="lowerRoman"/>
      <w:lvlText w:val="%3."/>
      <w:lvlJc w:val="right"/>
      <w:pPr>
        <w:ind w:left="2385" w:hanging="180"/>
      </w:pPr>
      <w:rPr>
        <w:rFonts w:cs="Times New Roman"/>
      </w:rPr>
    </w:lvl>
    <w:lvl w:ilvl="3" w:tplc="0419000F" w:tentative="1">
      <w:start w:val="1"/>
      <w:numFmt w:val="decimal"/>
      <w:lvlText w:val="%4."/>
      <w:lvlJc w:val="left"/>
      <w:pPr>
        <w:ind w:left="3105" w:hanging="360"/>
      </w:pPr>
      <w:rPr>
        <w:rFonts w:cs="Times New Roman"/>
      </w:rPr>
    </w:lvl>
    <w:lvl w:ilvl="4" w:tplc="04190019" w:tentative="1">
      <w:start w:val="1"/>
      <w:numFmt w:val="lowerLetter"/>
      <w:lvlText w:val="%5."/>
      <w:lvlJc w:val="left"/>
      <w:pPr>
        <w:ind w:left="3825" w:hanging="360"/>
      </w:pPr>
      <w:rPr>
        <w:rFonts w:cs="Times New Roman"/>
      </w:rPr>
    </w:lvl>
    <w:lvl w:ilvl="5" w:tplc="0419001B" w:tentative="1">
      <w:start w:val="1"/>
      <w:numFmt w:val="lowerRoman"/>
      <w:lvlText w:val="%6."/>
      <w:lvlJc w:val="right"/>
      <w:pPr>
        <w:ind w:left="4545" w:hanging="180"/>
      </w:pPr>
      <w:rPr>
        <w:rFonts w:cs="Times New Roman"/>
      </w:rPr>
    </w:lvl>
    <w:lvl w:ilvl="6" w:tplc="0419000F" w:tentative="1">
      <w:start w:val="1"/>
      <w:numFmt w:val="decimal"/>
      <w:lvlText w:val="%7."/>
      <w:lvlJc w:val="left"/>
      <w:pPr>
        <w:ind w:left="5265" w:hanging="360"/>
      </w:pPr>
      <w:rPr>
        <w:rFonts w:cs="Times New Roman"/>
      </w:rPr>
    </w:lvl>
    <w:lvl w:ilvl="7" w:tplc="04190019" w:tentative="1">
      <w:start w:val="1"/>
      <w:numFmt w:val="lowerLetter"/>
      <w:lvlText w:val="%8."/>
      <w:lvlJc w:val="left"/>
      <w:pPr>
        <w:ind w:left="5985" w:hanging="360"/>
      </w:pPr>
      <w:rPr>
        <w:rFonts w:cs="Times New Roman"/>
      </w:rPr>
    </w:lvl>
    <w:lvl w:ilvl="8" w:tplc="0419001B" w:tentative="1">
      <w:start w:val="1"/>
      <w:numFmt w:val="lowerRoman"/>
      <w:lvlText w:val="%9."/>
      <w:lvlJc w:val="right"/>
      <w:pPr>
        <w:ind w:left="6705" w:hanging="180"/>
      </w:pPr>
      <w:rPr>
        <w:rFonts w:cs="Times New Roman"/>
      </w:rPr>
    </w:lvl>
  </w:abstractNum>
  <w:abstractNum w:abstractNumId="2">
    <w:nsid w:val="768E026A"/>
    <w:multiLevelType w:val="multilevel"/>
    <w:tmpl w:val="C88898F6"/>
    <w:lvl w:ilvl="0">
      <w:start w:val="1"/>
      <w:numFmt w:val="decimal"/>
      <w:lvlText w:val="%1."/>
      <w:lvlJc w:val="left"/>
      <w:pPr>
        <w:ind w:left="1260" w:hanging="360"/>
      </w:pPr>
      <w:rPr>
        <w:rFonts w:cs="Times New Roman" w:hint="default"/>
      </w:rPr>
    </w:lvl>
    <w:lvl w:ilvl="1">
      <w:start w:val="4"/>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340" w:hanging="144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537"/>
    <w:rsid w:val="000E236A"/>
    <w:rsid w:val="00287C3D"/>
    <w:rsid w:val="002C4042"/>
    <w:rsid w:val="002D5E36"/>
    <w:rsid w:val="00351B2F"/>
    <w:rsid w:val="004C4709"/>
    <w:rsid w:val="0062051D"/>
    <w:rsid w:val="00672297"/>
    <w:rsid w:val="00830869"/>
    <w:rsid w:val="00950DF4"/>
    <w:rsid w:val="00994D67"/>
    <w:rsid w:val="00A041BE"/>
    <w:rsid w:val="00AA474A"/>
    <w:rsid w:val="00C00C2F"/>
    <w:rsid w:val="00C5140C"/>
    <w:rsid w:val="00CE4537"/>
    <w:rsid w:val="00F335E4"/>
    <w:rsid w:val="00F63E50"/>
    <w:rsid w:val="00F70C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37"/>
    <w:rPr>
      <w:rFonts w:ascii="Times New Roman" w:eastAsia="Times New Roman" w:hAnsi="Times New Roman"/>
      <w:sz w:val="20"/>
      <w:szCs w:val="20"/>
    </w:rPr>
  </w:style>
  <w:style w:type="paragraph" w:styleId="Heading1">
    <w:name w:val="heading 1"/>
    <w:basedOn w:val="Normal"/>
    <w:next w:val="Normal"/>
    <w:link w:val="Heading1Char"/>
    <w:uiPriority w:val="99"/>
    <w:qFormat/>
    <w:rsid w:val="00CE4537"/>
    <w:pPr>
      <w:keepNext/>
      <w:tabs>
        <w:tab w:val="left" w:pos="3119"/>
      </w:tabs>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4537"/>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CE4537"/>
    <w:pPr>
      <w:ind w:firstLine="993"/>
      <w:jc w:val="both"/>
    </w:pPr>
    <w:rPr>
      <w:sz w:val="28"/>
    </w:rPr>
  </w:style>
  <w:style w:type="character" w:customStyle="1" w:styleId="BodyTextIndentChar">
    <w:name w:val="Body Text Indent Char"/>
    <w:basedOn w:val="DefaultParagraphFont"/>
    <w:link w:val="BodyTextIndent"/>
    <w:uiPriority w:val="99"/>
    <w:locked/>
    <w:rsid w:val="00CE4537"/>
    <w:rPr>
      <w:rFonts w:ascii="Times New Roman" w:hAnsi="Times New Roman" w:cs="Times New Roman"/>
      <w:sz w:val="20"/>
      <w:szCs w:val="20"/>
      <w:lang w:eastAsia="ru-RU"/>
    </w:rPr>
  </w:style>
  <w:style w:type="character" w:customStyle="1" w:styleId="a">
    <w:name w:val="Гипертекстовая ссылка"/>
    <w:uiPriority w:val="99"/>
    <w:rsid w:val="00CE4537"/>
    <w:rPr>
      <w:color w:val="106BBE"/>
    </w:rPr>
  </w:style>
  <w:style w:type="paragraph" w:styleId="ListParagraph">
    <w:name w:val="List Paragraph"/>
    <w:basedOn w:val="Normal"/>
    <w:uiPriority w:val="99"/>
    <w:qFormat/>
    <w:rsid w:val="00CE4537"/>
    <w:pPr>
      <w:ind w:left="708"/>
    </w:pPr>
  </w:style>
  <w:style w:type="character" w:styleId="Hyperlink">
    <w:name w:val="Hyperlink"/>
    <w:basedOn w:val="DefaultParagraphFont"/>
    <w:uiPriority w:val="99"/>
    <w:rsid w:val="00CE4537"/>
    <w:rPr>
      <w:rFonts w:cs="Times New Roman"/>
      <w:color w:val="0000FF"/>
      <w:u w:val="single"/>
    </w:rPr>
  </w:style>
  <w:style w:type="paragraph" w:customStyle="1" w:styleId="s1">
    <w:name w:val="s_1"/>
    <w:basedOn w:val="Normal"/>
    <w:uiPriority w:val="99"/>
    <w:rsid w:val="00CE4537"/>
    <w:pPr>
      <w:spacing w:before="100" w:beforeAutospacing="1" w:after="100" w:afterAutospacing="1"/>
    </w:pPr>
    <w:rPr>
      <w:sz w:val="24"/>
      <w:szCs w:val="24"/>
    </w:rPr>
  </w:style>
  <w:style w:type="paragraph" w:customStyle="1" w:styleId="a0">
    <w:name w:val="Таблицы (моноширинный)"/>
    <w:basedOn w:val="Normal"/>
    <w:next w:val="Normal"/>
    <w:uiPriority w:val="99"/>
    <w:rsid w:val="00CE4537"/>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www.ruzaevka-rm.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garantF1://741709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1951</Words>
  <Characters>11122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Екатерина Юрьевна Лисенкова</dc:creator>
  <cp:keywords/>
  <dc:description/>
  <cp:lastModifiedBy>1</cp:lastModifiedBy>
  <cp:revision>2</cp:revision>
  <dcterms:created xsi:type="dcterms:W3CDTF">2022-07-19T07:17:00Z</dcterms:created>
  <dcterms:modified xsi:type="dcterms:W3CDTF">2022-07-19T07:17:00Z</dcterms:modified>
</cp:coreProperties>
</file>