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7" w:rsidRPr="00ED2C4A" w:rsidRDefault="00E1186F" w:rsidP="00ED2C4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C4A">
        <w:rPr>
          <w:rFonts w:ascii="Times New Roman" w:hAnsi="Times New Roman" w:cs="Times New Roman"/>
          <w:i/>
          <w:sz w:val="28"/>
          <w:szCs w:val="28"/>
        </w:rPr>
        <w:t>В России оцифровано более половины кадастровых дел</w:t>
      </w:r>
    </w:p>
    <w:p w:rsidR="00EF36C5" w:rsidRPr="00ED2C4A" w:rsidRDefault="00A46701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C4A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оцифровала более 34 </w:t>
      </w:r>
      <w:proofErr w:type="spellStart"/>
      <w:proofErr w:type="gramStart"/>
      <w:r w:rsidRPr="00ED2C4A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ED2C4A">
        <w:rPr>
          <w:rFonts w:ascii="Times New Roman" w:hAnsi="Times New Roman" w:cs="Times New Roman"/>
          <w:b/>
          <w:sz w:val="28"/>
          <w:szCs w:val="28"/>
        </w:rPr>
        <w:t xml:space="preserve"> кадастровых дел</w:t>
      </w:r>
      <w:r w:rsidR="00A63A35" w:rsidRPr="00ED2C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2C4A">
        <w:rPr>
          <w:rFonts w:ascii="Times New Roman" w:hAnsi="Times New Roman" w:cs="Times New Roman"/>
          <w:b/>
          <w:sz w:val="28"/>
          <w:szCs w:val="28"/>
        </w:rPr>
        <w:t xml:space="preserve">или 55 % </w:t>
      </w:r>
      <w:r w:rsidR="00EF36C5" w:rsidRPr="00ED2C4A">
        <w:rPr>
          <w:rFonts w:ascii="Times New Roman" w:hAnsi="Times New Roman" w:cs="Times New Roman"/>
          <w:b/>
          <w:sz w:val="28"/>
          <w:szCs w:val="28"/>
        </w:rPr>
        <w:t xml:space="preserve">от всего объема </w:t>
      </w:r>
      <w:r w:rsidRPr="00ED2C4A">
        <w:rPr>
          <w:rFonts w:ascii="Times New Roman" w:hAnsi="Times New Roman" w:cs="Times New Roman"/>
          <w:b/>
          <w:sz w:val="28"/>
          <w:szCs w:val="28"/>
        </w:rPr>
        <w:t xml:space="preserve">кадастровых документов, находящихся на хранении в архиве учреждения. </w:t>
      </w:r>
      <w:r w:rsidR="00DD4F44" w:rsidRPr="00ED2C4A">
        <w:rPr>
          <w:rFonts w:ascii="Times New Roman" w:hAnsi="Times New Roman" w:cs="Times New Roman"/>
          <w:b/>
          <w:sz w:val="28"/>
          <w:szCs w:val="28"/>
        </w:rPr>
        <w:t>Оцифровка архивного фонда</w:t>
      </w:r>
      <w:r w:rsidR="0071663C" w:rsidRPr="00ED2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44" w:rsidRPr="00ED2C4A">
        <w:rPr>
          <w:rFonts w:ascii="Times New Roman" w:hAnsi="Times New Roman" w:cs="Times New Roman"/>
          <w:b/>
          <w:sz w:val="28"/>
          <w:szCs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71663C" w:rsidRPr="00ED2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44" w:rsidRPr="00ED2C4A">
        <w:rPr>
          <w:rFonts w:ascii="Times New Roman" w:hAnsi="Times New Roman" w:cs="Times New Roman"/>
          <w:b/>
          <w:sz w:val="28"/>
          <w:szCs w:val="28"/>
        </w:rPr>
        <w:t xml:space="preserve">на территории России. </w:t>
      </w:r>
    </w:p>
    <w:p w:rsidR="00ED2C4A" w:rsidRPr="00ED2C4A" w:rsidRDefault="00A3667A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>На 1 января 2020 года</w:t>
      </w:r>
      <w:r w:rsidR="003B6AAF" w:rsidRPr="00ED2C4A">
        <w:rPr>
          <w:rFonts w:ascii="Times New Roman" w:hAnsi="Times New Roman" w:cs="Times New Roman"/>
          <w:sz w:val="28"/>
          <w:szCs w:val="28"/>
        </w:rPr>
        <w:t xml:space="preserve"> на архивном хранении </w:t>
      </w:r>
      <w:r w:rsidRPr="00ED2C4A">
        <w:rPr>
          <w:rFonts w:ascii="Times New Roman" w:hAnsi="Times New Roman" w:cs="Times New Roman"/>
          <w:sz w:val="28"/>
          <w:szCs w:val="28"/>
        </w:rPr>
        <w:t xml:space="preserve">в </w:t>
      </w:r>
      <w:r w:rsidR="003B6AAF" w:rsidRPr="00ED2C4A">
        <w:rPr>
          <w:rFonts w:ascii="Times New Roman" w:hAnsi="Times New Roman" w:cs="Times New Roman"/>
          <w:sz w:val="28"/>
          <w:szCs w:val="28"/>
        </w:rPr>
        <w:t>Кадастровой палат</w:t>
      </w:r>
      <w:r w:rsidRPr="00ED2C4A">
        <w:rPr>
          <w:rFonts w:ascii="Times New Roman" w:hAnsi="Times New Roman" w:cs="Times New Roman"/>
          <w:sz w:val="28"/>
          <w:szCs w:val="28"/>
        </w:rPr>
        <w:t>е</w:t>
      </w:r>
      <w:r w:rsidR="0071663C" w:rsidRPr="00ED2C4A">
        <w:rPr>
          <w:rFonts w:ascii="Times New Roman" w:hAnsi="Times New Roman" w:cs="Times New Roman"/>
          <w:sz w:val="28"/>
          <w:szCs w:val="28"/>
        </w:rPr>
        <w:t xml:space="preserve"> </w:t>
      </w:r>
      <w:r w:rsidR="00DD4F44" w:rsidRPr="00ED2C4A">
        <w:rPr>
          <w:rFonts w:ascii="Times New Roman" w:hAnsi="Times New Roman" w:cs="Times New Roman"/>
          <w:sz w:val="28"/>
          <w:szCs w:val="28"/>
        </w:rPr>
        <w:t>содержится</w:t>
      </w:r>
      <w:r w:rsidR="003B6AAF" w:rsidRPr="00ED2C4A">
        <w:rPr>
          <w:rFonts w:ascii="Times New Roman" w:hAnsi="Times New Roman" w:cs="Times New Roman"/>
          <w:sz w:val="28"/>
          <w:szCs w:val="28"/>
        </w:rPr>
        <w:t xml:space="preserve"> около 62 </w:t>
      </w:r>
      <w:proofErr w:type="spellStart"/>
      <w:proofErr w:type="gramStart"/>
      <w:r w:rsidR="003B6AAF" w:rsidRPr="00ED2C4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B6AAF" w:rsidRPr="00ED2C4A">
        <w:rPr>
          <w:rFonts w:ascii="Times New Roman" w:hAnsi="Times New Roman" w:cs="Times New Roman"/>
          <w:sz w:val="28"/>
          <w:szCs w:val="28"/>
        </w:rPr>
        <w:t xml:space="preserve"> кадастровых дел. </w:t>
      </w:r>
      <w:r w:rsidR="00DD4F44" w:rsidRPr="00ED2C4A">
        <w:rPr>
          <w:rFonts w:ascii="Times New Roman" w:hAnsi="Times New Roman" w:cs="Times New Roman"/>
          <w:sz w:val="28"/>
          <w:szCs w:val="28"/>
        </w:rPr>
        <w:t>В 2019 году доля переведенных в электронный вид кадастровых документов должна была достигнуть значения в 52 %.</w:t>
      </w:r>
    </w:p>
    <w:p w:rsidR="00AD36D2" w:rsidRPr="00ED2C4A" w:rsidRDefault="00DD4F44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 xml:space="preserve"> </w:t>
      </w:r>
      <w:r w:rsidR="00ED2C4A" w:rsidRPr="00ED2C4A">
        <w:rPr>
          <w:rFonts w:ascii="Times New Roman" w:hAnsi="Times New Roman" w:cs="Times New Roman"/>
          <w:sz w:val="28"/>
          <w:szCs w:val="28"/>
        </w:rPr>
        <w:t>В архиве Кадастровой палаты Республики Мордовия на хранении находятся 370 989 кадастровых дел, из них в электронный вид переведены 74% документов.</w:t>
      </w:r>
    </w:p>
    <w:p w:rsidR="00CA0052" w:rsidRPr="00ED2C4A" w:rsidRDefault="00E70578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>Кадастровое дело</w:t>
      </w:r>
      <w:r w:rsidR="0071663C" w:rsidRPr="00ED2C4A">
        <w:rPr>
          <w:rFonts w:ascii="Times New Roman" w:hAnsi="Times New Roman" w:cs="Times New Roman"/>
          <w:sz w:val="28"/>
          <w:szCs w:val="28"/>
        </w:rPr>
        <w:t xml:space="preserve"> </w:t>
      </w:r>
      <w:r w:rsidRPr="00ED2C4A">
        <w:rPr>
          <w:rFonts w:ascii="Times New Roman" w:hAnsi="Times New Roman" w:cs="Times New Roman"/>
          <w:sz w:val="28"/>
          <w:szCs w:val="28"/>
        </w:rPr>
        <w:t>представляет собой совокупность скомплектованных и систематизированных документов, на основании которых в Единый гос</w:t>
      </w:r>
      <w:r w:rsidR="00F86D69" w:rsidRPr="00ED2C4A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ED2C4A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86D69" w:rsidRPr="00ED2C4A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ED2C4A">
        <w:rPr>
          <w:rFonts w:ascii="Times New Roman" w:hAnsi="Times New Roman" w:cs="Times New Roman"/>
          <w:sz w:val="28"/>
          <w:szCs w:val="28"/>
        </w:rPr>
        <w:t xml:space="preserve">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CA0052" w:rsidRPr="00ED2C4A" w:rsidRDefault="00FF3D33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>В</w:t>
      </w:r>
      <w:r w:rsidR="00BC3D62" w:rsidRPr="00ED2C4A">
        <w:rPr>
          <w:rFonts w:ascii="Times New Roman" w:hAnsi="Times New Roman" w:cs="Times New Roman"/>
          <w:sz w:val="28"/>
          <w:szCs w:val="28"/>
        </w:rPr>
        <w:t xml:space="preserve"> электронную форму</w:t>
      </w:r>
      <w:r w:rsidR="0071663C" w:rsidRPr="00ED2C4A">
        <w:rPr>
          <w:rFonts w:ascii="Times New Roman" w:hAnsi="Times New Roman" w:cs="Times New Roman"/>
          <w:sz w:val="28"/>
          <w:szCs w:val="28"/>
        </w:rPr>
        <w:t xml:space="preserve"> </w:t>
      </w:r>
      <w:r w:rsidRPr="00ED2C4A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BC3D62" w:rsidRPr="00ED2C4A">
        <w:rPr>
          <w:rFonts w:ascii="Times New Roman" w:hAnsi="Times New Roman" w:cs="Times New Roman"/>
          <w:sz w:val="28"/>
          <w:szCs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A0052" w:rsidRPr="00ED2C4A" w:rsidRDefault="00DD4F44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>К</w:t>
      </w:r>
      <w:r w:rsidR="009F47B7" w:rsidRPr="00ED2C4A">
        <w:rPr>
          <w:rFonts w:ascii="Times New Roman" w:hAnsi="Times New Roman" w:cs="Times New Roman"/>
          <w:sz w:val="28"/>
          <w:szCs w:val="28"/>
        </w:rPr>
        <w:t xml:space="preserve">опии </w:t>
      </w:r>
      <w:r w:rsidRPr="00ED2C4A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9F47B7" w:rsidRPr="00ED2C4A">
        <w:rPr>
          <w:rFonts w:ascii="Times New Roman" w:hAnsi="Times New Roman" w:cs="Times New Roman"/>
          <w:sz w:val="28"/>
          <w:szCs w:val="28"/>
        </w:rPr>
        <w:t>документов</w:t>
      </w:r>
      <w:r w:rsidR="0071663C" w:rsidRPr="00ED2C4A">
        <w:rPr>
          <w:rFonts w:ascii="Times New Roman" w:hAnsi="Times New Roman" w:cs="Times New Roman"/>
          <w:sz w:val="28"/>
          <w:szCs w:val="28"/>
        </w:rPr>
        <w:t xml:space="preserve"> </w:t>
      </w:r>
      <w:r w:rsidRPr="00ED2C4A">
        <w:rPr>
          <w:rFonts w:ascii="Times New Roman" w:hAnsi="Times New Roman" w:cs="Times New Roman"/>
          <w:sz w:val="28"/>
          <w:szCs w:val="28"/>
        </w:rPr>
        <w:t xml:space="preserve">требуются гражданам и организациям </w:t>
      </w:r>
      <w:r w:rsidR="009F47B7" w:rsidRPr="00ED2C4A">
        <w:rPr>
          <w:rFonts w:ascii="Times New Roman" w:hAnsi="Times New Roman" w:cs="Times New Roman"/>
          <w:sz w:val="28"/>
          <w:szCs w:val="28"/>
        </w:rPr>
        <w:t xml:space="preserve">при </w:t>
      </w:r>
      <w:r w:rsidR="00FA7D90" w:rsidRPr="00ED2C4A">
        <w:rPr>
          <w:rFonts w:ascii="Times New Roman" w:hAnsi="Times New Roman" w:cs="Times New Roman"/>
          <w:sz w:val="28"/>
          <w:szCs w:val="28"/>
        </w:rPr>
        <w:t>проведении</w:t>
      </w:r>
      <w:r w:rsidR="00393583" w:rsidRPr="00ED2C4A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FA7D90" w:rsidRPr="00ED2C4A">
        <w:rPr>
          <w:rFonts w:ascii="Times New Roman" w:hAnsi="Times New Roman" w:cs="Times New Roman"/>
          <w:sz w:val="28"/>
          <w:szCs w:val="28"/>
        </w:rPr>
        <w:t xml:space="preserve"> сделок с недвижимостью, а также для урегулирования </w:t>
      </w:r>
      <w:r w:rsidR="00FA7D90" w:rsidRPr="00ED2C4A">
        <w:rPr>
          <w:rFonts w:ascii="Times New Roman" w:hAnsi="Times New Roman" w:cs="Times New Roman"/>
          <w:sz w:val="28"/>
          <w:szCs w:val="28"/>
        </w:rPr>
        <w:lastRenderedPageBreak/>
        <w:t>земельных споров. </w:t>
      </w:r>
      <w:r w:rsidR="00CA0052" w:rsidRPr="00ED2C4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E25E9" w:rsidRPr="00ED2C4A"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CA0052" w:rsidRPr="00ED2C4A">
        <w:rPr>
          <w:rFonts w:ascii="Times New Roman" w:hAnsi="Times New Roman" w:cs="Times New Roman"/>
          <w:sz w:val="28"/>
          <w:szCs w:val="28"/>
        </w:rPr>
        <w:t xml:space="preserve">предоставляются только в виде копии и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 Оригиналы </w:t>
      </w:r>
      <w:r w:rsidR="00EE25E9" w:rsidRPr="00ED2C4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A0052" w:rsidRPr="00ED2C4A">
        <w:rPr>
          <w:rFonts w:ascii="Times New Roman" w:hAnsi="Times New Roman" w:cs="Times New Roman"/>
          <w:sz w:val="28"/>
          <w:szCs w:val="28"/>
        </w:rPr>
        <w:t>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AC47CA" w:rsidRPr="00ED2C4A" w:rsidRDefault="00FA7D90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</w:t>
      </w:r>
      <w:proofErr w:type="spellStart"/>
      <w:r w:rsidRPr="00ED2C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2C4A">
        <w:rPr>
          <w:rFonts w:ascii="Times New Roman" w:hAnsi="Times New Roman" w:cs="Times New Roman"/>
          <w:sz w:val="28"/>
          <w:szCs w:val="28"/>
        </w:rPr>
        <w:t>. По одному запросу</w:t>
      </w:r>
      <w:r w:rsidR="00CA0052" w:rsidRPr="00ED2C4A">
        <w:rPr>
          <w:rFonts w:ascii="Times New Roman" w:hAnsi="Times New Roman" w:cs="Times New Roman"/>
          <w:sz w:val="28"/>
          <w:szCs w:val="28"/>
        </w:rPr>
        <w:t xml:space="preserve"> выдается только один документ в электронном или бумажном виде</w:t>
      </w:r>
      <w:r w:rsidR="004D699D" w:rsidRPr="00ED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F66" w:rsidRDefault="007438B9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4A">
        <w:rPr>
          <w:rFonts w:ascii="Times New Roman" w:hAnsi="Times New Roman" w:cs="Times New Roman"/>
          <w:sz w:val="28"/>
          <w:szCs w:val="28"/>
        </w:rPr>
        <w:t>Срок рассмотрения запроса на выдачу копий архивных документов занима</w:t>
      </w:r>
      <w:r w:rsidR="0090083A" w:rsidRPr="00ED2C4A">
        <w:rPr>
          <w:rFonts w:ascii="Times New Roman" w:hAnsi="Times New Roman" w:cs="Times New Roman"/>
          <w:sz w:val="28"/>
          <w:szCs w:val="28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ED2C4A">
          <w:rPr>
            <w:rStyle w:val="a6"/>
            <w:rFonts w:ascii="Times New Roman" w:hAnsi="Times New Roman" w:cs="Times New Roman"/>
            <w:sz w:val="28"/>
            <w:szCs w:val="28"/>
          </w:rPr>
          <w:t>трех</w:t>
        </w:r>
      </w:hyperlink>
      <w:r w:rsidR="0090083A" w:rsidRPr="00ED2C4A">
        <w:rPr>
          <w:rFonts w:ascii="Times New Roman" w:hAnsi="Times New Roman" w:cs="Times New Roman"/>
          <w:sz w:val="28"/>
          <w:szCs w:val="28"/>
        </w:rPr>
        <w:t xml:space="preserve"> рабочих дней. О</w:t>
      </w:r>
      <w:r w:rsidRPr="00ED2C4A">
        <w:rPr>
          <w:rFonts w:ascii="Times New Roman" w:hAnsi="Times New Roman" w:cs="Times New Roman"/>
          <w:sz w:val="28"/>
          <w:szCs w:val="28"/>
        </w:rPr>
        <w:t xml:space="preserve">твет </w:t>
      </w:r>
      <w:r w:rsidR="0090083A" w:rsidRPr="00ED2C4A">
        <w:rPr>
          <w:rFonts w:ascii="Times New Roman" w:hAnsi="Times New Roman" w:cs="Times New Roman"/>
          <w:sz w:val="28"/>
          <w:szCs w:val="28"/>
        </w:rPr>
        <w:t xml:space="preserve">на запрос </w:t>
      </w:r>
      <w:r w:rsidRPr="00ED2C4A">
        <w:rPr>
          <w:rFonts w:ascii="Times New Roman" w:hAnsi="Times New Roman" w:cs="Times New Roman"/>
          <w:sz w:val="28"/>
          <w:szCs w:val="28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ED2C4A">
          <w:rPr>
            <w:rStyle w:val="a6"/>
            <w:rFonts w:ascii="Times New Roman" w:hAnsi="Times New Roman" w:cs="Times New Roman"/>
            <w:sz w:val="28"/>
            <w:szCs w:val="28"/>
          </w:rPr>
          <w:t>30 дней</w:t>
        </w:r>
      </w:hyperlink>
      <w:r w:rsidRPr="00ED2C4A">
        <w:rPr>
          <w:rFonts w:ascii="Times New Roman" w:hAnsi="Times New Roman" w:cs="Times New Roman"/>
          <w:sz w:val="28"/>
          <w:szCs w:val="28"/>
        </w:rPr>
        <w:t xml:space="preserve"> со дня регистрации запроса.</w:t>
      </w:r>
    </w:p>
    <w:p w:rsidR="00ED2C4A" w:rsidRPr="00ED2C4A" w:rsidRDefault="00ED2C4A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 w:rsidSect="001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251D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1663C"/>
    <w:rsid w:val="00724332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5605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D2C4A"/>
    <w:rsid w:val="00EE25E9"/>
    <w:rsid w:val="00EF36C5"/>
    <w:rsid w:val="00F63FDF"/>
    <w:rsid w:val="00F65226"/>
    <w:rsid w:val="00F75877"/>
    <w:rsid w:val="00F86D69"/>
    <w:rsid w:val="00F91E0F"/>
    <w:rsid w:val="00FA7D90"/>
    <w:rsid w:val="00FB0F2D"/>
    <w:rsid w:val="00FD521B"/>
    <w:rsid w:val="00FE53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D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62BE-72E3-4060-B738-0C3E409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ovchinnikova</cp:lastModifiedBy>
  <cp:revision>4</cp:revision>
  <dcterms:created xsi:type="dcterms:W3CDTF">2020-03-06T13:34:00Z</dcterms:created>
  <dcterms:modified xsi:type="dcterms:W3CDTF">2020-03-10T12:02:00Z</dcterms:modified>
</cp:coreProperties>
</file>